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253228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322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3228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253228" w:rsidTr="003D3A26">
        <w:trPr>
          <w:trHeight w:val="328"/>
        </w:trPr>
        <w:tc>
          <w:tcPr>
            <w:tcW w:w="8820" w:type="dxa"/>
            <w:vAlign w:val="center"/>
          </w:tcPr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2CF" w:rsidRDefault="001812CF" w:rsidP="00181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1812CF" w:rsidTr="001812CF">
        <w:trPr>
          <w:trHeight w:val="280"/>
        </w:trPr>
        <w:tc>
          <w:tcPr>
            <w:tcW w:w="4783" w:type="dxa"/>
            <w:vAlign w:val="center"/>
            <w:hideMark/>
          </w:tcPr>
          <w:p w:rsidR="001812CF" w:rsidRDefault="001812C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</w:tbl>
    <w:p w:rsidR="001812CF" w:rsidRDefault="001812CF" w:rsidP="001812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9" w:type="dxa"/>
        <w:tblInd w:w="3888" w:type="dxa"/>
        <w:tblLook w:val="01E0"/>
      </w:tblPr>
      <w:tblGrid>
        <w:gridCol w:w="2106"/>
        <w:gridCol w:w="3470"/>
        <w:gridCol w:w="2083"/>
      </w:tblGrid>
      <w:tr w:rsidR="001812CF" w:rsidTr="001812CF">
        <w:trPr>
          <w:trHeight w:val="280"/>
        </w:trPr>
        <w:tc>
          <w:tcPr>
            <w:tcW w:w="2106" w:type="dxa"/>
            <w:vAlign w:val="center"/>
            <w:hideMark/>
          </w:tcPr>
          <w:p w:rsidR="001812CF" w:rsidRDefault="001812C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2CF" w:rsidRDefault="001812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1812CF" w:rsidRDefault="001812C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812CF" w:rsidRDefault="001812CF" w:rsidP="00181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1812CF" w:rsidTr="001812CF">
        <w:trPr>
          <w:trHeight w:val="280"/>
        </w:trPr>
        <w:tc>
          <w:tcPr>
            <w:tcW w:w="236" w:type="dxa"/>
            <w:vAlign w:val="center"/>
          </w:tcPr>
          <w:p w:rsidR="001812CF" w:rsidRDefault="001812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10EA0" w:rsidRPr="00253228" w:rsidRDefault="00A60951" w:rsidP="001812CF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 2018 года</w:t>
      </w:r>
    </w:p>
    <w:p w:rsidR="00710EA0" w:rsidRPr="00253228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5322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253228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253228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253228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53228" w:rsidRDefault="00252EB5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B32072" w:rsidRPr="00253228" w:rsidRDefault="00B32072">
      <w:pPr>
        <w:rPr>
          <w:rFonts w:ascii="Times New Roman" w:hAnsi="Times New Roman"/>
          <w:sz w:val="24"/>
          <w:szCs w:val="24"/>
        </w:rPr>
      </w:pPr>
    </w:p>
    <w:p w:rsidR="00710EA0" w:rsidRPr="00253228" w:rsidRDefault="00710EA0">
      <w:pPr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181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253228">
        <w:rPr>
          <w:rFonts w:ascii="Times New Roman" w:hAnsi="Times New Roman"/>
          <w:sz w:val="24"/>
          <w:szCs w:val="24"/>
        </w:rPr>
        <w:t>кюн</w:t>
      </w:r>
      <w:proofErr w:type="spellEnd"/>
      <w:r w:rsidRPr="00253228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252EB5">
        <w:rPr>
          <w:rFonts w:ascii="Times New Roman" w:hAnsi="Times New Roman"/>
          <w:sz w:val="24"/>
          <w:szCs w:val="24"/>
        </w:rPr>
        <w:t>омиссии «</w:t>
      </w:r>
      <w:r w:rsidR="00A60951">
        <w:rPr>
          <w:rFonts w:ascii="Times New Roman" w:hAnsi="Times New Roman"/>
          <w:sz w:val="24"/>
          <w:szCs w:val="24"/>
        </w:rPr>
        <w:t>22</w:t>
      </w:r>
      <w:r w:rsidR="00252EB5">
        <w:rPr>
          <w:rFonts w:ascii="Times New Roman" w:hAnsi="Times New Roman"/>
          <w:sz w:val="24"/>
          <w:szCs w:val="24"/>
        </w:rPr>
        <w:t xml:space="preserve">» </w:t>
      </w:r>
      <w:r w:rsidR="00A60951">
        <w:rPr>
          <w:rFonts w:ascii="Times New Roman" w:hAnsi="Times New Roman"/>
          <w:sz w:val="24"/>
          <w:szCs w:val="24"/>
        </w:rPr>
        <w:t xml:space="preserve">июня </w:t>
      </w:r>
      <w:r w:rsidR="00252EB5">
        <w:rPr>
          <w:rFonts w:ascii="Times New Roman" w:hAnsi="Times New Roman"/>
          <w:sz w:val="24"/>
          <w:szCs w:val="24"/>
        </w:rPr>
        <w:t>2018</w:t>
      </w:r>
      <w:r w:rsidRPr="00253228">
        <w:rPr>
          <w:rFonts w:ascii="Times New Roman" w:hAnsi="Times New Roman"/>
          <w:sz w:val="24"/>
          <w:szCs w:val="24"/>
        </w:rPr>
        <w:t xml:space="preserve"> года, протокол №</w:t>
      </w:r>
      <w:r w:rsidR="00A60951">
        <w:rPr>
          <w:rFonts w:ascii="Times New Roman" w:hAnsi="Times New Roman"/>
          <w:sz w:val="24"/>
          <w:szCs w:val="24"/>
        </w:rPr>
        <w:t xml:space="preserve"> 22</w:t>
      </w:r>
      <w:r w:rsidRPr="00253228">
        <w:rPr>
          <w:rFonts w:ascii="Times New Roman" w:hAnsi="Times New Roman"/>
          <w:sz w:val="24"/>
          <w:szCs w:val="24"/>
        </w:rPr>
        <w:t>.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253228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>
      <w:pPr>
        <w:rPr>
          <w:rFonts w:ascii="Times New Roman" w:hAnsi="Times New Roman"/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1812CF" w:rsidRDefault="001812CF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2CF" w:rsidRDefault="001812CF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2CF" w:rsidRDefault="001812CF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 стр.4</w:t>
      </w: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……………………………....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>стр.5</w:t>
      </w: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Pr="00253228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228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253228" w:rsidRDefault="0008503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710EA0" w:rsidRPr="00253228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53228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EA0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D11C0" w:rsidRPr="00CF41A8" w:rsidRDefault="009D11C0" w:rsidP="009D11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9D11C0" w:rsidRPr="00CF41A8" w:rsidRDefault="009D11C0" w:rsidP="009D11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9D11C0" w:rsidRPr="00CF41A8" w:rsidRDefault="009D11C0" w:rsidP="009D11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>-  в свою очередь, 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9D11C0" w:rsidRDefault="009D11C0" w:rsidP="009D11C0">
      <w:pPr>
        <w:spacing w:after="0" w:line="240" w:lineRule="auto"/>
        <w:ind w:left="-153"/>
        <w:jc w:val="both"/>
        <w:rPr>
          <w:rFonts w:ascii="Times New Roman" w:hAnsi="Times New Roman"/>
          <w:b/>
          <w:sz w:val="28"/>
          <w:szCs w:val="28"/>
        </w:rPr>
      </w:pPr>
    </w:p>
    <w:p w:rsidR="009D11C0" w:rsidRDefault="009D11C0" w:rsidP="009D11C0">
      <w:pPr>
        <w:spacing w:after="0" w:line="240" w:lineRule="auto"/>
        <w:ind w:left="-153"/>
        <w:jc w:val="both"/>
        <w:rPr>
          <w:rFonts w:ascii="Times New Roman" w:hAnsi="Times New Roman"/>
          <w:b/>
          <w:sz w:val="28"/>
          <w:szCs w:val="28"/>
        </w:rPr>
      </w:pPr>
    </w:p>
    <w:p w:rsidR="00710EA0" w:rsidRPr="00710EA0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10EA0"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D11C0" w:rsidRPr="00CF41A8" w:rsidRDefault="009D11C0" w:rsidP="009D11C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F41A8"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студент  должен </w:t>
      </w:r>
      <w:r w:rsidRPr="00CF41A8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:rsidR="009D11C0" w:rsidRPr="00CF41A8" w:rsidRDefault="009D11C0" w:rsidP="009D11C0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Pr="00CF41A8">
        <w:rPr>
          <w:sz w:val="24"/>
          <w:szCs w:val="24"/>
        </w:rPr>
        <w:t>ориентироваться в исторической и  современной экономической, политической, культурной ситуации в России и мире;</w:t>
      </w:r>
    </w:p>
    <w:p w:rsidR="009D11C0" w:rsidRPr="00CF41A8" w:rsidRDefault="009D11C0" w:rsidP="009D11C0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Pr="00CF41A8">
        <w:rPr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 и культурных проблем </w:t>
      </w:r>
    </w:p>
    <w:p w:rsidR="009D11C0" w:rsidRPr="00CF41A8" w:rsidRDefault="009D11C0" w:rsidP="009D11C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D11C0" w:rsidRPr="00CF41A8" w:rsidRDefault="009D11C0" w:rsidP="009D11C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D11C0" w:rsidRPr="00CF41A8" w:rsidRDefault="009D11C0" w:rsidP="009D11C0">
      <w:pPr>
        <w:spacing w:line="24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41A8"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студент  должен </w:t>
      </w:r>
      <w:r w:rsidRPr="00CF41A8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2B88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2B88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 </w:t>
      </w:r>
      <w:r w:rsidRPr="00512B88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2B88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З5 </w:t>
      </w:r>
      <w:r w:rsidRPr="00512B88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D11C0" w:rsidRPr="00CF41A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2B88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значения;</w:t>
      </w:r>
    </w:p>
    <w:p w:rsidR="009D11C0" w:rsidRPr="00CF41A8" w:rsidRDefault="009D11C0" w:rsidP="0008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lastRenderedPageBreak/>
        <w:t>Полученные знания и умения направлены на формирование общих   компетенций: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10EA0" w:rsidRPr="00602C77" w:rsidRDefault="00710EA0" w:rsidP="00710E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10EA0" w:rsidRPr="001812CF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1812CF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812C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D11C0" w:rsidRPr="001812CF">
        <w:rPr>
          <w:rFonts w:ascii="Times New Roman" w:hAnsi="Times New Roman"/>
          <w:sz w:val="24"/>
          <w:szCs w:val="24"/>
        </w:rPr>
        <w:t>62</w:t>
      </w:r>
      <w:r w:rsidRPr="001812CF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обучающегося</w:t>
      </w:r>
      <w:r w:rsidR="00C55970">
        <w:rPr>
          <w:rFonts w:ascii="Times New Roman" w:hAnsi="Times New Roman"/>
          <w:sz w:val="24"/>
          <w:szCs w:val="24"/>
        </w:rPr>
        <w:t xml:space="preserve"> 48</w:t>
      </w:r>
      <w:r w:rsidRPr="001812CF">
        <w:rPr>
          <w:rFonts w:ascii="Times New Roman" w:hAnsi="Times New Roman"/>
          <w:sz w:val="24"/>
          <w:szCs w:val="24"/>
        </w:rPr>
        <w:t xml:space="preserve"> час</w:t>
      </w:r>
      <w:r w:rsidR="00C55970">
        <w:rPr>
          <w:rFonts w:ascii="Times New Roman" w:hAnsi="Times New Roman"/>
          <w:sz w:val="24"/>
          <w:szCs w:val="24"/>
        </w:rPr>
        <w:t>ов</w:t>
      </w:r>
      <w:r w:rsidRPr="001812CF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C55970">
        <w:rPr>
          <w:rFonts w:ascii="Times New Roman" w:hAnsi="Times New Roman"/>
          <w:sz w:val="24"/>
          <w:szCs w:val="24"/>
        </w:rPr>
        <w:t xml:space="preserve">9 </w:t>
      </w:r>
      <w:r w:rsidRPr="001812CF">
        <w:rPr>
          <w:rFonts w:ascii="Times New Roman" w:hAnsi="Times New Roman"/>
          <w:sz w:val="24"/>
          <w:szCs w:val="24"/>
        </w:rPr>
        <w:t>часов.</w:t>
      </w:r>
    </w:p>
    <w:p w:rsidR="00710EA0" w:rsidRPr="001812CF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812CF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1812C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1812CF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085037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C5597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034EF"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34EF" w:rsidRPr="001812C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1812CF" w:rsidTr="003034EF">
        <w:trPr>
          <w:trHeight w:val="18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3034EF" w:rsidRPr="001812CF" w:rsidTr="003034EF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4EF" w:rsidRPr="001812CF" w:rsidRDefault="003034EF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F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1812CF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096E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 в форме</w:t>
            </w:r>
            <w:r w:rsidR="003034EF"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96ED5"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комплексного </w:t>
            </w:r>
            <w:r w:rsidR="003034EF"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экзамена</w:t>
            </w:r>
            <w:proofErr w:type="gramStart"/>
            <w:r w:rsidR="003034EF"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</w:tbl>
    <w:p w:rsidR="00710EA0" w:rsidRPr="001812CF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1812C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45375" w:rsidRPr="001812CF">
        <w:rPr>
          <w:rFonts w:ascii="Times New Roman" w:hAnsi="Times New Roman"/>
          <w:b/>
          <w:sz w:val="24"/>
          <w:szCs w:val="24"/>
        </w:rPr>
        <w:t>История</w:t>
      </w:r>
      <w:r w:rsidRPr="001812CF">
        <w:rPr>
          <w:rFonts w:ascii="Times New Roman" w:hAnsi="Times New Roman"/>
          <w:b/>
          <w:sz w:val="24"/>
          <w:szCs w:val="24"/>
        </w:rPr>
        <w:t>»</w:t>
      </w:r>
    </w:p>
    <w:p w:rsidR="00710EA0" w:rsidRPr="001812CF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3948"/>
        <w:gridCol w:w="943"/>
        <w:gridCol w:w="2095"/>
      </w:tblGrid>
      <w:tr w:rsidR="00710EA0" w:rsidRPr="001812CF" w:rsidTr="00B304B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, курсовая работа (</w:t>
            </w:r>
            <w:r w:rsidRPr="001812C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10EA0" w:rsidRPr="001812CF" w:rsidTr="00B304B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812CF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Понятие и периодизация новейшей истории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0F2B3F" w:rsidRPr="001812CF" w:rsidRDefault="000F2B3F" w:rsidP="000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sz w:val="24"/>
                <w:szCs w:val="24"/>
              </w:rPr>
              <w:t>Введение. Понятие новейшая история.</w:t>
            </w:r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</w:t>
            </w:r>
            <w:proofErr w:type="gramStart"/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 xml:space="preserve">онятие глобализация и формы ее проявления в современном мире.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RPr="001812CF" w:rsidTr="00B304B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0F2B3F" w:rsidRPr="001812CF" w:rsidRDefault="000F2B3F" w:rsidP="000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СССР в 1918-1941гг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B3F" w:rsidRPr="001812CF" w:rsidRDefault="00710EA0" w:rsidP="00B30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0F2B3F"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 Экономический и политический кризисы 1920-1921 гг. в Советской России. Переход от политики военного коммунизма к нэпу. Сущность нэпа – составление  тезисов, работа с документами</w:t>
            </w:r>
            <w:r w:rsidR="000F2B3F" w:rsidRPr="001812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Образование СССР. Политическая борьба в 20-е годы. Формирование однопартийного политического </w:t>
            </w:r>
            <w:proofErr w:type="spell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gram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>нутренняя</w:t>
            </w:r>
            <w:proofErr w:type="spell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политика и внешняя политика СССР в 30-е годы  Тоталитарная система и общество в 30-х гг. Сопротивление </w:t>
            </w:r>
            <w:proofErr w:type="spell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сталинизму.Культурное</w:t>
            </w:r>
            <w:proofErr w:type="spell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развитие страны в 20-30-е годы. Внешняя политика Советская страна накануне  Великой Отечественной войны</w:t>
            </w:r>
          </w:p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и США в 1918-1939 </w:t>
            </w:r>
            <w:proofErr w:type="spellStart"/>
            <w:proofErr w:type="gramStart"/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Западные демократии в 1918 -1939гг.</w:t>
            </w:r>
            <w:r w:rsidR="000F2B3F"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>Страны Азии в 1918-1919гг.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война. </w:t>
            </w:r>
            <w:proofErr w:type="spellStart"/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Первй</w:t>
            </w:r>
            <w:proofErr w:type="spellEnd"/>
            <w:r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 период Великой Отечественной войны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B304BD">
            <w:pPr>
              <w:pStyle w:val="a9"/>
              <w:tabs>
                <w:tab w:val="left" w:pos="9099"/>
              </w:tabs>
              <w:spacing w:after="0"/>
              <w:jc w:val="both"/>
              <w:rPr>
                <w:lang w:eastAsia="en-US"/>
              </w:rPr>
            </w:pPr>
            <w:r w:rsidRPr="001812CF">
              <w:rPr>
                <w:b/>
              </w:rPr>
              <w:t>Содержание учебного материала:</w:t>
            </w:r>
            <w:r w:rsidR="000F2B3F" w:rsidRPr="001812CF">
              <w:t xml:space="preserve"> Вторая мировая война. Начало, масштабы, причины. 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  <w:r w:rsidR="00B304BD" w:rsidRPr="001812CF">
              <w:t>. Основные военные операции. Тегеранская, Ялтинская, Потсдамская конференции и их решения. Итоги войны. Нюренбергский процесс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B304BD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sz w:val="24"/>
                <w:szCs w:val="24"/>
              </w:rPr>
              <w:t>От Лиги наций к ООН.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B304BD">
            <w:pPr>
              <w:pStyle w:val="a9"/>
              <w:tabs>
                <w:tab w:val="left" w:pos="9099"/>
              </w:tabs>
              <w:jc w:val="both"/>
            </w:pPr>
            <w:r w:rsidRPr="001812CF">
              <w:rPr>
                <w:b/>
              </w:rPr>
              <w:t>Содержание учебного материала:</w:t>
            </w:r>
            <w:r w:rsidR="00B304BD" w:rsidRPr="001812CF">
              <w:t xml:space="preserve"> Создание Лиги наций и основные направления ее деятельности. Причины создания ООН. Разработка концепц</w:t>
            </w:r>
            <w:proofErr w:type="gramStart"/>
            <w:r w:rsidR="00B304BD" w:rsidRPr="001812CF">
              <w:t>ии ОО</w:t>
            </w:r>
            <w:proofErr w:type="gramEnd"/>
            <w:r w:rsidR="00B304BD" w:rsidRPr="001812CF">
              <w:t xml:space="preserve">Н.  Система организаций ООН. Основные направления деятельности ООН. Результаты деятельности Лиги наций. Оценка деятельности ООН.  Россия - постоянный член Совета </w:t>
            </w:r>
            <w:proofErr w:type="spellStart"/>
            <w:r w:rsidR="00B304BD" w:rsidRPr="001812CF">
              <w:t>Безопасности</w:t>
            </w:r>
            <w:proofErr w:type="gramStart"/>
            <w:r w:rsidR="00B304BD" w:rsidRPr="001812CF">
              <w:t>.Р</w:t>
            </w:r>
            <w:proofErr w:type="gramEnd"/>
            <w:r w:rsidR="00B304BD" w:rsidRPr="001812CF">
              <w:t>ешение</w:t>
            </w:r>
            <w:proofErr w:type="spellEnd"/>
            <w:r w:rsidR="00B304BD" w:rsidRPr="001812CF">
              <w:t xml:space="preserve"> колониального вопроса в ООН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rPr>
          <w:trHeight w:val="26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B304BD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СССР в 1945-1991 гг.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B304B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Советское общество в послевоенный период. Развитие страны    в 1953-1964 гг</w:t>
            </w:r>
            <w:proofErr w:type="gram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оциально-экономическое развитие, </w:t>
            </w:r>
            <w:r w:rsidR="00B304BD" w:rsidRPr="00181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общественно-политическая жизнь, культура, внешняя политика СССР в послевоенные </w:t>
            </w:r>
            <w:proofErr w:type="spell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годы.Смерть</w:t>
            </w:r>
            <w:proofErr w:type="spell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И.В.Сталина. СССР в период «застоя».  Трудности в развитии советской экономики в 70- начале 80х </w:t>
            </w:r>
            <w:proofErr w:type="spell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Политическая система в 70- начале 80хгг. в СССР. Принятие новой советской конституции 1977 года. Противоречия в аграрном производстве. Жизнь народа: характерные </w:t>
            </w:r>
            <w:proofErr w:type="spell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gram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>арастание</w:t>
            </w:r>
            <w:proofErr w:type="spell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кризисных явлений 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B304BD" w:rsidRPr="001812CF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="00B304BD" w:rsidRPr="001812CF">
              <w:rPr>
                <w:rFonts w:ascii="Times New Roman" w:hAnsi="Times New Roman"/>
                <w:sz w:val="24"/>
                <w:szCs w:val="24"/>
              </w:rPr>
              <w:t>. и ее провал. Распад СССР. Беловежские соглашения. Образование независимых государств (СНГ).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3D3A26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 xml:space="preserve">Зарубежные страны во  2 половине </w:t>
            </w:r>
            <w:r w:rsidRPr="00CF4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4BD" w:rsidRPr="00B304BD" w:rsidRDefault="00710EA0" w:rsidP="00B304B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 СССР и Запад: международные отношения. Холодная война» Берлинский и </w:t>
            </w:r>
            <w:proofErr w:type="spellStart"/>
            <w:r w:rsidR="00B304BD" w:rsidRPr="00B304BD">
              <w:rPr>
                <w:rFonts w:ascii="Times New Roman" w:hAnsi="Times New Roman"/>
                <w:sz w:val="24"/>
                <w:szCs w:val="24"/>
              </w:rPr>
              <w:t>Карибский</w:t>
            </w:r>
            <w:proofErr w:type="spellEnd"/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 кризис. Отношения СССР со странами Запада. Установления военно-стратегического паритета между СССР и </w:t>
            </w:r>
            <w:proofErr w:type="spellStart"/>
            <w:r w:rsidR="00B304BD" w:rsidRPr="00B304BD">
              <w:rPr>
                <w:rFonts w:ascii="Times New Roman" w:hAnsi="Times New Roman"/>
                <w:sz w:val="24"/>
                <w:szCs w:val="24"/>
              </w:rPr>
              <w:t>США</w:t>
            </w:r>
            <w:proofErr w:type="gramStart"/>
            <w:r w:rsidR="00B304BD" w:rsidRPr="00B304B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304BD" w:rsidRPr="00B304BD">
              <w:rPr>
                <w:rFonts w:ascii="Times New Roman" w:hAnsi="Times New Roman"/>
                <w:sz w:val="24"/>
                <w:szCs w:val="24"/>
              </w:rPr>
              <w:t>орьба</w:t>
            </w:r>
            <w:proofErr w:type="spellEnd"/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 за разрядку международной напряженности. Основные договоры об ограничении вооружений. Совещание</w:t>
            </w:r>
            <w:r w:rsidR="00B304BD">
              <w:rPr>
                <w:rFonts w:ascii="Times New Roman" w:hAnsi="Times New Roman"/>
                <w:sz w:val="24"/>
                <w:szCs w:val="24"/>
              </w:rPr>
              <w:t xml:space="preserve"> в Хельсинки 1975г., подписание 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Заключительного акта. </w:t>
            </w:r>
            <w:r w:rsidR="00B304BD">
              <w:rPr>
                <w:rFonts w:ascii="Times New Roman" w:hAnsi="Times New Roman"/>
                <w:sz w:val="24"/>
                <w:szCs w:val="24"/>
              </w:rPr>
              <w:t xml:space="preserve">Развитие сотрудничества с 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t>социалистическими странами. Роль СССР в становлении разрядки международной напряженности</w:t>
            </w:r>
          </w:p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</w:p>
          <w:p w:rsidR="00B304BD" w:rsidRPr="00BD4513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 xml:space="preserve">Россия и мир в 90-е гг. </w:t>
            </w:r>
            <w:r w:rsidRPr="00CF4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 -201</w:t>
            </w: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4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41A8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4BD" w:rsidRPr="00B304BD" w:rsidRDefault="00710EA0" w:rsidP="00B304BD">
            <w:pPr>
              <w:pStyle w:val="11"/>
              <w:spacing w:line="264" w:lineRule="auto"/>
              <w:ind w:left="-108" w:firstLine="425"/>
              <w:jc w:val="both"/>
              <w:rPr>
                <w:sz w:val="24"/>
                <w:szCs w:val="24"/>
              </w:rPr>
            </w:pPr>
            <w:r w:rsidRPr="00B304BD">
              <w:rPr>
                <w:rFonts w:eastAsia="Calibri"/>
                <w:b/>
                <w:sz w:val="24"/>
                <w:szCs w:val="24"/>
              </w:rPr>
              <w:t>Содержание учебного материала:</w:t>
            </w:r>
            <w:r w:rsidR="00B304BD" w:rsidRPr="00B304BD">
              <w:rPr>
                <w:sz w:val="24"/>
                <w:szCs w:val="24"/>
              </w:rPr>
              <w:t xml:space="preserve"> РФ в 90гг – н. </w:t>
            </w:r>
            <w:r w:rsidR="00B304BD" w:rsidRPr="00B304BD">
              <w:rPr>
                <w:sz w:val="24"/>
                <w:szCs w:val="24"/>
                <w:lang w:val="en-US"/>
              </w:rPr>
              <w:t>XXI</w:t>
            </w:r>
            <w:r w:rsidR="00B304BD" w:rsidRPr="00B304BD">
              <w:rPr>
                <w:sz w:val="24"/>
                <w:szCs w:val="24"/>
              </w:rPr>
              <w:t xml:space="preserve"> века </w:t>
            </w:r>
          </w:p>
          <w:p w:rsidR="00710EA0" w:rsidRPr="00B304BD" w:rsidRDefault="00B304BD" w:rsidP="00B304BD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hAnsi="Times New Roman"/>
                <w:sz w:val="24"/>
                <w:szCs w:val="24"/>
              </w:rPr>
              <w:t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Возрождение. Политическое развитие в 1996</w:t>
            </w:r>
            <w:r w:rsidRPr="00B304B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304BD">
              <w:rPr>
                <w:rFonts w:ascii="Times New Roman" w:hAnsi="Times New Roman"/>
                <w:sz w:val="24"/>
                <w:szCs w:val="24"/>
              </w:rPr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1903C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304B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85037" w:rsidRDefault="00085037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10EA0" w:rsidRPr="00085037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>3.УСЛОВИЯ РЕАЛИЗАЦИИ ПРОГРАММЫ ДИСЦИПЛИНЫ</w:t>
      </w:r>
    </w:p>
    <w:p w:rsidR="00710EA0" w:rsidRPr="00085037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>3.1. Требования к минимальному материально-техническому обеспечению</w:t>
      </w:r>
    </w:p>
    <w:p w:rsidR="00710EA0" w:rsidRPr="00085037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85037">
        <w:rPr>
          <w:rFonts w:ascii="Times New Roman" w:hAnsi="Times New Roman"/>
          <w:sz w:val="24"/>
          <w:szCs w:val="28"/>
        </w:rPr>
        <w:t>Реализация учебной дисциплины требует наличия учебного кабинета.</w:t>
      </w:r>
    </w:p>
    <w:p w:rsidR="00710EA0" w:rsidRPr="00085037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85037">
        <w:rPr>
          <w:rFonts w:ascii="Times New Roman" w:hAnsi="Times New Roman"/>
          <w:sz w:val="24"/>
          <w:szCs w:val="28"/>
        </w:rPr>
        <w:t xml:space="preserve">Оборудование учебного кабинета: </w:t>
      </w:r>
      <w:r w:rsidRPr="00085037">
        <w:rPr>
          <w:rFonts w:ascii="Times New Roman" w:hAnsi="Times New Roman"/>
          <w:bCs/>
          <w:sz w:val="24"/>
          <w:szCs w:val="28"/>
        </w:rPr>
        <w:t xml:space="preserve">посадочные места по количеству </w:t>
      </w:r>
      <w:proofErr w:type="gramStart"/>
      <w:r w:rsidRPr="00085037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Pr="00085037">
        <w:rPr>
          <w:rFonts w:ascii="Times New Roman" w:hAnsi="Times New Roman"/>
          <w:bCs/>
          <w:sz w:val="24"/>
          <w:szCs w:val="28"/>
        </w:rPr>
        <w:t xml:space="preserve">, рабочее место преподавателя, комплект учебно-методической документации. </w:t>
      </w:r>
    </w:p>
    <w:p w:rsidR="00710EA0" w:rsidRPr="00085037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8"/>
        </w:rPr>
      </w:pPr>
    </w:p>
    <w:p w:rsidR="00710EA0" w:rsidRPr="00085037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>Информационное обеспечение обучения</w:t>
      </w:r>
    </w:p>
    <w:p w:rsidR="00710EA0" w:rsidRPr="00085037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8"/>
        </w:rPr>
      </w:pPr>
    </w:p>
    <w:p w:rsidR="00710EA0" w:rsidRPr="00085037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 xml:space="preserve">Перечень рекомендуемой основной и дополнительной литературы, </w:t>
      </w:r>
      <w:r w:rsidR="00085037" w:rsidRPr="00085037">
        <w:rPr>
          <w:rFonts w:ascii="Times New Roman" w:hAnsi="Times New Roman"/>
          <w:b/>
          <w:sz w:val="24"/>
          <w:szCs w:val="28"/>
        </w:rPr>
        <w:t>Интернет-ресурсов</w:t>
      </w:r>
      <w:r w:rsidRPr="00085037">
        <w:rPr>
          <w:rFonts w:ascii="Times New Roman" w:hAnsi="Times New Roman"/>
          <w:b/>
          <w:sz w:val="24"/>
          <w:szCs w:val="28"/>
        </w:rPr>
        <w:t>, необходимых для освоения дисциплины</w:t>
      </w: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4BD" w:rsidRPr="008E6B58" w:rsidRDefault="00710EA0" w:rsidP="00B304B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641CA" w:rsidRPr="008E6B58" w:rsidRDefault="00B304BD" w:rsidP="004641CA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8E6B58">
        <w:rPr>
          <w:color w:val="000000" w:themeColor="text1"/>
          <w:shd w:val="clear" w:color="auto" w:fill="FFFFFF"/>
        </w:rPr>
        <w:t xml:space="preserve">История: Учебное пособие / Самыгин П. С., Самыгин С. И., Шевелев В. Н., Шевелева Е. В. - М.: НИЦ ИНФРА-М, 2016. - 528 с.: 60x90 1/16. - (Среднее профессиональное </w:t>
      </w:r>
      <w:r w:rsidRPr="008E6B58">
        <w:rPr>
          <w:color w:val="000000" w:themeColor="text1"/>
          <w:shd w:val="clear" w:color="auto" w:fill="FFFFFF"/>
        </w:rPr>
        <w:lastRenderedPageBreak/>
        <w:t>образование) (Переплёт) ISBN 978-5-16-004507-8</w:t>
      </w:r>
      <w:r w:rsidR="004641CA" w:rsidRPr="008E6B58">
        <w:rPr>
          <w:color w:val="000000" w:themeColor="text1"/>
          <w:shd w:val="clear" w:color="auto" w:fill="FFFFFF"/>
        </w:rPr>
        <w:t xml:space="preserve"> (ЭБС </w:t>
      </w:r>
      <w:proofErr w:type="spellStart"/>
      <w:r w:rsidR="004641CA" w:rsidRPr="008E6B58">
        <w:rPr>
          <w:color w:val="000000" w:themeColor="text1"/>
          <w:shd w:val="clear" w:color="auto" w:fill="FFFFFF"/>
        </w:rPr>
        <w:t>Знаниум</w:t>
      </w:r>
      <w:proofErr w:type="spellEnd"/>
      <w:r w:rsidR="004641CA" w:rsidRPr="008E6B58">
        <w:rPr>
          <w:color w:val="000000" w:themeColor="text1"/>
          <w:shd w:val="clear" w:color="auto" w:fill="FFFFFF"/>
        </w:rPr>
        <w:t xml:space="preserve">, адрес доступа: </w:t>
      </w:r>
      <w:hyperlink r:id="rId5" w:history="1">
        <w:r w:rsidR="004641CA" w:rsidRPr="008E6B58">
          <w:rPr>
            <w:rStyle w:val="a4"/>
            <w:color w:val="000000" w:themeColor="text1"/>
            <w:shd w:val="clear" w:color="auto" w:fill="FFFFFF"/>
          </w:rPr>
          <w:t>http://znanium.com/bookread2.php?book=540381</w:t>
        </w:r>
      </w:hyperlink>
      <w:r w:rsidR="004641CA" w:rsidRPr="008E6B58">
        <w:rPr>
          <w:color w:val="000000" w:themeColor="text1"/>
          <w:shd w:val="clear" w:color="auto" w:fill="FFFFFF"/>
        </w:rPr>
        <w:t>)</w:t>
      </w:r>
    </w:p>
    <w:p w:rsidR="004641CA" w:rsidRPr="008E6B58" w:rsidRDefault="004641CA" w:rsidP="004641C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Крамаренко, Р. А. </w:t>
      </w:r>
      <w:r w:rsidRPr="008E6B58">
        <w:rPr>
          <w:color w:val="000000" w:themeColor="text1"/>
        </w:rPr>
        <w:t>История России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учебное пособие для СПО / Р. А. Крамаренко. — 2-е изд., </w:t>
      </w:r>
      <w:proofErr w:type="spellStart"/>
      <w:r w:rsidRPr="008E6B58">
        <w:rPr>
          <w:color w:val="000000" w:themeColor="text1"/>
        </w:rPr>
        <w:t>испр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187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978-5-534-03429-5.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6" w:history="1">
        <w:r w:rsidRPr="008E6B58">
          <w:rPr>
            <w:rStyle w:val="a4"/>
            <w:color w:val="000000" w:themeColor="text1"/>
          </w:rPr>
          <w:t>www.biblio-online.ru/book/F0586AB2-2E81-4934-930A-89473E679A8B</w:t>
        </w:r>
      </w:hyperlink>
    </w:p>
    <w:p w:rsidR="004641CA" w:rsidRPr="008E6B58" w:rsidRDefault="004641CA" w:rsidP="004641C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Некрасова, М. Б. </w:t>
      </w:r>
      <w:r w:rsidRPr="008E6B58">
        <w:rPr>
          <w:color w:val="000000" w:themeColor="text1"/>
        </w:rPr>
        <w:t>История России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учебник и практикум для СПО / М. Б. Некрасова. — 5-е изд., </w:t>
      </w:r>
      <w:proofErr w:type="spellStart"/>
      <w:r w:rsidRPr="008E6B58">
        <w:rPr>
          <w:color w:val="000000" w:themeColor="text1"/>
        </w:rPr>
        <w:t>перераб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363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978-5-534-05027-1.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7" w:history="1">
        <w:r w:rsidRPr="008E6B58">
          <w:rPr>
            <w:rStyle w:val="a4"/>
            <w:color w:val="000000" w:themeColor="text1"/>
          </w:rPr>
          <w:t>www.biblio-online.ru/book/0DCFF01E-BF69-48C7-B88C-B54978495BFE</w:t>
        </w:r>
      </w:hyperlink>
    </w:p>
    <w:p w:rsidR="004641CA" w:rsidRPr="008E6B58" w:rsidRDefault="004641CA" w:rsidP="004641CA">
      <w:pPr>
        <w:pStyle w:val="a7"/>
        <w:jc w:val="both"/>
        <w:rPr>
          <w:color w:val="000000" w:themeColor="text1"/>
        </w:rPr>
      </w:pPr>
    </w:p>
    <w:p w:rsidR="004641CA" w:rsidRPr="008E6B58" w:rsidRDefault="00710EA0" w:rsidP="004641CA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Иванов, С. А. </w:t>
      </w:r>
      <w:r w:rsidRPr="008E6B58">
        <w:rPr>
          <w:color w:val="000000" w:themeColor="text1"/>
        </w:rPr>
        <w:t>История отечественного государства и права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учебное пособие для СПО / С. А. Иванов. — М.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221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978-5-534-03753-1.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8" w:history="1">
        <w:r w:rsidRPr="008E6B58">
          <w:rPr>
            <w:rStyle w:val="a4"/>
          </w:rPr>
          <w:t>www.biblio-online.ru/book/0D11E075-816E-4DEA-A2EC-C545F2CC97D0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Березовая, Л. Г. </w:t>
      </w:r>
      <w:r w:rsidRPr="008E6B58">
        <w:rPr>
          <w:color w:val="000000" w:themeColor="text1"/>
        </w:rPr>
        <w:t>История отечественной культуры. Практикум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учебное пособие для СПО / Л. Г. Березовая, Н. П. </w:t>
      </w:r>
      <w:proofErr w:type="spellStart"/>
      <w:r w:rsidRPr="008E6B58">
        <w:rPr>
          <w:color w:val="000000" w:themeColor="text1"/>
        </w:rPr>
        <w:t>Берлякова</w:t>
      </w:r>
      <w:proofErr w:type="spellEnd"/>
      <w:r w:rsidRPr="008E6B58">
        <w:rPr>
          <w:color w:val="000000" w:themeColor="text1"/>
        </w:rPr>
        <w:t xml:space="preserve">. — 2-е изд., </w:t>
      </w:r>
      <w:proofErr w:type="spellStart"/>
      <w:r w:rsidRPr="008E6B58">
        <w:rPr>
          <w:color w:val="000000" w:themeColor="text1"/>
        </w:rPr>
        <w:t>испр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249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978-5-534-02264-3.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9" w:history="1">
        <w:r w:rsidRPr="008E6B58">
          <w:rPr>
            <w:rStyle w:val="a4"/>
          </w:rPr>
          <w:t>www.biblio-online.ru/book/FF736ADF-6BCB-4413-B350-B0136F945DA8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Павленко, Н. И. </w:t>
      </w:r>
      <w:r w:rsidRPr="008E6B58">
        <w:rPr>
          <w:color w:val="000000" w:themeColor="text1"/>
        </w:rPr>
        <w:t>История России 1700-1861 гг. (с картами)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учебник для СПО / Н. И. Павленко, И. Л. Андреев, В. А. Федоров. — 6-е изд., </w:t>
      </w:r>
      <w:proofErr w:type="spellStart"/>
      <w:r w:rsidRPr="008E6B58">
        <w:rPr>
          <w:color w:val="000000" w:themeColor="text1"/>
        </w:rPr>
        <w:t>перераб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308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978-5-534-03873-6.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10" w:history="1">
        <w:r w:rsidRPr="008E6B58">
          <w:rPr>
            <w:rStyle w:val="a4"/>
          </w:rPr>
          <w:t>www.biblio-online.ru/book/85874DDB-E420-4CA9-B371-C8133227C8B8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Федоров, В. А. </w:t>
      </w:r>
      <w:r w:rsidRPr="008E6B58">
        <w:rPr>
          <w:color w:val="000000" w:themeColor="text1"/>
        </w:rPr>
        <w:t>История России 1861-1917 гг. (с картами)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учебник для СПО / В. А. Федоров, Н. А. Федорова. — 5-е изд., </w:t>
      </w:r>
      <w:proofErr w:type="spellStart"/>
      <w:r w:rsidRPr="008E6B58">
        <w:rPr>
          <w:color w:val="000000" w:themeColor="text1"/>
        </w:rPr>
        <w:t>испр</w:t>
      </w:r>
      <w:proofErr w:type="spellEnd"/>
      <w:r w:rsidRPr="008E6B58">
        <w:rPr>
          <w:color w:val="000000" w:themeColor="text1"/>
        </w:rPr>
        <w:t>. — М.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376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978-5-534-02379-4.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11" w:history="1">
        <w:r w:rsidRPr="008E6B58">
          <w:rPr>
            <w:rStyle w:val="a4"/>
          </w:rPr>
          <w:t>www.biblio-online.ru/book/365BFDB2-ADE3-44CB-B113-383A72CB09D6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color w:val="000000" w:themeColor="text1"/>
        </w:rPr>
        <w:t>История России XX - начала XXI века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учебник для СПО / Д. О. Чураков [и др.] ; под ред. Д. О. </w:t>
      </w:r>
      <w:proofErr w:type="spellStart"/>
      <w:r w:rsidRPr="008E6B58">
        <w:rPr>
          <w:color w:val="000000" w:themeColor="text1"/>
        </w:rPr>
        <w:t>Чуракова</w:t>
      </w:r>
      <w:proofErr w:type="spellEnd"/>
      <w:r w:rsidRPr="008E6B58">
        <w:rPr>
          <w:color w:val="000000" w:themeColor="text1"/>
        </w:rPr>
        <w:t xml:space="preserve">, С. А. Саркисяна. — 2-е изд., </w:t>
      </w:r>
      <w:proofErr w:type="spellStart"/>
      <w:r w:rsidRPr="008E6B58">
        <w:rPr>
          <w:color w:val="000000" w:themeColor="text1"/>
        </w:rPr>
        <w:t>перераб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270 с. — (Серия : </w:t>
      </w:r>
      <w:proofErr w:type="gramStart"/>
      <w:r w:rsidRPr="008E6B58">
        <w:rPr>
          <w:color w:val="000000" w:themeColor="text1"/>
        </w:rPr>
        <w:t>Профессиональное образование).</w:t>
      </w:r>
      <w:proofErr w:type="gramEnd"/>
      <w:r w:rsidRPr="008E6B58">
        <w:rPr>
          <w:color w:val="000000" w:themeColor="text1"/>
        </w:rPr>
        <w:t xml:space="preserve"> — ISBN 978-5-534-04131-6. — Режим доступа</w:t>
      </w:r>
      <w:proofErr w:type="gramStart"/>
      <w:r w:rsidRPr="008E6B58">
        <w:rPr>
          <w:color w:val="000000" w:themeColor="text1"/>
        </w:rPr>
        <w:t xml:space="preserve"> :</w:t>
      </w:r>
      <w:proofErr w:type="gramEnd"/>
      <w:r w:rsidRPr="008E6B58">
        <w:rPr>
          <w:color w:val="000000" w:themeColor="text1"/>
        </w:rPr>
        <w:t xml:space="preserve"> </w:t>
      </w:r>
      <w:hyperlink r:id="rId12" w:history="1">
        <w:r w:rsidRPr="008E6B58">
          <w:rPr>
            <w:rStyle w:val="a4"/>
          </w:rPr>
          <w:t>www.biblio-online.ru/book/62A2CA1C-4C9A-427B-9EE7-FDF97A4253AD</w:t>
        </w:r>
      </w:hyperlink>
    </w:p>
    <w:p w:rsidR="004641CA" w:rsidRPr="008E6B58" w:rsidRDefault="004641CA" w:rsidP="008E6B58">
      <w:pPr>
        <w:pStyle w:val="a7"/>
        <w:ind w:left="795"/>
        <w:jc w:val="both"/>
        <w:rPr>
          <w:color w:val="000000" w:themeColor="text1"/>
        </w:rPr>
      </w:pPr>
    </w:p>
    <w:p w:rsidR="008E6B58" w:rsidRDefault="008E6B58" w:rsidP="008E6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8E6B58" w:rsidRDefault="004641CA" w:rsidP="008E6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>4.</w:t>
      </w:r>
      <w:r w:rsidR="00710EA0" w:rsidRPr="008E6B58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8E6B58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8E6B5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E6B58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6B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6B58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710EA0" w:rsidRPr="008E6B5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8E6B5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96"/>
        <w:gridCol w:w="4649"/>
      </w:tblGrid>
      <w:tr w:rsidR="00710EA0" w:rsidRPr="008E6B58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8E6B58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8E6B58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CA" w:rsidRPr="008E6B58" w:rsidRDefault="00710EA0" w:rsidP="004641CA">
            <w:pPr>
              <w:pStyle w:val="a"/>
              <w:numPr>
                <w:ilvl w:val="0"/>
                <w:numId w:val="0"/>
              </w:numPr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8E6B58">
              <w:rPr>
                <w:b/>
                <w:sz w:val="24"/>
                <w:szCs w:val="24"/>
              </w:rPr>
              <w:t>Умения:</w:t>
            </w:r>
          </w:p>
          <w:p w:rsidR="004641CA" w:rsidRPr="008E6B58" w:rsidRDefault="00710EA0" w:rsidP="004641CA">
            <w:pPr>
              <w:pStyle w:val="a"/>
              <w:numPr>
                <w:ilvl w:val="0"/>
                <w:numId w:val="0"/>
              </w:numPr>
              <w:ind w:left="227" w:hanging="227"/>
              <w:jc w:val="left"/>
              <w:rPr>
                <w:sz w:val="24"/>
                <w:szCs w:val="24"/>
              </w:rPr>
            </w:pPr>
            <w:r w:rsidRPr="008E6B58">
              <w:rPr>
                <w:b/>
                <w:sz w:val="24"/>
                <w:szCs w:val="24"/>
              </w:rPr>
              <w:t xml:space="preserve"> </w:t>
            </w:r>
            <w:r w:rsidR="004641CA" w:rsidRPr="008E6B58">
              <w:rPr>
                <w:sz w:val="24"/>
                <w:szCs w:val="24"/>
              </w:rPr>
              <w:t>У</w:t>
            </w:r>
            <w:proofErr w:type="gramStart"/>
            <w:r w:rsidR="004641CA" w:rsidRPr="008E6B58">
              <w:rPr>
                <w:sz w:val="24"/>
                <w:szCs w:val="24"/>
              </w:rPr>
              <w:t>1</w:t>
            </w:r>
            <w:proofErr w:type="gramEnd"/>
            <w:r w:rsidR="004641CA" w:rsidRPr="008E6B58">
              <w:rPr>
                <w:sz w:val="24"/>
                <w:szCs w:val="24"/>
              </w:rPr>
              <w:t xml:space="preserve"> ориентироваться в исторической и  современной экономической, политической, культурной ситуации в </w:t>
            </w:r>
            <w:r w:rsidR="004641CA" w:rsidRPr="008E6B58">
              <w:rPr>
                <w:sz w:val="24"/>
                <w:szCs w:val="24"/>
              </w:rPr>
              <w:lastRenderedPageBreak/>
              <w:t>России и мире;</w:t>
            </w:r>
          </w:p>
          <w:p w:rsidR="004641CA" w:rsidRPr="008E6B58" w:rsidRDefault="004641CA" w:rsidP="004641CA">
            <w:pPr>
              <w:pStyle w:val="a"/>
              <w:numPr>
                <w:ilvl w:val="0"/>
                <w:numId w:val="0"/>
              </w:numPr>
              <w:ind w:left="227" w:hanging="227"/>
              <w:jc w:val="left"/>
              <w:rPr>
                <w:sz w:val="24"/>
                <w:szCs w:val="24"/>
              </w:rPr>
            </w:pPr>
            <w:r w:rsidRPr="008E6B58">
              <w:rPr>
                <w:sz w:val="24"/>
                <w:szCs w:val="24"/>
              </w:rPr>
              <w:t>У</w:t>
            </w:r>
            <w:proofErr w:type="gramStart"/>
            <w:r w:rsidRPr="008E6B58">
              <w:rPr>
                <w:sz w:val="24"/>
                <w:szCs w:val="24"/>
              </w:rPr>
              <w:t>2</w:t>
            </w:r>
            <w:proofErr w:type="gramEnd"/>
            <w:r w:rsidRPr="008E6B58">
              <w:rPr>
                <w:sz w:val="24"/>
                <w:szCs w:val="24"/>
              </w:rPr>
              <w:t xml:space="preserve"> выявлять взаимосвязь отечественных, региональных, мировых социально-экономических, политических  и культурных проблем </w:t>
            </w:r>
          </w:p>
          <w:p w:rsidR="00710EA0" w:rsidRPr="008E6B58" w:rsidRDefault="00710EA0" w:rsidP="004641C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CA" w:rsidRPr="008E6B58" w:rsidRDefault="004641CA" w:rsidP="004641C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EA0" w:rsidRPr="008E6B58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CA" w:rsidRPr="008E6B58" w:rsidRDefault="00710EA0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E6B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B58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развития ключевых регионов мира на рубеже веков (XX и XXI вв.);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E6B5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6B58">
              <w:rPr>
                <w:rFonts w:ascii="Times New Roman" w:hAnsi="Times New Roman"/>
                <w:sz w:val="24"/>
                <w:szCs w:val="24"/>
              </w:rPr>
              <w:t xml:space="preserve"> сущность и причины локальных, региональных, межгосударственных конфликтов в конце XX - начале XXI вв.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E6B5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E6B58">
              <w:rPr>
                <w:rFonts w:ascii="Times New Roman" w:hAnsi="Times New Roman"/>
                <w:sz w:val="24"/>
                <w:szCs w:val="24"/>
              </w:rPr>
              <w:t xml:space="preserve"> назначение ООН, НАТО, ЕС и других организаций и основные направления их деятельности;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З5 о роли науки, культуры и религии в сохранении и укреплении национальных и государственных традиций;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E6B5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8E6B58">
              <w:rPr>
                <w:rFonts w:ascii="Times New Roman" w:hAnsi="Times New Roman"/>
                <w:sz w:val="24"/>
                <w:szCs w:val="24"/>
              </w:rPr>
              <w:t xml:space="preserve"> содержание и назначение важнейших нормативных правовых актов мирового и регионального значения;</w:t>
            </w:r>
          </w:p>
          <w:p w:rsidR="00710EA0" w:rsidRPr="008E6B58" w:rsidRDefault="00710EA0" w:rsidP="00464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0EA0" w:rsidRPr="008E6B5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1CA" w:rsidRPr="008E6B58" w:rsidRDefault="004641CA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8E6B58" w:rsidRDefault="00710EA0" w:rsidP="00710EA0">
      <w:pPr>
        <w:pStyle w:val="a5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E6B58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8E6B58" w:rsidRDefault="008E6B58" w:rsidP="003034EF">
      <w:pPr>
        <w:pStyle w:val="a5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 w:rsidRPr="008E6B58">
        <w:rPr>
          <w:rStyle w:val="b-serp-urlitem1"/>
          <w:rFonts w:ascii="Times New Roman" w:hAnsi="Times New Roman"/>
          <w:b/>
          <w:sz w:val="24"/>
          <w:szCs w:val="24"/>
        </w:rPr>
        <w:t xml:space="preserve">Вопросы к </w:t>
      </w:r>
      <w:r w:rsidR="00096ED5">
        <w:rPr>
          <w:rStyle w:val="b-serp-urlitem1"/>
          <w:rFonts w:ascii="Times New Roman" w:hAnsi="Times New Roman"/>
          <w:b/>
          <w:sz w:val="24"/>
          <w:szCs w:val="24"/>
        </w:rPr>
        <w:t xml:space="preserve">комплексному </w:t>
      </w:r>
      <w:r w:rsidR="008E36BF">
        <w:rPr>
          <w:rStyle w:val="b-serp-urlitem1"/>
          <w:rFonts w:ascii="Times New Roman" w:hAnsi="Times New Roman"/>
          <w:b/>
          <w:sz w:val="24"/>
          <w:szCs w:val="24"/>
        </w:rPr>
        <w:t>экзамену</w:t>
      </w:r>
    </w:p>
    <w:p w:rsidR="003034EF" w:rsidRPr="003034EF" w:rsidRDefault="003034EF" w:rsidP="003034EF">
      <w:pPr>
        <w:pStyle w:val="a5"/>
        <w:ind w:left="720"/>
        <w:rPr>
          <w:rStyle w:val="b-serp-urlitem1"/>
          <w:rFonts w:ascii="Times New Roman" w:hAnsi="Times New Roman"/>
          <w:i/>
          <w:sz w:val="24"/>
          <w:szCs w:val="24"/>
        </w:rPr>
      </w:pPr>
      <w:r w:rsidRPr="003034EF">
        <w:rPr>
          <w:rStyle w:val="b-serp-urlitem1"/>
          <w:rFonts w:ascii="Times New Roman" w:hAnsi="Times New Roman"/>
          <w:i/>
          <w:sz w:val="24"/>
          <w:szCs w:val="24"/>
        </w:rPr>
        <w:t>Блок История: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Образование СССР.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Индустриализация в СССР.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Кооперация и её принципы. Работа В.И.Ленина «О кооперации»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</w:t>
      </w:r>
      <w:proofErr w:type="gramStart"/>
      <w:r w:rsidRPr="008E6B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E6B58">
        <w:rPr>
          <w:rFonts w:ascii="Times New Roman" w:hAnsi="Times New Roman"/>
          <w:sz w:val="24"/>
          <w:szCs w:val="24"/>
        </w:rPr>
        <w:t>торой мировой войны.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Начало 2-ой мировой войны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lastRenderedPageBreak/>
        <w:t>Итоги Великой Отечественной и</w:t>
      </w:r>
      <w:proofErr w:type="gramStart"/>
      <w:r w:rsidRPr="008E6B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E6B58">
        <w:rPr>
          <w:rFonts w:ascii="Times New Roman" w:hAnsi="Times New Roman"/>
          <w:sz w:val="24"/>
          <w:szCs w:val="24"/>
        </w:rPr>
        <w:t>торой мировой войны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Советский союз в 1945-1953 </w:t>
      </w:r>
      <w:proofErr w:type="spellStart"/>
      <w:proofErr w:type="gramStart"/>
      <w:r w:rsidRPr="008E6B58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«Оттепель»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Период «застоя»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СССР и Запад: международные отношения после</w:t>
      </w:r>
      <w:proofErr w:type="gramStart"/>
      <w:r w:rsidRPr="008E6B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E6B58">
        <w:rPr>
          <w:rFonts w:ascii="Times New Roman" w:hAnsi="Times New Roman"/>
          <w:sz w:val="24"/>
          <w:szCs w:val="24"/>
        </w:rPr>
        <w:t>торой мировой войны. «Холодная война».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8E6B58" w:rsidRPr="008E6B58" w:rsidRDefault="008E6B58" w:rsidP="008E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10EA0" w:rsidRDefault="003034EF" w:rsidP="003034EF">
      <w:pPr>
        <w:pStyle w:val="a5"/>
        <w:rPr>
          <w:rStyle w:val="b-serp-urlitem1"/>
          <w:rFonts w:ascii="Times New Roman" w:hAnsi="Times New Roman"/>
          <w:i/>
          <w:sz w:val="24"/>
          <w:szCs w:val="24"/>
        </w:rPr>
      </w:pPr>
      <w:r w:rsidRPr="003034EF">
        <w:rPr>
          <w:rStyle w:val="b-serp-urlitem1"/>
          <w:rFonts w:ascii="Times New Roman" w:hAnsi="Times New Roman"/>
          <w:i/>
          <w:sz w:val="24"/>
          <w:szCs w:val="24"/>
        </w:rPr>
        <w:t>Блок История отечественного государства и права</w:t>
      </w:r>
    </w:p>
    <w:tbl>
      <w:tblPr>
        <w:tblStyle w:val="a6"/>
        <w:tblW w:w="0" w:type="auto"/>
        <w:tblInd w:w="426" w:type="dxa"/>
        <w:tblLook w:val="04A0"/>
      </w:tblPr>
      <w:tblGrid>
        <w:gridCol w:w="2568"/>
        <w:gridCol w:w="2567"/>
        <w:gridCol w:w="4010"/>
      </w:tblGrid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 задания (вопрос)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 и метод, периодизация  и историография курса истории государства и права России.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Источники права Киевской Руси.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Гражданское право по Русской Правде.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по Русской Правде.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Брачно-семейное право по Русской Правде.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Судебный процесс по Русской Правде.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Юридическое положение основных групп населения Древней Руси.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Новгородская и Псковская феодальные республики (общественный и государственный строй, система права).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Галицко-Волынское и </w:t>
            </w:r>
            <w:proofErr w:type="gramStart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Владимиро-Суздальское</w:t>
            </w:r>
            <w:proofErr w:type="gramEnd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княжества (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вв.) (общественный и государственный строй, система права).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и процесс по Псковской судной грамоте.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право по Псковской судной грамоте.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Холопы и холопье право в Московском государстве по судебникам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и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Юридическое закрепощение крестьян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Юридический статус крепостных крестьян по соборному уложению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Сословная (сословно-представительная) монархия. Государственный строй этой монархии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Обязательственное право по Соборному Уложению 1649г. Нормы брачно-семейного права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режим земельных владений в Московском государстве. Вотчинное и поместное право по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и процесс по Судебнику 1497г. Зарождение розыска.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по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Процессуальное право по Соборному Уложению 1649г. Виды процесса («суд» и «розыск»). Доказательства.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 абсолютной монархии (конец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-первая четверть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в.): основные черты абсолютистского государства, предпосылки и особенности российского абсолютизма.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Гражданское право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в.: право собственности, залоговое и обязательное право. Изменения в брачно-семейном праве.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Уголовное право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веке. «Артикул воинский».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Процессуальное право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«Краткое изображение процессов судебных тяжб», «Указ о форме суда».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в государственном строе российского абсолютизма в первой половине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Кодификация М.М. Сперанского Структура Свода законов. Уложение о наказаниях уголовных и исправительных 1845 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Отмена крепостного права в России.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Земская и городская реформы. Военная реформа 60-70-х г.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Судебная реформа 1864 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Февральская революция 1917г. Двоевластие.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переворот 1917г. Второй всероссийский съезд Советов рабочих и солдатских депутатов, его декреты.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всероссийский съезд Советов крестьянских депутатов и его политическое значение.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Учредительное собрание: выборы, состав, крах парламентаризма.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Всероссийский съезд Советов. Декларация прав трудящегося и эксплуатируемого народа.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Декреты о суде № 1, 2, 3. Их содержание и значение. Создание специальных репрессивных органов. Декрет об образование ВЧК.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рабоче-крестьянской Красной армии.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экономической основы Советского государства (рабочий контроль огосударствление экономики).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основ советского права. Источники права в первый год диктатуры пролетариата. Первые советские кодексы.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Переход к </w:t>
            </w:r>
            <w:proofErr w:type="spellStart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НЭПу</w:t>
            </w:r>
            <w:proofErr w:type="spellEnd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Роль Советского государства  в регулировании экономики в период </w:t>
            </w:r>
            <w:proofErr w:type="spellStart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НЭПа</w:t>
            </w:r>
            <w:proofErr w:type="spellEnd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в политической системе в годы </w:t>
            </w:r>
            <w:proofErr w:type="spellStart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НЭПа</w:t>
            </w:r>
            <w:proofErr w:type="spellEnd"/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Судебная реформа 1922г. Создание адвокатуры и прокуратуры. Образование ОГПУ. Военная реформа.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Уголовный кодекс РСФСР 1922г.                                  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Гражданский кодекс РСФСР 1922г. 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Кодекс законов о труде РСФСР 1922г.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Уголовно-процессуальный кодекс 1923г.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 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Гражданско-процессуальный кодекс 1923г.    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Семейный кодекс 1926г.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СССР как федеративного государства в 20-е – 30-е гг.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и уголовно-процессуальное законодательство в 30-е гг.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и семейное законодательство в 30-е гг. Кредитная реформа           1930-1931гг.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Трудовое и колхозное законодательство в 30-е 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СССР 1936г.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в государственном аппарате в годы Великой Отечественной войны и послевоенный период.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Реформы Н.С. Хрущева: характер, цели результаты. Создание совнархозов. Реорганизация судебно-прокурорского аппарата. Реформы МГБ, МВД.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в законодательстве по 50 – 60-е гг. Кодификация начала 60-х г.</w:t>
            </w:r>
          </w:p>
        </w:tc>
      </w:tr>
    </w:tbl>
    <w:p w:rsidR="003034EF" w:rsidRPr="003034EF" w:rsidRDefault="003034EF" w:rsidP="003034EF">
      <w:pPr>
        <w:pStyle w:val="a5"/>
        <w:rPr>
          <w:rStyle w:val="b-serp-urlitem1"/>
          <w:rFonts w:ascii="Times New Roman" w:hAnsi="Times New Roman"/>
          <w:i/>
          <w:sz w:val="24"/>
          <w:szCs w:val="24"/>
        </w:rPr>
      </w:pPr>
    </w:p>
    <w:p w:rsidR="00710EA0" w:rsidRDefault="00710EA0" w:rsidP="008E6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2833"/>
        <w:gridCol w:w="3210"/>
      </w:tblGrid>
      <w:tr w:rsidR="008E6B58" w:rsidRPr="004B7EBC" w:rsidTr="00252EB5">
        <w:trPr>
          <w:trHeight w:val="357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8E6B58" w:rsidRPr="004B7EBC" w:rsidTr="00252EB5">
        <w:trPr>
          <w:trHeight w:val="701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E6B58" w:rsidRPr="004B7EBC" w:rsidTr="00252EB5">
        <w:trPr>
          <w:trHeight w:val="1223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несущественным</w:t>
            </w:r>
            <w:proofErr w:type="gramEnd"/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недочетами, выполнены все задания в полном объеме.</w:t>
            </w:r>
          </w:p>
        </w:tc>
      </w:tr>
      <w:tr w:rsidR="008E6B58" w:rsidRPr="004B7EBC" w:rsidTr="00252EB5">
        <w:trPr>
          <w:trHeight w:val="1567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8E6B58" w:rsidRPr="004B7EBC" w:rsidTr="00252EB5">
        <w:trPr>
          <w:trHeight w:val="522"/>
        </w:trPr>
        <w:tc>
          <w:tcPr>
            <w:tcW w:w="2457" w:type="dxa"/>
            <w:vAlign w:val="center"/>
          </w:tcPr>
          <w:p w:rsidR="008E6B58" w:rsidRPr="004B7EBC" w:rsidRDefault="00252EB5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</w:t>
            </w:r>
            <w:r w:rsidR="008E6B58"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овень </w:t>
            </w:r>
            <w:proofErr w:type="spellStart"/>
            <w:r w:rsidR="008E6B58"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8E6B58"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252EB5" w:rsidRDefault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sectPr w:rsidR="00252EB5" w:rsidRPr="00252EB5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8793F"/>
    <w:multiLevelType w:val="hybridMultilevel"/>
    <w:tmpl w:val="72B6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B0DEA"/>
    <w:multiLevelType w:val="hybridMultilevel"/>
    <w:tmpl w:val="94922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85037"/>
    <w:rsid w:val="00096ED5"/>
    <w:rsid w:val="000A7138"/>
    <w:rsid w:val="000F2B3F"/>
    <w:rsid w:val="001812CF"/>
    <w:rsid w:val="00183760"/>
    <w:rsid w:val="001903C2"/>
    <w:rsid w:val="00252EB5"/>
    <w:rsid w:val="00253228"/>
    <w:rsid w:val="00264596"/>
    <w:rsid w:val="003034EF"/>
    <w:rsid w:val="004641CA"/>
    <w:rsid w:val="0053176B"/>
    <w:rsid w:val="00555E1E"/>
    <w:rsid w:val="00710EA0"/>
    <w:rsid w:val="007160AB"/>
    <w:rsid w:val="00824640"/>
    <w:rsid w:val="00886334"/>
    <w:rsid w:val="008E36BF"/>
    <w:rsid w:val="008E6B58"/>
    <w:rsid w:val="009532B5"/>
    <w:rsid w:val="00966DB5"/>
    <w:rsid w:val="0097650F"/>
    <w:rsid w:val="009D11C0"/>
    <w:rsid w:val="00A60951"/>
    <w:rsid w:val="00B304BD"/>
    <w:rsid w:val="00B32072"/>
    <w:rsid w:val="00B95211"/>
    <w:rsid w:val="00BD4D17"/>
    <w:rsid w:val="00C55970"/>
    <w:rsid w:val="00D45375"/>
    <w:rsid w:val="00DE7DE2"/>
    <w:rsid w:val="00E648F8"/>
    <w:rsid w:val="00E968C2"/>
    <w:rsid w:val="00F3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710EA0"/>
    <w:rPr>
      <w:color w:val="0000FF"/>
      <w:u w:val="single"/>
    </w:rPr>
  </w:style>
  <w:style w:type="paragraph" w:styleId="a5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1"/>
    <w:rsid w:val="00710EA0"/>
  </w:style>
  <w:style w:type="paragraph" w:styleId="a7">
    <w:name w:val="List Paragraph"/>
    <w:basedOn w:val="a0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List"/>
    <w:basedOn w:val="a0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10EA0"/>
  </w:style>
  <w:style w:type="character" w:customStyle="1" w:styleId="hilight">
    <w:name w:val="hilight"/>
    <w:basedOn w:val="a1"/>
    <w:rsid w:val="00710EA0"/>
  </w:style>
  <w:style w:type="paragraph" w:customStyle="1" w:styleId="a">
    <w:name w:val="Перечисление для таблиц"/>
    <w:basedOn w:val="a0"/>
    <w:uiPriority w:val="99"/>
    <w:rsid w:val="009D11C0"/>
    <w:pPr>
      <w:numPr>
        <w:numId w:val="6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paragraph" w:customStyle="1" w:styleId="ConsPlusNormal">
    <w:name w:val="ConsPlusNormal"/>
    <w:rsid w:val="009D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0F2B3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0F2B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qFormat/>
    <w:rsid w:val="000F2B3F"/>
    <w:pPr>
      <w:snapToGrid w:val="0"/>
      <w:spacing w:before="120" w:after="0" w:line="320" w:lineRule="exact"/>
      <w:ind w:left="284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c">
    <w:name w:val="Название Знак"/>
    <w:basedOn w:val="a1"/>
    <w:link w:val="ab"/>
    <w:rsid w:val="000F2B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3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B304BD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0850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D11E075-816E-4DEA-A2EC-C545F2CC97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0DCFF01E-BF69-48C7-B88C-B54978495BFE" TargetMode="External"/><Relationship Id="rId12" Type="http://schemas.openxmlformats.org/officeDocument/2006/relationships/hyperlink" Target="http://www.biblio-online.ru/book/62A2CA1C-4C9A-427B-9EE7-FDF97A4253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F0586AB2-2E81-4934-930A-89473E679A8B" TargetMode="External"/><Relationship Id="rId11" Type="http://schemas.openxmlformats.org/officeDocument/2006/relationships/hyperlink" Target="http://www.biblio-online.ru/book/365BFDB2-ADE3-44CB-B113-383A72CB09D6" TargetMode="External"/><Relationship Id="rId5" Type="http://schemas.openxmlformats.org/officeDocument/2006/relationships/hyperlink" Target="http://znanium.com/bookread2.php?book=540381" TargetMode="External"/><Relationship Id="rId10" Type="http://schemas.openxmlformats.org/officeDocument/2006/relationships/hyperlink" Target="http://www.biblio-online.ru/book/85874DDB-E420-4CA9-B371-C8133227C8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F736ADF-6BCB-4413-B350-B0136F945D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2018-05-11T15:45:00Z</cp:lastPrinted>
  <dcterms:created xsi:type="dcterms:W3CDTF">2017-09-24T19:32:00Z</dcterms:created>
  <dcterms:modified xsi:type="dcterms:W3CDTF">2019-01-11T11:29:00Z</dcterms:modified>
</cp:coreProperties>
</file>