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000B01" w:rsidRDefault="00E96189" w:rsidP="00710EA0">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710EA0" w:rsidRPr="00000B01">
        <w:rPr>
          <w:rFonts w:ascii="Times New Roman" w:hAnsi="Times New Roman"/>
          <w:sz w:val="24"/>
          <w:szCs w:val="24"/>
        </w:rPr>
        <w:t>Российской Федерации</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Федеральное государственное автономное образовательное учреждение </w:t>
      </w:r>
    </w:p>
    <w:p w:rsidR="00710EA0" w:rsidRPr="00000B01" w:rsidRDefault="00710EA0" w:rsidP="00710EA0">
      <w:pPr>
        <w:spacing w:after="0" w:line="240" w:lineRule="auto"/>
        <w:jc w:val="center"/>
        <w:rPr>
          <w:rFonts w:ascii="Times New Roman" w:hAnsi="Times New Roman"/>
          <w:sz w:val="24"/>
          <w:szCs w:val="24"/>
          <w:u w:val="single"/>
        </w:rPr>
      </w:pPr>
      <w:r w:rsidRPr="00000B01">
        <w:rPr>
          <w:rFonts w:ascii="Times New Roman" w:hAnsi="Times New Roman"/>
          <w:sz w:val="24"/>
          <w:szCs w:val="24"/>
        </w:rPr>
        <w:t>высшего образования</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 xml:space="preserve">«Национальный исследовательский </w:t>
      </w:r>
    </w:p>
    <w:p w:rsidR="00710EA0" w:rsidRPr="00000B01" w:rsidRDefault="00710EA0" w:rsidP="00710EA0">
      <w:pPr>
        <w:spacing w:after="0" w:line="240" w:lineRule="auto"/>
        <w:jc w:val="center"/>
        <w:rPr>
          <w:rFonts w:ascii="Times New Roman" w:hAnsi="Times New Roman"/>
          <w:sz w:val="24"/>
          <w:szCs w:val="24"/>
        </w:rPr>
      </w:pPr>
      <w:r w:rsidRPr="00000B01">
        <w:rPr>
          <w:rFonts w:ascii="Times New Roman" w:hAnsi="Times New Roman"/>
          <w:sz w:val="24"/>
          <w:szCs w:val="24"/>
        </w:rPr>
        <w:t>Нижегородский государственный университет им. Н.И. Лобачевского»</w:t>
      </w:r>
    </w:p>
    <w:p w:rsidR="00710EA0" w:rsidRPr="00000B01" w:rsidRDefault="00710EA0" w:rsidP="00710EA0">
      <w:pPr>
        <w:spacing w:after="0" w:line="240" w:lineRule="auto"/>
        <w:jc w:val="center"/>
        <w:rPr>
          <w:rFonts w:ascii="Times New Roman" w:hAnsi="Times New Roman"/>
          <w:sz w:val="24"/>
          <w:szCs w:val="24"/>
        </w:rPr>
      </w:pPr>
    </w:p>
    <w:p w:rsidR="00710EA0" w:rsidRPr="00000B01"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000B01" w:rsidTr="003D3A26">
        <w:trPr>
          <w:trHeight w:val="328"/>
        </w:trPr>
        <w:tc>
          <w:tcPr>
            <w:tcW w:w="8820" w:type="dxa"/>
            <w:vAlign w:val="center"/>
          </w:tcPr>
          <w:p w:rsidR="00710EA0" w:rsidRPr="00000B01" w:rsidRDefault="00710EA0" w:rsidP="003D3A26">
            <w:pPr>
              <w:spacing w:after="0" w:line="240" w:lineRule="auto"/>
              <w:jc w:val="center"/>
              <w:rPr>
                <w:rFonts w:ascii="Times New Roman" w:eastAsia="Calibri" w:hAnsi="Times New Roman"/>
                <w:sz w:val="24"/>
                <w:szCs w:val="24"/>
              </w:rPr>
            </w:pPr>
            <w:r w:rsidRPr="00000B01">
              <w:rPr>
                <w:rFonts w:ascii="Times New Roman" w:eastAsia="Calibri" w:hAnsi="Times New Roman"/>
                <w:sz w:val="24"/>
                <w:szCs w:val="24"/>
              </w:rPr>
              <w:t>Юридический факультет</w:t>
            </w:r>
          </w:p>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spacing w:after="0" w:line="240" w:lineRule="auto"/>
              <w:jc w:val="center"/>
              <w:rPr>
                <w:rFonts w:ascii="Times New Roman" w:eastAsia="Calibri" w:hAnsi="Times New Roman"/>
                <w:sz w:val="24"/>
                <w:szCs w:val="24"/>
              </w:rPr>
            </w:pPr>
          </w:p>
        </w:tc>
      </w:tr>
    </w:tbl>
    <w:p w:rsidR="00416289" w:rsidRPr="00416289" w:rsidRDefault="00416289" w:rsidP="00416289">
      <w:pPr>
        <w:spacing w:after="0" w:line="240" w:lineRule="auto"/>
        <w:jc w:val="center"/>
        <w:rPr>
          <w:rFonts w:ascii="Times New Roman" w:hAnsi="Times New Roman"/>
          <w:bCs/>
          <w:sz w:val="24"/>
          <w:szCs w:val="24"/>
          <w:lang w:eastAsia="en-US"/>
        </w:rPr>
      </w:pPr>
    </w:p>
    <w:p w:rsidR="0078516D" w:rsidRDefault="0078516D" w:rsidP="0078516D">
      <w:pPr>
        <w:ind w:left="-426"/>
        <w:jc w:val="right"/>
        <w:rPr>
          <w:rFonts w:ascii="Times New Roman" w:hAnsi="Times New Roman"/>
          <w:b/>
          <w:sz w:val="24"/>
          <w:szCs w:val="24"/>
        </w:rPr>
      </w:pPr>
      <w:r>
        <w:rPr>
          <w:rFonts w:ascii="Times New Roman" w:hAnsi="Times New Roman"/>
          <w:b/>
          <w:sz w:val="24"/>
          <w:szCs w:val="24"/>
        </w:rPr>
        <w:t>УТВЕРЖДАЮ:</w:t>
      </w:r>
    </w:p>
    <w:p w:rsidR="0078516D" w:rsidRDefault="0078516D" w:rsidP="0078516D">
      <w:pPr>
        <w:ind w:left="-426"/>
        <w:jc w:val="right"/>
        <w:rPr>
          <w:rFonts w:ascii="Times New Roman" w:hAnsi="Times New Roman"/>
          <w:sz w:val="24"/>
          <w:szCs w:val="24"/>
        </w:rPr>
      </w:pPr>
      <w:r>
        <w:rPr>
          <w:rFonts w:ascii="Times New Roman" w:hAnsi="Times New Roman"/>
          <w:sz w:val="24"/>
          <w:szCs w:val="24"/>
        </w:rPr>
        <w:t>Декан______________</w:t>
      </w:r>
      <w:proofErr w:type="spellStart"/>
      <w:r>
        <w:rPr>
          <w:rFonts w:ascii="Times New Roman" w:hAnsi="Times New Roman"/>
          <w:sz w:val="24"/>
          <w:szCs w:val="24"/>
        </w:rPr>
        <w:t>В.И.Цыганов</w:t>
      </w:r>
      <w:proofErr w:type="spellEnd"/>
    </w:p>
    <w:p w:rsidR="0078516D" w:rsidRDefault="00E96189" w:rsidP="0078516D">
      <w:pPr>
        <w:ind w:left="-426"/>
        <w:jc w:val="right"/>
        <w:rPr>
          <w:rFonts w:ascii="Times New Roman" w:hAnsi="Times New Roman"/>
          <w:sz w:val="24"/>
          <w:szCs w:val="24"/>
        </w:rPr>
      </w:pPr>
      <w:r>
        <w:rPr>
          <w:rFonts w:ascii="Times New Roman" w:hAnsi="Times New Roman"/>
          <w:sz w:val="24"/>
          <w:szCs w:val="24"/>
        </w:rPr>
        <w:t>23 апреля 2019 г.</w:t>
      </w:r>
    </w:p>
    <w:p w:rsidR="00416289" w:rsidRPr="00416289" w:rsidRDefault="00416289" w:rsidP="00416289">
      <w:pPr>
        <w:suppressLineNumbers/>
        <w:spacing w:after="0" w:line="240" w:lineRule="auto"/>
        <w:jc w:val="right"/>
        <w:rPr>
          <w:rFonts w:ascii="Times New Roman" w:hAnsi="Times New Roman"/>
          <w:sz w:val="24"/>
          <w:szCs w:val="24"/>
        </w:rPr>
      </w:pPr>
    </w:p>
    <w:p w:rsidR="00710EA0" w:rsidRPr="00000B01" w:rsidRDefault="00710EA0" w:rsidP="00710EA0">
      <w:pPr>
        <w:spacing w:after="0" w:line="240" w:lineRule="auto"/>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p>
    <w:p w:rsidR="00710EA0" w:rsidRPr="00000B01" w:rsidRDefault="00710EA0" w:rsidP="00710EA0">
      <w:pPr>
        <w:ind w:left="-426"/>
        <w:jc w:val="center"/>
        <w:rPr>
          <w:rFonts w:ascii="Times New Roman" w:hAnsi="Times New Roman"/>
          <w:b/>
          <w:sz w:val="24"/>
          <w:szCs w:val="24"/>
        </w:rPr>
      </w:pPr>
      <w:r w:rsidRPr="00000B01">
        <w:rPr>
          <w:rFonts w:ascii="Times New Roman" w:hAnsi="Times New Roman"/>
          <w:b/>
          <w:sz w:val="24"/>
          <w:szCs w:val="24"/>
        </w:rPr>
        <w:t xml:space="preserve">Рабочая программа дисциплины </w:t>
      </w:r>
    </w:p>
    <w:p w:rsidR="009176DB" w:rsidRPr="00000B01" w:rsidRDefault="009176DB" w:rsidP="00710EA0">
      <w:pPr>
        <w:ind w:left="-426"/>
        <w:jc w:val="center"/>
        <w:rPr>
          <w:rFonts w:ascii="Times New Roman" w:hAnsi="Times New Roman"/>
          <w:b/>
          <w:sz w:val="24"/>
          <w:szCs w:val="24"/>
        </w:rPr>
      </w:pPr>
      <w:r w:rsidRPr="00000B01">
        <w:rPr>
          <w:rFonts w:ascii="Times New Roman" w:hAnsi="Times New Roman"/>
          <w:b/>
          <w:sz w:val="24"/>
          <w:szCs w:val="24"/>
        </w:rPr>
        <w:t>Русский язык и культура речи</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b/>
                <w:sz w:val="24"/>
                <w:szCs w:val="24"/>
              </w:rPr>
            </w:pPr>
          </w:p>
          <w:p w:rsidR="00710EA0" w:rsidRPr="00000B01" w:rsidRDefault="00710EA0" w:rsidP="003D3A26">
            <w:pPr>
              <w:spacing w:after="0" w:line="240" w:lineRule="auto"/>
              <w:ind w:left="-816" w:right="-1667"/>
              <w:jc w:val="center"/>
              <w:rPr>
                <w:rFonts w:ascii="Times New Roman" w:eastAsia="Calibri" w:hAnsi="Times New Roman"/>
                <w:sz w:val="24"/>
                <w:szCs w:val="24"/>
              </w:rPr>
            </w:pPr>
            <w:r w:rsidRPr="00000B01">
              <w:rPr>
                <w:rFonts w:ascii="Times New Roman" w:eastAsia="Calibri" w:hAnsi="Times New Roman"/>
                <w:b/>
                <w:sz w:val="24"/>
                <w:szCs w:val="24"/>
              </w:rPr>
              <w:t>Специальность среднего профессионального образования</w:t>
            </w:r>
          </w:p>
        </w:tc>
      </w:tr>
      <w:tr w:rsidR="00710EA0" w:rsidRPr="00000B01" w:rsidTr="00710EA0">
        <w:trPr>
          <w:trHeight w:val="345"/>
        </w:trPr>
        <w:tc>
          <w:tcPr>
            <w:tcW w:w="8733" w:type="dxa"/>
            <w:tcBorders>
              <w:top w:val="nil"/>
              <w:left w:val="nil"/>
              <w:bottom w:val="nil"/>
              <w:right w:val="nil"/>
            </w:tcBorders>
            <w:vAlign w:val="center"/>
          </w:tcPr>
          <w:p w:rsidR="00710EA0" w:rsidRPr="00000B01" w:rsidRDefault="00710EA0" w:rsidP="003D3A26">
            <w:pPr>
              <w:spacing w:after="0" w:line="240" w:lineRule="auto"/>
              <w:jc w:val="center"/>
              <w:rPr>
                <w:rFonts w:ascii="Times New Roman" w:eastAsia="Calibri" w:hAnsi="Times New Roman"/>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40.02.01 « Право и организация социального обеспечения»</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Квалификация выпускника</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ЮРИСТ</w:t>
            </w: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000B01"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000B01">
              <w:rPr>
                <w:rFonts w:ascii="Times New Roman" w:eastAsia="Calibri" w:hAnsi="Times New Roman"/>
                <w:b/>
                <w:sz w:val="24"/>
                <w:szCs w:val="24"/>
              </w:rPr>
              <w:t>Форма обучения</w:t>
            </w:r>
          </w:p>
          <w:p w:rsidR="00710EA0" w:rsidRPr="00000B01" w:rsidRDefault="000D7C14"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rPr>
          <w:rFonts w:ascii="Times New Roman" w:hAnsi="Times New Roman"/>
          <w:b/>
          <w:sz w:val="24"/>
          <w:szCs w:val="24"/>
        </w:rPr>
      </w:pPr>
    </w:p>
    <w:p w:rsidR="00710EA0" w:rsidRPr="00000B01" w:rsidRDefault="00710EA0" w:rsidP="00710EA0">
      <w:pPr>
        <w:spacing w:after="0" w:line="240" w:lineRule="auto"/>
        <w:jc w:val="center"/>
        <w:rPr>
          <w:rFonts w:ascii="Times New Roman" w:hAnsi="Times New Roman"/>
          <w:b/>
          <w:sz w:val="24"/>
          <w:szCs w:val="24"/>
        </w:rPr>
      </w:pPr>
    </w:p>
    <w:p w:rsidR="00710EA0" w:rsidRPr="00000B01" w:rsidRDefault="00E96189" w:rsidP="00710EA0">
      <w:pPr>
        <w:spacing w:after="0" w:line="240" w:lineRule="auto"/>
        <w:jc w:val="center"/>
        <w:rPr>
          <w:rFonts w:ascii="Times New Roman" w:hAnsi="Times New Roman"/>
          <w:sz w:val="24"/>
          <w:szCs w:val="24"/>
        </w:rPr>
      </w:pPr>
      <w:r>
        <w:rPr>
          <w:rFonts w:ascii="Times New Roman" w:hAnsi="Times New Roman"/>
          <w:sz w:val="24"/>
          <w:szCs w:val="24"/>
        </w:rPr>
        <w:t>2019</w:t>
      </w:r>
    </w:p>
    <w:p w:rsidR="00B32072" w:rsidRPr="00000B01" w:rsidRDefault="00B32072">
      <w:pPr>
        <w:rPr>
          <w:rFonts w:ascii="Times New Roman" w:hAnsi="Times New Roman"/>
          <w:sz w:val="24"/>
          <w:szCs w:val="24"/>
        </w:rPr>
      </w:pPr>
    </w:p>
    <w:p w:rsidR="00710EA0" w:rsidRPr="00000B01" w:rsidRDefault="00710EA0">
      <w:pPr>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000B01" w:rsidRDefault="00000B01" w:rsidP="00710EA0">
      <w:pPr>
        <w:spacing w:after="0" w:line="240" w:lineRule="auto"/>
        <w:ind w:firstLine="708"/>
        <w:jc w:val="both"/>
        <w:rPr>
          <w:rFonts w:ascii="Times New Roman" w:hAnsi="Times New Roman"/>
          <w:sz w:val="24"/>
          <w:szCs w:val="24"/>
        </w:rPr>
      </w:pPr>
    </w:p>
    <w:p w:rsidR="00416289" w:rsidRDefault="00416289" w:rsidP="00710EA0">
      <w:pPr>
        <w:spacing w:after="0" w:line="240" w:lineRule="auto"/>
        <w:ind w:firstLine="708"/>
        <w:jc w:val="both"/>
        <w:rPr>
          <w:rFonts w:ascii="Times New Roman" w:hAnsi="Times New Roman"/>
          <w:sz w:val="24"/>
          <w:szCs w:val="24"/>
        </w:rPr>
      </w:pPr>
    </w:p>
    <w:p w:rsidR="00416289" w:rsidRDefault="00416289" w:rsidP="00710EA0">
      <w:pPr>
        <w:spacing w:after="0" w:line="240" w:lineRule="auto"/>
        <w:ind w:firstLine="708"/>
        <w:jc w:val="both"/>
        <w:rPr>
          <w:rFonts w:ascii="Times New Roman" w:hAnsi="Times New Roman"/>
          <w:sz w:val="24"/>
          <w:szCs w:val="24"/>
        </w:rPr>
      </w:pPr>
    </w:p>
    <w:p w:rsidR="00416289" w:rsidRDefault="00416289" w:rsidP="00710EA0">
      <w:pPr>
        <w:spacing w:after="0" w:line="240" w:lineRule="auto"/>
        <w:ind w:firstLine="708"/>
        <w:jc w:val="both"/>
        <w:rPr>
          <w:rFonts w:ascii="Times New Roman" w:hAnsi="Times New Roman"/>
          <w:sz w:val="24"/>
          <w:szCs w:val="24"/>
        </w:rPr>
      </w:pPr>
    </w:p>
    <w:p w:rsidR="00416289" w:rsidRDefault="00416289" w:rsidP="00710EA0">
      <w:pPr>
        <w:spacing w:after="0" w:line="240" w:lineRule="auto"/>
        <w:ind w:firstLine="708"/>
        <w:jc w:val="both"/>
        <w:rPr>
          <w:rFonts w:ascii="Times New Roman" w:hAnsi="Times New Roman"/>
          <w:sz w:val="24"/>
          <w:szCs w:val="24"/>
        </w:rPr>
      </w:pPr>
    </w:p>
    <w:p w:rsidR="00416289" w:rsidRDefault="00416289"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sz w:val="24"/>
          <w:szCs w:val="24"/>
        </w:rPr>
        <w:t>Автор:   _____________________(</w:t>
      </w:r>
      <w:proofErr w:type="spellStart"/>
      <w:r w:rsidRPr="00000B01">
        <w:rPr>
          <w:rFonts w:ascii="Times New Roman" w:hAnsi="Times New Roman"/>
          <w:sz w:val="24"/>
          <w:szCs w:val="24"/>
        </w:rPr>
        <w:t>кюн</w:t>
      </w:r>
      <w:proofErr w:type="spellEnd"/>
      <w:r w:rsidRPr="00000B01">
        <w:rPr>
          <w:rFonts w:ascii="Times New Roman" w:hAnsi="Times New Roman"/>
          <w:sz w:val="24"/>
          <w:szCs w:val="24"/>
        </w:rPr>
        <w:t xml:space="preserve">.)                                </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Программа рассмотрена и одобрена на заседании методической к</w:t>
      </w:r>
      <w:r w:rsidR="00FE0570">
        <w:rPr>
          <w:rFonts w:ascii="Times New Roman" w:hAnsi="Times New Roman"/>
          <w:sz w:val="24"/>
          <w:szCs w:val="24"/>
        </w:rPr>
        <w:t>омиссии «</w:t>
      </w:r>
      <w:r w:rsidR="00E96189">
        <w:rPr>
          <w:rFonts w:ascii="Times New Roman" w:hAnsi="Times New Roman"/>
          <w:sz w:val="24"/>
          <w:szCs w:val="24"/>
        </w:rPr>
        <w:t>15</w:t>
      </w:r>
      <w:r w:rsidR="00FE0570">
        <w:rPr>
          <w:rFonts w:ascii="Times New Roman" w:hAnsi="Times New Roman"/>
          <w:sz w:val="24"/>
          <w:szCs w:val="24"/>
        </w:rPr>
        <w:t xml:space="preserve">» </w:t>
      </w:r>
      <w:r w:rsidR="00E96189">
        <w:rPr>
          <w:rFonts w:ascii="Times New Roman" w:hAnsi="Times New Roman"/>
          <w:sz w:val="24"/>
          <w:szCs w:val="24"/>
        </w:rPr>
        <w:t>апреля</w:t>
      </w:r>
      <w:r w:rsidR="00FE23E1">
        <w:rPr>
          <w:rFonts w:ascii="Times New Roman" w:hAnsi="Times New Roman"/>
          <w:sz w:val="24"/>
          <w:szCs w:val="24"/>
        </w:rPr>
        <w:t xml:space="preserve"> </w:t>
      </w:r>
      <w:r w:rsidR="00FE0570">
        <w:rPr>
          <w:rFonts w:ascii="Times New Roman" w:hAnsi="Times New Roman"/>
          <w:sz w:val="24"/>
          <w:szCs w:val="24"/>
        </w:rPr>
        <w:t>201</w:t>
      </w:r>
      <w:r w:rsidR="00E96189">
        <w:rPr>
          <w:rFonts w:ascii="Times New Roman" w:hAnsi="Times New Roman"/>
          <w:sz w:val="24"/>
          <w:szCs w:val="24"/>
        </w:rPr>
        <w:t>9</w:t>
      </w:r>
      <w:r w:rsidRPr="00000B01">
        <w:rPr>
          <w:rFonts w:ascii="Times New Roman" w:hAnsi="Times New Roman"/>
          <w:sz w:val="24"/>
          <w:szCs w:val="24"/>
        </w:rPr>
        <w:t xml:space="preserve"> года, протокол №</w:t>
      </w:r>
      <w:r w:rsidR="00FE23E1">
        <w:rPr>
          <w:rFonts w:ascii="Times New Roman" w:hAnsi="Times New Roman"/>
          <w:sz w:val="24"/>
          <w:szCs w:val="24"/>
        </w:rPr>
        <w:t xml:space="preserve"> 2</w:t>
      </w:r>
      <w:r w:rsidR="00E96189">
        <w:rPr>
          <w:rFonts w:ascii="Times New Roman" w:hAnsi="Times New Roman"/>
          <w:sz w:val="24"/>
          <w:szCs w:val="24"/>
        </w:rPr>
        <w:t>5</w:t>
      </w:r>
      <w:bookmarkStart w:id="0" w:name="_GoBack"/>
      <w:bookmarkEnd w:id="0"/>
      <w:r w:rsidRPr="00000B01">
        <w:rPr>
          <w:rFonts w:ascii="Times New Roman" w:hAnsi="Times New Roman"/>
          <w:sz w:val="24"/>
          <w:szCs w:val="24"/>
        </w:rPr>
        <w:t>.</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Председатель комиссии ________________</w:t>
      </w:r>
      <w:proofErr w:type="gramStart"/>
      <w:r w:rsidRPr="00000B01">
        <w:rPr>
          <w:rFonts w:ascii="Times New Roman" w:hAnsi="Times New Roman"/>
          <w:sz w:val="24"/>
          <w:szCs w:val="24"/>
        </w:rPr>
        <w:t>_(</w:t>
      </w:r>
      <w:proofErr w:type="gramEnd"/>
      <w:r w:rsidRPr="00000B01">
        <w:rPr>
          <w:rFonts w:ascii="Times New Roman" w:hAnsi="Times New Roman"/>
          <w:sz w:val="24"/>
          <w:szCs w:val="24"/>
        </w:rPr>
        <w:t>___________________)</w:t>
      </w: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rsidP="00710EA0">
      <w:pPr>
        <w:spacing w:after="0" w:line="240" w:lineRule="auto"/>
        <w:ind w:firstLine="708"/>
        <w:jc w:val="both"/>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4450B5" w:rsidRDefault="004450B5"/>
    <w:p w:rsidR="004450B5" w:rsidRDefault="004450B5"/>
    <w:p w:rsidR="00710EA0" w:rsidRDefault="00710EA0"/>
    <w:p w:rsidR="00710EA0" w:rsidRDefault="00710EA0"/>
    <w:p w:rsidR="00710EA0" w:rsidRDefault="00710EA0"/>
    <w:p w:rsidR="00710EA0" w:rsidRDefault="00000B01" w:rsidP="00000B01">
      <w:pPr>
        <w:spacing w:after="0" w:line="240" w:lineRule="auto"/>
        <w:jc w:val="center"/>
        <w:rPr>
          <w:rFonts w:ascii="Times New Roman" w:hAnsi="Times New Roman"/>
          <w:b/>
          <w:sz w:val="28"/>
          <w:szCs w:val="28"/>
        </w:rPr>
      </w:pPr>
      <w:r>
        <w:lastRenderedPageBreak/>
        <w:t>1.</w:t>
      </w:r>
      <w:r w:rsidR="00710EA0">
        <w:rPr>
          <w:rFonts w:ascii="Times New Roman" w:hAnsi="Times New Roman"/>
          <w:b/>
          <w:sz w:val="24"/>
          <w:szCs w:val="24"/>
        </w:rPr>
        <w:t>ПАСПОРТ РАБОЧЕЙ ПРОГРАММЫ ДИСЦИПЛИНЫ</w:t>
      </w:r>
    </w:p>
    <w:p w:rsidR="00710EA0" w:rsidRPr="00000B01" w:rsidRDefault="004450B5" w:rsidP="00710EA0">
      <w:pPr>
        <w:spacing w:after="0" w:line="240" w:lineRule="auto"/>
        <w:ind w:left="720"/>
        <w:jc w:val="center"/>
        <w:rPr>
          <w:rFonts w:ascii="Times New Roman" w:hAnsi="Times New Roman"/>
          <w:b/>
          <w:sz w:val="24"/>
          <w:szCs w:val="24"/>
        </w:rPr>
      </w:pPr>
      <w:r>
        <w:rPr>
          <w:rFonts w:ascii="Times New Roman" w:hAnsi="Times New Roman"/>
          <w:b/>
          <w:sz w:val="24"/>
          <w:szCs w:val="24"/>
        </w:rPr>
        <w:t>Русский язык и культура речи</w:t>
      </w:r>
    </w:p>
    <w:p w:rsidR="00710EA0" w:rsidRPr="00000B01" w:rsidRDefault="00710EA0" w:rsidP="004450B5">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4450B5">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w:t>
      </w:r>
      <w:r w:rsidR="00BD3BDE">
        <w:rPr>
          <w:rFonts w:ascii="Times New Roman" w:hAnsi="Times New Roman"/>
          <w:sz w:val="24"/>
          <w:szCs w:val="24"/>
        </w:rPr>
        <w:t>01</w:t>
      </w:r>
      <w:r w:rsidRPr="00000B01">
        <w:rPr>
          <w:rFonts w:ascii="Times New Roman" w:hAnsi="Times New Roman"/>
          <w:sz w:val="24"/>
          <w:szCs w:val="24"/>
        </w:rPr>
        <w:t xml:space="preserve"> «Право и организация социального обеспечения»</w:t>
      </w:r>
    </w:p>
    <w:p w:rsidR="009176DB" w:rsidRPr="00000B01" w:rsidRDefault="00710EA0" w:rsidP="004450B5">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4450B5">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710EA0" w:rsidRPr="00000B01" w:rsidRDefault="00710EA0" w:rsidP="004450B5">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4450B5">
      <w:pPr>
        <w:spacing w:line="240" w:lineRule="auto"/>
        <w:ind w:firstLine="540"/>
        <w:jc w:val="both"/>
        <w:rPr>
          <w:rFonts w:ascii="Times New Roman" w:hAnsi="Times New Roman"/>
          <w:sz w:val="24"/>
          <w:szCs w:val="24"/>
        </w:rPr>
      </w:pPr>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w:t>
      </w:r>
      <w:proofErr w:type="gramStart"/>
      <w:r w:rsidRPr="00000B01">
        <w:rPr>
          <w:rFonts w:ascii="Times New Roman" w:hAnsi="Times New Roman"/>
          <w:sz w:val="24"/>
          <w:szCs w:val="24"/>
        </w:rPr>
        <w:t>повышении  уровня</w:t>
      </w:r>
      <w:proofErr w:type="gramEnd"/>
      <w:r w:rsidRPr="00000B01">
        <w:rPr>
          <w:rFonts w:ascii="Times New Roman" w:hAnsi="Times New Roman"/>
          <w:sz w:val="24"/>
          <w:szCs w:val="24"/>
        </w:rPr>
        <w:t xml:space="preserve"> коммуникативной компетенции обучающихся; формировании умения использовать средства языка в разных формах в типичных речевых ситуациях. </w:t>
      </w:r>
    </w:p>
    <w:p w:rsidR="009176DB" w:rsidRPr="00000B01" w:rsidRDefault="009176DB" w:rsidP="004450B5">
      <w:pPr>
        <w:pStyle w:val="a8"/>
        <w:spacing w:after="0" w:afterAutospacing="0"/>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 xml:space="preserve">пользоваться багажом синтаксических средств при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4450B5">
      <w:pPr>
        <w:pStyle w:val="a8"/>
        <w:spacing w:after="0" w:afterAutospacing="0"/>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9176DB"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правила речевого общения, виды аргументации.</w:t>
      </w:r>
    </w:p>
    <w:p w:rsidR="004450B5" w:rsidRPr="00A32D2A" w:rsidRDefault="004450B5" w:rsidP="004450B5">
      <w:pPr>
        <w:pStyle w:val="a4"/>
        <w:jc w:val="both"/>
        <w:rPr>
          <w:rFonts w:ascii="Times New Roman" w:hAnsi="Times New Roman"/>
          <w:b/>
          <w:sz w:val="24"/>
          <w:szCs w:val="24"/>
        </w:rPr>
      </w:pPr>
      <w:r w:rsidRPr="00A32D2A">
        <w:rPr>
          <w:rFonts w:ascii="Times New Roman" w:hAnsi="Times New Roman"/>
          <w:b/>
          <w:sz w:val="24"/>
          <w:szCs w:val="24"/>
        </w:rPr>
        <w:t>Общие компетенции:</w:t>
      </w:r>
    </w:p>
    <w:p w:rsidR="004450B5" w:rsidRPr="00EA3F2C" w:rsidRDefault="004450B5" w:rsidP="004450B5">
      <w:pPr>
        <w:spacing w:after="0" w:line="240" w:lineRule="auto"/>
        <w:rPr>
          <w:rFonts w:ascii="Times New Roman" w:hAnsi="Times New Roman"/>
          <w:sz w:val="24"/>
          <w:szCs w:val="24"/>
        </w:rPr>
      </w:pPr>
      <w:r w:rsidRPr="00EA3F2C">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4450B5" w:rsidRPr="00EA3F2C" w:rsidRDefault="004450B5" w:rsidP="004450B5">
      <w:pPr>
        <w:spacing w:after="0" w:line="240" w:lineRule="auto"/>
        <w:rPr>
          <w:rFonts w:ascii="Times New Roman" w:hAnsi="Times New Roman"/>
          <w:sz w:val="24"/>
          <w:szCs w:val="24"/>
        </w:rPr>
      </w:pPr>
      <w:r w:rsidRPr="00EA3F2C">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4450B5" w:rsidRPr="00EA3F2C" w:rsidRDefault="004450B5" w:rsidP="004450B5">
      <w:pPr>
        <w:spacing w:after="0" w:line="240" w:lineRule="auto"/>
        <w:rPr>
          <w:rFonts w:ascii="Times New Roman" w:hAnsi="Times New Roman"/>
          <w:sz w:val="24"/>
          <w:szCs w:val="24"/>
        </w:rPr>
      </w:pPr>
      <w:r w:rsidRPr="00EA3F2C">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10EA0" w:rsidRPr="00000B01" w:rsidRDefault="00710EA0" w:rsidP="00710EA0">
      <w:pPr>
        <w:pStyle w:val="a4"/>
        <w:jc w:val="both"/>
        <w:rPr>
          <w:rFonts w:ascii="Times New Roman" w:hAnsi="Times New Roman"/>
          <w:sz w:val="24"/>
          <w:szCs w:val="24"/>
        </w:rPr>
      </w:pP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11499B">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w:t>
      </w:r>
      <w:r w:rsidR="0011499B">
        <w:rPr>
          <w:rFonts w:ascii="Times New Roman" w:hAnsi="Times New Roman"/>
          <w:sz w:val="24"/>
          <w:szCs w:val="24"/>
        </w:rPr>
        <w:t>6 часов</w:t>
      </w:r>
      <w:r w:rsidRPr="00000B01">
        <w:rPr>
          <w:rFonts w:ascii="Times New Roman" w:hAnsi="Times New Roman"/>
          <w:sz w:val="24"/>
          <w:szCs w:val="24"/>
        </w:rPr>
        <w:t xml:space="preserve">, самостоятельной работы обучающегося </w:t>
      </w:r>
      <w:r w:rsidR="0011499B">
        <w:rPr>
          <w:rFonts w:ascii="Times New Roman" w:hAnsi="Times New Roman"/>
          <w:sz w:val="24"/>
          <w:szCs w:val="24"/>
        </w:rPr>
        <w:t xml:space="preserve">40 </w:t>
      </w:r>
      <w:r w:rsidRPr="00000B01">
        <w:rPr>
          <w:rFonts w:ascii="Times New Roman" w:hAnsi="Times New Roman"/>
          <w:sz w:val="24"/>
          <w:szCs w:val="24"/>
        </w:rPr>
        <w:t>часов.</w:t>
      </w:r>
    </w:p>
    <w:p w:rsidR="00710EA0" w:rsidRDefault="00710EA0" w:rsidP="00710EA0">
      <w:pPr>
        <w:spacing w:after="0" w:line="240" w:lineRule="auto"/>
        <w:ind w:left="1440"/>
        <w:jc w:val="both"/>
        <w:rPr>
          <w:rFonts w:ascii="Times New Roman" w:hAnsi="Times New Roman"/>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C1775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11499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11499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11499B"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C17757">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C17757" w:rsidTr="00C17757">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C17757" w:rsidRDefault="0011499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40</w:t>
            </w:r>
          </w:p>
        </w:tc>
      </w:tr>
      <w:tr w:rsidR="00C17757" w:rsidTr="00C17757">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C17757" w:rsidRDefault="00C17757"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9176DB">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176DB">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D8402C" w:rsidRDefault="00710EA0" w:rsidP="00D8402C">
      <w:pPr>
        <w:pStyle w:val="a6"/>
        <w:numPr>
          <w:ilvl w:val="1"/>
          <w:numId w:val="2"/>
        </w:numPr>
        <w:rPr>
          <w:b/>
          <w:sz w:val="28"/>
          <w:szCs w:val="28"/>
        </w:rPr>
      </w:pPr>
      <w:r w:rsidRPr="00D8402C">
        <w:rPr>
          <w:b/>
          <w:sz w:val="28"/>
          <w:szCs w:val="28"/>
        </w:rPr>
        <w:t>Тематический план и содержание дисциплины «</w:t>
      </w:r>
      <w:r w:rsidR="009176DB" w:rsidRPr="00D8402C">
        <w:rPr>
          <w:b/>
          <w:sz w:val="28"/>
          <w:szCs w:val="28"/>
        </w:rPr>
        <w:t>Русский язык и культура речи</w:t>
      </w:r>
      <w:r w:rsidRPr="00D8402C">
        <w:rPr>
          <w:b/>
          <w:sz w:val="28"/>
          <w:szCs w:val="28"/>
        </w:rPr>
        <w:t>»</w:t>
      </w:r>
    </w:p>
    <w:p w:rsidR="00710EA0" w:rsidRDefault="00710EA0" w:rsidP="00710EA0">
      <w:pPr>
        <w:spacing w:after="0" w:line="240" w:lineRule="auto"/>
        <w:ind w:left="720"/>
        <w:rPr>
          <w:rFonts w:ascii="Times New Roman" w:hAnsi="Times New Roman"/>
          <w:b/>
          <w:sz w:val="28"/>
          <w:szCs w:val="28"/>
        </w:rPr>
      </w:pPr>
    </w:p>
    <w:tbl>
      <w:tblPr>
        <w:tblW w:w="88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234"/>
        <w:gridCol w:w="826"/>
        <w:gridCol w:w="3344"/>
      </w:tblGrid>
      <w:tr w:rsidR="000D7C14" w:rsidRPr="00095EA0" w:rsidTr="000D7C14">
        <w:tc>
          <w:tcPr>
            <w:tcW w:w="2482"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Наименование разделов и тем</w:t>
            </w:r>
          </w:p>
        </w:tc>
        <w:tc>
          <w:tcPr>
            <w:tcW w:w="2234"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both"/>
              <w:rPr>
                <w:rFonts w:ascii="Times New Roman" w:eastAsia="Calibri" w:hAnsi="Times New Roman"/>
                <w:b/>
                <w:sz w:val="20"/>
                <w:szCs w:val="20"/>
              </w:rPr>
            </w:pPr>
            <w:r w:rsidRPr="00095EA0">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95EA0">
              <w:rPr>
                <w:rFonts w:ascii="Times New Roman" w:eastAsia="Calibri" w:hAnsi="Times New Roman"/>
                <w:b/>
                <w:i/>
                <w:sz w:val="20"/>
                <w:szCs w:val="20"/>
              </w:rPr>
              <w:t>если предусмотрены)</w:t>
            </w:r>
          </w:p>
        </w:tc>
        <w:tc>
          <w:tcPr>
            <w:tcW w:w="826"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Объем часов</w:t>
            </w:r>
          </w:p>
        </w:tc>
        <w:tc>
          <w:tcPr>
            <w:tcW w:w="3344"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Уровень освоения</w:t>
            </w:r>
          </w:p>
        </w:tc>
      </w:tr>
      <w:tr w:rsidR="000D7C14" w:rsidRPr="00095EA0" w:rsidTr="000D7C14">
        <w:tc>
          <w:tcPr>
            <w:tcW w:w="2482"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1</w:t>
            </w:r>
          </w:p>
        </w:tc>
        <w:tc>
          <w:tcPr>
            <w:tcW w:w="2234"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2</w:t>
            </w:r>
          </w:p>
        </w:tc>
        <w:tc>
          <w:tcPr>
            <w:tcW w:w="826"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3</w:t>
            </w:r>
          </w:p>
        </w:tc>
        <w:tc>
          <w:tcPr>
            <w:tcW w:w="3344"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vertAlign w:val="superscript"/>
              </w:rPr>
            </w:pPr>
            <w:r w:rsidRPr="00095EA0">
              <w:rPr>
                <w:rFonts w:ascii="Times New Roman" w:eastAsia="Calibri" w:hAnsi="Times New Roman"/>
                <w:b/>
                <w:sz w:val="20"/>
                <w:szCs w:val="20"/>
              </w:rPr>
              <w:t>4</w:t>
            </w:r>
            <w:r w:rsidRPr="00095EA0">
              <w:rPr>
                <w:rFonts w:ascii="Times New Roman" w:eastAsia="Calibri" w:hAnsi="Times New Roman"/>
                <w:b/>
                <w:sz w:val="20"/>
                <w:szCs w:val="20"/>
                <w:vertAlign w:val="superscript"/>
              </w:rPr>
              <w:t>*</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1.</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234" w:type="dxa"/>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b/>
                <w:sz w:val="20"/>
                <w:szCs w:val="20"/>
              </w:rPr>
              <w:t xml:space="preserve">Содержание учебного материала: </w:t>
            </w:r>
          </w:p>
          <w:p w:rsidR="000D7C14" w:rsidRPr="00095EA0" w:rsidRDefault="000D7C14" w:rsidP="00FC48E8">
            <w:pPr>
              <w:pStyle w:val="a9"/>
              <w:rPr>
                <w:rFonts w:ascii="Times New Roman" w:hAnsi="Times New Roman"/>
                <w:sz w:val="20"/>
                <w:szCs w:val="20"/>
              </w:rPr>
            </w:pPr>
            <w:r w:rsidRPr="00095EA0">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система передачи информации. Дефиниции «язык» и «речь». Дихотомия «язык - речь». Функции языка и речи. Формы существования языка и речи. </w:t>
            </w:r>
          </w:p>
          <w:p w:rsidR="000D7C14" w:rsidRPr="00095EA0" w:rsidRDefault="000D7C14" w:rsidP="003D3A26">
            <w:pPr>
              <w:spacing w:after="0" w:line="240" w:lineRule="auto"/>
              <w:rPr>
                <w:rFonts w:ascii="Times New Roman" w:eastAsia="Calibri" w:hAnsi="Times New Roman"/>
                <w:b/>
                <w:sz w:val="20"/>
                <w:szCs w:val="20"/>
              </w:rPr>
            </w:pP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highlight w:val="yellow"/>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highlight w:val="yellow"/>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r>
      <w:tr w:rsidR="000D7C14" w:rsidRPr="00095EA0" w:rsidTr="000D7C14">
        <w:trPr>
          <w:trHeight w:val="255"/>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p>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 2.</w:t>
            </w:r>
          </w:p>
          <w:p w:rsidR="000D7C14" w:rsidRPr="00095EA0" w:rsidRDefault="000D7C14" w:rsidP="003D3A26">
            <w:pPr>
              <w:spacing w:after="0" w:line="240" w:lineRule="auto"/>
              <w:jc w:val="center"/>
              <w:rPr>
                <w:rFonts w:ascii="Times New Roman" w:eastAsia="Calibri" w:hAnsi="Times New Roman"/>
                <w:b/>
                <w:sz w:val="20"/>
                <w:szCs w:val="20"/>
              </w:rPr>
            </w:pP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FC48E8">
            <w:pPr>
              <w:pStyle w:val="a9"/>
              <w:ind w:firstLine="708"/>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eastAsia="Calibri" w:hAnsi="Times New Roman"/>
                <w:b/>
                <w:sz w:val="20"/>
                <w:szCs w:val="20"/>
              </w:rPr>
              <w:t>:</w:t>
            </w:r>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книжно-письменных и разговорного стилей. Сфера функционирования, видовое разнообразие, языковые черты официально-делового стиля. </w:t>
            </w:r>
            <w:proofErr w:type="spellStart"/>
            <w:r w:rsidRPr="00095EA0">
              <w:rPr>
                <w:rFonts w:ascii="Times New Roman" w:hAnsi="Times New Roman"/>
                <w:sz w:val="20"/>
                <w:szCs w:val="20"/>
              </w:rPr>
              <w:t>Подстили</w:t>
            </w:r>
            <w:proofErr w:type="spellEnd"/>
            <w:r w:rsidRPr="00095EA0">
              <w:rPr>
                <w:rFonts w:ascii="Times New Roman" w:hAnsi="Times New Roman"/>
                <w:sz w:val="20"/>
                <w:szCs w:val="20"/>
              </w:rPr>
              <w:t xml:space="preserve">: дипломатический, законодательный, административно-канцелярский. </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tcPr>
          <w:p w:rsidR="000D7C14" w:rsidRPr="00095EA0" w:rsidRDefault="000D7C14" w:rsidP="003D3A26">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rPr>
                <w:rFonts w:ascii="Times New Roman"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Тема:3</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Понятие нормы. Виды норм. Орфоэпические нормы</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1F132C">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Виды норм (орфоэпические, лексические, морфологические, синтаксические, орфографические, пунктуационные, стилистические).  </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lastRenderedPageBreak/>
              <w:t>Тема4</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Грамматические нормы. Лексические нормы. Стилистические нормы.</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095EA0">
            <w:pPr>
              <w:pStyle w:val="a9"/>
              <w:ind w:firstLine="708"/>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eastAsia="Calibri" w:hAnsi="Times New Roman"/>
                <w:b/>
                <w:sz w:val="20"/>
                <w:szCs w:val="20"/>
              </w:rPr>
              <w:t>:</w:t>
            </w:r>
            <w:r w:rsidRPr="00095EA0">
              <w:rPr>
                <w:rFonts w:ascii="Times New Roman" w:hAnsi="Times New Roman"/>
                <w:sz w:val="20"/>
                <w:szCs w:val="20"/>
              </w:rPr>
              <w:t xml:space="preserve"> </w:t>
            </w:r>
            <w:r w:rsidRPr="00095EA0">
              <w:rPr>
                <w:rFonts w:ascii="Times New Roman" w:hAnsi="Times New Roman"/>
                <w:b/>
                <w:sz w:val="20"/>
                <w:szCs w:val="20"/>
              </w:rPr>
              <w:t>.</w:t>
            </w:r>
            <w:proofErr w:type="gramEnd"/>
            <w:r w:rsidRPr="00095EA0">
              <w:rPr>
                <w:rFonts w:ascii="Times New Roman" w:hAnsi="Times New Roman"/>
                <w:b/>
                <w:sz w:val="20"/>
                <w:szCs w:val="20"/>
              </w:rPr>
              <w:t xml:space="preserve"> </w:t>
            </w:r>
            <w:r w:rsidRPr="00095EA0">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w:t>
            </w:r>
            <w:r>
              <w:rPr>
                <w:rFonts w:ascii="Times New Roman" w:hAnsi="Times New Roman"/>
                <w:sz w:val="20"/>
                <w:szCs w:val="20"/>
              </w:rPr>
              <w:t xml:space="preserve"> </w:t>
            </w:r>
            <w:r w:rsidRPr="00095EA0">
              <w:rPr>
                <w:rFonts w:ascii="Times New Roman" w:hAnsi="Times New Roman"/>
                <w:sz w:val="20"/>
                <w:szCs w:val="20"/>
              </w:rPr>
              <w:t>Лексическая сочетаемость  слов</w:t>
            </w:r>
          </w:p>
          <w:p w:rsidR="000D7C14" w:rsidRPr="00095EA0" w:rsidRDefault="000D7C14" w:rsidP="00FC48E8">
            <w:pPr>
              <w:spacing w:before="100" w:beforeAutospacing="1" w:after="100" w:afterAutospacing="1" w:line="240" w:lineRule="auto"/>
              <w:rPr>
                <w:rFonts w:ascii="Times New Roman" w:hAnsi="Times New Roman"/>
                <w:sz w:val="20"/>
                <w:szCs w:val="20"/>
              </w:rPr>
            </w:pPr>
          </w:p>
          <w:p w:rsidR="000D7C14" w:rsidRPr="00095EA0" w:rsidRDefault="000D7C14" w:rsidP="00FC48E8">
            <w:pPr>
              <w:spacing w:before="100" w:beforeAutospacing="1" w:after="100" w:afterAutospacing="1" w:line="240" w:lineRule="auto"/>
              <w:ind w:left="360"/>
              <w:rPr>
                <w:rFonts w:ascii="Times New Roman" w:hAnsi="Times New Roman"/>
                <w:color w:val="000000"/>
                <w:sz w:val="20"/>
                <w:szCs w:val="20"/>
              </w:rPr>
            </w:pPr>
          </w:p>
          <w:p w:rsidR="000D7C14" w:rsidRPr="00095EA0" w:rsidRDefault="000D7C14"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spacing w:after="0" w:line="240" w:lineRule="auto"/>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Тема5</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Понятие функционального стиля. Стили литературного языка</w:t>
            </w:r>
            <w:r>
              <w:rPr>
                <w:rFonts w:ascii="Times New Roman" w:hAnsi="Times New Roman"/>
                <w:sz w:val="20"/>
                <w:szCs w:val="20"/>
              </w:rPr>
              <w:t xml:space="preserve"> их  виды и особенности</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highlight w:val="yellow"/>
              </w:rPr>
            </w:pPr>
            <w:r w:rsidRPr="00095EA0">
              <w:rPr>
                <w:rFonts w:ascii="Times New Roman" w:eastAsia="Calibri" w:hAnsi="Times New Roman"/>
                <w:sz w:val="20"/>
                <w:szCs w:val="20"/>
              </w:rPr>
              <w:t>Продуктивный</w:t>
            </w:r>
          </w:p>
        </w:tc>
      </w:tr>
      <w:tr w:rsidR="000D7C14" w:rsidRPr="00095EA0" w:rsidTr="000D7C14">
        <w:trPr>
          <w:trHeight w:val="261"/>
        </w:trPr>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Тема6</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sz w:val="20"/>
                <w:szCs w:val="20"/>
              </w:rPr>
              <w:t>Лексика, грамматика, синтаксис, функционально-стилистический состав книжной речи.</w:t>
            </w:r>
          </w:p>
          <w:p w:rsidR="000D7C14" w:rsidRPr="00095EA0" w:rsidRDefault="000D7C14" w:rsidP="003D3A26">
            <w:pPr>
              <w:spacing w:after="0" w:line="240" w:lineRule="auto"/>
              <w:jc w:val="center"/>
              <w:rPr>
                <w:rFonts w:ascii="Times New Roman" w:eastAsia="Calibri" w:hAnsi="Times New Roman"/>
                <w:b/>
                <w:sz w:val="20"/>
                <w:szCs w:val="20"/>
              </w:rPr>
            </w:pPr>
          </w:p>
          <w:p w:rsidR="000D7C14" w:rsidRPr="00095EA0" w:rsidRDefault="000D7C14" w:rsidP="003D3A26">
            <w:pPr>
              <w:spacing w:after="0" w:line="240" w:lineRule="auto"/>
              <w:jc w:val="center"/>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4064E5">
            <w:pPr>
              <w:pStyle w:val="a9"/>
              <w:ind w:firstLine="708"/>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Лексика, грамматика, синтаксис, функционально-стилистический состав книжной речи. Условия </w:t>
            </w:r>
            <w:r w:rsidRPr="00095EA0">
              <w:rPr>
                <w:rFonts w:ascii="Times New Roman" w:hAnsi="Times New Roman"/>
                <w:sz w:val="20"/>
                <w:szCs w:val="20"/>
              </w:rPr>
              <w:lastRenderedPageBreak/>
              <w:t xml:space="preserve">функционирования разговорной речи и роль внеязыковых факторов. Общая характеристика книжно-письменных и разговорного стилей. </w:t>
            </w:r>
          </w:p>
          <w:p w:rsidR="000D7C14" w:rsidRPr="00095EA0" w:rsidRDefault="000D7C14" w:rsidP="001F132C">
            <w:pPr>
              <w:pStyle w:val="a4"/>
              <w:jc w:val="both"/>
              <w:rPr>
                <w:rFonts w:ascii="Times New Roman" w:eastAsia="Calibri" w:hAnsi="Times New Roman"/>
                <w:sz w:val="20"/>
                <w:szCs w:val="20"/>
                <w:lang w:eastAsia="en-US"/>
              </w:rPr>
            </w:pPr>
          </w:p>
        </w:tc>
        <w:tc>
          <w:tcPr>
            <w:tcW w:w="826" w:type="dxa"/>
            <w:tcBorders>
              <w:top w:val="single" w:sz="4" w:space="0" w:color="auto"/>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highlight w:val="yellow"/>
              </w:rPr>
            </w:pPr>
          </w:p>
        </w:tc>
        <w:tc>
          <w:tcPr>
            <w:tcW w:w="3344" w:type="dxa"/>
            <w:tcBorders>
              <w:top w:val="single" w:sz="4" w:space="0" w:color="auto"/>
              <w:left w:val="single" w:sz="4" w:space="0" w:color="000000"/>
              <w:bottom w:val="single" w:sz="4" w:space="0" w:color="auto"/>
              <w:right w:val="single" w:sz="4" w:space="0" w:color="000000"/>
            </w:tcBorders>
          </w:tcPr>
          <w:p w:rsidR="000D7C14" w:rsidRPr="00095EA0" w:rsidRDefault="000D7C14" w:rsidP="003D3A26">
            <w:pPr>
              <w:spacing w:after="0" w:line="240" w:lineRule="auto"/>
              <w:jc w:val="center"/>
              <w:rPr>
                <w:rFonts w:ascii="Times New Roman" w:eastAsia="Calibri" w:hAnsi="Times New Roman"/>
                <w:b/>
                <w:sz w:val="20"/>
                <w:szCs w:val="20"/>
              </w:rPr>
            </w:pPr>
          </w:p>
        </w:tc>
      </w:tr>
      <w:tr w:rsidR="000D7C14" w:rsidRPr="00095EA0" w:rsidTr="000D7C14">
        <w:trPr>
          <w:trHeight w:val="654"/>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auto"/>
              <w:left w:val="single" w:sz="4" w:space="0" w:color="000000"/>
              <w:bottom w:val="single" w:sz="4" w:space="0" w:color="000000"/>
              <w:right w:val="single" w:sz="4" w:space="0" w:color="auto"/>
            </w:tcBorders>
          </w:tcPr>
          <w:p w:rsidR="000D7C14" w:rsidRPr="00095EA0" w:rsidRDefault="000D7C14" w:rsidP="003D3A26">
            <w:pPr>
              <w:pStyle w:val="a4"/>
              <w:jc w:val="both"/>
              <w:rPr>
                <w:rFonts w:ascii="Times New Roman" w:eastAsia="Calibri" w:hAnsi="Times New Roman"/>
                <w:sz w:val="20"/>
                <w:szCs w:val="20"/>
              </w:rPr>
            </w:pPr>
          </w:p>
        </w:tc>
        <w:tc>
          <w:tcPr>
            <w:tcW w:w="826" w:type="dxa"/>
            <w:tcBorders>
              <w:top w:val="single" w:sz="4" w:space="0" w:color="auto"/>
              <w:left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highlight w:val="yellow"/>
              </w:rPr>
            </w:pPr>
          </w:p>
        </w:tc>
        <w:tc>
          <w:tcPr>
            <w:tcW w:w="3344" w:type="dxa"/>
            <w:tcBorders>
              <w:top w:val="single" w:sz="4" w:space="0" w:color="auto"/>
              <w:left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rPr>
          <w:trHeight w:val="322"/>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auto"/>
              <w:left w:val="single" w:sz="4" w:space="0" w:color="000000"/>
              <w:bottom w:val="single" w:sz="4" w:space="0" w:color="000000"/>
              <w:right w:val="single" w:sz="4" w:space="0" w:color="auto"/>
            </w:tcBorders>
            <w:vAlign w:val="center"/>
            <w:hideMark/>
          </w:tcPr>
          <w:p w:rsidR="000D7C14" w:rsidRPr="00095EA0" w:rsidRDefault="000D7C14" w:rsidP="003D3A26">
            <w:pPr>
              <w:spacing w:after="0" w:line="240" w:lineRule="auto"/>
              <w:rPr>
                <w:rFonts w:ascii="Times New Roman" w:eastAsia="Calibri" w:hAnsi="Times New Roman"/>
                <w:sz w:val="20"/>
                <w:szCs w:val="20"/>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auto"/>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auto"/>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auto"/>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auto"/>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Тема7</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Речевой этикет.</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FC48E8">
            <w:pPr>
              <w:pStyle w:val="a4"/>
              <w:jc w:val="both"/>
              <w:rPr>
                <w:rFonts w:ascii="Times New Roman" w:eastAsia="Calibri" w:hAnsi="Times New Roman"/>
                <w:sz w:val="20"/>
                <w:szCs w:val="20"/>
                <w:lang w:eastAsia="en-US"/>
              </w:rPr>
            </w:pPr>
            <w:r w:rsidRPr="00095EA0">
              <w:rPr>
                <w:rFonts w:ascii="Times New Roman" w:eastAsia="Calibri" w:hAnsi="Times New Roman"/>
                <w:b/>
                <w:sz w:val="20"/>
                <w:szCs w:val="20"/>
              </w:rPr>
              <w:t>Содержание учебного материала:</w:t>
            </w:r>
            <w:r w:rsidRPr="00095EA0">
              <w:rPr>
                <w:rFonts w:ascii="Times New Roman" w:hAnsi="Times New Roman"/>
                <w:sz w:val="20"/>
                <w:szCs w:val="20"/>
              </w:rPr>
              <w:t xml:space="preserve"> Нормы русского речевого этикета.</w:t>
            </w:r>
            <w:r w:rsidRPr="00095EA0">
              <w:rPr>
                <w:rFonts w:ascii="Times New Roman" w:hAnsi="Times New Roman"/>
                <w:b/>
                <w:sz w:val="20"/>
                <w:szCs w:val="20"/>
              </w:rPr>
              <w:t xml:space="preserve"> </w:t>
            </w:r>
            <w:r w:rsidRPr="00095EA0">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auto"/>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tcPr>
          <w:p w:rsidR="000D7C14" w:rsidRPr="00095EA0" w:rsidRDefault="000D7C14" w:rsidP="003D3A26">
            <w:pPr>
              <w:pStyle w:val="a4"/>
              <w:jc w:val="both"/>
              <w:rPr>
                <w:rFonts w:ascii="Times New Roman" w:eastAsia="Calibri" w:hAnsi="Times New Roman"/>
                <w:b/>
                <w:sz w:val="20"/>
                <w:szCs w:val="20"/>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sz w:val="20"/>
                <w:szCs w:val="20"/>
              </w:rPr>
              <w:t>Репродуктивный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val="restart"/>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eastAsia="Calibri" w:hAnsi="Times New Roman"/>
                <w:b/>
                <w:sz w:val="20"/>
                <w:szCs w:val="20"/>
              </w:rPr>
              <w:t>Тема8</w:t>
            </w:r>
          </w:p>
          <w:p w:rsidR="000D7C14" w:rsidRPr="00095EA0" w:rsidRDefault="000D7C14" w:rsidP="003D3A26">
            <w:pPr>
              <w:spacing w:after="0" w:line="240" w:lineRule="auto"/>
              <w:jc w:val="center"/>
              <w:rPr>
                <w:rFonts w:ascii="Times New Roman" w:eastAsia="Calibri" w:hAnsi="Times New Roman"/>
                <w:b/>
                <w:sz w:val="20"/>
                <w:szCs w:val="20"/>
              </w:rPr>
            </w:pPr>
            <w:r w:rsidRPr="00095EA0">
              <w:rPr>
                <w:rFonts w:ascii="Times New Roman" w:hAnsi="Times New Roman"/>
                <w:b/>
                <w:sz w:val="20"/>
                <w:szCs w:val="20"/>
              </w:rPr>
              <w:t>Риторика. Особенности публичного выступления.</w:t>
            </w: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095EA0">
            <w:pPr>
              <w:pStyle w:val="a9"/>
              <w:rPr>
                <w:rFonts w:ascii="Times New Roman" w:hAnsi="Times New Roman"/>
                <w:sz w:val="20"/>
                <w:szCs w:val="20"/>
              </w:rPr>
            </w:pPr>
            <w:r w:rsidRPr="00095EA0">
              <w:rPr>
                <w:rFonts w:ascii="Times New Roman" w:eastAsia="Calibri" w:hAnsi="Times New Roman"/>
                <w:b/>
                <w:sz w:val="20"/>
                <w:szCs w:val="20"/>
              </w:rPr>
              <w:t>Содержание учебного материала</w:t>
            </w:r>
            <w:proofErr w:type="gramStart"/>
            <w:r w:rsidRPr="00095EA0">
              <w:rPr>
                <w:rFonts w:ascii="Times New Roman" w:eastAsia="Calibri" w:hAnsi="Times New Roman"/>
                <w:b/>
                <w:sz w:val="20"/>
                <w:szCs w:val="20"/>
              </w:rPr>
              <w:t>:</w:t>
            </w:r>
            <w:r w:rsidRPr="00095EA0">
              <w:rPr>
                <w:rFonts w:ascii="Times New Roman" w:hAnsi="Times New Roman"/>
                <w:b/>
                <w:sz w:val="20"/>
                <w:szCs w:val="20"/>
              </w:rPr>
              <w:t xml:space="preserve"> .</w:t>
            </w:r>
            <w:proofErr w:type="gramEnd"/>
            <w:r w:rsidRPr="00095EA0">
              <w:rPr>
                <w:rFonts w:ascii="Times New Roman" w:hAnsi="Times New Roman"/>
                <w:b/>
                <w:sz w:val="20"/>
                <w:szCs w:val="20"/>
              </w:rPr>
              <w:t xml:space="preserve"> </w:t>
            </w:r>
            <w:r w:rsidRPr="00095EA0">
              <w:rPr>
                <w:rFonts w:ascii="Times New Roman" w:hAnsi="Times New Roman"/>
                <w:sz w:val="20"/>
                <w:szCs w:val="20"/>
              </w:rPr>
              <w:t>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логичность, правильность речи. Точность (речевое излишество, речевая недостаточность, выбор слова).</w:t>
            </w:r>
          </w:p>
          <w:p w:rsidR="000D7C14" w:rsidRPr="00095EA0" w:rsidRDefault="000D7C14" w:rsidP="00FC48E8">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b/>
                <w:sz w:val="20"/>
                <w:szCs w:val="20"/>
              </w:rPr>
            </w:pP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Теоретические занятия</w:t>
            </w:r>
          </w:p>
        </w:tc>
        <w:tc>
          <w:tcPr>
            <w:tcW w:w="826"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both"/>
              <w:rPr>
                <w:rFonts w:ascii="Times New Roman" w:eastAsia="Calibri" w:hAnsi="Times New Roman"/>
                <w:sz w:val="20"/>
                <w:szCs w:val="20"/>
              </w:rPr>
            </w:pPr>
            <w:r w:rsidRPr="00095EA0">
              <w:rPr>
                <w:rFonts w:ascii="Times New Roman" w:eastAsia="Calibri" w:hAnsi="Times New Roman"/>
                <w:sz w:val="20"/>
                <w:szCs w:val="20"/>
              </w:rPr>
              <w:t>Ознакомительный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Практические занятия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0D7C14" w:rsidRPr="00095EA0" w:rsidRDefault="000D7C14" w:rsidP="003D3A26">
            <w:pPr>
              <w:spacing w:after="0" w:line="240" w:lineRule="auto"/>
              <w:rPr>
                <w:rFonts w:ascii="Times New Roman" w:eastAsia="Calibri" w:hAnsi="Times New Roman"/>
                <w:b/>
                <w:sz w:val="20"/>
                <w:szCs w:val="20"/>
              </w:rPr>
            </w:pPr>
          </w:p>
        </w:tc>
        <w:tc>
          <w:tcPr>
            <w:tcW w:w="2234" w:type="dxa"/>
            <w:tcBorders>
              <w:top w:val="single" w:sz="4" w:space="0" w:color="000000"/>
              <w:left w:val="single" w:sz="4" w:space="0" w:color="000000"/>
              <w:bottom w:val="single" w:sz="4" w:space="0" w:color="000000"/>
              <w:right w:val="single" w:sz="4" w:space="0" w:color="auto"/>
            </w:tcBorders>
            <w:hideMark/>
          </w:tcPr>
          <w:p w:rsidR="000D7C14" w:rsidRPr="00095EA0" w:rsidRDefault="000D7C14" w:rsidP="003D3A26">
            <w:pPr>
              <w:pStyle w:val="a4"/>
              <w:jc w:val="both"/>
              <w:rPr>
                <w:rFonts w:ascii="Times New Roman" w:eastAsia="Calibri" w:hAnsi="Times New Roman"/>
                <w:sz w:val="20"/>
                <w:szCs w:val="20"/>
                <w:lang w:eastAsia="en-US"/>
              </w:rPr>
            </w:pPr>
            <w:r w:rsidRPr="00095EA0">
              <w:rPr>
                <w:rFonts w:ascii="Times New Roman" w:eastAsia="Calibri" w:hAnsi="Times New Roman"/>
                <w:sz w:val="20"/>
                <w:szCs w:val="20"/>
                <w:lang w:eastAsia="en-US"/>
              </w:rPr>
              <w:t>Самостоятельная работа обучающихся</w:t>
            </w:r>
          </w:p>
        </w:tc>
        <w:tc>
          <w:tcPr>
            <w:tcW w:w="826" w:type="dxa"/>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3344" w:type="dxa"/>
            <w:tcBorders>
              <w:top w:val="single" w:sz="4" w:space="0" w:color="000000"/>
              <w:left w:val="single" w:sz="4" w:space="0" w:color="000000"/>
              <w:bottom w:val="single" w:sz="4" w:space="0" w:color="000000"/>
              <w:right w:val="single" w:sz="4" w:space="0" w:color="000000"/>
            </w:tcBorders>
            <w:vAlign w:val="center"/>
          </w:tcPr>
          <w:p w:rsidR="000D7C14" w:rsidRPr="00095EA0" w:rsidRDefault="000D7C14" w:rsidP="003D3A26">
            <w:pPr>
              <w:spacing w:after="0" w:line="240" w:lineRule="auto"/>
              <w:rPr>
                <w:rFonts w:ascii="Times New Roman" w:eastAsia="Calibri" w:hAnsi="Times New Roman"/>
                <w:b/>
                <w:sz w:val="20"/>
                <w:szCs w:val="20"/>
              </w:rPr>
            </w:pPr>
            <w:r w:rsidRPr="00095EA0">
              <w:rPr>
                <w:rFonts w:ascii="Times New Roman" w:eastAsia="Calibri" w:hAnsi="Times New Roman"/>
                <w:sz w:val="20"/>
                <w:szCs w:val="20"/>
              </w:rPr>
              <w:t>Продуктивный</w:t>
            </w:r>
          </w:p>
        </w:tc>
      </w:tr>
      <w:tr w:rsidR="000D7C14" w:rsidRPr="00095EA0" w:rsidTr="000D7C14">
        <w:tc>
          <w:tcPr>
            <w:tcW w:w="4716" w:type="dxa"/>
            <w:gridSpan w:val="2"/>
            <w:tcBorders>
              <w:top w:val="single" w:sz="4" w:space="0" w:color="000000"/>
              <w:left w:val="single" w:sz="4" w:space="0" w:color="000000"/>
              <w:bottom w:val="single" w:sz="4" w:space="0" w:color="000000"/>
              <w:right w:val="single" w:sz="4" w:space="0" w:color="000000"/>
            </w:tcBorders>
            <w:hideMark/>
          </w:tcPr>
          <w:p w:rsidR="000D7C14" w:rsidRPr="00095EA0" w:rsidRDefault="000D7C14" w:rsidP="003D3A26">
            <w:pPr>
              <w:spacing w:after="0" w:line="240" w:lineRule="auto"/>
              <w:jc w:val="right"/>
              <w:rPr>
                <w:rFonts w:ascii="Times New Roman" w:eastAsia="Calibri" w:hAnsi="Times New Roman"/>
                <w:b/>
                <w:sz w:val="20"/>
                <w:szCs w:val="20"/>
              </w:rPr>
            </w:pPr>
            <w:r w:rsidRPr="00095EA0">
              <w:rPr>
                <w:rFonts w:ascii="Times New Roman" w:eastAsia="Calibri" w:hAnsi="Times New Roman"/>
                <w:b/>
                <w:sz w:val="20"/>
                <w:szCs w:val="20"/>
              </w:rPr>
              <w:t>Всего:</w:t>
            </w:r>
          </w:p>
        </w:tc>
        <w:tc>
          <w:tcPr>
            <w:tcW w:w="4170" w:type="dxa"/>
            <w:gridSpan w:val="2"/>
            <w:tcBorders>
              <w:top w:val="single" w:sz="4" w:space="0" w:color="000000"/>
              <w:left w:val="single" w:sz="4" w:space="0" w:color="000000"/>
              <w:bottom w:val="single" w:sz="4" w:space="0" w:color="000000"/>
              <w:right w:val="single" w:sz="4" w:space="0" w:color="000000"/>
            </w:tcBorders>
          </w:tcPr>
          <w:p w:rsidR="000D7C14" w:rsidRPr="00095EA0" w:rsidRDefault="000D7C1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46</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C17757" w:rsidRDefault="00C17757" w:rsidP="00710EA0">
      <w:pPr>
        <w:spacing w:after="0" w:line="240" w:lineRule="auto"/>
        <w:ind w:left="1080"/>
        <w:rPr>
          <w:rFonts w:ascii="Times New Roman" w:hAnsi="Times New Roman"/>
          <w:b/>
          <w:color w:val="000000" w:themeColor="text1"/>
          <w:sz w:val="24"/>
          <w:szCs w:val="24"/>
        </w:rPr>
      </w:pPr>
    </w:p>
    <w:p w:rsidR="00416289" w:rsidRDefault="00416289" w:rsidP="00710EA0">
      <w:pPr>
        <w:spacing w:after="0" w:line="240" w:lineRule="auto"/>
        <w:ind w:left="1080"/>
        <w:rPr>
          <w:rFonts w:ascii="Times New Roman" w:hAnsi="Times New Roman"/>
          <w:b/>
          <w:color w:val="000000" w:themeColor="text1"/>
          <w:sz w:val="24"/>
          <w:szCs w:val="24"/>
        </w:rPr>
      </w:pPr>
    </w:p>
    <w:p w:rsidR="00BD3BDE" w:rsidRDefault="00BD3BDE" w:rsidP="00710EA0">
      <w:pPr>
        <w:spacing w:after="0" w:line="240" w:lineRule="auto"/>
        <w:ind w:left="1080"/>
        <w:rPr>
          <w:rFonts w:ascii="Times New Roman" w:hAnsi="Times New Roman"/>
          <w:b/>
          <w:color w:val="000000" w:themeColor="text1"/>
          <w:sz w:val="24"/>
          <w:szCs w:val="24"/>
        </w:rPr>
      </w:pPr>
    </w:p>
    <w:p w:rsidR="00BD3BDE" w:rsidRDefault="00BD3BDE" w:rsidP="00710EA0">
      <w:pPr>
        <w:spacing w:after="0" w:line="240" w:lineRule="auto"/>
        <w:ind w:left="1080"/>
        <w:rPr>
          <w:rFonts w:ascii="Times New Roman" w:hAnsi="Times New Roman"/>
          <w:b/>
          <w:color w:val="000000" w:themeColor="text1"/>
          <w:sz w:val="24"/>
          <w:szCs w:val="24"/>
        </w:rPr>
      </w:pPr>
    </w:p>
    <w:p w:rsidR="00416289" w:rsidRDefault="00416289" w:rsidP="00710EA0">
      <w:pPr>
        <w:spacing w:after="0" w:line="240" w:lineRule="auto"/>
        <w:ind w:left="1080"/>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r w:rsidR="00BD3BDE" w:rsidRPr="00000B01">
        <w:rPr>
          <w:rFonts w:ascii="Times New Roman" w:hAnsi="Times New Roman"/>
          <w:b/>
          <w:color w:val="000000" w:themeColor="text1"/>
          <w:sz w:val="24"/>
          <w:szCs w:val="24"/>
        </w:rPr>
        <w:t>Интернет-ресурсов</w:t>
      </w:r>
      <w:r w:rsidRPr="00000B01">
        <w:rPr>
          <w:rFonts w:ascii="Times New Roman" w:hAnsi="Times New Roman"/>
          <w:b/>
          <w:color w:val="000000" w:themeColor="text1"/>
          <w:sz w:val="24"/>
          <w:szCs w:val="24"/>
        </w:rPr>
        <w:t>, необходимых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416289">
      <w:pPr>
        <w:overflowPunct w:val="0"/>
        <w:autoSpaceDE w:val="0"/>
        <w:autoSpaceDN w:val="0"/>
        <w:adjustRightInd w:val="0"/>
        <w:jc w:val="both"/>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Pr="00000B01" w:rsidRDefault="00D8402C"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 xml:space="preserve">Русский язык и культура речи для </w:t>
      </w:r>
      <w:proofErr w:type="gramStart"/>
      <w:r w:rsidRPr="00000B01">
        <w:rPr>
          <w:rFonts w:ascii="Times New Roman" w:hAnsi="Times New Roman"/>
          <w:color w:val="000000" w:themeColor="text1"/>
          <w:sz w:val="24"/>
          <w:szCs w:val="24"/>
          <w:shd w:val="clear" w:color="auto" w:fill="FFFFFF"/>
        </w:rPr>
        <w:t>юристов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w:t>
      </w:r>
      <w:proofErr w:type="gramStart"/>
      <w:r w:rsidRPr="00000B01">
        <w:rPr>
          <w:rFonts w:ascii="Times New Roman" w:hAnsi="Times New Roman"/>
          <w:color w:val="000000" w:themeColor="text1"/>
          <w:sz w:val="24"/>
          <w:szCs w:val="24"/>
          <w:shd w:val="clear" w:color="auto" w:fill="FFFFFF"/>
        </w:rPr>
        <w:t>М.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2017.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6"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Default="00D8402C"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xml:space="preserve">. Словообразование. </w:t>
      </w:r>
      <w:proofErr w:type="gramStart"/>
      <w:r w:rsidRPr="00000B01">
        <w:rPr>
          <w:rFonts w:ascii="Times New Roman" w:hAnsi="Times New Roman"/>
          <w:color w:val="000000" w:themeColor="text1"/>
          <w:sz w:val="24"/>
          <w:szCs w:val="24"/>
          <w:shd w:val="clear" w:color="auto" w:fill="FFFFFF"/>
        </w:rPr>
        <w:t>Морфология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2017. — 298 с. — (</w:t>
      </w:r>
      <w:proofErr w:type="gramStart"/>
      <w:r w:rsidRPr="00000B01">
        <w:rPr>
          <w:rFonts w:ascii="Times New Roman" w:hAnsi="Times New Roman"/>
          <w:color w:val="000000" w:themeColor="text1"/>
          <w:sz w:val="24"/>
          <w:szCs w:val="24"/>
          <w:shd w:val="clear" w:color="auto" w:fill="FFFFFF"/>
        </w:rPr>
        <w:t>Серия :</w:t>
      </w:r>
      <w:proofErr w:type="gramEnd"/>
      <w:r w:rsidRPr="00000B01">
        <w:rPr>
          <w:rFonts w:ascii="Times New Roman" w:hAnsi="Times New Roman"/>
          <w:color w:val="000000" w:themeColor="text1"/>
          <w:sz w:val="24"/>
          <w:szCs w:val="24"/>
          <w:shd w:val="clear" w:color="auto" w:fill="FFFFFF"/>
        </w:rPr>
        <w:t xml:space="preserve"> Профессиональное образование).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7" w:anchor="page/1" w:history="1">
        <w:r w:rsidR="00BD3BDE" w:rsidRPr="007D0823">
          <w:rPr>
            <w:rStyle w:val="a3"/>
            <w:rFonts w:ascii="Times New Roman" w:hAnsi="Times New Roman"/>
            <w:sz w:val="24"/>
            <w:szCs w:val="24"/>
            <w:shd w:val="clear" w:color="auto" w:fill="FFFFFF"/>
          </w:rPr>
          <w:t>https://www.biblio-online.ru/viewer/501EA7EA-5CF7-473D-9ABD-25C07AB0C11D#page/1</w:t>
        </w:r>
      </w:hyperlink>
    </w:p>
    <w:p w:rsidR="00D8402C" w:rsidRDefault="00D8402C"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Синтаксис. </w:t>
      </w:r>
      <w:proofErr w:type="gramStart"/>
      <w:r w:rsidRPr="00000B01">
        <w:rPr>
          <w:rFonts w:ascii="Times New Roman" w:hAnsi="Times New Roman"/>
          <w:color w:val="000000" w:themeColor="text1"/>
          <w:sz w:val="24"/>
          <w:szCs w:val="24"/>
          <w:shd w:val="clear" w:color="auto" w:fill="FFFFFF"/>
        </w:rPr>
        <w:t>Пунктуация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2017. — 141 с. — (</w:t>
      </w:r>
      <w:proofErr w:type="gramStart"/>
      <w:r w:rsidRPr="00000B01">
        <w:rPr>
          <w:rFonts w:ascii="Times New Roman" w:hAnsi="Times New Roman"/>
          <w:color w:val="000000" w:themeColor="text1"/>
          <w:sz w:val="24"/>
          <w:szCs w:val="24"/>
          <w:shd w:val="clear" w:color="auto" w:fill="FFFFFF"/>
        </w:rPr>
        <w:t>Серия :</w:t>
      </w:r>
      <w:proofErr w:type="gramEnd"/>
      <w:r w:rsidRPr="00000B01">
        <w:rPr>
          <w:rFonts w:ascii="Times New Roman" w:hAnsi="Times New Roman"/>
          <w:color w:val="000000" w:themeColor="text1"/>
          <w:sz w:val="24"/>
          <w:szCs w:val="24"/>
          <w:shd w:val="clear" w:color="auto" w:fill="FFFFFF"/>
        </w:rPr>
        <w:t xml:space="preserve"> Профессиональное образование).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8" w:anchor="page/1" w:history="1">
        <w:r w:rsidR="00BD3BDE" w:rsidRPr="007D0823">
          <w:rPr>
            <w:rStyle w:val="a3"/>
            <w:rFonts w:ascii="Times New Roman" w:hAnsi="Times New Roman"/>
            <w:sz w:val="24"/>
            <w:szCs w:val="24"/>
            <w:shd w:val="clear" w:color="auto" w:fill="FFFFFF"/>
          </w:rPr>
          <w:t>https://www.biblio-online.ru/viewer/46F4A4C1-F295-49E9-8EF6-29F7B79B2EA2#page/1</w:t>
        </w:r>
      </w:hyperlink>
    </w:p>
    <w:p w:rsidR="00710EA0" w:rsidRPr="00000B01" w:rsidRDefault="00710EA0" w:rsidP="00416289">
      <w:pPr>
        <w:overflowPunct w:val="0"/>
        <w:autoSpaceDE w:val="0"/>
        <w:autoSpaceDN w:val="0"/>
        <w:adjustRightInd w:val="0"/>
        <w:jc w:val="both"/>
        <w:rPr>
          <w:rFonts w:ascii="Times New Roman" w:hAnsi="Times New Roman"/>
          <w:b/>
          <w:color w:val="000000" w:themeColor="text1"/>
          <w:sz w:val="24"/>
          <w:szCs w:val="24"/>
        </w:rPr>
      </w:pPr>
      <w:r w:rsidRPr="00000B01">
        <w:rPr>
          <w:rFonts w:ascii="Times New Roman" w:hAnsi="Times New Roman"/>
          <w:b/>
          <w:color w:val="000000" w:themeColor="text1"/>
          <w:sz w:val="24"/>
          <w:szCs w:val="24"/>
        </w:rPr>
        <w:br/>
        <w:t xml:space="preserve">Дополнительная литература: </w:t>
      </w:r>
    </w:p>
    <w:p w:rsidR="007C36A6" w:rsidRPr="00000B01" w:rsidRDefault="007C36A6"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 пособие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xml:space="preserve">, С.М. Евграфова; Российский государственный гуманитарный университет (РГГУ). - М.: Форум, 2009. - 295 с.: 60x90 1/16. - (Высшее образование). (переплет) ISBN 978-5-91134-290-6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история, теория, практика: Учеб. пособие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Е.А. Самойлова. - М.: ИД ФОРУМ, 2009. - 144 с.: 60x90 1/16. - (Профессиональное образование). (переплет) ISBN 978-5-8199-0392-60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1"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proofErr w:type="gramStart"/>
      <w:r w:rsidRPr="00000B01">
        <w:rPr>
          <w:rFonts w:ascii="Times New Roman" w:hAnsi="Times New Roman"/>
          <w:color w:val="000000" w:themeColor="text1"/>
          <w:sz w:val="24"/>
          <w:szCs w:val="24"/>
          <w:shd w:val="clear" w:color="auto" w:fill="FFFFFF"/>
        </w:rPr>
        <w:t>Пермь:Пермский</w:t>
      </w:r>
      <w:proofErr w:type="spellEnd"/>
      <w:proofErr w:type="gram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2" w:history="1">
        <w:r w:rsidRPr="00000B01">
          <w:rPr>
            <w:rStyle w:val="a3"/>
            <w:rFonts w:ascii="Times New Roman" w:hAnsi="Times New Roman"/>
            <w:color w:val="000000" w:themeColor="text1"/>
            <w:sz w:val="24"/>
            <w:szCs w:val="24"/>
            <w:shd w:val="clear" w:color="auto" w:fill="FFFFFF"/>
          </w:rPr>
          <w:t>http://znanium.com/bookread2.php?book=908699</w:t>
        </w:r>
      </w:hyperlink>
    </w:p>
    <w:p w:rsidR="007C36A6" w:rsidRPr="00000B01" w:rsidRDefault="00555E38" w:rsidP="00416289">
      <w:pPr>
        <w:overflowPunct w:val="0"/>
        <w:autoSpaceDE w:val="0"/>
        <w:autoSpaceDN w:val="0"/>
        <w:adjustRightInd w:val="0"/>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lastRenderedPageBreak/>
        <w:t>Р</w:t>
      </w:r>
      <w:r w:rsidR="007C36A6" w:rsidRPr="00000B01">
        <w:rPr>
          <w:rFonts w:ascii="Times New Roman" w:hAnsi="Times New Roman"/>
          <w:color w:val="000000" w:themeColor="text1"/>
          <w:sz w:val="24"/>
          <w:szCs w:val="24"/>
          <w:shd w:val="clear" w:color="auto" w:fill="FFFFFF"/>
        </w:rPr>
        <w:t>усский язык и культура речи с основами стилистики: Учебное пособие / Волосков И.В. - М.:НИЦ ИНФРА-М, 2017.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3"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7C36A6" w:rsidRPr="00000B01" w:rsidRDefault="007C36A6" w:rsidP="00416289">
      <w:pPr>
        <w:overflowPunct w:val="0"/>
        <w:autoSpaceDE w:val="0"/>
        <w:autoSpaceDN w:val="0"/>
        <w:adjustRightInd w:val="0"/>
        <w:jc w:val="both"/>
        <w:rPr>
          <w:rFonts w:ascii="Times New Roman" w:hAnsi="Times New Roman"/>
          <w:b/>
          <w:bCs/>
          <w:color w:val="000000" w:themeColor="text1"/>
          <w:sz w:val="24"/>
          <w:szCs w:val="24"/>
        </w:rPr>
      </w:pPr>
    </w:p>
    <w:p w:rsidR="00710EA0" w:rsidRDefault="00710EA0" w:rsidP="00416289">
      <w:pPr>
        <w:pStyle w:val="a4"/>
        <w:jc w:val="both"/>
        <w:rPr>
          <w:rFonts w:ascii="Times New Roman" w:hAnsi="Times New Roman"/>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ind w:left="1080"/>
        <w:jc w:val="both"/>
        <w:rPr>
          <w:rFonts w:ascii="Times New Roman" w:hAnsi="Times New Roman"/>
          <w:b/>
          <w:sz w:val="28"/>
          <w:szCs w:val="28"/>
        </w:rPr>
      </w:pPr>
    </w:p>
    <w:p w:rsidR="00000B01" w:rsidRDefault="00000B01" w:rsidP="00416289">
      <w:pPr>
        <w:spacing w:after="0" w:line="240" w:lineRule="auto"/>
        <w:jc w:val="both"/>
        <w:rPr>
          <w:rFonts w:ascii="Times New Roman" w:hAnsi="Times New Roman"/>
          <w:b/>
          <w:sz w:val="28"/>
          <w:szCs w:val="28"/>
        </w:rPr>
      </w:pPr>
    </w:p>
    <w:p w:rsidR="00710EA0" w:rsidRPr="00000B01" w:rsidRDefault="00000B01" w:rsidP="00416289">
      <w:pPr>
        <w:spacing w:after="0" w:line="240" w:lineRule="auto"/>
        <w:jc w:val="both"/>
        <w:rPr>
          <w:rFonts w:ascii="Times New Roman" w:hAnsi="Times New Roman"/>
          <w:b/>
          <w:sz w:val="24"/>
          <w:szCs w:val="24"/>
        </w:rPr>
      </w:pPr>
      <w:r>
        <w:rPr>
          <w:rFonts w:ascii="Times New Roman" w:hAnsi="Times New Roman"/>
          <w:b/>
          <w:sz w:val="28"/>
          <w:szCs w:val="28"/>
        </w:rPr>
        <w:lastRenderedPageBreak/>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Результаты обучения</w:t>
            </w:r>
          </w:p>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000B01" w:rsidRDefault="00710EA0" w:rsidP="003D3A26">
            <w:pPr>
              <w:jc w:val="center"/>
              <w:rPr>
                <w:rFonts w:ascii="Times New Roman" w:hAnsi="Times New Roman"/>
                <w:b/>
                <w:sz w:val="24"/>
                <w:szCs w:val="24"/>
              </w:rPr>
            </w:pPr>
            <w:r w:rsidRPr="00000B01">
              <w:rPr>
                <w:rFonts w:ascii="Times New Roman" w:hAnsi="Times New Roman"/>
                <w:b/>
                <w:sz w:val="24"/>
                <w:szCs w:val="24"/>
              </w:rPr>
              <w:t>Формы и методы контроля и оценки результатов обучения</w:t>
            </w:r>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Умения: </w:t>
            </w:r>
            <w:r w:rsidR="00000B01" w:rsidRPr="00000B01">
              <w:rPr>
                <w:rStyle w:val="c23"/>
                <w:rFonts w:ascii="Times New Roman" w:hAnsi="Times New Roman"/>
                <w:i/>
                <w:sz w:val="24"/>
                <w:szCs w:val="24"/>
              </w:rPr>
              <w:t>У1</w:t>
            </w:r>
            <w:r w:rsidR="00000B01"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У3</w:t>
            </w:r>
            <w:r w:rsidRPr="00000B01">
              <w:rPr>
                <w:rStyle w:val="c23"/>
                <w:rFonts w:ascii="Times New Roman" w:hAnsi="Times New Roman"/>
                <w:sz w:val="24"/>
                <w:szCs w:val="24"/>
              </w:rPr>
              <w:t>устранять ошибки и недочеты в своей устной и письменной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У4</w:t>
            </w:r>
            <w:r w:rsidRPr="00000B01">
              <w:rPr>
                <w:rStyle w:val="c23"/>
                <w:rFonts w:ascii="Times New Roman" w:hAnsi="Times New Roman"/>
                <w:sz w:val="24"/>
                <w:szCs w:val="24"/>
              </w:rPr>
              <w:t xml:space="preserve">пользоваться багажом синтаксических средств при создании собственных текстов официально-делового, учебно-научного стилей;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У5</w:t>
            </w:r>
            <w:r w:rsidRPr="00000B01">
              <w:rPr>
                <w:rStyle w:val="c23"/>
                <w:rFonts w:ascii="Times New Roman" w:hAnsi="Times New Roman"/>
                <w:sz w:val="24"/>
                <w:szCs w:val="24"/>
              </w:rPr>
              <w:t>редактировать собственные тексты и тексты других авторов;</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У6</w:t>
            </w:r>
            <w:r w:rsidRPr="00000B01">
              <w:rPr>
                <w:rStyle w:val="c23"/>
                <w:rFonts w:ascii="Times New Roman" w:hAnsi="Times New Roman"/>
                <w:sz w:val="24"/>
                <w:szCs w:val="24"/>
              </w:rPr>
              <w:t xml:space="preserve">различать тексты по их принадлежности к стилям и типам речи; </w:t>
            </w:r>
          </w:p>
          <w:p w:rsidR="00710EA0" w:rsidRPr="00000B01" w:rsidRDefault="00710EA0" w:rsidP="00000B0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доклад,опрос</w:t>
            </w:r>
            <w:proofErr w:type="spellEnd"/>
          </w:p>
        </w:tc>
      </w:tr>
      <w:tr w:rsidR="00710EA0" w:rsidRPr="00000B01"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000B01" w:rsidRDefault="00710EA0" w:rsidP="00000B01">
            <w:pPr>
              <w:rPr>
                <w:rFonts w:ascii="Times New Roman" w:hAnsi="Times New Roman"/>
                <w:sz w:val="24"/>
                <w:szCs w:val="24"/>
              </w:rPr>
            </w:pPr>
            <w:r w:rsidRPr="00000B01">
              <w:rPr>
                <w:rFonts w:ascii="Times New Roman" w:hAnsi="Times New Roman"/>
                <w:b/>
                <w:sz w:val="24"/>
                <w:szCs w:val="24"/>
              </w:rPr>
              <w:t xml:space="preserve">Знания: </w:t>
            </w:r>
            <w:r w:rsidR="00000B01" w:rsidRPr="00000B01">
              <w:rPr>
                <w:rStyle w:val="c23"/>
                <w:rFonts w:ascii="Times New Roman" w:hAnsi="Times New Roman"/>
                <w:i/>
                <w:sz w:val="24"/>
                <w:szCs w:val="24"/>
              </w:rPr>
              <w:t>З1</w:t>
            </w:r>
            <w:r w:rsidR="00000B01"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000B01" w:rsidRDefault="00000B01" w:rsidP="00000B01">
            <w:pPr>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З2</w:t>
            </w:r>
            <w:r w:rsidRPr="00000B01">
              <w:rPr>
                <w:rStyle w:val="c23"/>
                <w:rFonts w:ascii="Times New Roman" w:hAnsi="Times New Roman"/>
                <w:sz w:val="24"/>
                <w:szCs w:val="24"/>
              </w:rPr>
              <w:t>основные словари русского языка;</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З4</w:t>
            </w:r>
            <w:r w:rsidRPr="00000B01">
              <w:rPr>
                <w:rStyle w:val="c23"/>
                <w:rFonts w:ascii="Times New Roman" w:hAnsi="Times New Roman"/>
                <w:sz w:val="24"/>
                <w:szCs w:val="24"/>
              </w:rPr>
              <w:t>части слова, способы словообразования, словообразовательные нормы;</w:t>
            </w:r>
          </w:p>
          <w:p w:rsidR="00000B01" w:rsidRPr="00000B01" w:rsidRDefault="00000B01" w:rsidP="00000B01">
            <w:pPr>
              <w:rPr>
                <w:rFonts w:ascii="Times New Roman" w:hAnsi="Times New Roman"/>
                <w:sz w:val="24"/>
                <w:szCs w:val="24"/>
              </w:rPr>
            </w:pPr>
            <w:r w:rsidRPr="00000B01">
              <w:rPr>
                <w:rStyle w:val="c23"/>
                <w:rFonts w:ascii="Times New Roman" w:hAnsi="Times New Roman"/>
                <w:i/>
                <w:sz w:val="24"/>
                <w:szCs w:val="24"/>
              </w:rPr>
              <w:t>З3</w:t>
            </w:r>
            <w:r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000B01" w:rsidRDefault="00000B01" w:rsidP="00000B01">
            <w:pPr>
              <w:rPr>
                <w:rStyle w:val="c23"/>
                <w:rFonts w:ascii="Times New Roman" w:hAnsi="Times New Roman"/>
                <w:sz w:val="24"/>
                <w:szCs w:val="24"/>
              </w:rPr>
            </w:pPr>
            <w:r w:rsidRPr="00000B01">
              <w:rPr>
                <w:rStyle w:val="c23"/>
                <w:rFonts w:ascii="Times New Roman" w:hAnsi="Times New Roman"/>
                <w:i/>
                <w:sz w:val="24"/>
                <w:szCs w:val="24"/>
              </w:rPr>
              <w:t>З6</w:t>
            </w:r>
            <w:r w:rsidRPr="00000B01">
              <w:rPr>
                <w:rStyle w:val="c23"/>
                <w:rFonts w:ascii="Times New Roman" w:hAnsi="Times New Roman"/>
                <w:sz w:val="24"/>
                <w:szCs w:val="24"/>
              </w:rPr>
              <w:t>правила речевого общения, виды аргументации.</w:t>
            </w:r>
          </w:p>
          <w:p w:rsidR="00710EA0" w:rsidRPr="00000B01" w:rsidRDefault="00710EA0" w:rsidP="00000B0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16562" w:rsidRDefault="00116562" w:rsidP="00D8402C">
            <w:pPr>
              <w:rPr>
                <w:rFonts w:ascii="Times New Roman" w:hAnsi="Times New Roman"/>
                <w:sz w:val="24"/>
                <w:szCs w:val="24"/>
                <w:highlight w:val="yellow"/>
              </w:rPr>
            </w:pPr>
            <w:r w:rsidRPr="00116562">
              <w:rPr>
                <w:rFonts w:ascii="Times New Roman" w:hAnsi="Times New Roman"/>
                <w:sz w:val="24"/>
                <w:szCs w:val="24"/>
              </w:rPr>
              <w:t xml:space="preserve">Тест, </w:t>
            </w:r>
            <w:proofErr w:type="spellStart"/>
            <w:r w:rsidRPr="00116562">
              <w:rPr>
                <w:rFonts w:ascii="Times New Roman" w:hAnsi="Times New Roman"/>
                <w:sz w:val="24"/>
                <w:szCs w:val="24"/>
              </w:rPr>
              <w:t>доклад,опрос</w:t>
            </w:r>
            <w:proofErr w:type="spellEnd"/>
          </w:p>
        </w:tc>
      </w:tr>
    </w:tbl>
    <w:p w:rsidR="00710EA0" w:rsidRPr="00000B01" w:rsidRDefault="00710EA0" w:rsidP="00710EA0">
      <w:pPr>
        <w:spacing w:after="0" w:line="240" w:lineRule="auto"/>
        <w:ind w:firstLine="708"/>
        <w:jc w:val="both"/>
        <w:rPr>
          <w:rFonts w:ascii="Times New Roman" w:hAnsi="Times New Roman"/>
          <w:b/>
          <w:sz w:val="24"/>
          <w:szCs w:val="24"/>
        </w:rPr>
      </w:pPr>
    </w:p>
    <w:p w:rsidR="00116562" w:rsidRDefault="00116562"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lastRenderedPageBreak/>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firstRow="1" w:lastRow="0" w:firstColumn="1" w:lastColumn="0" w:noHBand="0" w:noVBand="1"/>
      </w:tblPr>
      <w:tblGrid>
        <w:gridCol w:w="2330"/>
        <w:gridCol w:w="2330"/>
        <w:gridCol w:w="4191"/>
      </w:tblGrid>
      <w:tr w:rsidR="00116562" w:rsidRPr="00C80773" w:rsidTr="008A51A6">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проверяемых знаний и умений</w:t>
            </w:r>
          </w:p>
        </w:tc>
        <w:tc>
          <w:tcPr>
            <w:tcW w:w="2330" w:type="dxa"/>
          </w:tcPr>
          <w:p w:rsidR="00116562" w:rsidRPr="00116562" w:rsidRDefault="00116562" w:rsidP="008A51A6">
            <w:pPr>
              <w:ind w:left="360"/>
              <w:rPr>
                <w:rFonts w:ascii="Times New Roman" w:hAnsi="Times New Roman"/>
                <w:sz w:val="24"/>
                <w:szCs w:val="24"/>
              </w:rPr>
            </w:pPr>
            <w:r w:rsidRPr="00116562">
              <w:rPr>
                <w:rFonts w:ascii="Times New Roman" w:hAnsi="Times New Roman"/>
                <w:sz w:val="24"/>
                <w:szCs w:val="24"/>
              </w:rPr>
              <w:t>Коды компетенций, на формирование которых направлены знания, умения</w:t>
            </w:r>
          </w:p>
        </w:tc>
        <w:tc>
          <w:tcPr>
            <w:tcW w:w="4191" w:type="dxa"/>
          </w:tcPr>
          <w:p w:rsidR="00116562" w:rsidRPr="00116562" w:rsidRDefault="00116562" w:rsidP="008A51A6">
            <w:pPr>
              <w:ind w:left="360"/>
              <w:rPr>
                <w:rFonts w:ascii="Times New Roman" w:hAnsi="Times New Roman"/>
                <w:sz w:val="24"/>
                <w:szCs w:val="24"/>
              </w:rPr>
            </w:pPr>
            <w:r w:rsidRPr="00116562">
              <w:rPr>
                <w:rFonts w:ascii="Times New Roman" w:hAnsi="Times New Roman"/>
                <w:color w:val="000000"/>
                <w:sz w:val="24"/>
                <w:szCs w:val="24"/>
              </w:rPr>
              <w:t>Вид задания(вопрос)</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Понятие функционального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Условия функционирования разговорной речи и роль внеязыковых факторов</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Общая характеристика книжно-письменных и разговорного стилей.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proofErr w:type="spellStart"/>
            <w:r w:rsidRPr="00116562">
              <w:rPr>
                <w:rFonts w:ascii="Times New Roman" w:hAnsi="Times New Roman"/>
                <w:sz w:val="20"/>
                <w:szCs w:val="20"/>
              </w:rPr>
              <w:t>Подстили</w:t>
            </w:r>
            <w:proofErr w:type="spellEnd"/>
            <w:r w:rsidRPr="00116562">
              <w:rPr>
                <w:rFonts w:ascii="Times New Roman" w:hAnsi="Times New Roman"/>
                <w:sz w:val="20"/>
                <w:szCs w:val="20"/>
              </w:rPr>
              <w:t>: дипломатический, законодательный, административно-канцелярский.</w:t>
            </w:r>
          </w:p>
        </w:tc>
      </w:tr>
      <w:tr w:rsidR="00116562" w:rsidRPr="00C80773" w:rsidTr="008A51A6">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ind w:left="360"/>
              <w:rPr>
                <w:rFonts w:ascii="Times New Roman" w:hAnsi="Times New Roman"/>
                <w:sz w:val="20"/>
                <w:szCs w:val="20"/>
              </w:rPr>
            </w:pPr>
            <w:r w:rsidRPr="00116562">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Морфологические нормы.</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Употребление собирательных имен числительных.</w:t>
            </w:r>
          </w:p>
        </w:tc>
      </w:tr>
      <w:tr w:rsidR="00116562" w:rsidRPr="00C80773" w:rsidTr="008A51A6">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rPr>
                <w:rFonts w:ascii="Times New Roman" w:hAnsi="Times New Roman"/>
                <w:sz w:val="20"/>
                <w:szCs w:val="20"/>
              </w:rPr>
            </w:pPr>
            <w:r w:rsidRPr="00116562">
              <w:rPr>
                <w:rFonts w:ascii="Times New Roman" w:hAnsi="Times New Roman"/>
                <w:sz w:val="20"/>
                <w:szCs w:val="20"/>
              </w:rPr>
              <w:t xml:space="preserve">        Употребление местоимений. Синтаксические нормы. Нормы управления.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Порядок слов в предложении Лексическая сочетаемость  слов</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Понятие функционального стиля.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Стили литературного языка.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Общая характеристика книжно-письменных и разговорного стилей.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b/>
                <w:sz w:val="20"/>
                <w:szCs w:val="20"/>
              </w:rPr>
            </w:pPr>
            <w:r w:rsidRPr="00116562">
              <w:rPr>
                <w:rFonts w:ascii="Times New Roman" w:hAnsi="Times New Roman"/>
                <w:sz w:val="20"/>
                <w:szCs w:val="20"/>
              </w:rPr>
              <w:t>Нормы русского речевого этикета.</w:t>
            </w:r>
            <w:r w:rsidRPr="00116562">
              <w:rPr>
                <w:rFonts w:ascii="Times New Roman" w:hAnsi="Times New Roman"/>
                <w:b/>
                <w:sz w:val="20"/>
                <w:szCs w:val="20"/>
              </w:rPr>
              <w:t xml:space="preserve">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Вербальная актуализация стереотипных речевых ситуаций.</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Роды и виды красноречия.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lastRenderedPageBreak/>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Условия успешного общения.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Массовая коммуникация и риторика. </w:t>
            </w:r>
          </w:p>
        </w:tc>
      </w:tr>
      <w:tr w:rsidR="00116562" w:rsidRPr="00C80773" w:rsidTr="008A51A6">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З1-З6; У1-У6</w:t>
            </w:r>
          </w:p>
        </w:tc>
        <w:tc>
          <w:tcPr>
            <w:tcW w:w="2330"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ОК-6,ОК-7,ОК-11</w:t>
            </w:r>
          </w:p>
        </w:tc>
        <w:tc>
          <w:tcPr>
            <w:tcW w:w="4191" w:type="dxa"/>
          </w:tcPr>
          <w:p w:rsidR="00116562" w:rsidRPr="00116562" w:rsidRDefault="00116562" w:rsidP="008A51A6">
            <w:pPr>
              <w:pStyle w:val="a9"/>
              <w:ind w:left="360"/>
              <w:rPr>
                <w:rFonts w:ascii="Times New Roman" w:hAnsi="Times New Roman"/>
                <w:sz w:val="20"/>
                <w:szCs w:val="20"/>
              </w:rPr>
            </w:pPr>
            <w:r w:rsidRPr="00116562">
              <w:rPr>
                <w:rFonts w:ascii="Times New Roman" w:hAnsi="Times New Roman"/>
                <w:sz w:val="20"/>
                <w:szCs w:val="20"/>
              </w:rPr>
              <w:t xml:space="preserve">Основные качества культурной речи. </w:t>
            </w:r>
          </w:p>
        </w:tc>
      </w:tr>
    </w:tbl>
    <w:p w:rsidR="00116562" w:rsidRDefault="00116562" w:rsidP="00116562">
      <w:pPr>
        <w:autoSpaceDE w:val="0"/>
        <w:autoSpaceDN w:val="0"/>
        <w:adjustRightInd w:val="0"/>
        <w:rPr>
          <w:b/>
          <w:bCs/>
          <w:sz w:val="24"/>
          <w:szCs w:val="24"/>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Default="00116562" w:rsidP="008A51A6">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16562" w:rsidRDefault="00116562" w:rsidP="008A51A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0EA0"/>
    <w:rsid w:val="00000B01"/>
    <w:rsid w:val="00095EA0"/>
    <w:rsid w:val="000D7C14"/>
    <w:rsid w:val="0011499B"/>
    <w:rsid w:val="00116562"/>
    <w:rsid w:val="001C113F"/>
    <w:rsid w:val="001E02D3"/>
    <w:rsid w:val="001F132C"/>
    <w:rsid w:val="002D3AB7"/>
    <w:rsid w:val="002E1F9C"/>
    <w:rsid w:val="003C7A37"/>
    <w:rsid w:val="004064E5"/>
    <w:rsid w:val="00416289"/>
    <w:rsid w:val="0042697D"/>
    <w:rsid w:val="004450B5"/>
    <w:rsid w:val="00466722"/>
    <w:rsid w:val="0047664E"/>
    <w:rsid w:val="00555E38"/>
    <w:rsid w:val="00626CEA"/>
    <w:rsid w:val="006F2D59"/>
    <w:rsid w:val="00710EA0"/>
    <w:rsid w:val="0078516D"/>
    <w:rsid w:val="007A41C5"/>
    <w:rsid w:val="007C36A6"/>
    <w:rsid w:val="00841143"/>
    <w:rsid w:val="008E49EE"/>
    <w:rsid w:val="008F4F50"/>
    <w:rsid w:val="009176DB"/>
    <w:rsid w:val="00994483"/>
    <w:rsid w:val="009C02E6"/>
    <w:rsid w:val="009F4676"/>
    <w:rsid w:val="00AB5D82"/>
    <w:rsid w:val="00B32072"/>
    <w:rsid w:val="00B418FC"/>
    <w:rsid w:val="00B614AE"/>
    <w:rsid w:val="00BD3BDE"/>
    <w:rsid w:val="00C17757"/>
    <w:rsid w:val="00D406AF"/>
    <w:rsid w:val="00D51383"/>
    <w:rsid w:val="00D8402C"/>
    <w:rsid w:val="00D86E76"/>
    <w:rsid w:val="00DB006D"/>
    <w:rsid w:val="00E5344C"/>
    <w:rsid w:val="00E96189"/>
    <w:rsid w:val="00F00F51"/>
    <w:rsid w:val="00FC48E8"/>
    <w:rsid w:val="00FE0570"/>
    <w:rsid w:val="00FE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4FE7"/>
  <w15:docId w15:val="{9C3801B6-2D85-4491-8374-1A26B184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character" w:styleId="ab">
    <w:name w:val="FollowedHyperlink"/>
    <w:basedOn w:val="a0"/>
    <w:uiPriority w:val="99"/>
    <w:semiHidden/>
    <w:unhideWhenUsed/>
    <w:rsid w:val="00BD3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528">
      <w:bodyDiv w:val="1"/>
      <w:marLeft w:val="0"/>
      <w:marRight w:val="0"/>
      <w:marTop w:val="0"/>
      <w:marBottom w:val="0"/>
      <w:divBdr>
        <w:top w:val="none" w:sz="0" w:space="0" w:color="auto"/>
        <w:left w:val="none" w:sz="0" w:space="0" w:color="auto"/>
        <w:bottom w:val="none" w:sz="0" w:space="0" w:color="auto"/>
        <w:right w:val="none" w:sz="0" w:space="0" w:color="auto"/>
      </w:divBdr>
    </w:div>
    <w:div w:id="901209524">
      <w:bodyDiv w:val="1"/>
      <w:marLeft w:val="0"/>
      <w:marRight w:val="0"/>
      <w:marTop w:val="0"/>
      <w:marBottom w:val="0"/>
      <w:divBdr>
        <w:top w:val="none" w:sz="0" w:space="0" w:color="auto"/>
        <w:left w:val="none" w:sz="0" w:space="0" w:color="auto"/>
        <w:bottom w:val="none" w:sz="0" w:space="0" w:color="auto"/>
        <w:right w:val="none" w:sz="0" w:space="0" w:color="auto"/>
      </w:divBdr>
    </w:div>
    <w:div w:id="9231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F4A4C1-F295-49E9-8EF6-29F7B79B2EA2" TargetMode="External"/><Relationship Id="rId13" Type="http://schemas.openxmlformats.org/officeDocument/2006/relationships/hyperlink" Target="http://znanium.com/bookread2.php?book=939862" TargetMode="External"/><Relationship Id="rId3" Type="http://schemas.openxmlformats.org/officeDocument/2006/relationships/styles" Target="styles.xml"/><Relationship Id="rId7" Type="http://schemas.openxmlformats.org/officeDocument/2006/relationships/hyperlink" Target="https://www.biblio-online.ru/viewer/501EA7EA-5CF7-473D-9ABD-25C07AB0C11D" TargetMode="External"/><Relationship Id="rId12" Type="http://schemas.openxmlformats.org/officeDocument/2006/relationships/hyperlink" Target="http://znanium.com/bookread2.php?book=9086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5B333AB1-5042-45DA-A066-7083B999C0DD" TargetMode="External"/><Relationship Id="rId11" Type="http://schemas.openxmlformats.org/officeDocument/2006/relationships/hyperlink" Target="http://znanium.com/bookread2.php?book=162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bookread2.php?book=149899" TargetMode="External"/><Relationship Id="rId4" Type="http://schemas.openxmlformats.org/officeDocument/2006/relationships/settings" Target="settings.xml"/><Relationship Id="rId9" Type="http://schemas.openxmlformats.org/officeDocument/2006/relationships/hyperlink" Target="http://znanium.com/bookread2.php?book=1487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DC95-FF69-4E1B-B549-D99A2F75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Белякова Оксана Сергеевна</cp:lastModifiedBy>
  <cp:revision>9</cp:revision>
  <cp:lastPrinted>2018-04-26T13:16:00Z</cp:lastPrinted>
  <dcterms:created xsi:type="dcterms:W3CDTF">2018-04-27T13:45:00Z</dcterms:created>
  <dcterms:modified xsi:type="dcterms:W3CDTF">2019-04-24T13:19:00Z</dcterms:modified>
</cp:coreProperties>
</file>