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87" w:rsidRPr="0000341A" w:rsidRDefault="00D74F87" w:rsidP="00D74F87">
      <w:pPr>
        <w:jc w:val="center"/>
      </w:pPr>
      <w:r w:rsidRPr="0000341A">
        <w:t>МИНИСТЕРСТВО НАУКИ И ВЫСШЕГО ОБРАЗОВАНИЯ</w:t>
      </w:r>
      <w:r>
        <w:br/>
      </w:r>
      <w:r w:rsidRPr="0000341A">
        <w:t>РОССИЙСКОЙ ФЕДЕРАЦИИ</w:t>
      </w:r>
      <w:r w:rsidRPr="0000341A">
        <w:br/>
        <w:t>Федеральное государственное автономное образовательное учреждение</w:t>
      </w:r>
      <w:r w:rsidRPr="0000341A">
        <w:br/>
        <w:t>высшего образования</w:t>
      </w:r>
      <w:r w:rsidRPr="0000341A">
        <w:br/>
        <w:t>«Национальный исследовательский</w:t>
      </w:r>
      <w:r w:rsidRPr="0000341A">
        <w:br/>
        <w:t>Нижегородский государственный университет им. Н.И. Лобачевского»</w:t>
      </w:r>
      <w:r w:rsidRPr="0000341A">
        <w:br/>
        <w:t>Институт экономики и предпринимательства</w:t>
      </w:r>
    </w:p>
    <w:p w:rsidR="00D74F87" w:rsidRPr="006C3601" w:rsidRDefault="00D74F87" w:rsidP="00D74F87"/>
    <w:p w:rsidR="00D74F87" w:rsidRDefault="00D74F87" w:rsidP="00D74F87">
      <w:pPr>
        <w:tabs>
          <w:tab w:val="left" w:pos="142"/>
          <w:tab w:val="left" w:pos="5670"/>
        </w:tabs>
        <w:spacing w:after="0" w:line="240" w:lineRule="auto"/>
        <w:contextualSpacing/>
        <w:jc w:val="right"/>
        <w:rPr>
          <w:szCs w:val="24"/>
        </w:rPr>
      </w:pPr>
      <w:r>
        <w:rPr>
          <w:szCs w:val="24"/>
        </w:rPr>
        <w:t>УТВЕРЖДЕНО</w:t>
      </w:r>
    </w:p>
    <w:p w:rsidR="00D74F87" w:rsidRDefault="00D74F87" w:rsidP="00D74F87">
      <w:pPr>
        <w:tabs>
          <w:tab w:val="left" w:pos="142"/>
          <w:tab w:val="left" w:pos="5670"/>
        </w:tabs>
        <w:spacing w:after="0" w:line="240" w:lineRule="auto"/>
        <w:contextualSpacing/>
        <w:jc w:val="right"/>
        <w:rPr>
          <w:szCs w:val="24"/>
        </w:rPr>
      </w:pPr>
      <w:r>
        <w:rPr>
          <w:szCs w:val="24"/>
        </w:rPr>
        <w:t>решением ученого совета ННГУ</w:t>
      </w:r>
    </w:p>
    <w:p w:rsidR="00D74F87" w:rsidRDefault="00D74F87" w:rsidP="00D74F87">
      <w:pPr>
        <w:tabs>
          <w:tab w:val="left" w:pos="142"/>
          <w:tab w:val="left" w:pos="5670"/>
        </w:tabs>
        <w:spacing w:after="0" w:line="240" w:lineRule="auto"/>
        <w:contextualSpacing/>
        <w:jc w:val="right"/>
        <w:rPr>
          <w:szCs w:val="24"/>
        </w:rPr>
      </w:pPr>
      <w:r>
        <w:rPr>
          <w:szCs w:val="24"/>
        </w:rPr>
        <w:t>протокол №2 от 12.05.2021</w:t>
      </w:r>
    </w:p>
    <w:p w:rsidR="00D74F87" w:rsidRPr="0000341A" w:rsidRDefault="00D74F87" w:rsidP="00D74F87">
      <w:pPr>
        <w:spacing w:before="1440" w:after="0"/>
        <w:jc w:val="center"/>
        <w:rPr>
          <w:b/>
        </w:rPr>
      </w:pPr>
      <w:r>
        <w:rPr>
          <w:noProof/>
        </w:rPr>
        <w:pict>
          <v:line id="Прямая соединительная линия 3" o:spid="_x0000_s1041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106.45pt" to="443.9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5e7wEAAPUDAAAOAAAAZHJzL2Uyb0RvYy54bWysU0uOEzEQ3SNxB8t70p1Eg6CVzixmBJsR&#10;RAwcwOO2E2v8k23SnR2wRsoRuAILkEYa4AzdN6Ls/vAVQoiNZbvee1WvXF6dNkqiPXNeGF3i+SzH&#10;iGlqKqG3JX7x/NG9Bxj5QHRFpNGsxAfm8en67p1VbQu2MDsjK+YQiGhf1LbEuxBskWWe7pgifmYs&#10;0xDkxikS4Oi2WeVIDepKZos8v5/VxlXWGcq8h9vzPojXSZ9zRsNTzj0LSJYYagtpdWm9imu2XpFi&#10;64jdCTqUQf6hCkWEhqST1DkJBL104hcpJagz3vAwo0ZlhnNBWfIAbub5T24ud8Sy5AWa4+3UJv//&#10;ZOmT/cYhUZV4iZEmCp6ofde96o7tp/Z9d0Td6/ZL+7H90N60n9ub7g3sb7u3sI/B9na4PqJl7GRt&#10;fQGCZ3rjYi9ooy/thaHXHmLZD8F48LaHNdypCIdmoCa9zGF6GdYEROHyZLlc5A9PMKJjLCPFSLTO&#10;h8fMKBQ3JZZCx6aRguwvfIipSTFChjr61KmIcJAsgqV+xjg0ApLNEzuNIDuTDu0JDE91PY8WQSsh&#10;I4ULKSdS/mfSgI00lsbyb4kTOmU0OkxEJbRxv8samrFU3uNH173XaPvKVIeNG58FZis5G/5BHN7v&#10;z4n+7beuvwIAAP//AwBQSwMEFAAGAAgAAAAhAIaWh4fcAAAACgEAAA8AAABkcnMvZG93bnJldi54&#10;bWxMj01PhDAQhu8m/odmTLy5ZYmRipSN8eOkB0QPHrt0BLJ0SmgX0F/vmJjobT6evPNMsVvdIGac&#10;Qu9Jw3aTgEBqvO2p1fD2+nihQIRoyJrBE2r4xAC78vSkMLn1C73gXMdWcAiF3GjoYhxzKUPToTNh&#10;40ck3n34yZnI7dRKO5mFw90g0yS5ks70xBc6M+Jdh82hPjoN2cNTXY3L/fNXJTNZVbOP6vCu9fnZ&#10;ensDIuIa/2D40Wd1KNlp749kgxg0XKqUSQ3pNr0GwYBSGRf734ksC/n/hfIbAAD//wMAUEsBAi0A&#10;FAAGAAgAAAAhALaDOJL+AAAA4QEAABMAAAAAAAAAAAAAAAAAAAAAAFtDb250ZW50X1R5cGVzXS54&#10;bWxQSwECLQAUAAYACAAAACEAOP0h/9YAAACUAQAACwAAAAAAAAAAAAAAAAAvAQAAX3JlbHMvLnJl&#10;bHNQSwECLQAUAAYACAAAACEACpU+Xu8BAAD1AwAADgAAAAAAAAAAAAAAAAAuAgAAZHJzL2Uyb0Rv&#10;Yy54bWxQSwECLQAUAAYACAAAACEAhpaHh9wAAAAKAQAADwAAAAAAAAAAAAAAAABJBAAAZHJzL2Rv&#10;d25yZXYueG1sUEsFBgAAAAAEAAQA8wAAAFIFAAAAAA==&#10;" strokecolor="black [3040]">
            <o:lock v:ext="edit" shapetype="f"/>
            <w10:wrap anchorx="margin"/>
          </v:line>
        </w:pict>
      </w:r>
      <w:r w:rsidRPr="0000341A">
        <w:rPr>
          <w:b/>
        </w:rPr>
        <w:t>РАБОЧАЯ ПРОГРАММА ДИСЦИПЛИНЫ</w:t>
      </w:r>
      <w:r w:rsidRPr="0000341A">
        <w:rPr>
          <w:b/>
        </w:rPr>
        <w:br/>
      </w:r>
      <w:r>
        <w:rPr>
          <w:b/>
        </w:rPr>
        <w:t>Архитектура аппаратных средств</w:t>
      </w:r>
      <w:r w:rsidRPr="0000341A">
        <w:rPr>
          <w:b/>
        </w:rPr>
        <w:br/>
      </w:r>
    </w:p>
    <w:p w:rsidR="00D74F87" w:rsidRPr="001F220C" w:rsidRDefault="00D74F87" w:rsidP="00D74F87">
      <w:pPr>
        <w:spacing w:before="960" w:after="0"/>
        <w:jc w:val="center"/>
      </w:pPr>
      <w:r>
        <w:rPr>
          <w:noProof/>
        </w:rPr>
        <w:pict>
          <v:line id="Прямая соединительная линия 4" o:spid="_x0000_s1040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80.35pt" to="443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758AEAAPUDAAAOAAAAZHJzL2Uyb0RvYy54bWysU0tuFDEQ3SNxB8t7pnsmCYLW9GSRCDYR&#10;jAgcwHHbM1b8k22me3bAGmmOwBVYgBQpwBm6b0TZ/eErhBAby3a996peubw8bZREO+a8MLrE81mO&#10;EdPUVEJvSvzi+aN7DzDygeiKSKNZiffM49PV3TvL2hZsYbZGVswhENG+qG2JtyHYIss83TJF/MxY&#10;piHIjVMkwNFtssqRGtSVzBZ5fj+rjausM5R5D7fnfRCvkj7njIannHsWkCwx1BbS6tJ6FddstSTF&#10;xhG7FXQog/xDFYoIDUknqXMSCHrpxC9SSlBnvOFhRo3KDOeCsuQB3Mzzn9xcbollyQs0x9upTf7/&#10;ydInu7VDoirxMUaaKHii9l33qju0n9r33QF1r9sv7cf2Q3vTfm5vujewv+3ewj4G29vh+oCOYydr&#10;6wsQPNNrF3tBG31pLwy99hDLfgjGg7c9rOFORTg0AzXpZfbTy7AmIAqXJ0dHi/zhCUZ0jGWkGInW&#10;+fCYGYXipsRS6Ng0UpDdhQ8xNSlGyFBHnzoVEfaSRbDUzxiHRkCyeWKnEWRn0qEdgeGprufRImgl&#10;ZKRwIeVEyv9MGrCRxtJY/i1xQqeMRoeJqIQ27ndZQzOWynv86Lr3Gm1fmWq/duOzwGwlZ8M/iMP7&#10;/TnRv/3W1VcAAAD//wMAUEsDBBQABgAIAAAAIQApd9053QAAAAoBAAAPAAAAZHJzL2Rvd25yZXYu&#10;eG1sTI9NT8MwDIbvSPyHyEjcWMqE1qw0nRAfJziUwmHHrDFttcapmqwt/HqMhARHv370+nG+W1wv&#10;JhxD50nD9SoBgVR721Gj4f3t6UqBCNGQNb0n1PCJAXbF+VluMutnesWpio3gEgqZ0dDGOGRShrpF&#10;Z8LKD0i8+/CjM5HHsZF2NDOXu16uk2QjnemIL7RmwPsW62N1chrSx+eqHOaHl69SprIsJx/Vca/1&#10;5cVydwsi4hL/YPjRZ3Uo2OngT2SD6DXcqDWTnG+SFAQDSqVbEIffRBa5/P9C8Q0AAP//AwBQSwEC&#10;LQAUAAYACAAAACEAtoM4kv4AAADhAQAAEwAAAAAAAAAAAAAAAAAAAAAAW0NvbnRlbnRfVHlwZXNd&#10;LnhtbFBLAQItABQABgAIAAAAIQA4/SH/1gAAAJQBAAALAAAAAAAAAAAAAAAAAC8BAABfcmVscy8u&#10;cmVsc1BLAQItABQABgAIAAAAIQAj5Z758AEAAPUDAAAOAAAAAAAAAAAAAAAAAC4CAABkcnMvZTJv&#10;RG9jLnhtbFBLAQItABQABgAIAAAAIQApd9053QAAAAoBAAAPAAAAAAAAAAAAAAAAAEoEAABkcnMv&#10;ZG93bnJldi54bWxQSwUGAAAAAAQABADzAAAAVAUAAAAA&#10;" strokecolor="black [3040]">
            <o:lock v:ext="edit" shapetype="f"/>
            <w10:wrap anchorx="margin"/>
          </v:line>
        </w:pict>
      </w:r>
      <w:r w:rsidRPr="0000341A">
        <w:rPr>
          <w:b/>
        </w:rPr>
        <w:t>Специальность среднего профессионального образования</w:t>
      </w:r>
      <w:r w:rsidRPr="0000341A">
        <w:rPr>
          <w:b/>
        </w:rPr>
        <w:br/>
      </w:r>
      <w:r w:rsidRPr="001F220C">
        <w:t xml:space="preserve">09.02.07 </w:t>
      </w:r>
      <w:r>
        <w:t>«</w:t>
      </w:r>
      <w:r w:rsidRPr="001F220C">
        <w:t>Информационные системы и программирование</w:t>
      </w:r>
      <w:r>
        <w:t>»</w:t>
      </w:r>
      <w:r w:rsidRPr="001F220C">
        <w:br/>
      </w:r>
    </w:p>
    <w:p w:rsidR="00D74F87" w:rsidRPr="001F220C" w:rsidRDefault="00D74F87" w:rsidP="00D74F87">
      <w:pPr>
        <w:spacing w:before="960" w:after="0"/>
        <w:jc w:val="center"/>
        <w:rPr>
          <w:rFonts w:cs="Times New Roman"/>
          <w:color w:val="000000"/>
          <w:szCs w:val="24"/>
        </w:rPr>
      </w:pPr>
      <w:r w:rsidRPr="001F220C">
        <w:rPr>
          <w:rFonts w:cs="Times New Roman"/>
          <w:b/>
          <w:bCs/>
          <w:color w:val="000000"/>
          <w:szCs w:val="24"/>
        </w:rPr>
        <w:t>Квалификация выпускника</w:t>
      </w:r>
      <w:r w:rsidRPr="001F220C">
        <w:rPr>
          <w:rFonts w:cs="Times New Roman"/>
          <w:b/>
          <w:bCs/>
          <w:color w:val="000000"/>
          <w:szCs w:val="24"/>
        </w:rPr>
        <w:br/>
      </w:r>
      <w:r w:rsidRPr="001F220C">
        <w:rPr>
          <w:rFonts w:cs="Times New Roman"/>
          <w:color w:val="000000"/>
          <w:szCs w:val="24"/>
        </w:rPr>
        <w:t>Специалист по информационным системам</w:t>
      </w:r>
    </w:p>
    <w:p w:rsidR="00D74F87" w:rsidRPr="001F220C" w:rsidRDefault="00D74F87" w:rsidP="00D74F87">
      <w:pPr>
        <w:spacing w:before="960" w:after="0"/>
        <w:jc w:val="center"/>
        <w:rPr>
          <w:rFonts w:cs="Times New Roman"/>
          <w:b/>
          <w:bCs/>
          <w:color w:val="000000"/>
          <w:szCs w:val="24"/>
        </w:rPr>
      </w:pPr>
      <w:r>
        <w:rPr>
          <w:noProof/>
        </w:rPr>
        <w:pict>
          <v:line id="Прямая соединительная линия 6" o:spid="_x0000_s1039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80.6pt,78.5pt" to="287.2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it7wEAAPUDAAAOAAAAZHJzL2Uyb0RvYy54bWysU0uOEzEQ3SNxB8t70p2MiEatdGYxI9iM&#10;IGLgAB63nbbGP9km6eyANVKOwBVYgDTSAGfovhFl94evEEJsLLuq3qt6VeXVWaMk2jHnhdElns9y&#10;jJimphJ6W+IXzx89OMXIB6IrIo1mJT4wj8/W9++t9rZgC1MbWTGHgET7Ym9LXIdgiyzztGaK+Jmx&#10;TIOTG6dIgKfbZpUje2BXMlvk+TLbG1dZZyjzHqwXvROvEz/njIannHsWkCwx1BbS6dJ5Hc9svSLF&#10;1hFbCzqUQf6hCkWEhqQT1QUJBL104hcqJagz3vAwo0ZlhnNBWdIAaub5T2quamJZ0gLN8XZqk/9/&#10;tPTJbuOQqEq8xEgTBSNq33WvumP7qX3fHVH3uv3Sfmw/tLft5/a2ewP3u+4t3KOzvRvMR7SMndxb&#10;XwDhud642Ava6Ct7aeiNB1/2gzM+vO3DGu5UDIdmoCZN5jBNhjUBUTDOTx6enC5ggHT0ZaQYgdb5&#10;8JgZheKlxFLo2DRSkN2lDzE1KcaQoY4+dSoiHCSLwVI/YxwaEZMldFpBdi4d2hFYnupmHiUCV4qM&#10;EC6knED5n0FDbISxtJZ/C5yiU0ajwwRUQhv3u6yhGUvlffyoutcaZV+b6rBx41hgt5Ky4R/E5f3+&#10;neDffuv6KwAAAP//AwBQSwMEFAAGAAgAAAAhAG4zmlvfAAAACwEAAA8AAABkcnMvZG93bnJldi54&#10;bWxMj8FOwzAQRO9I/QdrK3GjTkvbVCFOVRU4wSEEDhzdeEmixusodpPA17NISHDcmafZmXQ/2VYM&#10;2PvGkYLlIgKBVDrTUKXg7fXxZgfCB01Gt45QwSd62Gezq1Qnxo30gkMRKsEh5BOtoA6hS6T0ZY1W&#10;+4XrkNj7cL3Vgc++kqbXI4fbVq6iaCutbog/1LrDY43lubhYBfHDU5F34/3zVy5jmeeDC7vzu1LX&#10;8+lwByLgFP5g+KnP1SHjTid3IeNFq+B2u1wxysYm5lFMbOL1GsTpV5FZKv9vyL4BAAD//wMAUEsB&#10;Ai0AFAAGAAgAAAAhALaDOJL+AAAA4QEAABMAAAAAAAAAAAAAAAAAAAAAAFtDb250ZW50X1R5cGVz&#10;XS54bWxQSwECLQAUAAYACAAAACEAOP0h/9YAAACUAQAACwAAAAAAAAAAAAAAAAAvAQAAX3JlbHMv&#10;LnJlbHNQSwECLQAUAAYACAAAACEAnLl4re8BAAD1AwAADgAAAAAAAAAAAAAAAAAuAgAAZHJzL2Uy&#10;b0RvYy54bWxQSwECLQAUAAYACAAAACEAbjOaW98AAAALAQAADwAAAAAAAAAAAAAAAABJBAAAZHJz&#10;L2Rvd25yZXYueG1sUEsFBgAAAAAEAAQA8wAAAFUFAAAAAA==&#10;" strokecolor="black [3040]">
            <o:lock v:ext="edit" shapetype="f"/>
            <w10:wrap anchorx="margin"/>
          </v:line>
        </w:pict>
      </w:r>
      <w:r>
        <w:rPr>
          <w:noProof/>
        </w:rPr>
        <w:pict>
          <v:line id="Прямая соединительная линия 5" o:spid="_x0000_s1038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15pt" to="419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jD7wEAAPUDAAAOAAAAZHJzL2Uyb0RvYy54bWysU0uOEzEQ3SNxB8t70p2MgqCVzixmBJsR&#10;RAwcwOO209b4J9sknR2wRsoRuAILkEYa4AzdN6Ls/vAVQoiNZbvee1WvXF6dNkqiHXNeGF3i+SzH&#10;iGlqKqG3JX7x/NG9Bxj5QHRFpNGsxAfm8en67p3V3hZsYWojK+YQiGhf7G2J6xBskWWe1kwRPzOW&#10;aQhy4xQJcHTbrHJkD+pKZos8v5/tjausM5R5D7fnfRCvkz7njIannHsWkCwx1BbS6tJ6FddsvSLF&#10;1hFbCzqUQf6hCkWEhqST1DkJBL104hcpJagz3vAwo0ZlhnNBWfIAbub5T24ua2JZ8gLN8XZqk/9/&#10;svTJbuOQqEq8xEgTBU/Uvutedcf2U/u+O6Ludful/dh+aG/az+1N9wb2t91b2MdgeztcH9EydnJv&#10;fQGCZ3rjYi9ooy/thaHXHmLZD8F48LaHNdypCIdmoCa9zGF6GdYEROFyeXKyyB9CiXSMZaQYidb5&#10;8JgZheKmxFLo2DRSkN2FDzE1KUbIUEefOhURDpJFsNTPGIdGQLJ5YqcRZGfSoR2B4amu59EiaCVk&#10;pHAh5UTK/0wasJHG0lj+LXFCp4xGh4mohDbud1lDM5bKe/zouvcabV+Z6rBx47PAbCVnwz+Iw/v9&#10;OdG//db1VwAAAP//AwBQSwMEFAAGAAgAAAAhACU9yb/ZAAAAAgEAAA8AAABkcnMvZG93bnJldi54&#10;bWxMj0FPg0AUhO8m/ofNM/FmH9pEKGVpmqonPSD20OOWfQIp+5awW0B/vduTPU5mMvNNtplNJ0Ya&#10;XGtZwuMiAkFcWd1yLWH/9faQgHBesVadZZLwQw42+e1NplJtJ/6ksfS1CCXsUiWh8b5PEV3VkFFu&#10;YXvi4H3bwSgf5FCjHtQUyk2HT1H0jEa1HBYa1dOuoepUno2E+PW9LPrp5eO3wBiLYrQ+OR2kvL+b&#10;t2sQnmb/H4YLfkCHPDAd7Zm1E52EcMRLWIIIXrJcxSCOF4l5htfo+R8AAAD//wMAUEsBAi0AFAAG&#10;AAgAAAAhALaDOJL+AAAA4QEAABMAAAAAAAAAAAAAAAAAAAAAAFtDb250ZW50X1R5cGVzXS54bWxQ&#10;SwECLQAUAAYACAAAACEAOP0h/9YAAACUAQAACwAAAAAAAAAAAAAAAAAvAQAAX3JlbHMvLnJlbHNQ&#10;SwECLQAUAAYACAAAACEAQC7Iw+8BAAD1AwAADgAAAAAAAAAAAAAAAAAuAgAAZHJzL2Uyb0RvYy54&#10;bWxQSwECLQAUAAYACAAAACEAJT3Jv9kAAAACAQAADwAAAAAAAAAAAAAAAABJBAAAZHJzL2Rvd25y&#10;ZXYueG1sUEsFBgAAAAAEAAQA8wAAAE8FAAAAAA==&#10;" strokecolor="black [3040]">
            <o:lock v:ext="edit" shapetype="f"/>
            <w10:wrap anchorx="margin"/>
          </v:line>
        </w:pict>
      </w:r>
      <w:r w:rsidRPr="001F220C">
        <w:rPr>
          <w:rFonts w:cs="Times New Roman"/>
          <w:b/>
          <w:bCs/>
          <w:color w:val="000000"/>
          <w:szCs w:val="24"/>
        </w:rPr>
        <w:t>Форма обучения</w:t>
      </w:r>
      <w:r w:rsidRPr="001F220C">
        <w:rPr>
          <w:rFonts w:cs="Times New Roman"/>
          <w:b/>
          <w:bCs/>
          <w:color w:val="000000"/>
          <w:szCs w:val="24"/>
        </w:rPr>
        <w:br/>
      </w:r>
      <w:r w:rsidRPr="001F220C">
        <w:rPr>
          <w:rFonts w:cs="Times New Roman"/>
          <w:bCs/>
          <w:color w:val="000000"/>
          <w:szCs w:val="24"/>
        </w:rPr>
        <w:t>Очная</w:t>
      </w:r>
    </w:p>
    <w:p w:rsidR="00D74F87" w:rsidRDefault="00D74F87" w:rsidP="00D74F87">
      <w:pPr>
        <w:spacing w:before="960" w:after="0"/>
        <w:jc w:val="center"/>
      </w:pPr>
    </w:p>
    <w:p w:rsidR="00D74F87" w:rsidRPr="001F220C" w:rsidRDefault="00D74F87" w:rsidP="00D74F87">
      <w:pPr>
        <w:spacing w:before="960" w:after="0"/>
        <w:jc w:val="center"/>
      </w:pPr>
      <w:r w:rsidRPr="001F220C">
        <w:t>20</w:t>
      </w:r>
      <w:r>
        <w:t>21</w:t>
      </w:r>
    </w:p>
    <w:p w:rsidR="00D74F87" w:rsidRPr="00747FEF" w:rsidRDefault="00D74F87" w:rsidP="00D74F87">
      <w:pPr>
        <w:rPr>
          <w:rFonts w:cs="Times New Roman"/>
          <w:szCs w:val="24"/>
        </w:rPr>
      </w:pPr>
      <w:r w:rsidRPr="00747FEF">
        <w:rPr>
          <w:rFonts w:cs="Times New Roman"/>
          <w:szCs w:val="24"/>
        </w:rPr>
        <w:br w:type="page"/>
      </w:r>
    </w:p>
    <w:p w:rsidR="00D74F87" w:rsidRPr="00747FEF" w:rsidRDefault="00D74F87" w:rsidP="00D74F87">
      <w:pPr>
        <w:spacing w:before="360" w:after="0" w:line="300" w:lineRule="auto"/>
        <w:rPr>
          <w:rFonts w:cs="Times New Roman"/>
          <w:color w:val="000000"/>
          <w:szCs w:val="24"/>
        </w:rPr>
      </w:pPr>
      <w:r w:rsidRPr="00747FEF">
        <w:rPr>
          <w:rFonts w:cs="Times New Roman"/>
          <w:color w:val="000000"/>
          <w:szCs w:val="24"/>
        </w:rPr>
        <w:lastRenderedPageBreak/>
        <w:t xml:space="preserve">Программа </w:t>
      </w:r>
      <w:r w:rsidRPr="006F01BC">
        <w:t>учебной дисциплины</w:t>
      </w:r>
      <w:r>
        <w:t xml:space="preserve"> </w:t>
      </w:r>
      <w:r w:rsidRPr="006F01BC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</w:t>
      </w:r>
      <w:r>
        <w:t>–</w:t>
      </w:r>
      <w:r w:rsidRPr="006F01BC">
        <w:t xml:space="preserve"> СПО)</w:t>
      </w:r>
      <w:r>
        <w:rPr>
          <w:rFonts w:cs="Times New Roman"/>
          <w:color w:val="000000"/>
          <w:szCs w:val="24"/>
        </w:rPr>
        <w:t xml:space="preserve"> </w:t>
      </w:r>
      <w:r w:rsidRPr="00747FEF">
        <w:rPr>
          <w:rFonts w:cs="Times New Roman"/>
          <w:color w:val="000000"/>
          <w:szCs w:val="24"/>
        </w:rPr>
        <w:t xml:space="preserve">09.02.07 </w:t>
      </w:r>
      <w:r>
        <w:rPr>
          <w:rFonts w:cs="Times New Roman"/>
          <w:color w:val="000000"/>
          <w:szCs w:val="24"/>
        </w:rPr>
        <w:t>«</w:t>
      </w:r>
      <w:r w:rsidRPr="00747FEF">
        <w:rPr>
          <w:rFonts w:cs="Times New Roman"/>
          <w:color w:val="000000"/>
          <w:szCs w:val="24"/>
        </w:rPr>
        <w:t>Информационные системы и программирование</w:t>
      </w:r>
      <w:r>
        <w:rPr>
          <w:rFonts w:cs="Times New Roman"/>
          <w:color w:val="000000"/>
          <w:szCs w:val="24"/>
        </w:rPr>
        <w:t>».</w:t>
      </w:r>
    </w:p>
    <w:p w:rsidR="00D74F87" w:rsidRPr="00747FEF" w:rsidRDefault="00D74F87" w:rsidP="00D74F87">
      <w:pPr>
        <w:spacing w:before="0" w:after="200"/>
        <w:jc w:val="center"/>
        <w:rPr>
          <w:rFonts w:cs="Times New Roman"/>
          <w:color w:val="000000"/>
          <w:szCs w:val="24"/>
        </w:rPr>
      </w:pPr>
    </w:p>
    <w:p w:rsidR="00D74F87" w:rsidRPr="00747FEF" w:rsidRDefault="00D74F87" w:rsidP="00D74F87">
      <w:pPr>
        <w:spacing w:before="720" w:after="0"/>
        <w:jc w:val="left"/>
        <w:rPr>
          <w:rFonts w:cs="Times New Roman"/>
          <w:color w:val="000000"/>
          <w:szCs w:val="24"/>
        </w:rPr>
      </w:pPr>
      <w:r>
        <w:rPr>
          <w:noProof/>
        </w:rPr>
        <w:pict>
          <v:line id="Прямая соединительная линия 9" o:spid="_x0000_s1037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8.15pt,52.45pt" to="378.7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d17wEAAPUDAAAOAAAAZHJzL2Uyb0RvYy54bWysU0tuFDEQ3SNxB8t7pqcHEUFrerJIBJsI&#10;RgQO4LjtaSv+yTYzPTtgjTRH4AosiBQpwBm6b5Sy+0P4CCHExrKr6r2qV1VeHjdKoi1zXhhd4nw2&#10;x4hpaiqhNyV+/erpg8cY+UB0RaTRrMR75vHx6v695c4WbGFqIyvmEJBoX+xsiesQbJFlntZMET8z&#10;lmlwcuMUCfB0m6xyZAfsSmaL+fwo2xlXWWco8x6sp70TrxI/54yGF5x7FpAsMdQW0unSeRHPbLUk&#10;xcYRWws6lEH+oQpFhIakE9UpCQS9ceIXKiWoM97wMKNGZYZzQVnSAGry+U9qzmtiWdICzfF2apP/&#10;f7T0+XbtkKhKvMBIEwUjaj92b7tD+6X91B1Q96791l61n9vr9mt73b2H+033Ae7R2d4M5gN6Eju5&#10;s74AwhO9drEXtNHn9szQSw++7AdnfHjbhzXcqRgOzUBNmsx+mgxrAqJgzB89zI8WMEA6+jJSjEDr&#10;fHjGjELxUmIpdGwaKcj2zIeYmhRjyFBHnzoVEfaSxWCpXzIOjYjJEjqtIDuRDm0JLE91mUeJwJUi&#10;I4QLKSfQ/M+gITbCWFrLvwVO0Smj0WECKqGN+13W0Iyl8j5+VN1rjbIvTLVfu3EssFtJ2fAP4vLe&#10;fSf499+6ugUAAP//AwBQSwMEFAAGAAgAAAAhAMC5ckffAAAACwEAAA8AAABkcnMvZG93bnJldi54&#10;bWxMj01Pg0AQhu8m/ofNmHizS1VKRZbG+HGyB6Q9eNyyI5Cys4TdAvrrHRMTPc68T955JtvMthMj&#10;Dr51pGC5iEAgVc60VCvY716u1iB80GR05wgVfKKHTX5+lunUuInecCxDLbiEfKoVNCH0qZS+atBq&#10;v3A9EmcfbrA68DjU0gx64nLbyesoWkmrW+ILje7xscHqWJ6sguT5tSz66Wn7VchEFsXowvr4rtTl&#10;xfxwDyLgHP5g+NFndcjZ6eBOZLzoFMTL1Q2jHES3dyCYSOIkBnH43cg8k/9/yL8BAAD//wMAUEsB&#10;Ai0AFAAGAAgAAAAhALaDOJL+AAAA4QEAABMAAAAAAAAAAAAAAAAAAAAAAFtDb250ZW50X1R5cGVz&#10;XS54bWxQSwECLQAUAAYACAAAACEAOP0h/9YAAACUAQAACwAAAAAAAAAAAAAAAAAvAQAAX3JlbHMv&#10;LnJlbHNQSwECLQAUAAYACAAAACEAAKcnde8BAAD1AwAADgAAAAAAAAAAAAAAAAAuAgAAZHJzL2Uy&#10;b0RvYy54bWxQSwECLQAUAAYACAAAACEAwLlyR98AAAALAQAADwAAAAAAAAAAAAAAAABJBAAAZHJz&#10;L2Rvd25yZXYueG1sUEsFBgAAAAAEAAQA8wAAAFUFAAAAAA==&#10;" strokecolor="black [3040]">
            <o:lock v:ext="edit" shapetype="f"/>
          </v:line>
        </w:pict>
      </w:r>
      <w:r w:rsidRPr="00747FEF">
        <w:rPr>
          <w:rFonts w:cs="Times New Roman"/>
          <w:color w:val="000000"/>
          <w:szCs w:val="24"/>
        </w:rPr>
        <w:t>Автор</w:t>
      </w:r>
      <w:r w:rsidRPr="00747FEF"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t xml:space="preserve">Преподаватель </w:t>
      </w:r>
      <w:r w:rsidRPr="00747FEF">
        <w:rPr>
          <w:rFonts w:cs="Times New Roman"/>
          <w:color w:val="000000"/>
          <w:szCs w:val="24"/>
        </w:rPr>
        <w:t>СПО</w:t>
      </w:r>
      <w:r w:rsidRPr="00747FEF">
        <w:rPr>
          <w:rFonts w:cs="Times New Roman"/>
          <w:color w:val="000000"/>
          <w:szCs w:val="24"/>
        </w:rPr>
        <w:tab/>
      </w:r>
      <w:r w:rsidRPr="00747FEF">
        <w:rPr>
          <w:rFonts w:cs="Times New Roman"/>
          <w:color w:val="000000"/>
          <w:szCs w:val="24"/>
        </w:rPr>
        <w:tab/>
      </w:r>
      <w:r w:rsidRPr="00747FEF">
        <w:rPr>
          <w:rFonts w:cs="Times New Roman"/>
          <w:color w:val="000000"/>
          <w:szCs w:val="24"/>
        </w:rPr>
        <w:tab/>
      </w:r>
      <w:r w:rsidRPr="00747FEF">
        <w:rPr>
          <w:rFonts w:cs="Times New Roman"/>
          <w:color w:val="000000"/>
          <w:szCs w:val="24"/>
        </w:rPr>
        <w:tab/>
      </w:r>
      <w:r w:rsidRPr="00747FEF">
        <w:rPr>
          <w:rFonts w:cs="Times New Roman"/>
          <w:color w:val="000000"/>
          <w:szCs w:val="24"/>
        </w:rPr>
        <w:tab/>
      </w:r>
      <w:r w:rsidRPr="00747FEF">
        <w:rPr>
          <w:rFonts w:cs="Times New Roman"/>
          <w:color w:val="000000"/>
          <w:szCs w:val="24"/>
        </w:rPr>
        <w:tab/>
      </w:r>
      <w:r w:rsidRPr="00747FEF">
        <w:rPr>
          <w:rFonts w:cs="Times New Roman"/>
          <w:color w:val="000000"/>
          <w:szCs w:val="24"/>
        </w:rPr>
        <w:tab/>
      </w:r>
      <w:r w:rsidRPr="00747FEF"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 xml:space="preserve">          </w:t>
      </w:r>
      <w:r>
        <w:rPr>
          <w:rFonts w:cs="Times New Roman"/>
          <w:color w:val="000000"/>
          <w:szCs w:val="24"/>
        </w:rPr>
        <w:t>Половко Е.И</w:t>
      </w:r>
      <w:r w:rsidRPr="00747FEF">
        <w:rPr>
          <w:rFonts w:cs="Times New Roman"/>
          <w:color w:val="000000"/>
          <w:szCs w:val="24"/>
        </w:rPr>
        <w:t>.</w:t>
      </w:r>
    </w:p>
    <w:p w:rsidR="00D74F87" w:rsidRPr="00747FEF" w:rsidRDefault="00D74F87" w:rsidP="00D74F87">
      <w:pPr>
        <w:spacing w:before="0" w:after="0"/>
        <w:ind w:left="5664"/>
        <w:jc w:val="left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 </w:t>
      </w:r>
      <w:r w:rsidRPr="00747FEF">
        <w:rPr>
          <w:rFonts w:cs="Times New Roman"/>
          <w:i/>
          <w:iCs/>
          <w:color w:val="000000"/>
          <w:szCs w:val="24"/>
        </w:rPr>
        <w:t>(подпись)</w:t>
      </w:r>
    </w:p>
    <w:p w:rsidR="00D74F87" w:rsidRDefault="00D74F87" w:rsidP="00D74F8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Программа дисциплины рассмотрена и одобрена на заседании методической комиссии протокол №2 от 12.05.2021.</w:t>
      </w:r>
    </w:p>
    <w:p w:rsidR="00D74F87" w:rsidRDefault="00D74F87" w:rsidP="00CA37AE">
      <w:pPr>
        <w:spacing w:before="360" w:after="120"/>
        <w:rPr>
          <w:rFonts w:eastAsia="Times New Roman" w:cs="Times New Roman"/>
          <w:szCs w:val="24"/>
          <w:lang w:eastAsia="ru-RU"/>
        </w:rPr>
      </w:pPr>
      <w:r w:rsidRPr="00EC644D">
        <w:rPr>
          <w:rFonts w:eastAsia="Times New Roman" w:cs="Times New Roman"/>
          <w:szCs w:val="24"/>
          <w:lang w:eastAsia="ru-RU"/>
        </w:rPr>
        <w:t>П</w:t>
      </w:r>
      <w:bookmarkStart w:id="0" w:name="_GoBack"/>
      <w:bookmarkEnd w:id="0"/>
      <w:r w:rsidRPr="00EC644D">
        <w:rPr>
          <w:rFonts w:eastAsia="Times New Roman" w:cs="Times New Roman"/>
          <w:szCs w:val="24"/>
          <w:lang w:eastAsia="ru-RU"/>
        </w:rPr>
        <w:t>редседатель методической комиссии</w:t>
      </w:r>
    </w:p>
    <w:p w:rsidR="00D74F87" w:rsidRDefault="00D74F87" w:rsidP="00D74F87">
      <w:pPr>
        <w:spacing w:after="0"/>
        <w:rPr>
          <w:rFonts w:eastAsia="Times New Roman" w:cs="Times New Roman"/>
          <w:szCs w:val="24"/>
          <w:lang w:eastAsia="ru-RU"/>
        </w:rPr>
      </w:pPr>
      <w:r>
        <w:rPr>
          <w:noProof/>
        </w:rPr>
        <w:pict>
          <v:line id="_x0000_s103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9pt,11.45pt" to="38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ZD7wEAAPUDAAAOAAAAZHJzL2Uyb0RvYy54bWysU81u1DAQviPxDpbvbLKLqCDabA+t4FLB&#10;isIDuI69seo/2WaTvQFnpH0EXoEDlSoVeIbkjTp2NqH8CCHExbJn5vtmvpnx8rhVEm2Z88LoEs9n&#10;OUZMU1MJvSnx61dPHzzGyAeiKyKNZiXeMY+PV/fvLRtbsIWpjayYQ0CifdHYEtch2CLLPK2ZIn5m&#10;LNPg5MYpEuDpNlnlSAPsSmaLPD/KGuMq6wxl3oP1dHDiVeLnnNHwgnPPApIlhtpCOl06L+KZrZak&#10;2Dhia0EPZZB/qEIRoSHpRHVKAkFvnPiFSgnqjDc8zKhRmeFcUJY0gJp5/pOa85pYlrRAc7yd2uT/&#10;Hy19vl07JCqYHUaaKBhR97F/2++7L92nfo/6d9237qr73F13X7vr/j3cb/oPcI/O7uZg3qMnsZON&#10;9QUQnui1i72grT63Z4ZeevBlPzjjw9shrOVOxXBoBmrTZHbTZFgbEAXj/NHD+dECBkhHX0aKEWid&#10;D8+YUSheSiyFjk0jBdme+RBTk2IMOdQxpE5FhJ1kMVjql4xDI2KyhE4ryE6kQ1sCy1NdzqNE4EqR&#10;EcKFlBMo/zPoEBthLK3l3wKn6JTR6DABldDG/S5raMdS+RA/qh60RtkXptqt3TgW2K2k7PAP4vLe&#10;fSf499+6ugUAAP//AwBQSwMEFAAGAAgAAAAhAIpOUMzeAAAACQEAAA8AAABkcnMvZG93bnJldi54&#10;bWxMj71OxDAQhHsk3sFaJDrOIejwEeKcED8VFCFQUPriJYkuXkexLwk8PYuugHJ2RrPf5NvF9WLC&#10;MXSeNFyuEhBItbcdNRre354uNiBCNGRN7wk1fGGAbXF6kpvM+plecapiI7iEQmY0tDEOmZShbtGZ&#10;sPIDEnuffnQmshwbaUczc7nrZZok19KZjvhDawa8b7HeVwenQT0+V+UwP7x8l1LJspx83Ow/tD4/&#10;W+5uQURc4l8YfvEZHQpm2vkD2SB6DeurNaNHDWl6A4IDSiketzseZJHL/wuKHwAAAP//AwBQSwEC&#10;LQAUAAYACAAAACEAtoM4kv4AAADhAQAAEwAAAAAAAAAAAAAAAAAAAAAAW0NvbnRlbnRfVHlwZXNd&#10;LnhtbFBLAQItABQABgAIAAAAIQA4/SH/1gAAAJQBAAALAAAAAAAAAAAAAAAAAC8BAABfcmVscy8u&#10;cmVsc1BLAQItABQABgAIAAAAIQBgXkZD7wEAAPUDAAAOAAAAAAAAAAAAAAAAAC4CAABkcnMvZTJv&#10;RG9jLnhtbFBLAQItABQABgAIAAAAIQCKTlDM3gAAAAkBAAAPAAAAAAAAAAAAAAAAAEkEAABkcnMv&#10;ZG93bnJldi54bWxQSwUGAAAAAAQABADzAAAAVAUAAAAA&#10;" strokecolor="black [3040]">
            <o:lock v:ext="edit" shapetype="f"/>
          </v:line>
        </w:pict>
      </w:r>
      <w:r w:rsidRPr="00EC644D">
        <w:rPr>
          <w:rFonts w:eastAsia="Times New Roman" w:cs="Times New Roman"/>
          <w:szCs w:val="24"/>
          <w:lang w:eastAsia="ru-RU"/>
        </w:rPr>
        <w:t>Института экономик</w:t>
      </w:r>
      <w:r>
        <w:rPr>
          <w:rFonts w:eastAsia="Times New Roman" w:cs="Times New Roman"/>
          <w:szCs w:val="24"/>
          <w:lang w:eastAsia="ru-RU"/>
        </w:rPr>
        <w:t>и и предпринимательства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</w:t>
      </w:r>
      <w:r w:rsidRPr="00EC644D">
        <w:rPr>
          <w:rFonts w:eastAsia="Times New Roman" w:cs="Times New Roman"/>
          <w:szCs w:val="24"/>
          <w:lang w:eastAsia="ru-RU"/>
        </w:rPr>
        <w:t>Едемская</w:t>
      </w:r>
      <w:r>
        <w:rPr>
          <w:rFonts w:eastAsia="Times New Roman" w:cs="Times New Roman"/>
          <w:szCs w:val="24"/>
          <w:lang w:eastAsia="ru-RU"/>
        </w:rPr>
        <w:t xml:space="preserve"> С.В.</w:t>
      </w:r>
    </w:p>
    <w:p w:rsidR="00D74F87" w:rsidRDefault="00D74F87" w:rsidP="00D74F87">
      <w:pPr>
        <w:spacing w:before="0"/>
        <w:ind w:left="4956" w:firstLine="709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i/>
          <w:iCs/>
          <w:color w:val="000000"/>
          <w:szCs w:val="24"/>
        </w:rPr>
        <w:t xml:space="preserve">   </w:t>
      </w:r>
      <w:r w:rsidRPr="00747FEF">
        <w:rPr>
          <w:rFonts w:cs="Times New Roman"/>
          <w:i/>
          <w:iCs/>
          <w:color w:val="000000"/>
          <w:szCs w:val="24"/>
        </w:rPr>
        <w:t>(подпись)</w:t>
      </w:r>
    </w:p>
    <w:p w:rsidR="00D74F87" w:rsidRPr="00A905EB" w:rsidRDefault="00D74F87" w:rsidP="00D74F87">
      <w:pPr>
        <w:suppressAutoHyphens/>
        <w:spacing w:before="720"/>
        <w:rPr>
          <w:rFonts w:cs="Times New Roman"/>
          <w:b/>
          <w:szCs w:val="24"/>
          <w:lang w:eastAsia="ar-SA"/>
        </w:rPr>
      </w:pPr>
      <w:r w:rsidRPr="00A905EB">
        <w:rPr>
          <w:rFonts w:cs="Times New Roman"/>
          <w:b/>
          <w:szCs w:val="24"/>
          <w:lang w:eastAsia="ar-SA"/>
        </w:rPr>
        <w:t>Программа согласована:</w:t>
      </w:r>
    </w:p>
    <w:p w:rsidR="00D74F87" w:rsidRPr="00A905EB" w:rsidRDefault="00D74F87" w:rsidP="00D74F87">
      <w:pPr>
        <w:suppressAutoHyphens/>
        <w:rPr>
          <w:rFonts w:cs="Times New Roman"/>
          <w:szCs w:val="24"/>
          <w:lang w:eastAsia="ar-SA"/>
        </w:rPr>
      </w:pPr>
      <w:r w:rsidRPr="00A905EB">
        <w:rPr>
          <w:rFonts w:cs="Times New Roman"/>
          <w:szCs w:val="24"/>
          <w:lang w:eastAsia="ar-SA"/>
        </w:rPr>
        <w:t>ООО «Устойчивые системы»</w:t>
      </w:r>
    </w:p>
    <w:p w:rsidR="00D74F87" w:rsidRPr="00A905EB" w:rsidRDefault="00D74F87" w:rsidP="00D74F87">
      <w:pPr>
        <w:suppressAutoHyphens/>
        <w:rPr>
          <w:rFonts w:cs="Times New Roman"/>
          <w:szCs w:val="24"/>
          <w:lang w:eastAsia="ar-SA"/>
        </w:rPr>
      </w:pPr>
    </w:p>
    <w:p w:rsidR="00D74F87" w:rsidRPr="00747FEF" w:rsidRDefault="00D74F87" w:rsidP="00D74F87">
      <w:pPr>
        <w:spacing w:before="720" w:after="0"/>
        <w:jc w:val="left"/>
        <w:rPr>
          <w:rFonts w:cs="Times New Roman"/>
          <w:color w:val="000000"/>
          <w:szCs w:val="24"/>
        </w:rPr>
      </w:pPr>
      <w:r>
        <w:rPr>
          <w:noProof/>
        </w:rPr>
        <w:pict>
          <v:line id="_x0000_s1035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8.15pt,36.25pt" to="378.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Nk7wEAAPUDAAAOAAAAZHJzL2Uyb0RvYy54bWysU81uEzEQviPxDpbvZHeDqOgqmx5awaWC&#10;iMIDuF47seo/2SbZ3IAzUh6BV+AAUqUCz+B9I8ZOdmkBIYS4WPbMfN/MNzOenXRKojVzXhjd4GpS&#10;YsQ0Na3Qywa/evnkwWOMfCC6JdJo1uAt8/hkfv/ebGNrNjUrI1vmEJBoX29sg1ch2LooPF0xRfzE&#10;WKbByY1TJMDTLYvWkQ2wK1lMy/Ko2BjXWmco8x6sZ3snnmd+zhkNzzn3LCDZYKgt5NPl8zKdxXxG&#10;6qUjdiXooQzyD1UoIjQkHanOSCDotRO/UClBnfGGhwk1qjCcC8qyBlBTlT+puVgRy7IWaI63Y5v8&#10;/6Olz9YLh0Tb4GOMNFEwovihf9Pv4pf4sd+h/m38Fj/HT/E6fo3X/Tu43/Tv4Z6c8eZg3qHj1MmN&#10;9TUQnuqFS72gnb6w54ZeefAVd5zp4e0+rONOpXBoBuryZLbjZFgXEAVj9ehhdTSFAdLBV5B6AFrn&#10;w1NmFEqXBkuhU9NITdbnPqTUpB5CDnXsU+ciwlayFCz1C8ahESlZRucVZKfSoTWB5WmvqiQRuHJk&#10;gnAh5Qgq/ww6xCYYy2v5t8AxOmc0OoxAJbRxv8sauqFUvo8fVO+1JtmXpt0u3DAW2K2s7PAP0vLe&#10;fmf4j986/w4AAP//AwBQSwMEFAAGAAgAAAAhANA2oMLdAAAACQEAAA8AAABkcnMvZG93bnJldi54&#10;bWxMj01Pg0AQhu8m/ofNmHizS9tQGmRpjNaTHih68LhlRyBlZwm7BfTXO8aDvc3Hk3eeyXaz7cSI&#10;g28dKVguIhBIlTMt1Qre357vtiB80GR05wgVfKGHXX59lenUuIkOOJahFhxCPtUKmhD6VEpfNWi1&#10;X7geiXefbrA6cDvU0gx64nDbyVUUbaTVLfGFRvf42GB1Ks9WQbJ/KYt+enr9LmQii2J0YXv6UOr2&#10;Zn64BxFwDv8w/OqzOuTsdHRnMl50CuLlZs0oh61iEAwkccLF8W8g80xefpD/AAAA//8DAFBLAQIt&#10;ABQABgAIAAAAIQC2gziS/gAAAOEBAAATAAAAAAAAAAAAAAAAAAAAAABbQ29udGVudF9UeXBlc10u&#10;eG1sUEsBAi0AFAAGAAgAAAAhADj9If/WAAAAlAEAAAsAAAAAAAAAAAAAAAAALwEAAF9yZWxzLy5y&#10;ZWxzUEsBAi0AFAAGAAgAAAAhAF/lk2TvAQAA9QMAAA4AAAAAAAAAAAAAAAAALgIAAGRycy9lMm9E&#10;b2MueG1sUEsBAi0AFAAGAAgAAAAhANA2oMLdAAAACQEAAA8AAAAAAAAAAAAAAAAASQQAAGRycy9k&#10;b3ducmV2LnhtbFBLBQYAAAAABAAEAPMAAABTBQAAAAA=&#10;" strokecolor="black [3040]">
            <o:lock v:ext="edit" shapetype="f"/>
          </v:line>
        </w:pict>
      </w:r>
      <w:r w:rsidRPr="00A905EB">
        <w:rPr>
          <w:rFonts w:cs="Times New Roman"/>
          <w:szCs w:val="24"/>
          <w:lang w:eastAsia="ar-SA"/>
        </w:rPr>
        <w:t xml:space="preserve">Директор </w:t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 xml:space="preserve">          Мясникова А.В</w:t>
      </w:r>
      <w:r w:rsidRPr="00747FEF">
        <w:rPr>
          <w:rFonts w:cs="Times New Roman"/>
          <w:color w:val="000000"/>
          <w:szCs w:val="24"/>
        </w:rPr>
        <w:t>.</w:t>
      </w:r>
    </w:p>
    <w:p w:rsidR="00D74F87" w:rsidRPr="00747FEF" w:rsidRDefault="00D74F87" w:rsidP="00D74F87">
      <w:pPr>
        <w:spacing w:before="0" w:after="0"/>
        <w:ind w:left="4956" w:firstLine="708"/>
        <w:jc w:val="left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  </w:t>
      </w:r>
      <w:r w:rsidRPr="00747FEF">
        <w:rPr>
          <w:rFonts w:cs="Times New Roman"/>
          <w:i/>
          <w:iCs/>
          <w:color w:val="000000"/>
          <w:szCs w:val="24"/>
        </w:rPr>
        <w:t>(подпись)</w:t>
      </w:r>
    </w:p>
    <w:p w:rsidR="00D74F87" w:rsidRPr="00A905EB" w:rsidRDefault="00D74F87" w:rsidP="00D74F87">
      <w:pPr>
        <w:suppressAutoHyphens/>
        <w:rPr>
          <w:rFonts w:cs="Times New Roman"/>
          <w:szCs w:val="24"/>
          <w:lang w:eastAsia="ar-SA"/>
        </w:rPr>
      </w:pPr>
    </w:p>
    <w:p w:rsidR="00D74F87" w:rsidRPr="00A905EB" w:rsidRDefault="00D74F87" w:rsidP="00D74F87">
      <w:pPr>
        <w:rPr>
          <w:rFonts w:cs="Times New Roman"/>
          <w:szCs w:val="24"/>
        </w:rPr>
      </w:pPr>
      <w:r w:rsidRPr="00A905EB">
        <w:rPr>
          <w:rFonts w:cs="Times New Roman"/>
          <w:szCs w:val="24"/>
        </w:rPr>
        <w:t xml:space="preserve">                </w:t>
      </w:r>
      <w:r>
        <w:rPr>
          <w:rFonts w:cs="Times New Roman"/>
          <w:szCs w:val="24"/>
        </w:rPr>
        <w:t>20</w:t>
      </w:r>
      <w:r>
        <w:rPr>
          <w:rFonts w:cs="Times New Roman"/>
          <w:szCs w:val="24"/>
          <w:u w:val="single"/>
        </w:rPr>
        <w:t xml:space="preserve">21 </w:t>
      </w:r>
      <w:r w:rsidRPr="00A905EB">
        <w:rPr>
          <w:rFonts w:cs="Times New Roman"/>
          <w:szCs w:val="24"/>
        </w:rPr>
        <w:t>г.</w:t>
      </w:r>
    </w:p>
    <w:p w:rsidR="00D74F87" w:rsidRDefault="00D74F87" w:rsidP="00D74F87">
      <w:pPr>
        <w:rPr>
          <w:rFonts w:cs="Times New Roman"/>
          <w:szCs w:val="24"/>
          <w:lang w:eastAsia="ar-SA"/>
        </w:rPr>
      </w:pPr>
      <w:r w:rsidRPr="00A905EB">
        <w:rPr>
          <w:rFonts w:cs="Times New Roman"/>
          <w:szCs w:val="24"/>
          <w:lang w:eastAsia="ar-SA"/>
        </w:rPr>
        <w:t>М.П.</w:t>
      </w:r>
    </w:p>
    <w:p w:rsidR="00D74F87" w:rsidRDefault="00D74F87">
      <w:pPr>
        <w:spacing w:before="0" w:after="200"/>
        <w:jc w:val="left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2099547949"/>
        <w:docPartObj>
          <w:docPartGallery w:val="Table of Contents"/>
          <w:docPartUnique/>
        </w:docPartObj>
      </w:sdtPr>
      <w:sdtEndPr/>
      <w:sdtContent>
        <w:p w:rsidR="003C09A2" w:rsidRDefault="003C09A2" w:rsidP="005D09F3">
          <w:pPr>
            <w:pStyle w:val="ab"/>
            <w:jc w:val="center"/>
            <w:rPr>
              <w:rStyle w:val="ad"/>
              <w:rFonts w:cs="Times New Roman"/>
              <w:color w:val="auto"/>
              <w:sz w:val="24"/>
              <w:szCs w:val="24"/>
            </w:rPr>
          </w:pPr>
          <w:r w:rsidRPr="00747FEF">
            <w:rPr>
              <w:rStyle w:val="ad"/>
              <w:rFonts w:cs="Times New Roman"/>
              <w:color w:val="auto"/>
              <w:sz w:val="24"/>
              <w:szCs w:val="24"/>
            </w:rPr>
            <w:t>С</w:t>
          </w:r>
          <w:r w:rsidR="005D09F3" w:rsidRPr="00747FEF">
            <w:rPr>
              <w:rStyle w:val="ad"/>
              <w:rFonts w:cs="Times New Roman"/>
              <w:color w:val="auto"/>
              <w:sz w:val="24"/>
              <w:szCs w:val="24"/>
            </w:rPr>
            <w:t>ОДЕРЖАНИЕ</w:t>
          </w:r>
        </w:p>
        <w:p w:rsidR="002B3D0F" w:rsidRPr="002B3D0F" w:rsidRDefault="002B3D0F" w:rsidP="002B3D0F">
          <w:pPr>
            <w:rPr>
              <w:lang w:eastAsia="ru-RU"/>
            </w:rPr>
          </w:pPr>
        </w:p>
        <w:p w:rsidR="0011537F" w:rsidRPr="00747FEF" w:rsidRDefault="00E114A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 w:cs="Times New Roman"/>
              <w:noProof/>
              <w:szCs w:val="24"/>
              <w:lang w:eastAsia="ru-RU"/>
            </w:rPr>
          </w:pPr>
          <w:r w:rsidRPr="00747FEF">
            <w:rPr>
              <w:rFonts w:cs="Times New Roman"/>
              <w:szCs w:val="24"/>
            </w:rPr>
            <w:fldChar w:fldCharType="begin"/>
          </w:r>
          <w:r w:rsidR="007E68A7" w:rsidRPr="00747FEF">
            <w:rPr>
              <w:rFonts w:cs="Times New Roman"/>
              <w:szCs w:val="24"/>
            </w:rPr>
            <w:instrText xml:space="preserve"> TOC \o "1-3" \h \z \u </w:instrText>
          </w:r>
          <w:r w:rsidRPr="00747FEF">
            <w:rPr>
              <w:rFonts w:cs="Times New Roman"/>
              <w:szCs w:val="24"/>
            </w:rPr>
            <w:fldChar w:fldCharType="separate"/>
          </w:r>
          <w:hyperlink w:anchor="_Toc24119522" w:history="1">
            <w:r w:rsidR="0011537F" w:rsidRPr="00747FEF">
              <w:rPr>
                <w:rStyle w:val="af1"/>
                <w:rFonts w:cs="Times New Roman"/>
                <w:noProof/>
                <w:szCs w:val="24"/>
                <w:lang w:eastAsia="ru-RU"/>
              </w:rPr>
              <w:t>1.</w:t>
            </w:r>
            <w:r w:rsidR="0011537F" w:rsidRPr="00747FEF">
              <w:rPr>
                <w:rFonts w:eastAsiaTheme="minorEastAsia" w:cs="Times New Roman"/>
                <w:noProof/>
                <w:szCs w:val="24"/>
                <w:lang w:eastAsia="ru-RU"/>
              </w:rPr>
              <w:tab/>
            </w:r>
            <w:r w:rsidR="00FC3ECE" w:rsidRPr="00FC3ECE">
              <w:rPr>
                <w:rStyle w:val="af1"/>
                <w:noProof/>
                <w:lang w:eastAsia="ru-RU"/>
              </w:rPr>
              <w:t>ОБЩАЯ ХАРАКТЕРИСТИКА</w:t>
            </w:r>
            <w:r w:rsidR="0011537F" w:rsidRPr="00747FEF">
              <w:rPr>
                <w:rStyle w:val="af1"/>
                <w:rFonts w:cs="Times New Roman"/>
                <w:noProof/>
                <w:szCs w:val="24"/>
                <w:lang w:eastAsia="ru-RU"/>
              </w:rPr>
              <w:t xml:space="preserve"> РАБОЧЕЙ ПРОГРАММЫ ДИСЦИПЛИНЫ</w:t>
            </w:r>
            <w:r w:rsidR="0011537F" w:rsidRPr="00747FEF">
              <w:rPr>
                <w:rFonts w:cs="Times New Roman"/>
                <w:noProof/>
                <w:webHidden/>
                <w:szCs w:val="24"/>
              </w:rPr>
              <w:tab/>
            </w:r>
            <w:r w:rsidRPr="00747FEF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11537F" w:rsidRPr="00747FEF">
              <w:rPr>
                <w:rFonts w:cs="Times New Roman"/>
                <w:noProof/>
                <w:webHidden/>
                <w:szCs w:val="24"/>
              </w:rPr>
              <w:instrText xml:space="preserve"> PAGEREF _Toc24119522 \h </w:instrText>
            </w:r>
            <w:r w:rsidRPr="00747FEF">
              <w:rPr>
                <w:rFonts w:cs="Times New Roman"/>
                <w:noProof/>
                <w:webHidden/>
                <w:szCs w:val="24"/>
              </w:rPr>
            </w:r>
            <w:r w:rsidRPr="00747FEF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A65139" w:rsidRPr="00747FEF">
              <w:rPr>
                <w:rFonts w:cs="Times New Roman"/>
                <w:noProof/>
                <w:webHidden/>
                <w:szCs w:val="24"/>
              </w:rPr>
              <w:t>4</w:t>
            </w:r>
            <w:r w:rsidRPr="00747FEF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11537F" w:rsidRPr="00747FEF" w:rsidRDefault="0018299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24119523" w:history="1">
            <w:r w:rsidR="0011537F" w:rsidRPr="00747FEF">
              <w:rPr>
                <w:rStyle w:val="af1"/>
                <w:rFonts w:cs="Times New Roman"/>
                <w:noProof/>
                <w:szCs w:val="24"/>
                <w:lang w:eastAsia="ru-RU"/>
              </w:rPr>
              <w:t>2.</w:t>
            </w:r>
            <w:r w:rsidR="0011537F" w:rsidRPr="00747FEF">
              <w:rPr>
                <w:rFonts w:eastAsiaTheme="minorEastAsia" w:cs="Times New Roman"/>
                <w:noProof/>
                <w:szCs w:val="24"/>
                <w:lang w:eastAsia="ru-RU"/>
              </w:rPr>
              <w:tab/>
            </w:r>
            <w:r w:rsidR="0011537F" w:rsidRPr="00747FEF">
              <w:rPr>
                <w:rStyle w:val="af1"/>
                <w:rFonts w:cs="Times New Roman"/>
                <w:noProof/>
                <w:szCs w:val="24"/>
                <w:lang w:eastAsia="ru-RU"/>
              </w:rPr>
              <w:t>СТРУКТУРА И СОДЕРЖАНИЕ УЧЕБНОЙ ДИСЦИПЛИНЫ</w:t>
            </w:r>
            <w:r w:rsidR="0011537F" w:rsidRPr="00747FEF">
              <w:rPr>
                <w:rFonts w:cs="Times New Roman"/>
                <w:noProof/>
                <w:webHidden/>
                <w:szCs w:val="24"/>
              </w:rPr>
              <w:tab/>
            </w:r>
            <w:r w:rsidR="00E114A8" w:rsidRPr="00747FEF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11537F" w:rsidRPr="00747FEF">
              <w:rPr>
                <w:rFonts w:cs="Times New Roman"/>
                <w:noProof/>
                <w:webHidden/>
                <w:szCs w:val="24"/>
              </w:rPr>
              <w:instrText xml:space="preserve"> PAGEREF _Toc24119523 \h </w:instrText>
            </w:r>
            <w:r w:rsidR="00E114A8" w:rsidRPr="00747FEF">
              <w:rPr>
                <w:rFonts w:cs="Times New Roman"/>
                <w:noProof/>
                <w:webHidden/>
                <w:szCs w:val="24"/>
              </w:rPr>
            </w:r>
            <w:r w:rsidR="00E114A8" w:rsidRPr="00747FEF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A65139" w:rsidRPr="00747FEF">
              <w:rPr>
                <w:rFonts w:cs="Times New Roman"/>
                <w:noProof/>
                <w:webHidden/>
                <w:szCs w:val="24"/>
              </w:rPr>
              <w:t>7</w:t>
            </w:r>
            <w:r w:rsidR="00E114A8" w:rsidRPr="00747FEF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11537F" w:rsidRPr="00747FEF" w:rsidRDefault="0018299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24119524" w:history="1">
            <w:r w:rsidR="0011537F" w:rsidRPr="00747FEF">
              <w:rPr>
                <w:rStyle w:val="af1"/>
                <w:rFonts w:cs="Times New Roman"/>
                <w:noProof/>
                <w:szCs w:val="24"/>
                <w:lang w:eastAsia="ru-RU"/>
              </w:rPr>
              <w:t>3.</w:t>
            </w:r>
            <w:r w:rsidR="0011537F" w:rsidRPr="00747FEF">
              <w:rPr>
                <w:rFonts w:eastAsiaTheme="minorEastAsia" w:cs="Times New Roman"/>
                <w:noProof/>
                <w:szCs w:val="24"/>
                <w:lang w:eastAsia="ru-RU"/>
              </w:rPr>
              <w:tab/>
            </w:r>
            <w:r w:rsidR="0011537F" w:rsidRPr="00747FEF">
              <w:rPr>
                <w:rStyle w:val="af1"/>
                <w:rFonts w:cs="Times New Roman"/>
                <w:noProof/>
                <w:szCs w:val="24"/>
              </w:rPr>
              <w:t>УСЛОВИЯ РЕАЛИЗАЦИИ ПРОГРАММЫ УЧЕБНОЙ ДИСЦИПЛИНЫ</w:t>
            </w:r>
            <w:r w:rsidR="0011537F" w:rsidRPr="00747FEF">
              <w:rPr>
                <w:rFonts w:cs="Times New Roman"/>
                <w:noProof/>
                <w:webHidden/>
                <w:szCs w:val="24"/>
              </w:rPr>
              <w:tab/>
            </w:r>
            <w:r w:rsidR="00E114A8" w:rsidRPr="00747FEF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11537F" w:rsidRPr="00747FEF">
              <w:rPr>
                <w:rFonts w:cs="Times New Roman"/>
                <w:noProof/>
                <w:webHidden/>
                <w:szCs w:val="24"/>
              </w:rPr>
              <w:instrText xml:space="preserve"> PAGEREF _Toc24119524 \h </w:instrText>
            </w:r>
            <w:r w:rsidR="00E114A8" w:rsidRPr="00747FEF">
              <w:rPr>
                <w:rFonts w:cs="Times New Roman"/>
                <w:noProof/>
                <w:webHidden/>
                <w:szCs w:val="24"/>
              </w:rPr>
            </w:r>
            <w:r w:rsidR="00E114A8" w:rsidRPr="00747FEF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A65139" w:rsidRPr="00747FEF">
              <w:rPr>
                <w:rFonts w:cs="Times New Roman"/>
                <w:noProof/>
                <w:webHidden/>
                <w:szCs w:val="24"/>
              </w:rPr>
              <w:t>12</w:t>
            </w:r>
            <w:r w:rsidR="00E114A8" w:rsidRPr="00747FEF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11537F" w:rsidRPr="00747FEF" w:rsidRDefault="0018299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24119525" w:history="1">
            <w:r w:rsidR="0011537F" w:rsidRPr="00747FEF">
              <w:rPr>
                <w:rStyle w:val="af1"/>
                <w:rFonts w:cs="Times New Roman"/>
                <w:noProof/>
                <w:szCs w:val="24"/>
                <w:lang w:eastAsia="ru-RU"/>
              </w:rPr>
              <w:t>4.</w:t>
            </w:r>
            <w:r w:rsidR="0011537F" w:rsidRPr="00747FEF">
              <w:rPr>
                <w:rFonts w:eastAsiaTheme="minorEastAsia" w:cs="Times New Roman"/>
                <w:noProof/>
                <w:szCs w:val="24"/>
                <w:lang w:eastAsia="ru-RU"/>
              </w:rPr>
              <w:tab/>
            </w:r>
            <w:r w:rsidR="0011537F" w:rsidRPr="00747FEF">
              <w:rPr>
                <w:rStyle w:val="af1"/>
                <w:rFonts w:cs="Times New Roman"/>
                <w:noProof/>
                <w:szCs w:val="24"/>
              </w:rPr>
              <w:t>КОНТРОЛЬ И ОЦЕНКА РЕЗУЛЬТАТОВ ОСВОЕНИЯ</w:t>
            </w:r>
            <w:r w:rsidR="0011537F" w:rsidRPr="00747FEF">
              <w:rPr>
                <w:rFonts w:cs="Times New Roman"/>
                <w:b/>
                <w:bCs/>
                <w:noProof/>
                <w:color w:val="000000"/>
                <w:szCs w:val="24"/>
              </w:rPr>
              <w:br/>
            </w:r>
            <w:r w:rsidR="0011537F" w:rsidRPr="00747FEF">
              <w:rPr>
                <w:rStyle w:val="af1"/>
                <w:rFonts w:cs="Times New Roman"/>
                <w:noProof/>
                <w:szCs w:val="24"/>
              </w:rPr>
              <w:t>УЧЕБНОЙ ДИСЦИПЛИНЫ</w:t>
            </w:r>
            <w:r w:rsidR="0011537F" w:rsidRPr="00747FEF">
              <w:rPr>
                <w:rFonts w:cs="Times New Roman"/>
                <w:noProof/>
                <w:webHidden/>
                <w:szCs w:val="24"/>
              </w:rPr>
              <w:tab/>
            </w:r>
            <w:r w:rsidR="00E114A8" w:rsidRPr="00747FEF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11537F" w:rsidRPr="00747FEF">
              <w:rPr>
                <w:rFonts w:cs="Times New Roman"/>
                <w:noProof/>
                <w:webHidden/>
                <w:szCs w:val="24"/>
              </w:rPr>
              <w:instrText xml:space="preserve"> PAGEREF _Toc24119525 \h </w:instrText>
            </w:r>
            <w:r w:rsidR="00E114A8" w:rsidRPr="00747FEF">
              <w:rPr>
                <w:rFonts w:cs="Times New Roman"/>
                <w:noProof/>
                <w:webHidden/>
                <w:szCs w:val="24"/>
              </w:rPr>
            </w:r>
            <w:r w:rsidR="00E114A8" w:rsidRPr="00747FEF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A65139" w:rsidRPr="00747FEF">
              <w:rPr>
                <w:rFonts w:cs="Times New Roman"/>
                <w:noProof/>
                <w:webHidden/>
                <w:szCs w:val="24"/>
              </w:rPr>
              <w:t>13</w:t>
            </w:r>
            <w:r w:rsidR="00E114A8" w:rsidRPr="00747FEF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3C09A2" w:rsidRPr="00747FEF" w:rsidRDefault="00E114A8" w:rsidP="005F50E9">
          <w:pPr>
            <w:rPr>
              <w:rFonts w:cs="Times New Roman"/>
              <w:szCs w:val="24"/>
            </w:rPr>
          </w:pPr>
          <w:r w:rsidRPr="00747FEF">
            <w:rPr>
              <w:rFonts w:cs="Times New Roman"/>
              <w:szCs w:val="24"/>
            </w:rPr>
            <w:fldChar w:fldCharType="end"/>
          </w:r>
        </w:p>
      </w:sdtContent>
    </w:sdt>
    <w:p w:rsidR="004B3567" w:rsidRPr="00747FEF" w:rsidRDefault="004B3567" w:rsidP="00FC0AAB">
      <w:pPr>
        <w:pStyle w:val="ac"/>
        <w:numPr>
          <w:ilvl w:val="0"/>
          <w:numId w:val="9"/>
        </w:numPr>
        <w:rPr>
          <w:rFonts w:eastAsiaTheme="minorEastAsia" w:cs="Times New Roman"/>
          <w:sz w:val="24"/>
          <w:szCs w:val="24"/>
          <w:lang w:eastAsia="ru-RU"/>
        </w:rPr>
      </w:pPr>
      <w:r w:rsidRPr="00747FEF">
        <w:rPr>
          <w:rFonts w:eastAsiaTheme="minorEastAsia" w:cs="Times New Roman"/>
          <w:i/>
          <w:sz w:val="24"/>
          <w:szCs w:val="24"/>
          <w:u w:val="single"/>
          <w:lang w:eastAsia="ru-RU"/>
        </w:rPr>
        <w:br w:type="page"/>
      </w:r>
      <w:bookmarkStart w:id="1" w:name="_Toc24119522"/>
      <w:r w:rsidR="00DE31B8" w:rsidRPr="00DE31B8">
        <w:rPr>
          <w:rFonts w:eastAsiaTheme="minorEastAsia" w:cs="Times New Roman"/>
          <w:sz w:val="24"/>
          <w:szCs w:val="24"/>
          <w:lang w:eastAsia="ru-RU"/>
        </w:rPr>
        <w:lastRenderedPageBreak/>
        <w:t>ОБЩАЯ ХАРАКТЕРИСТИКА</w:t>
      </w:r>
      <w:r w:rsidR="007E68A7" w:rsidRPr="00747FEF">
        <w:rPr>
          <w:rFonts w:eastAsiaTheme="minorEastAsia" w:cs="Times New Roman"/>
          <w:sz w:val="24"/>
          <w:szCs w:val="24"/>
          <w:lang w:eastAsia="ru-RU"/>
        </w:rPr>
        <w:t xml:space="preserve"> РАБОЧЕЙ ПРОГРАММЫ ДИСЦИПЛИНЫ</w:t>
      </w:r>
      <w:r w:rsidRPr="00747FEF">
        <w:rPr>
          <w:rFonts w:eastAsiaTheme="minorEastAsia" w:cs="Times New Roman"/>
          <w:sz w:val="24"/>
          <w:szCs w:val="24"/>
          <w:lang w:eastAsia="ru-RU"/>
        </w:rPr>
        <w:t xml:space="preserve"> «ОП.0</w:t>
      </w:r>
      <w:r w:rsidR="009311FF" w:rsidRPr="00747FEF">
        <w:rPr>
          <w:rFonts w:eastAsiaTheme="minorEastAsia" w:cs="Times New Roman"/>
          <w:sz w:val="24"/>
          <w:szCs w:val="24"/>
          <w:lang w:eastAsia="ru-RU"/>
        </w:rPr>
        <w:t>2</w:t>
      </w:r>
      <w:r w:rsidRPr="00747FEF">
        <w:rPr>
          <w:rFonts w:eastAsiaTheme="minorEastAsia" w:cs="Times New Roman"/>
          <w:sz w:val="24"/>
          <w:szCs w:val="24"/>
          <w:lang w:eastAsia="ru-RU"/>
        </w:rPr>
        <w:t xml:space="preserve">. </w:t>
      </w:r>
      <w:r w:rsidR="003D5725" w:rsidRPr="00747FEF">
        <w:rPr>
          <w:rFonts w:eastAsiaTheme="minorEastAsia" w:cs="Times New Roman"/>
          <w:sz w:val="24"/>
          <w:szCs w:val="24"/>
          <w:lang w:eastAsia="ru-RU"/>
        </w:rPr>
        <w:t>АРХИТЕКТУРА АППАРАТНЫХ СРЕДСТВ</w:t>
      </w:r>
      <w:r w:rsidRPr="00747FEF">
        <w:rPr>
          <w:rFonts w:eastAsiaTheme="minorEastAsia" w:cs="Times New Roman"/>
          <w:sz w:val="24"/>
          <w:szCs w:val="24"/>
          <w:lang w:eastAsia="ru-RU"/>
        </w:rPr>
        <w:t>»</w:t>
      </w:r>
      <w:bookmarkEnd w:id="1"/>
    </w:p>
    <w:p w:rsidR="005309DD" w:rsidRPr="005309DD" w:rsidRDefault="00FA1D23" w:rsidP="005F50E9">
      <w:pPr>
        <w:pStyle w:val="a"/>
        <w:rPr>
          <w:rFonts w:eastAsiaTheme="minorEastAsia" w:cs="Times New Roman"/>
          <w:szCs w:val="24"/>
          <w:lang w:eastAsia="ru-RU"/>
        </w:rPr>
      </w:pPr>
      <w:r w:rsidRPr="00747FEF">
        <w:rPr>
          <w:rFonts w:cs="Times New Roman"/>
          <w:b/>
          <w:szCs w:val="24"/>
        </w:rPr>
        <w:t>Область применения рабочей программы.</w:t>
      </w:r>
    </w:p>
    <w:p w:rsidR="00FA1D23" w:rsidRPr="00747FEF" w:rsidRDefault="00FA1D23" w:rsidP="005309DD">
      <w:pPr>
        <w:pStyle w:val="af9"/>
        <w:rPr>
          <w:rFonts w:eastAsiaTheme="minorEastAsia"/>
          <w:lang w:eastAsia="ru-RU"/>
        </w:rPr>
      </w:pPr>
      <w:r w:rsidRPr="00747FEF">
        <w:t xml:space="preserve">Рабочая программа учебной дисциплины является частью программы подготовки специалистов </w:t>
      </w:r>
      <w:r w:rsidRPr="005309DD">
        <w:t>среднего</w:t>
      </w:r>
      <w:r w:rsidRPr="00747FEF">
        <w:t xml:space="preserve"> звена в соответствии с ФГОС по специальности СПО: </w:t>
      </w:r>
      <w:r w:rsidRPr="00747FEF">
        <w:rPr>
          <w:u w:val="single"/>
        </w:rPr>
        <w:t>09.02.07 Информационные системы и программирование.</w:t>
      </w:r>
    </w:p>
    <w:p w:rsidR="005309DD" w:rsidRPr="005309DD" w:rsidRDefault="00FA1D23" w:rsidP="005F50E9">
      <w:pPr>
        <w:pStyle w:val="a"/>
        <w:rPr>
          <w:rFonts w:cs="Times New Roman"/>
          <w:szCs w:val="24"/>
          <w:lang w:eastAsia="ru-RU"/>
        </w:rPr>
      </w:pPr>
      <w:r w:rsidRPr="00747FEF">
        <w:rPr>
          <w:rFonts w:cs="Times New Roman"/>
          <w:b/>
          <w:szCs w:val="24"/>
        </w:rPr>
        <w:t>Место дисциплины в структуре программы подготов</w:t>
      </w:r>
      <w:r w:rsidR="005309DD">
        <w:rPr>
          <w:rFonts w:cs="Times New Roman"/>
          <w:b/>
          <w:szCs w:val="24"/>
        </w:rPr>
        <w:t>ки специалистов среднего звена.</w:t>
      </w:r>
    </w:p>
    <w:p w:rsidR="005F50E9" w:rsidRPr="00747FEF" w:rsidRDefault="00FA1D23" w:rsidP="005309DD">
      <w:pPr>
        <w:pStyle w:val="af9"/>
        <w:rPr>
          <w:lang w:eastAsia="ru-RU"/>
        </w:rPr>
      </w:pPr>
      <w:r w:rsidRPr="00747FEF">
        <w:t>Учебная дисциплина «ОП.0</w:t>
      </w:r>
      <w:r w:rsidR="003D5725" w:rsidRPr="00747FEF">
        <w:t>2</w:t>
      </w:r>
      <w:r w:rsidRPr="00747FEF">
        <w:t xml:space="preserve">. </w:t>
      </w:r>
      <w:r w:rsidR="003D5725" w:rsidRPr="00747FEF">
        <w:t>Архитектура аппаратных средств</w:t>
      </w:r>
      <w:r w:rsidRPr="00747FEF">
        <w:t>» принадлежит к общепрофессиональному циклу.</w:t>
      </w:r>
    </w:p>
    <w:p w:rsidR="00BC6722" w:rsidRPr="00747FEF" w:rsidRDefault="005309DD" w:rsidP="005F50E9">
      <w:pPr>
        <w:pStyle w:val="a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Цели и задачи дисциплины</w:t>
      </w:r>
      <w:r w:rsidR="006E3988" w:rsidRPr="00747FEF">
        <w:rPr>
          <w:rFonts w:cs="Times New Roman"/>
          <w:b/>
          <w:szCs w:val="24"/>
        </w:rPr>
        <w:t xml:space="preserve"> требования к </w:t>
      </w:r>
      <w:r>
        <w:rPr>
          <w:rFonts w:cs="Times New Roman"/>
          <w:b/>
          <w:szCs w:val="24"/>
        </w:rPr>
        <w:t>результатам освоения дисциплины</w:t>
      </w:r>
    </w:p>
    <w:p w:rsidR="00BC6722" w:rsidRPr="00747FEF" w:rsidRDefault="006E3988" w:rsidP="005309DD">
      <w:pPr>
        <w:pStyle w:val="af9"/>
        <w:rPr>
          <w:lang w:eastAsia="ru-RU"/>
        </w:rPr>
      </w:pPr>
      <w:r w:rsidRPr="00747FEF">
        <w:rPr>
          <w:b/>
        </w:rPr>
        <w:t>Цель:</w:t>
      </w:r>
      <w:r w:rsidR="001606D8">
        <w:rPr>
          <w:b/>
        </w:rPr>
        <w:t xml:space="preserve"> </w:t>
      </w:r>
      <w:r w:rsidR="008F5D8D" w:rsidRPr="00747FEF">
        <w:t>дать представление о принципах построения и функционирования центральных и периферийных устройств современных компьютеров,</w:t>
      </w:r>
      <w:r w:rsidR="00C21057" w:rsidRPr="00747FEF">
        <w:t xml:space="preserve"> взаимодействии аппаратных и компьютерных средств, современных компьютерных технологиях, о конструктивном исполнении компьютерных устройств и комплектующих изделий, об основных тенденциях и направлениях развития современных компьютерных средств.</w:t>
      </w:r>
    </w:p>
    <w:p w:rsidR="00BC6722" w:rsidRPr="00747FEF" w:rsidRDefault="006E3988" w:rsidP="005309DD">
      <w:pPr>
        <w:pStyle w:val="af9"/>
      </w:pPr>
      <w:r w:rsidRPr="00747FEF">
        <w:rPr>
          <w:b/>
        </w:rPr>
        <w:t>Задачи:</w:t>
      </w:r>
      <w:r w:rsidR="00097219">
        <w:rPr>
          <w:b/>
        </w:rPr>
        <w:t xml:space="preserve"> </w:t>
      </w:r>
      <w:r w:rsidR="00C21057" w:rsidRPr="00747FEF">
        <w:t>научить</w:t>
      </w:r>
      <w:r w:rsidR="00097219">
        <w:t>ся</w:t>
      </w:r>
      <w:r w:rsidR="00C21057" w:rsidRPr="00747FEF">
        <w:t xml:space="preserve"> проводить анализ архитектуры и структуры ЭВМ и систем, </w:t>
      </w:r>
      <w:r w:rsidR="00E459FF" w:rsidRPr="00747FEF">
        <w:t>оценивать эффективность архитектурно-технических решений, реализованных при построении ЭВМ и систем; научить выделять составные части, общие принципы организации и функционирования компьютерных систем; изучить архитектуру процессоров и микропроцессорных систем, основной памяти и периферийных устройств.</w:t>
      </w:r>
    </w:p>
    <w:p w:rsidR="00FA1D23" w:rsidRPr="00747FEF" w:rsidRDefault="006E3988" w:rsidP="005F50E9">
      <w:pPr>
        <w:rPr>
          <w:rFonts w:cs="Times New Roman"/>
          <w:b/>
          <w:szCs w:val="24"/>
          <w:lang w:eastAsia="ru-RU"/>
        </w:rPr>
      </w:pPr>
      <w:r w:rsidRPr="00747FEF">
        <w:rPr>
          <w:rFonts w:cs="Times New Roman"/>
          <w:b/>
          <w:szCs w:val="24"/>
        </w:rPr>
        <w:t>В результате освоения учебной дисциплины обучающийся должен знать</w:t>
      </w:r>
      <w:r w:rsidR="00CE25DB" w:rsidRPr="00747FEF">
        <w:rPr>
          <w:rFonts w:cs="Times New Roman"/>
          <w:b/>
          <w:szCs w:val="24"/>
        </w:rPr>
        <w:t xml:space="preserve"> и уметь</w:t>
      </w:r>
      <w:r w:rsidRPr="00747FEF">
        <w:rPr>
          <w:rFonts w:cs="Times New Roman"/>
          <w:b/>
          <w:szCs w:val="24"/>
        </w:rPr>
        <w:t>:</w:t>
      </w:r>
    </w:p>
    <w:p w:rsidR="00680BC9" w:rsidRPr="00747FEF" w:rsidRDefault="00680BC9" w:rsidP="005309DD">
      <w:pPr>
        <w:pStyle w:val="af9"/>
      </w:pPr>
      <w:r w:rsidRPr="00747FEF">
        <w:t>Выпускник, освоивший образовательную программу, должен обладать следующими общими</w:t>
      </w:r>
      <w:r w:rsidR="005F50E9" w:rsidRPr="00747FEF">
        <w:t xml:space="preserve"> и профессиональными</w:t>
      </w:r>
      <w:r w:rsidRPr="00747FEF">
        <w:t xml:space="preserve"> компетенциями:</w:t>
      </w:r>
    </w:p>
    <w:p w:rsidR="00680BC9" w:rsidRPr="00747FEF" w:rsidRDefault="00680BC9" w:rsidP="005F50E9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ОК</w:t>
      </w:r>
      <w:r w:rsidR="00097219">
        <w:rPr>
          <w:rFonts w:cs="Times New Roman"/>
          <w:b/>
          <w:szCs w:val="24"/>
        </w:rPr>
        <w:t xml:space="preserve"> </w:t>
      </w:r>
      <w:r w:rsidRPr="00747FEF">
        <w:rPr>
          <w:rFonts w:cs="Times New Roman"/>
          <w:b/>
          <w:szCs w:val="24"/>
        </w:rPr>
        <w:t>01.</w:t>
      </w:r>
      <w:r w:rsidRPr="00747FEF">
        <w:rPr>
          <w:rFonts w:cs="Times New Roman"/>
          <w:szCs w:val="24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680BC9" w:rsidRPr="00747FEF" w:rsidRDefault="00680BC9" w:rsidP="005F50E9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ОК</w:t>
      </w:r>
      <w:r w:rsidR="00097219">
        <w:rPr>
          <w:rFonts w:cs="Times New Roman"/>
          <w:b/>
          <w:szCs w:val="24"/>
        </w:rPr>
        <w:t xml:space="preserve"> </w:t>
      </w:r>
      <w:r w:rsidRPr="00747FEF">
        <w:rPr>
          <w:rFonts w:cs="Times New Roman"/>
          <w:b/>
          <w:szCs w:val="24"/>
        </w:rPr>
        <w:t>02.</w:t>
      </w:r>
      <w:r w:rsidRPr="00747FEF">
        <w:rPr>
          <w:rFonts w:cs="Times New Roman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1B1CBA" w:rsidRPr="00747FEF" w:rsidRDefault="001B1CBA" w:rsidP="005F50E9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ОК</w:t>
      </w:r>
      <w:r w:rsidR="00097219">
        <w:rPr>
          <w:rFonts w:cs="Times New Roman"/>
          <w:b/>
          <w:szCs w:val="24"/>
        </w:rPr>
        <w:t xml:space="preserve"> </w:t>
      </w:r>
      <w:r w:rsidRPr="00747FEF">
        <w:rPr>
          <w:rFonts w:cs="Times New Roman"/>
          <w:b/>
          <w:szCs w:val="24"/>
        </w:rPr>
        <w:t>04.</w:t>
      </w:r>
      <w:r w:rsidRPr="00747FEF">
        <w:rPr>
          <w:rFonts w:cs="Times New Roman"/>
          <w:szCs w:val="24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680BC9" w:rsidRPr="00747FEF" w:rsidRDefault="002638F8" w:rsidP="005F50E9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ОК</w:t>
      </w:r>
      <w:r w:rsidR="00097219">
        <w:rPr>
          <w:rFonts w:cs="Times New Roman"/>
          <w:b/>
          <w:szCs w:val="24"/>
        </w:rPr>
        <w:t xml:space="preserve"> </w:t>
      </w:r>
      <w:r w:rsidR="00680BC9" w:rsidRPr="00747FEF">
        <w:rPr>
          <w:rFonts w:cs="Times New Roman"/>
          <w:b/>
          <w:szCs w:val="24"/>
        </w:rPr>
        <w:t>05.</w:t>
      </w:r>
      <w:r w:rsidR="00680BC9" w:rsidRPr="00747FEF">
        <w:rPr>
          <w:rFonts w:cs="Times New Roman"/>
          <w:szCs w:val="24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80BC9" w:rsidRPr="00747FEF" w:rsidRDefault="002638F8" w:rsidP="005F50E9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ОК</w:t>
      </w:r>
      <w:r w:rsidR="00097219">
        <w:rPr>
          <w:rFonts w:cs="Times New Roman"/>
          <w:b/>
          <w:szCs w:val="24"/>
        </w:rPr>
        <w:t xml:space="preserve"> </w:t>
      </w:r>
      <w:r w:rsidR="00680BC9" w:rsidRPr="00747FEF">
        <w:rPr>
          <w:rFonts w:cs="Times New Roman"/>
          <w:b/>
          <w:szCs w:val="24"/>
        </w:rPr>
        <w:t>09.</w:t>
      </w:r>
      <w:r w:rsidR="00680BC9" w:rsidRPr="00747FEF">
        <w:rPr>
          <w:rFonts w:cs="Times New Roman"/>
          <w:szCs w:val="24"/>
        </w:rPr>
        <w:t xml:space="preserve"> Использовать информационные технологии в профессиональной деятельности.</w:t>
      </w:r>
    </w:p>
    <w:p w:rsidR="00680BC9" w:rsidRPr="00747FEF" w:rsidRDefault="00680BC9" w:rsidP="005F50E9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lastRenderedPageBreak/>
        <w:t>ОК</w:t>
      </w:r>
      <w:r w:rsidR="00097219">
        <w:rPr>
          <w:rFonts w:cs="Times New Roman"/>
          <w:b/>
          <w:szCs w:val="24"/>
        </w:rPr>
        <w:t xml:space="preserve"> </w:t>
      </w:r>
      <w:r w:rsidRPr="00747FEF">
        <w:rPr>
          <w:rFonts w:cs="Times New Roman"/>
          <w:b/>
          <w:szCs w:val="24"/>
        </w:rPr>
        <w:t>10.</w:t>
      </w:r>
      <w:r w:rsidRPr="00747FEF">
        <w:rPr>
          <w:rFonts w:cs="Times New Roman"/>
          <w:szCs w:val="24"/>
        </w:rPr>
        <w:t xml:space="preserve"> Пользоваться профессиональной документацией на государственном и иностранном языке.</w:t>
      </w:r>
    </w:p>
    <w:p w:rsidR="001B1CBA" w:rsidRPr="00747FEF" w:rsidRDefault="001B1CBA" w:rsidP="001B1CBA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ПК 5.2.</w:t>
      </w:r>
      <w:r w:rsidR="0012769A" w:rsidRPr="00747FEF">
        <w:rPr>
          <w:rFonts w:cs="Times New Roman"/>
          <w:szCs w:val="24"/>
        </w:rPr>
        <w:t>Разрабатывать проектную документацию на разработку информационной системы в соответствии с требованиями заказчика.</w:t>
      </w:r>
    </w:p>
    <w:p w:rsidR="001B1CBA" w:rsidRPr="00747FEF" w:rsidRDefault="001B1CBA" w:rsidP="001B1CBA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ПК 5.3.</w:t>
      </w:r>
      <w:r w:rsidR="0012769A" w:rsidRPr="00747FEF">
        <w:rPr>
          <w:rFonts w:cs="Times New Roman"/>
          <w:szCs w:val="24"/>
        </w:rPr>
        <w:t>Разрабатывать подсистемы безопасности информационной системы в соответствии с техническим заданием.</w:t>
      </w:r>
    </w:p>
    <w:p w:rsidR="001B1CBA" w:rsidRPr="00747FEF" w:rsidRDefault="001B1CBA" w:rsidP="001B1CBA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ПК 5.6.</w:t>
      </w:r>
      <w:r w:rsidR="0012769A" w:rsidRPr="00747FEF">
        <w:rPr>
          <w:rFonts w:cs="Times New Roman"/>
          <w:szCs w:val="24"/>
        </w:rPr>
        <w:t>Разрабатывать техническую документацию на эксплуатацию информационной системы.</w:t>
      </w:r>
    </w:p>
    <w:p w:rsidR="001B1CBA" w:rsidRPr="00747FEF" w:rsidRDefault="001B1CBA" w:rsidP="001B1CBA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ПК 5.7.</w:t>
      </w:r>
      <w:r w:rsidR="0012769A" w:rsidRPr="00747FEF">
        <w:rPr>
          <w:rFonts w:cs="Times New Roman"/>
          <w:szCs w:val="24"/>
        </w:rPr>
        <w:t>Производить оценку информационной системы для выявления возможности ее модернизации.</w:t>
      </w:r>
    </w:p>
    <w:p w:rsidR="001B1CBA" w:rsidRPr="00747FEF" w:rsidRDefault="001B1CBA" w:rsidP="001B1CBA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ПК 6.1.</w:t>
      </w:r>
      <w:r w:rsidR="0012769A" w:rsidRPr="00747FEF">
        <w:rPr>
          <w:rFonts w:cs="Times New Roman"/>
          <w:szCs w:val="24"/>
        </w:rPr>
        <w:t>Разрабатывать техническое задание на сопровождение информационной системы.</w:t>
      </w:r>
    </w:p>
    <w:p w:rsidR="005F50E9" w:rsidRPr="00747FEF" w:rsidRDefault="002638F8" w:rsidP="005F50E9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ПК</w:t>
      </w:r>
      <w:r w:rsidR="001606D8">
        <w:rPr>
          <w:rFonts w:cs="Times New Roman"/>
          <w:b/>
          <w:szCs w:val="24"/>
        </w:rPr>
        <w:t xml:space="preserve"> </w:t>
      </w:r>
      <w:r w:rsidR="005F50E9" w:rsidRPr="00747FEF">
        <w:rPr>
          <w:rFonts w:cs="Times New Roman"/>
          <w:b/>
          <w:szCs w:val="24"/>
        </w:rPr>
        <w:t>6.4.</w:t>
      </w:r>
      <w:r w:rsidR="005F50E9" w:rsidRPr="00747FEF">
        <w:rPr>
          <w:rFonts w:cs="Times New Roman"/>
          <w:szCs w:val="24"/>
        </w:rPr>
        <w:t xml:space="preserve">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5F50E9" w:rsidRPr="00747FEF" w:rsidRDefault="002638F8" w:rsidP="005F50E9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ПК</w:t>
      </w:r>
      <w:r w:rsidR="001606D8">
        <w:rPr>
          <w:rFonts w:cs="Times New Roman"/>
          <w:b/>
          <w:szCs w:val="24"/>
        </w:rPr>
        <w:t xml:space="preserve"> </w:t>
      </w:r>
      <w:r w:rsidR="005F50E9" w:rsidRPr="00747FEF">
        <w:rPr>
          <w:rFonts w:cs="Times New Roman"/>
          <w:b/>
          <w:szCs w:val="24"/>
        </w:rPr>
        <w:t>6.5.</w:t>
      </w:r>
      <w:r w:rsidR="005F50E9" w:rsidRPr="00747FEF">
        <w:rPr>
          <w:rFonts w:cs="Times New Roman"/>
          <w:szCs w:val="24"/>
        </w:rPr>
        <w:t xml:space="preserve">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1B1CBA" w:rsidRPr="00747FEF" w:rsidRDefault="001B1CBA" w:rsidP="001B1CBA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ПК 7.1.</w:t>
      </w:r>
      <w:r w:rsidR="0012769A" w:rsidRPr="00747FEF">
        <w:rPr>
          <w:rFonts w:cs="Times New Roman"/>
          <w:szCs w:val="24"/>
        </w:rPr>
        <w:t>Выявлять технические проблемы, возникающие в процессе эксплуатации баз данных и серверов.</w:t>
      </w:r>
    </w:p>
    <w:p w:rsidR="005F50E9" w:rsidRPr="00747FEF" w:rsidRDefault="002638F8" w:rsidP="005F50E9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ПК</w:t>
      </w:r>
      <w:r w:rsidR="001606D8">
        <w:rPr>
          <w:rFonts w:cs="Times New Roman"/>
          <w:b/>
          <w:szCs w:val="24"/>
        </w:rPr>
        <w:t xml:space="preserve"> </w:t>
      </w:r>
      <w:r w:rsidR="005F50E9" w:rsidRPr="00747FEF">
        <w:rPr>
          <w:rFonts w:cs="Times New Roman"/>
          <w:b/>
          <w:szCs w:val="24"/>
        </w:rPr>
        <w:t>7.2.</w:t>
      </w:r>
      <w:r w:rsidR="005F50E9" w:rsidRPr="00747FEF">
        <w:rPr>
          <w:rFonts w:cs="Times New Roman"/>
          <w:szCs w:val="24"/>
        </w:rPr>
        <w:t xml:space="preserve"> Осуществлять администрирование отдельных компонент серверов.</w:t>
      </w:r>
    </w:p>
    <w:p w:rsidR="005F50E9" w:rsidRPr="00747FEF" w:rsidRDefault="002638F8" w:rsidP="005F50E9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ПК</w:t>
      </w:r>
      <w:r w:rsidR="001606D8">
        <w:rPr>
          <w:rFonts w:cs="Times New Roman"/>
          <w:b/>
          <w:szCs w:val="24"/>
        </w:rPr>
        <w:t xml:space="preserve"> </w:t>
      </w:r>
      <w:r w:rsidR="005F50E9" w:rsidRPr="00747FEF">
        <w:rPr>
          <w:rFonts w:cs="Times New Roman"/>
          <w:b/>
          <w:szCs w:val="24"/>
        </w:rPr>
        <w:t>7.3.</w:t>
      </w:r>
      <w:r w:rsidR="005F50E9" w:rsidRPr="00747FEF">
        <w:rPr>
          <w:rFonts w:cs="Times New Roman"/>
          <w:szCs w:val="24"/>
        </w:rPr>
        <w:t xml:space="preserve">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1B1CBA" w:rsidRPr="00747FEF" w:rsidRDefault="001B1CBA" w:rsidP="005F50E9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ПК 7.4.</w:t>
      </w:r>
      <w:r w:rsidR="0012769A" w:rsidRPr="00747FEF">
        <w:rPr>
          <w:rFonts w:cs="Times New Roman"/>
          <w:szCs w:val="24"/>
        </w:rPr>
        <w:t>Осуществлять администрирование баз данных в рамках своей компетенции.</w:t>
      </w:r>
    </w:p>
    <w:p w:rsidR="00E459FF" w:rsidRPr="00747FEF" w:rsidRDefault="005F50E9" w:rsidP="005F50E9">
      <w:pPr>
        <w:rPr>
          <w:rFonts w:cs="Times New Roman"/>
          <w:szCs w:val="24"/>
        </w:rPr>
      </w:pPr>
      <w:r w:rsidRPr="00747FEF">
        <w:rPr>
          <w:rFonts w:cs="Times New Roman"/>
          <w:b/>
          <w:szCs w:val="24"/>
        </w:rPr>
        <w:t>ПК 7.5.</w:t>
      </w:r>
      <w:r w:rsidRPr="00747FEF">
        <w:rPr>
          <w:rFonts w:cs="Times New Roman"/>
          <w:szCs w:val="24"/>
        </w:rPr>
        <w:t xml:space="preserve"> Проводить аудит систем безопасности баз данных и серверов с использованием регламентов по защите информации.</w:t>
      </w:r>
    </w:p>
    <w:p w:rsidR="00E459FF" w:rsidRPr="00747FEF" w:rsidRDefault="00E459FF" w:rsidP="00E459FF">
      <w:pPr>
        <w:rPr>
          <w:rFonts w:cs="Times New Roman"/>
          <w:szCs w:val="24"/>
        </w:rPr>
      </w:pPr>
      <w:r w:rsidRPr="00747FEF">
        <w:rPr>
          <w:rFonts w:cs="Times New Roman"/>
          <w:szCs w:val="24"/>
        </w:rPr>
        <w:br w:type="page"/>
      </w:r>
    </w:p>
    <w:p w:rsidR="00700D9D" w:rsidRPr="00747FEF" w:rsidRDefault="00700D9D" w:rsidP="00700D9D">
      <w:pPr>
        <w:pStyle w:val="af8"/>
        <w:keepNext/>
        <w:spacing w:after="120"/>
        <w:jc w:val="right"/>
        <w:rPr>
          <w:rFonts w:cs="Times New Roman"/>
          <w:color w:val="auto"/>
          <w:sz w:val="24"/>
          <w:szCs w:val="24"/>
        </w:rPr>
      </w:pPr>
      <w:r w:rsidRPr="00747FEF">
        <w:rPr>
          <w:rFonts w:cs="Times New Roman"/>
          <w:color w:val="auto"/>
          <w:sz w:val="24"/>
          <w:szCs w:val="24"/>
        </w:rPr>
        <w:lastRenderedPageBreak/>
        <w:t xml:space="preserve">Таблица </w:t>
      </w:r>
      <w:r w:rsidR="00E114A8" w:rsidRPr="00747FEF">
        <w:rPr>
          <w:rFonts w:cs="Times New Roman"/>
          <w:color w:val="auto"/>
          <w:sz w:val="24"/>
          <w:szCs w:val="24"/>
        </w:rPr>
        <w:fldChar w:fldCharType="begin"/>
      </w:r>
      <w:r w:rsidR="005613B8" w:rsidRPr="00747FEF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E114A8" w:rsidRPr="00747FEF">
        <w:rPr>
          <w:rFonts w:cs="Times New Roman"/>
          <w:color w:val="auto"/>
          <w:sz w:val="24"/>
          <w:szCs w:val="24"/>
        </w:rPr>
        <w:fldChar w:fldCharType="separate"/>
      </w:r>
      <w:r w:rsidR="0011537F" w:rsidRPr="00747FEF">
        <w:rPr>
          <w:rFonts w:cs="Times New Roman"/>
          <w:noProof/>
          <w:color w:val="auto"/>
          <w:sz w:val="24"/>
          <w:szCs w:val="24"/>
        </w:rPr>
        <w:t>1</w:t>
      </w:r>
      <w:r w:rsidR="00E114A8" w:rsidRPr="00747FEF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3962"/>
      </w:tblGrid>
      <w:tr w:rsidR="004B3567" w:rsidRPr="00747FEF" w:rsidTr="00BE67F0">
        <w:tc>
          <w:tcPr>
            <w:tcW w:w="1838" w:type="dxa"/>
            <w:vAlign w:val="center"/>
          </w:tcPr>
          <w:p w:rsidR="004B3567" w:rsidRPr="00747FEF" w:rsidRDefault="004B3567" w:rsidP="005F50E9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47FEF">
              <w:rPr>
                <w:rFonts w:cs="Times New Roman"/>
                <w:b/>
                <w:szCs w:val="24"/>
                <w:lang w:eastAsia="ru-RU"/>
              </w:rPr>
              <w:t>Код ПК, ОК</w:t>
            </w:r>
          </w:p>
        </w:tc>
        <w:tc>
          <w:tcPr>
            <w:tcW w:w="3686" w:type="dxa"/>
            <w:vAlign w:val="center"/>
          </w:tcPr>
          <w:p w:rsidR="004B3567" w:rsidRPr="00747FEF" w:rsidRDefault="004B3567" w:rsidP="005F50E9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47FEF">
              <w:rPr>
                <w:rFonts w:cs="Times New Roman"/>
                <w:b/>
                <w:szCs w:val="24"/>
                <w:lang w:eastAsia="ru-RU"/>
              </w:rPr>
              <w:t>Умения</w:t>
            </w:r>
          </w:p>
        </w:tc>
        <w:tc>
          <w:tcPr>
            <w:tcW w:w="3962" w:type="dxa"/>
            <w:vAlign w:val="center"/>
          </w:tcPr>
          <w:p w:rsidR="004B3567" w:rsidRPr="00747FEF" w:rsidRDefault="004B3567" w:rsidP="005F50E9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47FEF">
              <w:rPr>
                <w:rFonts w:cs="Times New Roman"/>
                <w:b/>
                <w:szCs w:val="24"/>
                <w:lang w:eastAsia="ru-RU"/>
              </w:rPr>
              <w:t>Знания</w:t>
            </w:r>
          </w:p>
        </w:tc>
      </w:tr>
      <w:tr w:rsidR="00BE67F0" w:rsidRPr="00747FEF" w:rsidTr="009803F4">
        <w:trPr>
          <w:trHeight w:val="4480"/>
        </w:trPr>
        <w:tc>
          <w:tcPr>
            <w:tcW w:w="1838" w:type="dxa"/>
            <w:vAlign w:val="center"/>
          </w:tcPr>
          <w:p w:rsidR="00BE67F0" w:rsidRPr="00747FEF" w:rsidRDefault="00BE67F0" w:rsidP="00BE67F0">
            <w:p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ОК 01, ОК 02,</w:t>
            </w:r>
          </w:p>
          <w:p w:rsidR="00BE67F0" w:rsidRPr="00747FEF" w:rsidRDefault="00BE67F0" w:rsidP="00BE67F0">
            <w:p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ОК 04, ОК 05,</w:t>
            </w:r>
          </w:p>
          <w:p w:rsidR="00BE67F0" w:rsidRPr="00747FEF" w:rsidRDefault="00BE67F0" w:rsidP="00BE67F0">
            <w:p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ОК 09, ОК 10,</w:t>
            </w:r>
          </w:p>
          <w:p w:rsidR="00BE67F0" w:rsidRPr="00747FEF" w:rsidRDefault="00BE67F0" w:rsidP="00BE67F0">
            <w:p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ПК 5.2, ПК 5.3</w:t>
            </w:r>
          </w:p>
          <w:p w:rsidR="00BE67F0" w:rsidRPr="00747FEF" w:rsidRDefault="00BE67F0" w:rsidP="00BE67F0">
            <w:p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ПК 5.6, ПК 5.7</w:t>
            </w:r>
          </w:p>
          <w:p w:rsidR="00BE67F0" w:rsidRPr="00747FEF" w:rsidRDefault="00BE67F0" w:rsidP="00BE67F0">
            <w:p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ПК 6.1, ПК 6.4,</w:t>
            </w:r>
          </w:p>
          <w:p w:rsidR="00BE67F0" w:rsidRPr="00747FEF" w:rsidRDefault="00BE67F0" w:rsidP="00BE67F0">
            <w:p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ПК 6.5, ПК 7.1,</w:t>
            </w:r>
          </w:p>
          <w:p w:rsidR="00BE67F0" w:rsidRPr="00747FEF" w:rsidRDefault="00BE67F0" w:rsidP="00BE67F0">
            <w:p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ПК 7.2, ПК 7.3,</w:t>
            </w:r>
          </w:p>
          <w:p w:rsidR="00BE67F0" w:rsidRPr="00747FEF" w:rsidRDefault="00BE67F0" w:rsidP="00BE67F0">
            <w:p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 xml:space="preserve">ПК 7.4, ПК 7.5 </w:t>
            </w:r>
          </w:p>
        </w:tc>
        <w:tc>
          <w:tcPr>
            <w:tcW w:w="3686" w:type="dxa"/>
          </w:tcPr>
          <w:p w:rsidR="00BE67F0" w:rsidRPr="00747FEF" w:rsidRDefault="00BE67F0" w:rsidP="00BE67F0">
            <w:pPr>
              <w:pStyle w:val="ae"/>
              <w:numPr>
                <w:ilvl w:val="0"/>
                <w:numId w:val="36"/>
              </w:num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 xml:space="preserve">получать информацию о параметрах компьютерной системы; </w:t>
            </w:r>
          </w:p>
          <w:p w:rsidR="00BE67F0" w:rsidRPr="00747FEF" w:rsidRDefault="00BE67F0" w:rsidP="00BE67F0">
            <w:pPr>
              <w:pStyle w:val="ae"/>
              <w:numPr>
                <w:ilvl w:val="0"/>
                <w:numId w:val="36"/>
              </w:num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подключать дополнительное оборудование и настраивать связь между элементами компьютерной системы;</w:t>
            </w:r>
          </w:p>
          <w:p w:rsidR="00BE67F0" w:rsidRPr="00747FEF" w:rsidRDefault="00BE67F0" w:rsidP="00BE67F0">
            <w:pPr>
              <w:pStyle w:val="ae"/>
              <w:numPr>
                <w:ilvl w:val="0"/>
                <w:numId w:val="36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  <w:r w:rsidRPr="00747FEF">
              <w:rPr>
                <w:rFonts w:cs="Times New Roman"/>
                <w:color w:val="000000"/>
                <w:szCs w:val="24"/>
              </w:rPr>
              <w:t>производить инсталляцию и настройку программного обеспечения компьютерных систем</w:t>
            </w:r>
          </w:p>
        </w:tc>
        <w:tc>
          <w:tcPr>
            <w:tcW w:w="3962" w:type="dxa"/>
          </w:tcPr>
          <w:p w:rsidR="00BE67F0" w:rsidRPr="00747FEF" w:rsidRDefault="00BE67F0" w:rsidP="00BE67F0">
            <w:pPr>
              <w:pStyle w:val="ae"/>
              <w:numPr>
                <w:ilvl w:val="0"/>
                <w:numId w:val="37"/>
              </w:numPr>
              <w:spacing w:after="0" w:line="240" w:lineRule="auto"/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  <w:t xml:space="preserve">базовые понятия и основные принципы построения архитектур вычислительных систем; </w:t>
            </w:r>
          </w:p>
          <w:p w:rsidR="00BE67F0" w:rsidRPr="00747FEF" w:rsidRDefault="00BE67F0" w:rsidP="00BE67F0">
            <w:pPr>
              <w:pStyle w:val="ae"/>
              <w:numPr>
                <w:ilvl w:val="0"/>
                <w:numId w:val="37"/>
              </w:numPr>
              <w:spacing w:after="0" w:line="240" w:lineRule="auto"/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  <w:t>типы вычислительных систем и их архитектурные особенности;</w:t>
            </w:r>
          </w:p>
          <w:p w:rsidR="00BE67F0" w:rsidRPr="00747FEF" w:rsidRDefault="00BE67F0" w:rsidP="00BE67F0">
            <w:pPr>
              <w:pStyle w:val="ae"/>
              <w:numPr>
                <w:ilvl w:val="0"/>
                <w:numId w:val="37"/>
              </w:numPr>
              <w:spacing w:after="0" w:line="240" w:lineRule="auto"/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  <w:t xml:space="preserve">организацию и принцип работы </w:t>
            </w:r>
          </w:p>
          <w:p w:rsidR="00BE67F0" w:rsidRPr="00747FEF" w:rsidRDefault="00BE67F0" w:rsidP="00BE67F0">
            <w:pPr>
              <w:pStyle w:val="ae"/>
              <w:numPr>
                <w:ilvl w:val="0"/>
                <w:numId w:val="37"/>
              </w:numPr>
              <w:spacing w:after="0" w:line="240" w:lineRule="auto"/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  <w:t>основных логических блоков компьютерных систем;</w:t>
            </w:r>
          </w:p>
          <w:p w:rsidR="00BE67F0" w:rsidRPr="00747FEF" w:rsidRDefault="00BE67F0" w:rsidP="00BE67F0">
            <w:pPr>
              <w:pStyle w:val="ae"/>
              <w:numPr>
                <w:ilvl w:val="0"/>
                <w:numId w:val="37"/>
              </w:numPr>
              <w:spacing w:after="0" w:line="240" w:lineRule="auto"/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  <w:t>процессы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BE67F0" w:rsidRPr="00747FEF" w:rsidRDefault="00BE67F0" w:rsidP="00BE67F0">
            <w:pPr>
              <w:pStyle w:val="ae"/>
              <w:numPr>
                <w:ilvl w:val="0"/>
                <w:numId w:val="37"/>
              </w:numPr>
              <w:rPr>
                <w:rFonts w:eastAsiaTheme="minorEastAsia" w:cs="Times New Roman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  <w:t>основные принципы управления ресурсами и организации доступа к этим ресурсам</w:t>
            </w:r>
          </w:p>
        </w:tc>
      </w:tr>
    </w:tbl>
    <w:p w:rsidR="004B3567" w:rsidRPr="00747FEF" w:rsidRDefault="004B3567" w:rsidP="00EF1826">
      <w:pPr>
        <w:pStyle w:val="ac"/>
        <w:numPr>
          <w:ilvl w:val="0"/>
          <w:numId w:val="9"/>
        </w:numPr>
        <w:rPr>
          <w:rFonts w:eastAsiaTheme="minorEastAsia" w:cs="Times New Roman"/>
          <w:sz w:val="24"/>
          <w:szCs w:val="24"/>
          <w:lang w:eastAsia="ru-RU"/>
        </w:rPr>
      </w:pPr>
      <w:bookmarkStart w:id="2" w:name="_Toc24119523"/>
      <w:r w:rsidRPr="00747FEF">
        <w:rPr>
          <w:rFonts w:eastAsiaTheme="minorEastAsia" w:cs="Times New Roman"/>
          <w:sz w:val="24"/>
          <w:szCs w:val="24"/>
          <w:lang w:eastAsia="ru-RU"/>
        </w:rPr>
        <w:t xml:space="preserve">СТРУКТУРА И СОДЕРЖАНИЕ </w:t>
      </w:r>
      <w:bookmarkEnd w:id="2"/>
      <w:r w:rsidR="0011537F" w:rsidRPr="00747FEF">
        <w:rPr>
          <w:rFonts w:cs="Times New Roman"/>
          <w:sz w:val="24"/>
          <w:szCs w:val="24"/>
        </w:rPr>
        <w:t>УЧЕБНОЙ ДИСЦИПЛИНЫ «ОП.0</w:t>
      </w:r>
      <w:r w:rsidR="00EC26D4" w:rsidRPr="00747FEF">
        <w:rPr>
          <w:rFonts w:cs="Times New Roman"/>
          <w:sz w:val="24"/>
          <w:szCs w:val="24"/>
        </w:rPr>
        <w:t>2</w:t>
      </w:r>
      <w:r w:rsidR="0011537F" w:rsidRPr="00747FEF">
        <w:rPr>
          <w:rFonts w:cs="Times New Roman"/>
          <w:sz w:val="24"/>
          <w:szCs w:val="24"/>
        </w:rPr>
        <w:t>.</w:t>
      </w:r>
      <w:r w:rsidR="00747FEF">
        <w:rPr>
          <w:rFonts w:cs="Times New Roman"/>
          <w:sz w:val="24"/>
          <w:szCs w:val="24"/>
        </w:rPr>
        <w:t xml:space="preserve"> </w:t>
      </w:r>
      <w:r w:rsidR="0011537F" w:rsidRPr="00747FEF">
        <w:rPr>
          <w:rFonts w:cs="Times New Roman"/>
          <w:sz w:val="24"/>
          <w:szCs w:val="24"/>
        </w:rPr>
        <w:t xml:space="preserve"> </w:t>
      </w:r>
      <w:r w:rsidR="00EC26D4" w:rsidRPr="00747FEF">
        <w:rPr>
          <w:rFonts w:cs="Times New Roman"/>
          <w:sz w:val="24"/>
          <w:szCs w:val="24"/>
        </w:rPr>
        <w:t>АРХИТЕКТУРА АППАРАТНЫХ СРЕДСТВ</w:t>
      </w:r>
      <w:r w:rsidR="0011537F" w:rsidRPr="00747FEF">
        <w:rPr>
          <w:rFonts w:cs="Times New Roman"/>
          <w:sz w:val="24"/>
          <w:szCs w:val="24"/>
        </w:rPr>
        <w:t>»</w:t>
      </w:r>
    </w:p>
    <w:p w:rsidR="004B3567" w:rsidRPr="00747FEF" w:rsidRDefault="004B3567" w:rsidP="00EF1826">
      <w:pPr>
        <w:pStyle w:val="a"/>
        <w:rPr>
          <w:rFonts w:cs="Times New Roman"/>
          <w:b/>
          <w:szCs w:val="24"/>
          <w:lang w:eastAsia="ru-RU"/>
        </w:rPr>
      </w:pPr>
      <w:r w:rsidRPr="00747FEF">
        <w:rPr>
          <w:rFonts w:cs="Times New Roman"/>
          <w:b/>
          <w:szCs w:val="24"/>
          <w:lang w:eastAsia="ru-RU"/>
        </w:rPr>
        <w:t>Объем учебной дисциплины и виды учебной работы</w:t>
      </w:r>
    </w:p>
    <w:p w:rsidR="00700D9D" w:rsidRPr="00747FEF" w:rsidRDefault="00700D9D" w:rsidP="00700D9D">
      <w:pPr>
        <w:pStyle w:val="af8"/>
        <w:keepNext/>
        <w:spacing w:after="120"/>
        <w:jc w:val="right"/>
        <w:rPr>
          <w:rFonts w:cs="Times New Roman"/>
          <w:color w:val="auto"/>
          <w:sz w:val="24"/>
          <w:szCs w:val="24"/>
        </w:rPr>
      </w:pPr>
      <w:r w:rsidRPr="00747FEF">
        <w:rPr>
          <w:rFonts w:cs="Times New Roman"/>
          <w:color w:val="auto"/>
          <w:sz w:val="24"/>
          <w:szCs w:val="24"/>
        </w:rPr>
        <w:t xml:space="preserve">Таблица </w:t>
      </w:r>
      <w:r w:rsidR="00E114A8" w:rsidRPr="00747FEF">
        <w:rPr>
          <w:rFonts w:cs="Times New Roman"/>
          <w:color w:val="auto"/>
          <w:sz w:val="24"/>
          <w:szCs w:val="24"/>
        </w:rPr>
        <w:fldChar w:fldCharType="begin"/>
      </w:r>
      <w:r w:rsidR="005613B8" w:rsidRPr="00747FEF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E114A8" w:rsidRPr="00747FEF">
        <w:rPr>
          <w:rFonts w:cs="Times New Roman"/>
          <w:color w:val="auto"/>
          <w:sz w:val="24"/>
          <w:szCs w:val="24"/>
        </w:rPr>
        <w:fldChar w:fldCharType="separate"/>
      </w:r>
      <w:r w:rsidR="0011537F" w:rsidRPr="00747FEF">
        <w:rPr>
          <w:rFonts w:cs="Times New Roman"/>
          <w:noProof/>
          <w:color w:val="auto"/>
          <w:sz w:val="24"/>
          <w:szCs w:val="24"/>
        </w:rPr>
        <w:t>2</w:t>
      </w:r>
      <w:r w:rsidR="00E114A8" w:rsidRPr="00747FEF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B3567" w:rsidRPr="00747FEF" w:rsidTr="005D09F3">
        <w:trPr>
          <w:trHeight w:val="397"/>
        </w:trPr>
        <w:tc>
          <w:tcPr>
            <w:tcW w:w="4073" w:type="pct"/>
            <w:vAlign w:val="center"/>
          </w:tcPr>
          <w:p w:rsidR="004B3567" w:rsidRPr="00747FEF" w:rsidRDefault="004B3567" w:rsidP="005D09F3">
            <w:pPr>
              <w:spacing w:before="0" w:after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47FEF">
              <w:rPr>
                <w:rFonts w:cs="Times New Roman"/>
                <w:b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B3567" w:rsidRPr="00747FEF" w:rsidRDefault="004B3567" w:rsidP="005D09F3">
            <w:pPr>
              <w:spacing w:before="0" w:after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47FEF">
              <w:rPr>
                <w:rFonts w:cs="Times New Roman"/>
                <w:b/>
                <w:szCs w:val="24"/>
                <w:lang w:eastAsia="ru-RU"/>
              </w:rPr>
              <w:t>Объем в часах</w:t>
            </w:r>
          </w:p>
        </w:tc>
      </w:tr>
      <w:tr w:rsidR="004B3567" w:rsidRPr="00747FEF" w:rsidTr="005D09F3">
        <w:trPr>
          <w:trHeight w:val="397"/>
        </w:trPr>
        <w:tc>
          <w:tcPr>
            <w:tcW w:w="4073" w:type="pct"/>
            <w:vAlign w:val="center"/>
          </w:tcPr>
          <w:p w:rsidR="004B3567" w:rsidRPr="00747FEF" w:rsidRDefault="00097219" w:rsidP="005D09F3">
            <w:pPr>
              <w:spacing w:before="0" w:after="0"/>
              <w:rPr>
                <w:rFonts w:cs="Times New Roman"/>
                <w:b/>
                <w:szCs w:val="24"/>
                <w:lang w:eastAsia="ru-RU"/>
              </w:rPr>
            </w:pPr>
            <w:r w:rsidRPr="003622CD">
              <w:rPr>
                <w:rFonts w:cs="Times New Roman"/>
                <w:b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4B3567" w:rsidRPr="00747FEF" w:rsidRDefault="00477994" w:rsidP="005D09F3">
            <w:pPr>
              <w:spacing w:before="0"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36</w:t>
            </w:r>
          </w:p>
        </w:tc>
      </w:tr>
      <w:tr w:rsidR="005D09F3" w:rsidRPr="00747FEF" w:rsidTr="005D09F3">
        <w:trPr>
          <w:trHeight w:val="397"/>
        </w:trPr>
        <w:tc>
          <w:tcPr>
            <w:tcW w:w="4073" w:type="pct"/>
            <w:vAlign w:val="center"/>
          </w:tcPr>
          <w:p w:rsidR="005D09F3" w:rsidRPr="00747FEF" w:rsidRDefault="00097219" w:rsidP="005D09F3">
            <w:pPr>
              <w:spacing w:before="0" w:after="0"/>
              <w:rPr>
                <w:rFonts w:cs="Times New Roman"/>
                <w:b/>
                <w:szCs w:val="24"/>
                <w:lang w:eastAsia="ru-RU"/>
              </w:rPr>
            </w:pPr>
            <w:r w:rsidRPr="00097219">
              <w:rPr>
                <w:rFonts w:cs="Times New Roman"/>
                <w:b/>
                <w:szCs w:val="24"/>
                <w:lang w:eastAsia="ru-RU"/>
              </w:rPr>
              <w:t>Учебная нагрузка обучающихся</w:t>
            </w:r>
            <w:r>
              <w:rPr>
                <w:rFonts w:cs="Times New Roman"/>
                <w:b/>
                <w:szCs w:val="24"/>
                <w:lang w:eastAsia="ru-RU"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5D09F3" w:rsidRPr="00747FEF" w:rsidRDefault="00477994" w:rsidP="007B14EB">
            <w:pPr>
              <w:spacing w:before="0"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3</w:t>
            </w:r>
            <w:r w:rsidR="007B14EB">
              <w:rPr>
                <w:rFonts w:cs="Times New Roman"/>
                <w:szCs w:val="24"/>
                <w:lang w:eastAsia="ru-RU"/>
              </w:rPr>
              <w:t>6</w:t>
            </w:r>
          </w:p>
        </w:tc>
      </w:tr>
      <w:tr w:rsidR="005D09F3" w:rsidRPr="00747FEF" w:rsidTr="005D09F3">
        <w:trPr>
          <w:trHeight w:val="397"/>
        </w:trPr>
        <w:tc>
          <w:tcPr>
            <w:tcW w:w="4073" w:type="pct"/>
            <w:vAlign w:val="center"/>
          </w:tcPr>
          <w:p w:rsidR="005D09F3" w:rsidRPr="00747FEF" w:rsidRDefault="005D09F3" w:rsidP="005D09F3">
            <w:pPr>
              <w:spacing w:before="0" w:after="0"/>
              <w:rPr>
                <w:rFonts w:cs="Times New Roman"/>
                <w:iCs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5D09F3" w:rsidRPr="00747FEF" w:rsidRDefault="005D09F3" w:rsidP="005D09F3">
            <w:pPr>
              <w:spacing w:before="0" w:after="0"/>
              <w:rPr>
                <w:rFonts w:cs="Times New Roman"/>
                <w:iCs/>
                <w:szCs w:val="24"/>
                <w:lang w:eastAsia="ru-RU"/>
              </w:rPr>
            </w:pPr>
          </w:p>
        </w:tc>
      </w:tr>
      <w:tr w:rsidR="004B3567" w:rsidRPr="00747FEF" w:rsidTr="00C411EE">
        <w:trPr>
          <w:trHeight w:val="397"/>
        </w:trPr>
        <w:tc>
          <w:tcPr>
            <w:tcW w:w="4073" w:type="pct"/>
            <w:vAlign w:val="center"/>
          </w:tcPr>
          <w:p w:rsidR="004B3567" w:rsidRPr="00747FEF" w:rsidRDefault="004B3567" w:rsidP="005D09F3">
            <w:pPr>
              <w:spacing w:before="0" w:after="0"/>
              <w:ind w:firstLine="709"/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B3567" w:rsidRPr="00747FEF" w:rsidRDefault="00EC26D4" w:rsidP="007B14EB">
            <w:pPr>
              <w:spacing w:before="0"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2</w:t>
            </w:r>
            <w:r w:rsidR="007B14EB">
              <w:rPr>
                <w:rFonts w:cs="Times New Roman"/>
                <w:szCs w:val="24"/>
                <w:lang w:eastAsia="ru-RU"/>
              </w:rPr>
              <w:t>2</w:t>
            </w:r>
          </w:p>
        </w:tc>
      </w:tr>
      <w:tr w:rsidR="004B3567" w:rsidRPr="00747FEF" w:rsidTr="00C411EE">
        <w:trPr>
          <w:trHeight w:val="397"/>
        </w:trPr>
        <w:tc>
          <w:tcPr>
            <w:tcW w:w="4073" w:type="pct"/>
            <w:vAlign w:val="center"/>
          </w:tcPr>
          <w:p w:rsidR="004B3567" w:rsidRPr="00747FEF" w:rsidRDefault="004B3567" w:rsidP="005D09F3">
            <w:pPr>
              <w:spacing w:before="0" w:after="0"/>
              <w:ind w:firstLine="709"/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4B3567" w:rsidRPr="00747FEF" w:rsidRDefault="00EC26D4" w:rsidP="00C411EE">
            <w:pPr>
              <w:spacing w:before="0"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14</w:t>
            </w:r>
          </w:p>
        </w:tc>
      </w:tr>
      <w:tr w:rsidR="005D09F3" w:rsidRPr="00747FEF" w:rsidTr="005D09F3">
        <w:trPr>
          <w:trHeight w:val="397"/>
        </w:trPr>
        <w:tc>
          <w:tcPr>
            <w:tcW w:w="5000" w:type="pct"/>
            <w:gridSpan w:val="2"/>
            <w:vAlign w:val="center"/>
          </w:tcPr>
          <w:p w:rsidR="005D09F3" w:rsidRPr="00747FEF" w:rsidRDefault="005D09F3" w:rsidP="005D09F3">
            <w:pPr>
              <w:spacing w:before="0" w:after="0"/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i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4B3567" w:rsidRPr="00747FEF" w:rsidRDefault="004B3567" w:rsidP="005F50E9">
      <w:pPr>
        <w:rPr>
          <w:rFonts w:cs="Times New Roman"/>
          <w:szCs w:val="24"/>
          <w:lang w:eastAsia="ru-RU"/>
        </w:rPr>
      </w:pPr>
    </w:p>
    <w:p w:rsidR="004B3567" w:rsidRPr="00747FEF" w:rsidRDefault="004B3567" w:rsidP="005F50E9">
      <w:pPr>
        <w:rPr>
          <w:rFonts w:cs="Times New Roman"/>
          <w:szCs w:val="24"/>
          <w:lang w:eastAsia="ru-RU"/>
        </w:rPr>
        <w:sectPr w:rsidR="004B3567" w:rsidRPr="00747FEF" w:rsidSect="005D09F3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326"/>
        </w:sectPr>
      </w:pPr>
    </w:p>
    <w:p w:rsidR="004B3567" w:rsidRPr="00747FEF" w:rsidRDefault="004B3567" w:rsidP="00163FAC">
      <w:pPr>
        <w:pStyle w:val="a"/>
        <w:rPr>
          <w:rFonts w:cs="Times New Roman"/>
          <w:b/>
          <w:szCs w:val="24"/>
          <w:lang w:eastAsia="ru-RU"/>
        </w:rPr>
      </w:pPr>
      <w:r w:rsidRPr="00747FEF">
        <w:rPr>
          <w:rFonts w:cs="Times New Roman"/>
          <w:b/>
          <w:szCs w:val="24"/>
          <w:lang w:eastAsia="ru-RU"/>
        </w:rPr>
        <w:lastRenderedPageBreak/>
        <w:t>Тематический план и содержание учебной дисциплины «ОП.0</w:t>
      </w:r>
      <w:r w:rsidR="00EC26D4" w:rsidRPr="00747FEF">
        <w:rPr>
          <w:rFonts w:cs="Times New Roman"/>
          <w:b/>
          <w:szCs w:val="24"/>
          <w:lang w:eastAsia="ru-RU"/>
        </w:rPr>
        <w:t>2</w:t>
      </w:r>
      <w:r w:rsidRPr="00747FEF">
        <w:rPr>
          <w:rFonts w:cs="Times New Roman"/>
          <w:b/>
          <w:szCs w:val="24"/>
          <w:lang w:eastAsia="ru-RU"/>
        </w:rPr>
        <w:t xml:space="preserve">. </w:t>
      </w:r>
      <w:r w:rsidR="00EC26D4" w:rsidRPr="00747FEF">
        <w:rPr>
          <w:rFonts w:cs="Times New Roman"/>
          <w:b/>
          <w:szCs w:val="24"/>
          <w:lang w:eastAsia="ru-RU"/>
        </w:rPr>
        <w:t>АРХИТЕКТУРА АППАРАТНЫХ СРЕДСТВ</w:t>
      </w:r>
      <w:r w:rsidRPr="00747FEF">
        <w:rPr>
          <w:rFonts w:cs="Times New Roman"/>
          <w:b/>
          <w:szCs w:val="24"/>
          <w:lang w:eastAsia="ru-RU"/>
        </w:rPr>
        <w:t>»</w:t>
      </w:r>
    </w:p>
    <w:p w:rsidR="005613B8" w:rsidRPr="00747FEF" w:rsidRDefault="005613B8" w:rsidP="005613B8">
      <w:pPr>
        <w:pStyle w:val="af8"/>
        <w:keepNext/>
        <w:spacing w:after="120"/>
        <w:jc w:val="right"/>
        <w:rPr>
          <w:rFonts w:cs="Times New Roman"/>
          <w:color w:val="auto"/>
          <w:sz w:val="24"/>
          <w:szCs w:val="24"/>
        </w:rPr>
      </w:pPr>
      <w:r w:rsidRPr="00747FEF">
        <w:rPr>
          <w:rFonts w:cs="Times New Roman"/>
          <w:color w:val="auto"/>
          <w:sz w:val="24"/>
          <w:szCs w:val="24"/>
        </w:rPr>
        <w:t xml:space="preserve">Таблица </w:t>
      </w:r>
      <w:r w:rsidR="00E114A8" w:rsidRPr="00747FEF">
        <w:rPr>
          <w:rFonts w:cs="Times New Roman"/>
          <w:color w:val="auto"/>
          <w:sz w:val="24"/>
          <w:szCs w:val="24"/>
        </w:rPr>
        <w:fldChar w:fldCharType="begin"/>
      </w:r>
      <w:r w:rsidRPr="00747FEF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E114A8" w:rsidRPr="00747FEF">
        <w:rPr>
          <w:rFonts w:cs="Times New Roman"/>
          <w:color w:val="auto"/>
          <w:sz w:val="24"/>
          <w:szCs w:val="24"/>
        </w:rPr>
        <w:fldChar w:fldCharType="separate"/>
      </w:r>
      <w:r w:rsidR="0011537F" w:rsidRPr="00747FEF">
        <w:rPr>
          <w:rFonts w:cs="Times New Roman"/>
          <w:noProof/>
          <w:color w:val="auto"/>
          <w:sz w:val="24"/>
          <w:szCs w:val="24"/>
        </w:rPr>
        <w:t>3</w:t>
      </w:r>
      <w:r w:rsidR="00E114A8" w:rsidRPr="00747FEF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997"/>
        <w:gridCol w:w="1036"/>
        <w:gridCol w:w="3401"/>
      </w:tblGrid>
      <w:tr w:rsidR="005C247C" w:rsidRPr="00747FEF" w:rsidTr="00DB210C">
        <w:trPr>
          <w:trHeight w:val="284"/>
        </w:trPr>
        <w:tc>
          <w:tcPr>
            <w:tcW w:w="836" w:type="pct"/>
            <w:vAlign w:val="center"/>
          </w:tcPr>
          <w:p w:rsidR="005C247C" w:rsidRPr="00747FEF" w:rsidRDefault="005C247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78" w:type="pct"/>
            <w:vAlign w:val="center"/>
          </w:tcPr>
          <w:p w:rsidR="005C247C" w:rsidRPr="00747FEF" w:rsidRDefault="005C247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7" w:type="pct"/>
            <w:vAlign w:val="center"/>
          </w:tcPr>
          <w:p w:rsidR="005C247C" w:rsidRPr="00747FEF" w:rsidRDefault="005C247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Объем в часах</w:t>
            </w:r>
          </w:p>
        </w:tc>
        <w:tc>
          <w:tcPr>
            <w:tcW w:w="1139" w:type="pct"/>
            <w:vAlign w:val="center"/>
          </w:tcPr>
          <w:p w:rsidR="005C247C" w:rsidRPr="00747FEF" w:rsidRDefault="005C247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5C247C" w:rsidRPr="00747FEF" w:rsidTr="00DB210C">
        <w:trPr>
          <w:trHeight w:val="284"/>
        </w:trPr>
        <w:tc>
          <w:tcPr>
            <w:tcW w:w="836" w:type="pct"/>
            <w:vAlign w:val="center"/>
          </w:tcPr>
          <w:p w:rsidR="005C247C" w:rsidRPr="00747FEF" w:rsidRDefault="005C247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678" w:type="pct"/>
            <w:vAlign w:val="center"/>
          </w:tcPr>
          <w:p w:rsidR="005C247C" w:rsidRPr="00747FEF" w:rsidRDefault="005C247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vAlign w:val="center"/>
          </w:tcPr>
          <w:p w:rsidR="005C247C" w:rsidRPr="00747FEF" w:rsidRDefault="005C247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139" w:type="pct"/>
            <w:vAlign w:val="center"/>
          </w:tcPr>
          <w:p w:rsidR="005C247C" w:rsidRPr="00747FEF" w:rsidRDefault="005C247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B434F0" w:rsidRPr="00747FEF" w:rsidTr="00DB210C">
        <w:trPr>
          <w:trHeight w:val="284"/>
        </w:trPr>
        <w:tc>
          <w:tcPr>
            <w:tcW w:w="836" w:type="pct"/>
            <w:vMerge w:val="restart"/>
            <w:vAlign w:val="center"/>
          </w:tcPr>
          <w:p w:rsidR="00B434F0" w:rsidRPr="00747FEF" w:rsidRDefault="00EC26D4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Введение</w:t>
            </w:r>
          </w:p>
        </w:tc>
        <w:tc>
          <w:tcPr>
            <w:tcW w:w="2678" w:type="pct"/>
          </w:tcPr>
          <w:p w:rsidR="00B434F0" w:rsidRPr="00747FEF" w:rsidRDefault="00B434F0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7" w:type="pct"/>
            <w:vMerge w:val="restart"/>
            <w:vAlign w:val="center"/>
          </w:tcPr>
          <w:p w:rsidR="00B434F0" w:rsidRPr="00747FEF" w:rsidRDefault="00B434F0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Merge w:val="restart"/>
            <w:vAlign w:val="center"/>
          </w:tcPr>
          <w:p w:rsidR="00B434F0" w:rsidRPr="00747FEF" w:rsidRDefault="00B434F0" w:rsidP="008F5D8D">
            <w:pPr>
              <w:spacing w:before="60" w:after="6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zCs w:val="24"/>
                <w:lang w:eastAsia="ru-RU"/>
              </w:rPr>
              <w:t xml:space="preserve">ОК </w:t>
            </w:r>
            <w:r w:rsidR="009803F4" w:rsidRPr="00747FEF">
              <w:rPr>
                <w:rFonts w:eastAsiaTheme="minorEastAsia" w:cs="Times New Roman"/>
                <w:szCs w:val="24"/>
                <w:lang w:eastAsia="ru-RU"/>
              </w:rPr>
              <w:t>0</w:t>
            </w:r>
            <w:r w:rsidRPr="00747FEF">
              <w:rPr>
                <w:rFonts w:eastAsiaTheme="minorEastAsia" w:cs="Times New Roman"/>
                <w:szCs w:val="24"/>
                <w:lang w:eastAsia="ru-RU"/>
              </w:rPr>
              <w:t xml:space="preserve">1, ОК </w:t>
            </w:r>
            <w:r w:rsidR="009803F4" w:rsidRPr="00747FEF">
              <w:rPr>
                <w:rFonts w:eastAsiaTheme="minorEastAsia" w:cs="Times New Roman"/>
                <w:szCs w:val="24"/>
                <w:lang w:eastAsia="ru-RU"/>
              </w:rPr>
              <w:t>0</w:t>
            </w:r>
            <w:r w:rsidRPr="00747FEF">
              <w:rPr>
                <w:rFonts w:eastAsiaTheme="minorEastAsia" w:cs="Times New Roman"/>
                <w:szCs w:val="24"/>
                <w:lang w:eastAsia="ru-RU"/>
              </w:rPr>
              <w:t xml:space="preserve">2, </w:t>
            </w:r>
            <w:r w:rsidR="00EC26D4" w:rsidRPr="00747FEF">
              <w:rPr>
                <w:rFonts w:eastAsiaTheme="minorEastAsia" w:cs="Times New Roman"/>
                <w:szCs w:val="24"/>
                <w:lang w:eastAsia="ru-RU"/>
              </w:rPr>
              <w:t xml:space="preserve">ОК </w:t>
            </w:r>
            <w:r w:rsidR="009803F4" w:rsidRPr="00747FEF">
              <w:rPr>
                <w:rFonts w:eastAsiaTheme="minorEastAsia" w:cs="Times New Roman"/>
                <w:szCs w:val="24"/>
                <w:lang w:eastAsia="ru-RU"/>
              </w:rPr>
              <w:t>0</w:t>
            </w:r>
            <w:r w:rsidR="00EC26D4" w:rsidRPr="00747FEF">
              <w:rPr>
                <w:rFonts w:eastAsiaTheme="minorEastAsia" w:cs="Times New Roman"/>
                <w:szCs w:val="24"/>
                <w:lang w:eastAsia="ru-RU"/>
              </w:rPr>
              <w:t xml:space="preserve">4, </w:t>
            </w:r>
            <w:r w:rsidR="00F02E4E" w:rsidRPr="00747FEF">
              <w:rPr>
                <w:rFonts w:eastAsiaTheme="minorEastAsia" w:cs="Times New Roman"/>
                <w:szCs w:val="24"/>
                <w:lang w:eastAsia="ru-RU"/>
              </w:rPr>
              <w:t xml:space="preserve">ОК </w:t>
            </w:r>
            <w:r w:rsidR="009803F4" w:rsidRPr="00747FEF">
              <w:rPr>
                <w:rFonts w:eastAsiaTheme="minorEastAsia" w:cs="Times New Roman"/>
                <w:szCs w:val="24"/>
                <w:lang w:eastAsia="ru-RU"/>
              </w:rPr>
              <w:t>0</w:t>
            </w:r>
            <w:r w:rsidR="00F02E4E" w:rsidRPr="00747FEF">
              <w:rPr>
                <w:rFonts w:eastAsiaTheme="minorEastAsia" w:cs="Times New Roman"/>
                <w:szCs w:val="24"/>
                <w:lang w:eastAsia="ru-RU"/>
              </w:rPr>
              <w:t xml:space="preserve">5, ОК </w:t>
            </w:r>
            <w:r w:rsidR="009803F4" w:rsidRPr="00747FEF">
              <w:rPr>
                <w:rFonts w:eastAsiaTheme="minorEastAsia" w:cs="Times New Roman"/>
                <w:szCs w:val="24"/>
                <w:lang w:eastAsia="ru-RU"/>
              </w:rPr>
              <w:t>0</w:t>
            </w:r>
            <w:r w:rsidR="00F02E4E" w:rsidRPr="00747FEF">
              <w:rPr>
                <w:rFonts w:eastAsiaTheme="minorEastAsia" w:cs="Times New Roman"/>
                <w:szCs w:val="24"/>
                <w:lang w:eastAsia="ru-RU"/>
              </w:rPr>
              <w:t xml:space="preserve">9, </w:t>
            </w:r>
            <w:r w:rsidRPr="00747FEF">
              <w:rPr>
                <w:rFonts w:eastAsiaTheme="minorEastAsia" w:cs="Times New Roman"/>
                <w:szCs w:val="24"/>
                <w:lang w:eastAsia="ru-RU"/>
              </w:rPr>
              <w:t>ОК 10,</w:t>
            </w:r>
            <w:r w:rsidR="00F02E4E" w:rsidRPr="00747FEF">
              <w:rPr>
                <w:rFonts w:eastAsiaTheme="minorEastAsia" w:cs="Times New Roman"/>
                <w:szCs w:val="24"/>
                <w:lang w:eastAsia="ru-RU"/>
              </w:rPr>
              <w:t xml:space="preserve"> ПК 5.2, ПК 5.3, ПК 5.6, ПК 5.7, ПК 6.1</w:t>
            </w:r>
            <w:r w:rsidR="009803F4" w:rsidRPr="00747FEF">
              <w:rPr>
                <w:rFonts w:eastAsiaTheme="minorEastAsia" w:cs="Times New Roman"/>
                <w:szCs w:val="24"/>
                <w:lang w:eastAsia="ru-RU"/>
              </w:rPr>
              <w:t>,</w:t>
            </w:r>
            <w:r w:rsidRPr="00747FEF">
              <w:rPr>
                <w:rFonts w:eastAsiaTheme="minorEastAsia" w:cs="Times New Roman"/>
                <w:szCs w:val="24"/>
                <w:lang w:eastAsia="ru-RU"/>
              </w:rPr>
              <w:t xml:space="preserve"> ПК 6.4, ПК 6.5,</w:t>
            </w:r>
            <w:r w:rsidR="009803F4" w:rsidRPr="00747FEF">
              <w:rPr>
                <w:rFonts w:eastAsiaTheme="minorEastAsia" w:cs="Times New Roman"/>
                <w:szCs w:val="24"/>
                <w:lang w:eastAsia="ru-RU"/>
              </w:rPr>
              <w:t xml:space="preserve"> ПК 7.1, </w:t>
            </w:r>
            <w:r w:rsidRPr="00747FEF">
              <w:rPr>
                <w:rFonts w:eastAsiaTheme="minorEastAsia" w:cs="Times New Roman"/>
                <w:szCs w:val="24"/>
                <w:lang w:eastAsia="ru-RU"/>
              </w:rPr>
              <w:t xml:space="preserve">ПК 7.2, ПК 7.3, </w:t>
            </w:r>
            <w:r w:rsidR="009803F4" w:rsidRPr="00747FEF">
              <w:rPr>
                <w:rFonts w:eastAsiaTheme="minorEastAsia" w:cs="Times New Roman"/>
                <w:szCs w:val="24"/>
                <w:lang w:eastAsia="ru-RU"/>
              </w:rPr>
              <w:t xml:space="preserve">ПК 7.4, </w:t>
            </w:r>
            <w:r w:rsidRPr="00747FEF">
              <w:rPr>
                <w:rFonts w:eastAsiaTheme="minorEastAsia" w:cs="Times New Roman"/>
                <w:szCs w:val="24"/>
                <w:lang w:eastAsia="ru-RU"/>
              </w:rPr>
              <w:t>ПК 7.5</w:t>
            </w:r>
          </w:p>
        </w:tc>
      </w:tr>
      <w:tr w:rsidR="00EC26D4" w:rsidRPr="00747FEF" w:rsidTr="00DB210C">
        <w:trPr>
          <w:trHeight w:val="284"/>
        </w:trPr>
        <w:tc>
          <w:tcPr>
            <w:tcW w:w="836" w:type="pct"/>
            <w:vMerge/>
          </w:tcPr>
          <w:p w:rsidR="00EC26D4" w:rsidRPr="00747FEF" w:rsidRDefault="00EC26D4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EC26D4" w:rsidRPr="00747FEF" w:rsidRDefault="00EC26D4" w:rsidP="008F5D8D">
            <w:pPr>
              <w:spacing w:before="60" w:after="60" w:line="240" w:lineRule="auto"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Понятия аппаратных средств ЭВМ, архитектуры аппаратных средств.</w:t>
            </w:r>
          </w:p>
        </w:tc>
        <w:tc>
          <w:tcPr>
            <w:tcW w:w="347" w:type="pct"/>
            <w:vMerge/>
            <w:vAlign w:val="center"/>
          </w:tcPr>
          <w:p w:rsidR="00EC26D4" w:rsidRPr="00747FEF" w:rsidRDefault="00EC26D4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:rsidR="00EC26D4" w:rsidRPr="00747FEF" w:rsidRDefault="00EC26D4" w:rsidP="008F5D8D">
            <w:pPr>
              <w:spacing w:before="60" w:after="60"/>
              <w:jc w:val="center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403B3B" w:rsidRPr="00747FEF" w:rsidTr="00DB210C">
        <w:trPr>
          <w:trHeight w:val="284"/>
        </w:trPr>
        <w:tc>
          <w:tcPr>
            <w:tcW w:w="3514" w:type="pct"/>
            <w:gridSpan w:val="2"/>
            <w:vAlign w:val="center"/>
          </w:tcPr>
          <w:p w:rsidR="00403B3B" w:rsidRPr="00747FEF" w:rsidRDefault="00403B3B" w:rsidP="008F5D8D">
            <w:pPr>
              <w:spacing w:before="60" w:after="60" w:line="240" w:lineRule="auto"/>
              <w:jc w:val="left"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Раздел 1 Вычислительные приборы и устройства</w:t>
            </w:r>
          </w:p>
        </w:tc>
        <w:tc>
          <w:tcPr>
            <w:tcW w:w="347" w:type="pct"/>
            <w:vAlign w:val="center"/>
          </w:tcPr>
          <w:p w:rsidR="00403B3B" w:rsidRPr="00747FEF" w:rsidRDefault="00403B3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Align w:val="center"/>
          </w:tcPr>
          <w:p w:rsidR="00403B3B" w:rsidRPr="00747FEF" w:rsidRDefault="00403B3B" w:rsidP="008F5D8D">
            <w:pPr>
              <w:spacing w:before="60" w:after="6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03B3B" w:rsidRPr="00747FEF" w:rsidTr="00DB210C">
        <w:trPr>
          <w:trHeight w:val="284"/>
        </w:trPr>
        <w:tc>
          <w:tcPr>
            <w:tcW w:w="836" w:type="pct"/>
            <w:vMerge w:val="restart"/>
            <w:vAlign w:val="center"/>
          </w:tcPr>
          <w:p w:rsidR="00403B3B" w:rsidRPr="00747FEF" w:rsidRDefault="00403B3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Тема 1.1</w:t>
            </w:r>
            <w:r w:rsidR="00994ABA">
              <w:rPr>
                <w:rFonts w:eastAsiaTheme="minorEastAsia" w:cs="Times New Roman"/>
                <w:b/>
                <w:bCs/>
                <w:szCs w:val="24"/>
                <w:lang w:eastAsia="ru-RU"/>
              </w:rPr>
              <w:t xml:space="preserve"> </w:t>
            </w: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Классы вычислительных машин</w:t>
            </w:r>
          </w:p>
        </w:tc>
        <w:tc>
          <w:tcPr>
            <w:tcW w:w="2678" w:type="pct"/>
          </w:tcPr>
          <w:p w:rsidR="00403B3B" w:rsidRPr="00747FEF" w:rsidRDefault="00403B3B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7" w:type="pct"/>
            <w:vMerge w:val="restart"/>
            <w:vAlign w:val="center"/>
          </w:tcPr>
          <w:p w:rsidR="00403B3B" w:rsidRPr="00747FEF" w:rsidRDefault="00403B3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Merge w:val="restart"/>
            <w:vAlign w:val="center"/>
          </w:tcPr>
          <w:p w:rsidR="00403B3B" w:rsidRPr="00747FEF" w:rsidRDefault="00403B3B" w:rsidP="008F5D8D">
            <w:pPr>
              <w:spacing w:before="60" w:after="6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zCs w:val="24"/>
                <w:lang w:eastAsia="ru-RU"/>
              </w:rPr>
              <w:t>ОК 01, ОК 02, ОК 04, ОК 05, ОК 09, ОК 10, ПК 5.2, ПК 5.3, ПК 5.6, ПК 5.7, ПК 6.1, ПК 6.4, ПК 6.5, ПК 7.1, ПК 7.2, ПК 7.3, ПК 7.4, ПК 7.5</w:t>
            </w:r>
          </w:p>
        </w:tc>
      </w:tr>
      <w:tr w:rsidR="00403B3B" w:rsidRPr="00747FEF" w:rsidTr="00DB210C">
        <w:trPr>
          <w:trHeight w:val="284"/>
        </w:trPr>
        <w:tc>
          <w:tcPr>
            <w:tcW w:w="836" w:type="pct"/>
            <w:vMerge/>
            <w:tcBorders>
              <w:bottom w:val="single" w:sz="4" w:space="0" w:color="auto"/>
            </w:tcBorders>
          </w:tcPr>
          <w:p w:rsidR="00403B3B" w:rsidRPr="00747FEF" w:rsidRDefault="00403B3B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bottom w:val="single" w:sz="4" w:space="0" w:color="auto"/>
            </w:tcBorders>
          </w:tcPr>
          <w:p w:rsidR="00403B3B" w:rsidRPr="00747FEF" w:rsidRDefault="00403B3B" w:rsidP="008F5D8D">
            <w:pPr>
              <w:spacing w:before="60" w:after="60" w:line="240" w:lineRule="auto"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История развития вычислительных устройств и приборов. Классификация ЭВМ: по принципу действия, по поколения, назначению, по размерам и функциональным возможностям</w:t>
            </w: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vAlign w:val="center"/>
          </w:tcPr>
          <w:p w:rsidR="00403B3B" w:rsidRPr="00747FEF" w:rsidRDefault="00403B3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  <w:tcBorders>
              <w:bottom w:val="single" w:sz="4" w:space="0" w:color="auto"/>
            </w:tcBorders>
            <w:vAlign w:val="center"/>
          </w:tcPr>
          <w:p w:rsidR="00403B3B" w:rsidRPr="00747FEF" w:rsidRDefault="00403B3B" w:rsidP="008F5D8D">
            <w:pPr>
              <w:spacing w:before="60" w:after="60"/>
              <w:jc w:val="center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403B3B" w:rsidRPr="00747FEF" w:rsidTr="00DB210C">
        <w:trPr>
          <w:trHeight w:val="284"/>
        </w:trPr>
        <w:tc>
          <w:tcPr>
            <w:tcW w:w="3514" w:type="pct"/>
            <w:gridSpan w:val="2"/>
            <w:vAlign w:val="center"/>
          </w:tcPr>
          <w:p w:rsidR="00403B3B" w:rsidRPr="00747FEF" w:rsidRDefault="00403B3B" w:rsidP="008F5D8D">
            <w:pPr>
              <w:spacing w:before="60" w:after="60" w:line="240" w:lineRule="auto"/>
              <w:jc w:val="left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Раздел 2 Архитектура и принципы работы основных логических блоков системы</w:t>
            </w:r>
          </w:p>
        </w:tc>
        <w:tc>
          <w:tcPr>
            <w:tcW w:w="347" w:type="pct"/>
            <w:vAlign w:val="center"/>
          </w:tcPr>
          <w:p w:rsidR="00403B3B" w:rsidRPr="00747FEF" w:rsidRDefault="00403B3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Align w:val="center"/>
          </w:tcPr>
          <w:p w:rsidR="00403B3B" w:rsidRPr="00747FEF" w:rsidRDefault="00403B3B" w:rsidP="008F5D8D">
            <w:pPr>
              <w:spacing w:before="60" w:after="6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AA0050" w:rsidRPr="00747FEF" w:rsidTr="00DB210C">
        <w:trPr>
          <w:trHeight w:val="284"/>
        </w:trPr>
        <w:tc>
          <w:tcPr>
            <w:tcW w:w="836" w:type="pct"/>
            <w:vMerge w:val="restart"/>
            <w:vAlign w:val="center"/>
          </w:tcPr>
          <w:p w:rsidR="00AA0050" w:rsidRPr="00747FEF" w:rsidRDefault="00AA0050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 xml:space="preserve">Тема 2.1. </w:t>
            </w:r>
            <w:r w:rsidRPr="00747FEF">
              <w:rPr>
                <w:rFonts w:eastAsiaTheme="minorEastAsia" w:cs="Times New Roman"/>
                <w:b/>
                <w:szCs w:val="24"/>
                <w:lang w:eastAsia="ru-RU"/>
              </w:rPr>
              <w:t>Логические основы ЭВМ, элементы и узлы</w:t>
            </w:r>
          </w:p>
        </w:tc>
        <w:tc>
          <w:tcPr>
            <w:tcW w:w="2678" w:type="pct"/>
          </w:tcPr>
          <w:p w:rsidR="00AA0050" w:rsidRPr="00747FEF" w:rsidRDefault="00AA0050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7" w:type="pct"/>
            <w:vMerge w:val="restart"/>
            <w:vAlign w:val="center"/>
          </w:tcPr>
          <w:p w:rsidR="00AA0050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Merge w:val="restart"/>
            <w:vAlign w:val="center"/>
          </w:tcPr>
          <w:p w:rsidR="00AA0050" w:rsidRPr="00747FEF" w:rsidRDefault="00AA0050" w:rsidP="008F5D8D">
            <w:pPr>
              <w:spacing w:before="60" w:after="6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zCs w:val="24"/>
                <w:lang w:eastAsia="ru-RU"/>
              </w:rPr>
              <w:t>ОК 01, ОК 02, ОК 04, ОК 05, ОК 09, ОК 10, ПК 5.2, ПК 5.3, ПК 5.6, ПК 5.7, ПК 6.1, ПК 6.4, ПК 6.5, ПК 7.1, ПК 7.2, ПК 7.3, ПК 7.4, ПК 7.5</w:t>
            </w:r>
          </w:p>
        </w:tc>
      </w:tr>
      <w:tr w:rsidR="00AA0050" w:rsidRPr="00747FEF" w:rsidTr="00DB210C">
        <w:trPr>
          <w:trHeight w:val="284"/>
        </w:trPr>
        <w:tc>
          <w:tcPr>
            <w:tcW w:w="836" w:type="pct"/>
            <w:vMerge/>
            <w:vAlign w:val="center"/>
          </w:tcPr>
          <w:p w:rsidR="00AA0050" w:rsidRPr="00747FEF" w:rsidRDefault="00AA0050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AA0050" w:rsidRPr="00747FEF" w:rsidRDefault="00AA0050" w:rsidP="008F5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Базовые логические операции и схемы: конъюнкция, дизъюнкция, отрицание. Таблицы истинности. Схемные логические элементы: регистры, триггеры, сумматоры, мультиплексор, демультиплексор, шифратор, дешифратор, компаратор. Принципы работы, таблица истинности, логические выражения, схема.</w:t>
            </w:r>
          </w:p>
        </w:tc>
        <w:tc>
          <w:tcPr>
            <w:tcW w:w="347" w:type="pct"/>
            <w:vMerge/>
            <w:vAlign w:val="center"/>
          </w:tcPr>
          <w:p w:rsidR="00AA0050" w:rsidRPr="00747FEF" w:rsidRDefault="00AA0050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</w:tcPr>
          <w:p w:rsidR="00AA0050" w:rsidRPr="00747FEF" w:rsidRDefault="00AA0050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B67835" w:rsidRPr="00747FEF" w:rsidTr="00DB210C">
        <w:trPr>
          <w:trHeight w:val="284"/>
        </w:trPr>
        <w:tc>
          <w:tcPr>
            <w:tcW w:w="836" w:type="pct"/>
            <w:vMerge/>
            <w:vAlign w:val="center"/>
          </w:tcPr>
          <w:p w:rsidR="00B67835" w:rsidRPr="00747FEF" w:rsidRDefault="00B67835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B67835" w:rsidRPr="00747FEF" w:rsidRDefault="00B67835" w:rsidP="008F5D8D">
            <w:pPr>
              <w:spacing w:before="60" w:after="60"/>
              <w:rPr>
                <w:rFonts w:eastAsiaTheme="minorEastAsia" w:cs="Times New Roman"/>
                <w:b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В том числе практических занятий по темам</w:t>
            </w:r>
          </w:p>
        </w:tc>
        <w:tc>
          <w:tcPr>
            <w:tcW w:w="347" w:type="pct"/>
            <w:vMerge w:val="restart"/>
            <w:vAlign w:val="center"/>
          </w:tcPr>
          <w:p w:rsidR="00B67835" w:rsidRPr="00747FEF" w:rsidRDefault="00B67835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Merge/>
          </w:tcPr>
          <w:p w:rsidR="00B67835" w:rsidRPr="00747FEF" w:rsidRDefault="00B67835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B67835" w:rsidRPr="00747FEF" w:rsidTr="00DB210C">
        <w:trPr>
          <w:trHeight w:val="284"/>
        </w:trPr>
        <w:tc>
          <w:tcPr>
            <w:tcW w:w="836" w:type="pct"/>
            <w:vMerge/>
            <w:vAlign w:val="center"/>
          </w:tcPr>
          <w:p w:rsidR="00B67835" w:rsidRPr="00747FEF" w:rsidRDefault="00B67835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B67835" w:rsidRPr="00747FEF" w:rsidRDefault="00AA0050" w:rsidP="008F5D8D">
            <w:pPr>
              <w:spacing w:before="60" w:after="60"/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Построение логических схем, логических выражений и таблиц истинности</w:t>
            </w:r>
          </w:p>
        </w:tc>
        <w:tc>
          <w:tcPr>
            <w:tcW w:w="347" w:type="pct"/>
            <w:vMerge/>
            <w:vAlign w:val="center"/>
          </w:tcPr>
          <w:p w:rsidR="00B67835" w:rsidRPr="00747FEF" w:rsidRDefault="00B67835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</w:tcPr>
          <w:p w:rsidR="00B67835" w:rsidRPr="00747FEF" w:rsidRDefault="00B67835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6F728D" w:rsidRPr="00747FEF" w:rsidTr="00DB210C">
        <w:trPr>
          <w:trHeight w:val="284"/>
        </w:trPr>
        <w:tc>
          <w:tcPr>
            <w:tcW w:w="836" w:type="pct"/>
            <w:vMerge w:val="restart"/>
            <w:vAlign w:val="center"/>
          </w:tcPr>
          <w:p w:rsidR="006F728D" w:rsidRPr="00747FEF" w:rsidRDefault="006F728D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 xml:space="preserve">Тема 2.2. </w:t>
            </w:r>
            <w:r w:rsidRPr="00747FEF">
              <w:rPr>
                <w:rFonts w:eastAsiaTheme="minorEastAsia" w:cs="Times New Roman"/>
                <w:b/>
                <w:szCs w:val="24"/>
                <w:lang w:eastAsia="ru-RU"/>
              </w:rPr>
              <w:t>Принципы организации ЭВМ</w:t>
            </w:r>
          </w:p>
        </w:tc>
        <w:tc>
          <w:tcPr>
            <w:tcW w:w="2678" w:type="pct"/>
          </w:tcPr>
          <w:p w:rsidR="006F728D" w:rsidRPr="00747FEF" w:rsidRDefault="006F728D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7" w:type="pct"/>
            <w:vMerge w:val="restart"/>
            <w:vAlign w:val="center"/>
          </w:tcPr>
          <w:p w:rsidR="006F728D" w:rsidRPr="00747FEF" w:rsidRDefault="006F728D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Merge w:val="restart"/>
            <w:vAlign w:val="center"/>
          </w:tcPr>
          <w:p w:rsidR="006F728D" w:rsidRPr="00747FEF" w:rsidRDefault="006F728D" w:rsidP="008F5D8D">
            <w:pPr>
              <w:spacing w:before="60" w:after="6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zCs w:val="24"/>
                <w:lang w:eastAsia="ru-RU"/>
              </w:rPr>
              <w:t>ОК 01, ОК 02, ОК 04, ОК 05, ОК 09, ОК 10, ПК 5.2, ПК 5.3, ПК 5.6, ПК 5.7, ПК 6.1, ПК 6.4, ПК 6.5, ПК 7.1, ПК 7.2, ПК 7.3, ПК 7.4, ПК 7.5</w:t>
            </w:r>
          </w:p>
        </w:tc>
      </w:tr>
      <w:tr w:rsidR="00403B3B" w:rsidRPr="00747FEF" w:rsidTr="00DB210C">
        <w:trPr>
          <w:trHeight w:val="284"/>
        </w:trPr>
        <w:tc>
          <w:tcPr>
            <w:tcW w:w="836" w:type="pct"/>
            <w:vMerge/>
            <w:vAlign w:val="center"/>
          </w:tcPr>
          <w:p w:rsidR="00403B3B" w:rsidRPr="00747FEF" w:rsidRDefault="00403B3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403B3B" w:rsidRPr="00747FEF" w:rsidRDefault="00403B3B" w:rsidP="008F5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Базовые представления об архитектуре ЭВМ. Принципы (архитектура) фон Неймана. Простейшие типы архитектур. Принцип открытой архитектуры. Магистрально-модульный принцип организации ЭВМ. Классификация параллельных компьютеров. Классификация архитектур вычислительных систем: классическая архитектура, классификация Флинна.</w:t>
            </w:r>
          </w:p>
        </w:tc>
        <w:tc>
          <w:tcPr>
            <w:tcW w:w="347" w:type="pct"/>
            <w:vMerge/>
            <w:vAlign w:val="center"/>
          </w:tcPr>
          <w:p w:rsidR="00403B3B" w:rsidRPr="00747FEF" w:rsidRDefault="00403B3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:rsidR="00403B3B" w:rsidRPr="00747FEF" w:rsidRDefault="00403B3B" w:rsidP="008F5D8D">
            <w:pPr>
              <w:spacing w:before="60" w:after="60"/>
              <w:jc w:val="center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C22C8B" w:rsidRPr="00747FEF" w:rsidTr="00DB210C">
        <w:trPr>
          <w:trHeight w:val="284"/>
        </w:trPr>
        <w:tc>
          <w:tcPr>
            <w:tcW w:w="836" w:type="pct"/>
            <w:vMerge w:val="restart"/>
            <w:vAlign w:val="center"/>
          </w:tcPr>
          <w:p w:rsidR="00C22C8B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 xml:space="preserve">Тема 2.3. </w:t>
            </w:r>
            <w:r w:rsidRPr="00747FEF">
              <w:rPr>
                <w:rFonts w:eastAsiaTheme="minorEastAsia" w:cs="Times New Roman"/>
                <w:b/>
                <w:szCs w:val="24"/>
                <w:lang w:eastAsia="ru-RU"/>
              </w:rPr>
              <w:t>Классификация и типовая структура микропроцессора</w:t>
            </w:r>
          </w:p>
        </w:tc>
        <w:tc>
          <w:tcPr>
            <w:tcW w:w="2678" w:type="pct"/>
          </w:tcPr>
          <w:p w:rsidR="00C22C8B" w:rsidRPr="00747FEF" w:rsidRDefault="00C22C8B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7" w:type="pct"/>
            <w:vMerge w:val="restart"/>
            <w:vAlign w:val="center"/>
          </w:tcPr>
          <w:p w:rsidR="00C22C8B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Merge w:val="restart"/>
            <w:vAlign w:val="center"/>
          </w:tcPr>
          <w:p w:rsidR="00C22C8B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zCs w:val="24"/>
                <w:lang w:eastAsia="ru-RU"/>
              </w:rPr>
              <w:t>ОК 01, ОК 02, ОК 04, ОК 05, ОК 09, ОК 10, ПК 5.2, ПК 5.3, ПК 5.6, ПК 5.7, ПК 6.1, ПК 6.4, ПК 6.5, ПК 7.1, ПК 7.2, ПК 7.3, ПК 7.4, ПК 7.5</w:t>
            </w:r>
          </w:p>
        </w:tc>
      </w:tr>
      <w:tr w:rsidR="00C22C8B" w:rsidRPr="00747FEF" w:rsidTr="00DB210C">
        <w:trPr>
          <w:trHeight w:val="284"/>
        </w:trPr>
        <w:tc>
          <w:tcPr>
            <w:tcW w:w="836" w:type="pct"/>
            <w:vMerge/>
          </w:tcPr>
          <w:p w:rsidR="00C22C8B" w:rsidRPr="00747FEF" w:rsidRDefault="00C22C8B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C22C8B" w:rsidRPr="00747FEF" w:rsidRDefault="00C22C8B" w:rsidP="008F5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 xml:space="preserve">Организация работы и функционирование процессора. Микропроцессоры типа 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CISC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 xml:space="preserve">, 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RISC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 xml:space="preserve">, 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MISC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. Характеристики и структура микропроцессора. Устройство управления, арифметико-логическое устройство, микропроцессорная память: назначение, упрощенные функциональные схемы.</w:t>
            </w:r>
          </w:p>
        </w:tc>
        <w:tc>
          <w:tcPr>
            <w:tcW w:w="347" w:type="pct"/>
            <w:vMerge/>
            <w:vAlign w:val="center"/>
          </w:tcPr>
          <w:p w:rsidR="00C22C8B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:rsidR="00C22C8B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BB266A" w:rsidRPr="00747FEF" w:rsidTr="00DB210C">
        <w:trPr>
          <w:trHeight w:val="284"/>
        </w:trPr>
        <w:tc>
          <w:tcPr>
            <w:tcW w:w="836" w:type="pct"/>
            <w:vMerge/>
          </w:tcPr>
          <w:p w:rsidR="00BB266A" w:rsidRPr="00747FEF" w:rsidRDefault="00BB266A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BB266A" w:rsidRPr="00747FEF" w:rsidRDefault="00BB266A" w:rsidP="008F5D8D">
            <w:pPr>
              <w:spacing w:before="60" w:after="60"/>
              <w:rPr>
                <w:rFonts w:eastAsiaTheme="minorEastAsia" w:cs="Times New Roman"/>
                <w:b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В том числе практических занятий по темам</w:t>
            </w:r>
          </w:p>
        </w:tc>
        <w:tc>
          <w:tcPr>
            <w:tcW w:w="347" w:type="pct"/>
            <w:vMerge w:val="restart"/>
            <w:vAlign w:val="center"/>
          </w:tcPr>
          <w:p w:rsidR="00BB266A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Merge/>
            <w:vAlign w:val="center"/>
          </w:tcPr>
          <w:p w:rsidR="00BB266A" w:rsidRPr="00747FEF" w:rsidRDefault="00BB266A" w:rsidP="008F5D8D">
            <w:pPr>
              <w:spacing w:before="60" w:after="60"/>
              <w:jc w:val="center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BB266A" w:rsidRPr="00747FEF" w:rsidTr="00DB210C">
        <w:trPr>
          <w:trHeight w:val="284"/>
        </w:trPr>
        <w:tc>
          <w:tcPr>
            <w:tcW w:w="836" w:type="pct"/>
            <w:vMerge/>
          </w:tcPr>
          <w:p w:rsidR="00BB266A" w:rsidRPr="00747FEF" w:rsidRDefault="00BB266A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BB266A" w:rsidRPr="00747FEF" w:rsidRDefault="00BB266A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zCs w:val="24"/>
                <w:lang w:eastAsia="ru-RU"/>
              </w:rPr>
              <w:t>Управление памятью. Исследование соотношения между представляемым и истинным объёмом занятой дисковой памяти. Изучение влияния количества файлов на время, необходимое для их копирования.</w:t>
            </w:r>
          </w:p>
        </w:tc>
        <w:tc>
          <w:tcPr>
            <w:tcW w:w="347" w:type="pct"/>
            <w:vMerge/>
            <w:vAlign w:val="center"/>
          </w:tcPr>
          <w:p w:rsidR="00BB266A" w:rsidRPr="00747FEF" w:rsidRDefault="00BB266A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:rsidR="00BB266A" w:rsidRPr="00747FEF" w:rsidRDefault="00BB266A" w:rsidP="008F5D8D">
            <w:pPr>
              <w:spacing w:before="60" w:after="60"/>
              <w:jc w:val="center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C22C8B" w:rsidRPr="00747FEF" w:rsidTr="00DB210C">
        <w:trPr>
          <w:trHeight w:val="284"/>
        </w:trPr>
        <w:tc>
          <w:tcPr>
            <w:tcW w:w="836" w:type="pct"/>
            <w:vMerge w:val="restart"/>
            <w:vAlign w:val="center"/>
          </w:tcPr>
          <w:p w:rsidR="00C22C8B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 xml:space="preserve">Тема 2.4. </w:t>
            </w:r>
            <w:r w:rsidRPr="00747FEF">
              <w:rPr>
                <w:rFonts w:eastAsiaTheme="minorEastAsia" w:cs="Times New Roman"/>
                <w:b/>
                <w:szCs w:val="24"/>
                <w:lang w:eastAsia="ru-RU"/>
              </w:rPr>
              <w:t>Технология повышения производительности процессоров</w:t>
            </w:r>
          </w:p>
        </w:tc>
        <w:tc>
          <w:tcPr>
            <w:tcW w:w="2678" w:type="pct"/>
          </w:tcPr>
          <w:p w:rsidR="00C22C8B" w:rsidRPr="00747FEF" w:rsidRDefault="00C22C8B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7" w:type="pct"/>
            <w:vMerge w:val="restart"/>
            <w:vAlign w:val="center"/>
          </w:tcPr>
          <w:p w:rsidR="00C22C8B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Merge w:val="restart"/>
            <w:vAlign w:val="center"/>
          </w:tcPr>
          <w:p w:rsidR="00C22C8B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zCs w:val="24"/>
                <w:lang w:eastAsia="ru-RU"/>
              </w:rPr>
              <w:t>ОК 01, ОК 02, ОК 04, ОК 05, ОК 09, ОК 10, ПК 5.2, ПК 5.3, ПК 5.6, ПК 5.7, ПК 6.1, ПК 6.4, ПК 6.5, ПК 7.1, ПК 7.2, ПК 7.3, ПК 7.4, ПК 7.5</w:t>
            </w:r>
          </w:p>
        </w:tc>
      </w:tr>
      <w:tr w:rsidR="00C22C8B" w:rsidRPr="00747FEF" w:rsidTr="00DB210C">
        <w:trPr>
          <w:trHeight w:val="284"/>
        </w:trPr>
        <w:tc>
          <w:tcPr>
            <w:tcW w:w="836" w:type="pct"/>
            <w:vMerge/>
            <w:tcBorders>
              <w:bottom w:val="single" w:sz="4" w:space="0" w:color="auto"/>
            </w:tcBorders>
          </w:tcPr>
          <w:p w:rsidR="00C22C8B" w:rsidRPr="00747FEF" w:rsidRDefault="00C22C8B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bottom w:val="single" w:sz="4" w:space="0" w:color="auto"/>
            </w:tcBorders>
          </w:tcPr>
          <w:p w:rsidR="00C22C8B" w:rsidRPr="00747FEF" w:rsidRDefault="00C22C8B" w:rsidP="008F5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 xml:space="preserve">Системы команд процессора. Регистры процессора: сущность, назначение, типы. Параллелизм вычислений. Конвейеризация вычислений. Суперскаляризация. Матричные и векторные процессоры. Динамическое исполнение. Технология 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Hyper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-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Threading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. Режимы работы процессора: характеристики реального, защищенного и виртуального реального.</w:t>
            </w: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vAlign w:val="center"/>
          </w:tcPr>
          <w:p w:rsidR="00C22C8B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  <w:tcBorders>
              <w:bottom w:val="single" w:sz="4" w:space="0" w:color="auto"/>
            </w:tcBorders>
            <w:vAlign w:val="center"/>
          </w:tcPr>
          <w:p w:rsidR="00C22C8B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C22C8B" w:rsidRPr="00747FEF" w:rsidTr="00DB210C">
        <w:trPr>
          <w:trHeight w:val="284"/>
        </w:trPr>
        <w:tc>
          <w:tcPr>
            <w:tcW w:w="836" w:type="pct"/>
            <w:vMerge w:val="restart"/>
            <w:vAlign w:val="center"/>
          </w:tcPr>
          <w:p w:rsidR="00C22C8B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 xml:space="preserve">Тема 2.5. </w:t>
            </w:r>
            <w:r w:rsidRPr="00747FEF">
              <w:rPr>
                <w:rFonts w:eastAsiaTheme="minorEastAsia" w:cs="Times New Roman"/>
                <w:b/>
                <w:szCs w:val="24"/>
                <w:lang w:eastAsia="ru-RU"/>
              </w:rPr>
              <w:t>Компоненты системного блока</w:t>
            </w:r>
          </w:p>
        </w:tc>
        <w:tc>
          <w:tcPr>
            <w:tcW w:w="2678" w:type="pct"/>
          </w:tcPr>
          <w:p w:rsidR="00C22C8B" w:rsidRPr="00747FEF" w:rsidRDefault="00C22C8B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7" w:type="pct"/>
            <w:vMerge w:val="restart"/>
            <w:vAlign w:val="center"/>
          </w:tcPr>
          <w:p w:rsidR="00C22C8B" w:rsidRPr="00747FEF" w:rsidRDefault="008F5D8D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Merge w:val="restart"/>
            <w:vAlign w:val="center"/>
          </w:tcPr>
          <w:p w:rsidR="00C22C8B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zCs w:val="24"/>
                <w:lang w:eastAsia="ru-RU"/>
              </w:rPr>
              <w:t xml:space="preserve">ОК 01, ОК 02, ОК 04, ОК 05, ОК 09, ОК 10, ПК 5.2, ПК 5.3, ПК 5.6, ПК 5.7, ПК 6.1, ПК 6.4, ПК 6.5, ПК 7.1, ПК 7.2, </w:t>
            </w:r>
            <w:r w:rsidRPr="00747FEF">
              <w:rPr>
                <w:rFonts w:eastAsiaTheme="minorEastAsia" w:cs="Times New Roman"/>
                <w:szCs w:val="24"/>
                <w:lang w:eastAsia="ru-RU"/>
              </w:rPr>
              <w:lastRenderedPageBreak/>
              <w:t>ПК 7.3, ПК 7.4, ПК 7.5</w:t>
            </w:r>
          </w:p>
        </w:tc>
      </w:tr>
      <w:tr w:rsidR="00DB210C" w:rsidRPr="00747FEF" w:rsidTr="00DB210C">
        <w:trPr>
          <w:trHeight w:val="284"/>
        </w:trPr>
        <w:tc>
          <w:tcPr>
            <w:tcW w:w="836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DB210C" w:rsidRPr="00747FEF" w:rsidRDefault="00DB210C" w:rsidP="008F5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Системные платы. Виды, характеристики, форм-факторы. Типы интерфейсов: последовательный, параллельный, радиальный. Принцип организации интерфейсов. Корпуса ПК. Виды, характеристики, форм-факторы.</w:t>
            </w:r>
            <w:r w:rsidR="00B0347A">
              <w:rPr>
                <w:rFonts w:eastAsiaTheme="minorEastAsia" w:cs="Times New Roman"/>
                <w:bCs/>
                <w:szCs w:val="24"/>
                <w:lang w:eastAsia="ru-RU"/>
              </w:rPr>
              <w:t xml:space="preserve"> 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 xml:space="preserve">Блоки питания. Виды, характеристики, форм-факторы.Основные 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lastRenderedPageBreak/>
              <w:t>шины расширения, принцип построения шин, характеристики, параметры. Прямой доступ к памяти. Прерывания. Драйверы. Спецификация P&amp;P</w:t>
            </w:r>
          </w:p>
        </w:tc>
        <w:tc>
          <w:tcPr>
            <w:tcW w:w="347" w:type="pct"/>
            <w:vMerge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DB210C" w:rsidRPr="00747FEF" w:rsidTr="00DB210C">
        <w:trPr>
          <w:trHeight w:val="284"/>
        </w:trPr>
        <w:tc>
          <w:tcPr>
            <w:tcW w:w="836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В том числе практических занятий по темам</w:t>
            </w:r>
          </w:p>
        </w:tc>
        <w:tc>
          <w:tcPr>
            <w:tcW w:w="347" w:type="pct"/>
            <w:vMerge w:val="restart"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DB210C" w:rsidRPr="00747FEF" w:rsidTr="00DB210C">
        <w:trPr>
          <w:trHeight w:val="284"/>
        </w:trPr>
        <w:tc>
          <w:tcPr>
            <w:tcW w:w="836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DB210C" w:rsidRPr="00747FEF" w:rsidRDefault="00DB210C" w:rsidP="008F5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Анализ конфигурации вычислительной машины.</w:t>
            </w:r>
          </w:p>
        </w:tc>
        <w:tc>
          <w:tcPr>
            <w:tcW w:w="347" w:type="pct"/>
            <w:vMerge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DB210C" w:rsidRPr="00747FEF" w:rsidTr="00DB210C">
        <w:trPr>
          <w:trHeight w:val="284"/>
        </w:trPr>
        <w:tc>
          <w:tcPr>
            <w:tcW w:w="836" w:type="pct"/>
            <w:vMerge w:val="restart"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 xml:space="preserve">Тема 2.6. </w:t>
            </w:r>
            <w:r w:rsidRPr="00747FEF">
              <w:rPr>
                <w:rFonts w:eastAsiaTheme="minorEastAsia" w:cs="Times New Roman"/>
                <w:b/>
                <w:szCs w:val="24"/>
                <w:lang w:eastAsia="ru-RU"/>
              </w:rPr>
              <w:t>Запоминающие устройства ЭВМ</w:t>
            </w:r>
          </w:p>
        </w:tc>
        <w:tc>
          <w:tcPr>
            <w:tcW w:w="2678" w:type="pct"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7" w:type="pct"/>
            <w:vMerge w:val="restart"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Merge w:val="restart"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zCs w:val="24"/>
                <w:lang w:eastAsia="ru-RU"/>
              </w:rPr>
              <w:t>ОК 01, ОК 02, ОК 04, ОК 05, ОК 09, ОК 10, ПК 5.2, ПК 5.3, ПК 5.6, ПК 5.7, ПК 6.1, ПК 6.4, ПК 6.5, ПК 7.1, ПК 7.2, ПК 7.3, ПК 7.4, ПК 7.5</w:t>
            </w:r>
          </w:p>
        </w:tc>
      </w:tr>
      <w:tr w:rsidR="00DB210C" w:rsidRPr="00747FEF" w:rsidTr="00DB210C">
        <w:trPr>
          <w:trHeight w:val="284"/>
        </w:trPr>
        <w:tc>
          <w:tcPr>
            <w:tcW w:w="836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DB210C" w:rsidRPr="00747FEF" w:rsidRDefault="00DB210C" w:rsidP="008F5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Виды памяти в технических средствах информатизации: постоянная, переменная, внутренняя, внешняя. Принципы хранения информации. Накопители на жестких магнитных дисках. Приводы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CD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(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ROM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 xml:space="preserve">, 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R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 xml:space="preserve">, 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RW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 xml:space="preserve">), 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DVD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-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R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(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ROM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 xml:space="preserve">, 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R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 xml:space="preserve">, 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RW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 xml:space="preserve">), 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BD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 xml:space="preserve"> (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ROM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 xml:space="preserve">, 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R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 xml:space="preserve">, </w:t>
            </w:r>
            <w:r w:rsidRPr="00747FEF">
              <w:rPr>
                <w:rFonts w:eastAsiaTheme="minorEastAsia" w:cs="Times New Roman"/>
                <w:bCs/>
                <w:szCs w:val="24"/>
                <w:lang w:val="en-US" w:eastAsia="ru-RU"/>
              </w:rPr>
              <w:t>RW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). Разновидности Flash памяти и принцип хранения данных. Накопители Flash-память с USB интерфейсом</w:t>
            </w:r>
          </w:p>
        </w:tc>
        <w:tc>
          <w:tcPr>
            <w:tcW w:w="347" w:type="pct"/>
            <w:vMerge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DB210C" w:rsidRPr="00747FEF" w:rsidTr="00DB210C">
        <w:trPr>
          <w:trHeight w:val="284"/>
        </w:trPr>
        <w:tc>
          <w:tcPr>
            <w:tcW w:w="836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В том числе практических занятий по темам</w:t>
            </w:r>
          </w:p>
        </w:tc>
        <w:tc>
          <w:tcPr>
            <w:tcW w:w="347" w:type="pct"/>
            <w:vMerge w:val="restart"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DB210C" w:rsidRPr="00747FEF" w:rsidTr="00DB210C">
        <w:trPr>
          <w:trHeight w:val="284"/>
        </w:trPr>
        <w:tc>
          <w:tcPr>
            <w:tcW w:w="836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DB210C" w:rsidRPr="00747FEF" w:rsidRDefault="00DB210C" w:rsidP="008F5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Утилиты обслуживания жестких магнитных дисков и оптических дисков и флеш накопителей.</w:t>
            </w:r>
          </w:p>
        </w:tc>
        <w:tc>
          <w:tcPr>
            <w:tcW w:w="347" w:type="pct"/>
            <w:vMerge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C22C8B" w:rsidRPr="00747FEF" w:rsidTr="00DB210C">
        <w:trPr>
          <w:trHeight w:val="284"/>
        </w:trPr>
        <w:tc>
          <w:tcPr>
            <w:tcW w:w="3514" w:type="pct"/>
            <w:gridSpan w:val="2"/>
            <w:vAlign w:val="center"/>
          </w:tcPr>
          <w:p w:rsidR="00C22C8B" w:rsidRPr="00747FEF" w:rsidRDefault="00C22C8B" w:rsidP="008F5D8D">
            <w:pPr>
              <w:spacing w:before="60" w:after="60" w:line="240" w:lineRule="auto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Раздел 3. Периферийные устройства</w:t>
            </w:r>
          </w:p>
        </w:tc>
        <w:tc>
          <w:tcPr>
            <w:tcW w:w="347" w:type="pct"/>
            <w:vAlign w:val="center"/>
          </w:tcPr>
          <w:p w:rsidR="00C22C8B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</w:tcPr>
          <w:p w:rsidR="00C22C8B" w:rsidRPr="00747FEF" w:rsidRDefault="00C22C8B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DB210C" w:rsidRPr="00747FEF" w:rsidTr="00DB210C">
        <w:trPr>
          <w:trHeight w:val="284"/>
        </w:trPr>
        <w:tc>
          <w:tcPr>
            <w:tcW w:w="836" w:type="pct"/>
            <w:vMerge w:val="restart"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 xml:space="preserve">Тема 3.1. </w:t>
            </w:r>
            <w:r w:rsidRPr="00747FEF">
              <w:rPr>
                <w:rFonts w:eastAsiaTheme="minorEastAsia" w:cs="Times New Roman"/>
                <w:b/>
                <w:szCs w:val="24"/>
                <w:lang w:eastAsia="ru-RU"/>
              </w:rPr>
              <w:t>Периферийные устройства вычислительной техники</w:t>
            </w:r>
          </w:p>
        </w:tc>
        <w:tc>
          <w:tcPr>
            <w:tcW w:w="2678" w:type="pct"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7" w:type="pct"/>
            <w:vMerge w:val="restart"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Merge w:val="restart"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zCs w:val="24"/>
                <w:lang w:eastAsia="ru-RU"/>
              </w:rPr>
              <w:t>ОК 01, ОК 02, ОК 04, ОК 05, ОК 09, ОК 10, ПК 5.2, ПК 5.3, ПК 5.6, ПК 5.7, ПК 6.1, ПК 6.4, ПК 6.5, ПК 7.1, ПК 7.2, ПК 7.3, ПК 7.4, ПК 7.5</w:t>
            </w:r>
          </w:p>
        </w:tc>
      </w:tr>
      <w:tr w:rsidR="008F5D8D" w:rsidRPr="00747FEF" w:rsidTr="008F5D8D">
        <w:trPr>
          <w:trHeight w:val="1760"/>
        </w:trPr>
        <w:tc>
          <w:tcPr>
            <w:tcW w:w="836" w:type="pct"/>
            <w:vMerge/>
          </w:tcPr>
          <w:p w:rsidR="008F5D8D" w:rsidRPr="00747FEF" w:rsidRDefault="008F5D8D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F5D8D" w:rsidRPr="00747FEF" w:rsidRDefault="008F5D8D" w:rsidP="008F5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Мониторы и видеоадаптеры. Устройство, принцип действия, подключение. Проекционные аппараты. Системы обработки и воспроизведения аудиоинформации.</w:t>
            </w:r>
            <w:r w:rsidR="00994ABA">
              <w:rPr>
                <w:rFonts w:eastAsiaTheme="minorEastAsia" w:cs="Times New Roman"/>
                <w:bCs/>
                <w:szCs w:val="24"/>
                <w:lang w:eastAsia="ru-RU"/>
              </w:rPr>
              <w:t xml:space="preserve"> 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Принтеры.</w:t>
            </w:r>
            <w:r w:rsidR="00994ABA">
              <w:rPr>
                <w:rFonts w:eastAsiaTheme="minorEastAsia" w:cs="Times New Roman"/>
                <w:bCs/>
                <w:szCs w:val="24"/>
                <w:lang w:eastAsia="ru-RU"/>
              </w:rPr>
              <w:t xml:space="preserve"> </w:t>
            </w: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Устройство, принцип действия, подключение. Сканеры. Устройство, принцип действия, подключение. Клавиатура. Мышь. Устройство, принцип действия, подключение.</w:t>
            </w:r>
          </w:p>
        </w:tc>
        <w:tc>
          <w:tcPr>
            <w:tcW w:w="347" w:type="pct"/>
            <w:vMerge/>
            <w:vAlign w:val="center"/>
          </w:tcPr>
          <w:p w:rsidR="008F5D8D" w:rsidRPr="00747FEF" w:rsidRDefault="008F5D8D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</w:tcPr>
          <w:p w:rsidR="008F5D8D" w:rsidRPr="00747FEF" w:rsidRDefault="008F5D8D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DB210C" w:rsidRPr="00747FEF" w:rsidTr="00DB210C">
        <w:trPr>
          <w:trHeight w:val="284"/>
        </w:trPr>
        <w:tc>
          <w:tcPr>
            <w:tcW w:w="836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В том числе практических занятий по темам</w:t>
            </w:r>
          </w:p>
        </w:tc>
        <w:tc>
          <w:tcPr>
            <w:tcW w:w="347" w:type="pct"/>
            <w:vMerge w:val="restart"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139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DB210C" w:rsidRPr="00747FEF" w:rsidTr="00DB210C">
        <w:trPr>
          <w:trHeight w:val="284"/>
        </w:trPr>
        <w:tc>
          <w:tcPr>
            <w:tcW w:w="836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DB210C" w:rsidRPr="00747FEF" w:rsidRDefault="00DB210C" w:rsidP="008F5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contextualSpacing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Периферийные устройства компьютера и интерфейсы их подключения</w:t>
            </w:r>
          </w:p>
        </w:tc>
        <w:tc>
          <w:tcPr>
            <w:tcW w:w="347" w:type="pct"/>
            <w:vMerge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DB210C" w:rsidRPr="00747FEF" w:rsidTr="008F5D8D">
        <w:trPr>
          <w:trHeight w:val="649"/>
        </w:trPr>
        <w:tc>
          <w:tcPr>
            <w:tcW w:w="836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Устройство клавиатуры и мыши, настройка параметров работы клавиатуры и мыши.</w:t>
            </w:r>
          </w:p>
        </w:tc>
        <w:tc>
          <w:tcPr>
            <w:tcW w:w="347" w:type="pct"/>
            <w:vMerge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DB210C" w:rsidRPr="00747FEF" w:rsidTr="00DB210C">
        <w:trPr>
          <w:trHeight w:val="284"/>
        </w:trPr>
        <w:tc>
          <w:tcPr>
            <w:tcW w:w="836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Конструкция, подключение и инсталляция матричного принтера.</w:t>
            </w:r>
          </w:p>
        </w:tc>
        <w:tc>
          <w:tcPr>
            <w:tcW w:w="347" w:type="pct"/>
            <w:vMerge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DB210C" w:rsidRPr="00747FEF" w:rsidTr="00DB210C">
        <w:trPr>
          <w:trHeight w:val="284"/>
        </w:trPr>
        <w:tc>
          <w:tcPr>
            <w:tcW w:w="836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Конструкция, подключение и инсталляция струйного принтера.</w:t>
            </w:r>
          </w:p>
        </w:tc>
        <w:tc>
          <w:tcPr>
            <w:tcW w:w="347" w:type="pct"/>
            <w:vMerge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DB210C" w:rsidRPr="00747FEF" w:rsidTr="00DB210C">
        <w:trPr>
          <w:trHeight w:val="284"/>
        </w:trPr>
        <w:tc>
          <w:tcPr>
            <w:tcW w:w="836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Конструкция, подключение и инсталляция лазерного принтера.</w:t>
            </w:r>
          </w:p>
        </w:tc>
        <w:tc>
          <w:tcPr>
            <w:tcW w:w="347" w:type="pct"/>
            <w:vMerge/>
            <w:vAlign w:val="center"/>
          </w:tcPr>
          <w:p w:rsidR="00DB210C" w:rsidRPr="00747FEF" w:rsidRDefault="00DB210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</w:tcPr>
          <w:p w:rsidR="00DB210C" w:rsidRPr="00747FEF" w:rsidRDefault="00DB210C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A94FDC" w:rsidRPr="00747FEF" w:rsidTr="00DB210C">
        <w:trPr>
          <w:trHeight w:val="284"/>
        </w:trPr>
        <w:tc>
          <w:tcPr>
            <w:tcW w:w="836" w:type="pct"/>
            <w:vMerge w:val="restart"/>
            <w:vAlign w:val="center"/>
          </w:tcPr>
          <w:p w:rsidR="00A94FDC" w:rsidRPr="00747FEF" w:rsidRDefault="00A94FD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 xml:space="preserve">Тема 3.2. </w:t>
            </w:r>
            <w:r w:rsidRPr="00747FEF">
              <w:rPr>
                <w:rFonts w:eastAsiaTheme="minorEastAsia" w:cs="Times New Roman"/>
                <w:b/>
                <w:szCs w:val="24"/>
                <w:lang w:eastAsia="ru-RU"/>
              </w:rPr>
              <w:t>Нестандартные периферийные устройства</w:t>
            </w:r>
          </w:p>
        </w:tc>
        <w:tc>
          <w:tcPr>
            <w:tcW w:w="2678" w:type="pct"/>
          </w:tcPr>
          <w:p w:rsidR="00A94FDC" w:rsidRPr="00747FEF" w:rsidRDefault="00A94FDC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7" w:type="pct"/>
            <w:vMerge w:val="restart"/>
            <w:vAlign w:val="center"/>
          </w:tcPr>
          <w:p w:rsidR="00A94FDC" w:rsidRPr="00747FEF" w:rsidRDefault="00A94FD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Merge w:val="restart"/>
            <w:vAlign w:val="center"/>
          </w:tcPr>
          <w:p w:rsidR="00A94FDC" w:rsidRPr="00747FEF" w:rsidRDefault="00A94FDC" w:rsidP="008F5D8D">
            <w:pPr>
              <w:spacing w:before="60" w:after="6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zCs w:val="24"/>
                <w:lang w:eastAsia="ru-RU"/>
              </w:rPr>
              <w:t>ОК 01, ОК 02, ОК 04, ОК 05, ОК 09, ОК 10, ПК 5.2, ПК 5.3, ПК 5.6, ПК 5.7, ПК 6.1, ПК 6.4, ПК 6.5, ПК 7.1, ПК 7.2, ПК 7.3, ПК 7.4, ПК 7.5</w:t>
            </w:r>
          </w:p>
        </w:tc>
      </w:tr>
      <w:tr w:rsidR="00A94FDC" w:rsidRPr="00747FEF" w:rsidTr="00DB210C">
        <w:trPr>
          <w:trHeight w:val="284"/>
        </w:trPr>
        <w:tc>
          <w:tcPr>
            <w:tcW w:w="836" w:type="pct"/>
            <w:vMerge/>
            <w:vAlign w:val="center"/>
          </w:tcPr>
          <w:p w:rsidR="00A94FDC" w:rsidRPr="00747FEF" w:rsidRDefault="00A94FD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A94FDC" w:rsidRPr="00747FEF" w:rsidRDefault="00A94FDC" w:rsidP="008F5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Нестандартные периферийные устройства: манипуляторы (джойстик, трекбол), дигитайзер, мониторы</w:t>
            </w:r>
          </w:p>
        </w:tc>
        <w:tc>
          <w:tcPr>
            <w:tcW w:w="347" w:type="pct"/>
            <w:vMerge/>
            <w:vAlign w:val="center"/>
          </w:tcPr>
          <w:p w:rsidR="00A94FDC" w:rsidRPr="00747FEF" w:rsidRDefault="00A94FD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</w:tcPr>
          <w:p w:rsidR="00A94FDC" w:rsidRPr="00747FEF" w:rsidRDefault="00A94FDC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A94FDC" w:rsidRPr="00747FEF" w:rsidTr="00DB210C">
        <w:trPr>
          <w:trHeight w:val="284"/>
        </w:trPr>
        <w:tc>
          <w:tcPr>
            <w:tcW w:w="836" w:type="pct"/>
            <w:vMerge/>
            <w:vAlign w:val="center"/>
          </w:tcPr>
          <w:p w:rsidR="00A94FDC" w:rsidRPr="00747FEF" w:rsidRDefault="00A94FD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A94FDC" w:rsidRPr="00747FEF" w:rsidRDefault="00A94FDC" w:rsidP="008F5D8D">
            <w:pPr>
              <w:spacing w:before="60" w:after="60"/>
              <w:rPr>
                <w:rFonts w:eastAsiaTheme="minorEastAsia" w:cs="Times New Roman"/>
                <w:b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В том числе практических занятий по темам</w:t>
            </w:r>
          </w:p>
        </w:tc>
        <w:tc>
          <w:tcPr>
            <w:tcW w:w="347" w:type="pct"/>
            <w:vMerge w:val="restart"/>
            <w:vAlign w:val="center"/>
          </w:tcPr>
          <w:p w:rsidR="00A94FDC" w:rsidRPr="00747FEF" w:rsidRDefault="00A94FD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vMerge/>
          </w:tcPr>
          <w:p w:rsidR="00A94FDC" w:rsidRPr="00747FEF" w:rsidRDefault="00A94FDC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A94FDC" w:rsidRPr="00747FEF" w:rsidTr="00DB210C">
        <w:trPr>
          <w:trHeight w:val="284"/>
        </w:trPr>
        <w:tc>
          <w:tcPr>
            <w:tcW w:w="836" w:type="pct"/>
            <w:vMerge/>
            <w:vAlign w:val="center"/>
          </w:tcPr>
          <w:p w:rsidR="00A94FDC" w:rsidRPr="00747FEF" w:rsidRDefault="00A94FD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A94FDC" w:rsidRPr="00747FEF" w:rsidRDefault="00A94FDC" w:rsidP="008F5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eastAsiaTheme="minorEastAsia" w:cs="Times New Roman"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Cs/>
                <w:szCs w:val="24"/>
                <w:lang w:eastAsia="ru-RU"/>
              </w:rPr>
              <w:t>Конструкция, подключение и инсталляция графического планшета</w:t>
            </w:r>
          </w:p>
        </w:tc>
        <w:tc>
          <w:tcPr>
            <w:tcW w:w="347" w:type="pct"/>
            <w:vMerge/>
            <w:vAlign w:val="center"/>
          </w:tcPr>
          <w:p w:rsidR="00A94FDC" w:rsidRPr="00747FEF" w:rsidRDefault="00A94FDC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pct"/>
            <w:vMerge/>
          </w:tcPr>
          <w:p w:rsidR="00A94FDC" w:rsidRPr="00747FEF" w:rsidRDefault="00A94FDC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C22C8B" w:rsidRPr="00747FEF" w:rsidTr="00DB210C">
        <w:trPr>
          <w:trHeight w:val="284"/>
        </w:trPr>
        <w:tc>
          <w:tcPr>
            <w:tcW w:w="3514" w:type="pct"/>
            <w:gridSpan w:val="2"/>
          </w:tcPr>
          <w:p w:rsidR="00C22C8B" w:rsidRPr="00747FEF" w:rsidRDefault="00C22C8B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Промежуточная аттестация</w:t>
            </w:r>
            <w:r w:rsidR="00B0347A">
              <w:rPr>
                <w:rFonts w:eastAsiaTheme="minorEastAsia" w:cs="Times New Roman"/>
                <w:b/>
                <w:bCs/>
                <w:szCs w:val="24"/>
                <w:lang w:eastAsia="ru-RU"/>
              </w:rPr>
              <w:t xml:space="preserve"> в форме дифференцированного зачета</w:t>
            </w:r>
          </w:p>
        </w:tc>
        <w:tc>
          <w:tcPr>
            <w:tcW w:w="347" w:type="pct"/>
            <w:vAlign w:val="center"/>
          </w:tcPr>
          <w:p w:rsidR="00C22C8B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9" w:type="pct"/>
          </w:tcPr>
          <w:p w:rsidR="00C22C8B" w:rsidRPr="00747FEF" w:rsidRDefault="00C22C8B" w:rsidP="008F5D8D">
            <w:pPr>
              <w:spacing w:before="60" w:after="60"/>
              <w:rPr>
                <w:rFonts w:eastAsiaTheme="minorEastAsia" w:cs="Times New Roman"/>
                <w:bCs/>
                <w:szCs w:val="24"/>
                <w:lang w:eastAsia="ru-RU"/>
              </w:rPr>
            </w:pPr>
          </w:p>
        </w:tc>
      </w:tr>
      <w:tr w:rsidR="00C22C8B" w:rsidRPr="00747FEF" w:rsidTr="00DB210C">
        <w:trPr>
          <w:trHeight w:val="284"/>
        </w:trPr>
        <w:tc>
          <w:tcPr>
            <w:tcW w:w="3514" w:type="pct"/>
            <w:gridSpan w:val="2"/>
          </w:tcPr>
          <w:p w:rsidR="00C22C8B" w:rsidRPr="00747FEF" w:rsidRDefault="00C22C8B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Всего:</w:t>
            </w:r>
          </w:p>
        </w:tc>
        <w:tc>
          <w:tcPr>
            <w:tcW w:w="347" w:type="pct"/>
            <w:vAlign w:val="center"/>
          </w:tcPr>
          <w:p w:rsidR="00C22C8B" w:rsidRPr="00747FEF" w:rsidRDefault="00C22C8B" w:rsidP="008F5D8D">
            <w:pPr>
              <w:spacing w:before="60" w:after="60"/>
              <w:jc w:val="center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36</w:t>
            </w:r>
          </w:p>
        </w:tc>
        <w:tc>
          <w:tcPr>
            <w:tcW w:w="1139" w:type="pct"/>
          </w:tcPr>
          <w:p w:rsidR="00C22C8B" w:rsidRPr="00747FEF" w:rsidRDefault="00C22C8B" w:rsidP="008F5D8D">
            <w:pPr>
              <w:spacing w:before="60" w:after="60"/>
              <w:rPr>
                <w:rFonts w:eastAsiaTheme="minorEastAsia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4B3567" w:rsidRPr="00747FEF" w:rsidRDefault="004B3567" w:rsidP="005F50E9">
      <w:pPr>
        <w:rPr>
          <w:rFonts w:cs="Times New Roman"/>
          <w:szCs w:val="24"/>
          <w:lang w:eastAsia="ru-RU"/>
        </w:rPr>
      </w:pPr>
    </w:p>
    <w:p w:rsidR="004B3567" w:rsidRPr="00747FEF" w:rsidRDefault="004B3567" w:rsidP="005F50E9">
      <w:pPr>
        <w:rPr>
          <w:rFonts w:cs="Times New Roman"/>
          <w:szCs w:val="24"/>
          <w:lang w:eastAsia="ru-RU"/>
        </w:rPr>
        <w:sectPr w:rsidR="004B3567" w:rsidRPr="00747FEF" w:rsidSect="005C247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B3567" w:rsidRPr="00747FEF" w:rsidRDefault="004B3567" w:rsidP="00773B78">
      <w:pPr>
        <w:pStyle w:val="ae"/>
        <w:numPr>
          <w:ilvl w:val="0"/>
          <w:numId w:val="9"/>
        </w:numPr>
        <w:rPr>
          <w:rFonts w:cs="Times New Roman"/>
          <w:szCs w:val="24"/>
          <w:lang w:eastAsia="ru-RU"/>
        </w:rPr>
      </w:pPr>
      <w:bookmarkStart w:id="3" w:name="_Toc24119524"/>
      <w:r w:rsidRPr="00747FEF">
        <w:rPr>
          <w:rStyle w:val="ad"/>
          <w:rFonts w:cs="Times New Roman"/>
          <w:sz w:val="24"/>
          <w:szCs w:val="24"/>
        </w:rPr>
        <w:lastRenderedPageBreak/>
        <w:t>УСЛОВИЯ РЕАЛИЗАЦИИ ПРОГРАММЫ УЧЕБНОЙ ДИСЦИПЛИНЫ «ОП.0</w:t>
      </w:r>
      <w:r w:rsidR="008F5D8D" w:rsidRPr="00747FEF">
        <w:rPr>
          <w:rStyle w:val="ad"/>
          <w:rFonts w:cs="Times New Roman"/>
          <w:sz w:val="24"/>
          <w:szCs w:val="24"/>
        </w:rPr>
        <w:t>2</w:t>
      </w:r>
      <w:r w:rsidRPr="00747FEF">
        <w:rPr>
          <w:rStyle w:val="ad"/>
          <w:rFonts w:cs="Times New Roman"/>
          <w:sz w:val="24"/>
          <w:szCs w:val="24"/>
        </w:rPr>
        <w:t xml:space="preserve">. </w:t>
      </w:r>
      <w:r w:rsidR="008F5D8D" w:rsidRPr="00747FEF">
        <w:rPr>
          <w:rStyle w:val="ad"/>
          <w:rFonts w:cs="Times New Roman"/>
          <w:sz w:val="24"/>
          <w:szCs w:val="24"/>
        </w:rPr>
        <w:t>АРХИТЕКТУРА АППАРАТНЫХ СРЕДСТВ</w:t>
      </w:r>
      <w:r w:rsidRPr="00747FEF">
        <w:rPr>
          <w:rStyle w:val="ad"/>
          <w:rFonts w:cs="Times New Roman"/>
          <w:sz w:val="24"/>
          <w:szCs w:val="24"/>
        </w:rPr>
        <w:t>»</w:t>
      </w:r>
      <w:bookmarkEnd w:id="3"/>
    </w:p>
    <w:p w:rsidR="004B3567" w:rsidRPr="00747FEF" w:rsidRDefault="004B3567" w:rsidP="00773B78">
      <w:pPr>
        <w:pStyle w:val="a"/>
        <w:rPr>
          <w:rFonts w:cs="Times New Roman"/>
          <w:b/>
          <w:szCs w:val="24"/>
          <w:lang w:eastAsia="ru-RU"/>
        </w:rPr>
      </w:pPr>
      <w:r w:rsidRPr="00747FEF">
        <w:rPr>
          <w:rFonts w:cs="Times New Roman"/>
          <w:b/>
          <w:szCs w:val="24"/>
          <w:lang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:rsidR="00F570B7" w:rsidRPr="00747FEF" w:rsidRDefault="00F570B7" w:rsidP="005309DD">
      <w:pPr>
        <w:pStyle w:val="af9"/>
      </w:pPr>
      <w:r w:rsidRPr="00747FEF">
        <w:t>Лаборатория «Вычислительной техники, архитектуры персонального компьютера и периферийных устройств»:</w:t>
      </w:r>
    </w:p>
    <w:p w:rsidR="00F570B7" w:rsidRPr="00747FEF" w:rsidRDefault="00F570B7" w:rsidP="00F570B7">
      <w:pPr>
        <w:pStyle w:val="ae"/>
        <w:numPr>
          <w:ilvl w:val="0"/>
          <w:numId w:val="41"/>
        </w:numPr>
        <w:rPr>
          <w:rFonts w:cs="Times New Roman"/>
          <w:szCs w:val="24"/>
        </w:rPr>
      </w:pPr>
      <w:r w:rsidRPr="00747FEF">
        <w:rPr>
          <w:rFonts w:cs="Times New Roman"/>
          <w:szCs w:val="24"/>
        </w:rPr>
        <w:t>Автоматизированные рабочие места на 12-15 обучающихся (процессор не ниже Core i3, оперативная память объемом не менее 4 Гб;) или аналоги;</w:t>
      </w:r>
    </w:p>
    <w:p w:rsidR="00F570B7" w:rsidRPr="00747FEF" w:rsidRDefault="00F570B7" w:rsidP="00F570B7">
      <w:pPr>
        <w:pStyle w:val="ae"/>
        <w:numPr>
          <w:ilvl w:val="0"/>
          <w:numId w:val="41"/>
        </w:numPr>
        <w:rPr>
          <w:rFonts w:cs="Times New Roman"/>
          <w:szCs w:val="24"/>
        </w:rPr>
      </w:pPr>
      <w:r w:rsidRPr="00747FEF">
        <w:rPr>
          <w:rFonts w:cs="Times New Roman"/>
          <w:szCs w:val="24"/>
        </w:rPr>
        <w:t>Автоматизированное рабочее место преподавателя (процессор не ниже Core i3, оперативная память объемом не менее 4 Гб;) или аналоги;</w:t>
      </w:r>
    </w:p>
    <w:p w:rsidR="00F570B7" w:rsidRPr="00747FEF" w:rsidRDefault="00F570B7" w:rsidP="00F570B7">
      <w:pPr>
        <w:pStyle w:val="ae"/>
        <w:numPr>
          <w:ilvl w:val="0"/>
          <w:numId w:val="41"/>
        </w:numPr>
        <w:rPr>
          <w:rFonts w:cs="Times New Roman"/>
          <w:szCs w:val="24"/>
        </w:rPr>
      </w:pPr>
      <w:r w:rsidRPr="00747FEF">
        <w:rPr>
          <w:rFonts w:cs="Times New Roman"/>
          <w:szCs w:val="24"/>
        </w:rPr>
        <w:t>12-15 комплектов компьютерных комплектующих для произведения сборки, разборки и сервисного обслуживания ПК и оргтехники;</w:t>
      </w:r>
    </w:p>
    <w:p w:rsidR="00F570B7" w:rsidRPr="00747FEF" w:rsidRDefault="00F570B7" w:rsidP="00F570B7">
      <w:pPr>
        <w:pStyle w:val="ae"/>
        <w:numPr>
          <w:ilvl w:val="0"/>
          <w:numId w:val="41"/>
        </w:numPr>
        <w:rPr>
          <w:rFonts w:cs="Times New Roman"/>
          <w:szCs w:val="24"/>
        </w:rPr>
      </w:pPr>
      <w:r w:rsidRPr="00747FEF">
        <w:rPr>
          <w:rFonts w:cs="Times New Roman"/>
          <w:szCs w:val="24"/>
        </w:rPr>
        <w:t>Специализированная мебель для сервисного обслуживания ПК с заземлением и защитой от статического напряжения;</w:t>
      </w:r>
    </w:p>
    <w:p w:rsidR="00F570B7" w:rsidRPr="00747FEF" w:rsidRDefault="00F570B7" w:rsidP="00F570B7">
      <w:pPr>
        <w:pStyle w:val="ae"/>
        <w:numPr>
          <w:ilvl w:val="0"/>
          <w:numId w:val="41"/>
        </w:numPr>
        <w:rPr>
          <w:rFonts w:cs="Times New Roman"/>
          <w:szCs w:val="24"/>
        </w:rPr>
      </w:pPr>
      <w:r w:rsidRPr="00747FEF">
        <w:rPr>
          <w:rFonts w:cs="Times New Roman"/>
          <w:szCs w:val="24"/>
        </w:rPr>
        <w:t xml:space="preserve">Проектор и экран; </w:t>
      </w:r>
    </w:p>
    <w:p w:rsidR="00F570B7" w:rsidRPr="00747FEF" w:rsidRDefault="00F570B7" w:rsidP="00F570B7">
      <w:pPr>
        <w:pStyle w:val="ae"/>
        <w:numPr>
          <w:ilvl w:val="0"/>
          <w:numId w:val="41"/>
        </w:numPr>
        <w:rPr>
          <w:rFonts w:cs="Times New Roman"/>
          <w:szCs w:val="24"/>
        </w:rPr>
      </w:pPr>
      <w:r w:rsidRPr="00747FEF">
        <w:rPr>
          <w:rFonts w:cs="Times New Roman"/>
          <w:szCs w:val="24"/>
        </w:rPr>
        <w:t>Маркерная доска;</w:t>
      </w:r>
    </w:p>
    <w:p w:rsidR="00DF1AA8" w:rsidRDefault="00F570B7" w:rsidP="00DF1AA8">
      <w:pPr>
        <w:pStyle w:val="ae"/>
        <w:numPr>
          <w:ilvl w:val="0"/>
          <w:numId w:val="41"/>
        </w:numPr>
        <w:rPr>
          <w:rFonts w:cs="Times New Roman"/>
          <w:szCs w:val="24"/>
        </w:rPr>
      </w:pPr>
      <w:r w:rsidRPr="00747FEF">
        <w:rPr>
          <w:rFonts w:cs="Times New Roman"/>
          <w:szCs w:val="24"/>
        </w:rPr>
        <w:t>Программное обеспечение общего и профессионального назначения.</w:t>
      </w:r>
    </w:p>
    <w:p w:rsidR="00DF1AA8" w:rsidRPr="00DF1AA8" w:rsidRDefault="00DF1AA8" w:rsidP="005309DD">
      <w:pPr>
        <w:pStyle w:val="af9"/>
      </w:pPr>
      <w:r>
        <w:t>Мастерская, оснащенная оборудованием, техническими средствами обучения и материалами для практических занятий: м</w:t>
      </w:r>
      <w:r w:rsidRPr="00747FEF">
        <w:rPr>
          <w:rFonts w:eastAsiaTheme="minorEastAsia"/>
          <w:bCs/>
          <w:lang w:eastAsia="ru-RU"/>
        </w:rPr>
        <w:t>онитор и видеоадаптер</w:t>
      </w:r>
      <w:r>
        <w:rPr>
          <w:rFonts w:eastAsiaTheme="minorEastAsia"/>
          <w:bCs/>
          <w:lang w:eastAsia="ru-RU"/>
        </w:rPr>
        <w:t>; с</w:t>
      </w:r>
      <w:r w:rsidRPr="00747FEF">
        <w:rPr>
          <w:rFonts w:eastAsiaTheme="minorEastAsia"/>
          <w:bCs/>
          <w:lang w:eastAsia="ru-RU"/>
        </w:rPr>
        <w:t>истемы обработки и воспроизведения аудиоинформации</w:t>
      </w:r>
      <w:r>
        <w:rPr>
          <w:rFonts w:eastAsiaTheme="minorEastAsia"/>
          <w:bCs/>
          <w:lang w:eastAsia="ru-RU"/>
        </w:rPr>
        <w:t>; принтеры, сканеры, к</w:t>
      </w:r>
      <w:r w:rsidRPr="00747FEF">
        <w:rPr>
          <w:rFonts w:eastAsiaTheme="minorEastAsia"/>
          <w:bCs/>
          <w:lang w:eastAsia="ru-RU"/>
        </w:rPr>
        <w:t>лавиатура</w:t>
      </w:r>
      <w:r>
        <w:rPr>
          <w:rFonts w:eastAsiaTheme="minorEastAsia"/>
          <w:bCs/>
          <w:lang w:eastAsia="ru-RU"/>
        </w:rPr>
        <w:t>, м</w:t>
      </w:r>
      <w:r w:rsidRPr="00747FEF">
        <w:rPr>
          <w:rFonts w:eastAsiaTheme="minorEastAsia"/>
          <w:bCs/>
          <w:lang w:eastAsia="ru-RU"/>
        </w:rPr>
        <w:t>ышь.</w:t>
      </w:r>
    </w:p>
    <w:p w:rsidR="004B3567" w:rsidRPr="00747FEF" w:rsidRDefault="004B3567" w:rsidP="00773B78">
      <w:pPr>
        <w:pStyle w:val="a"/>
        <w:rPr>
          <w:rFonts w:cs="Times New Roman"/>
          <w:b/>
          <w:szCs w:val="24"/>
          <w:lang w:eastAsia="ru-RU"/>
        </w:rPr>
      </w:pPr>
      <w:r w:rsidRPr="00747FEF">
        <w:rPr>
          <w:rFonts w:cs="Times New Roman"/>
          <w:b/>
          <w:szCs w:val="24"/>
          <w:lang w:eastAsia="ru-RU"/>
        </w:rPr>
        <w:t>Информационное обеспечение реализации программы</w:t>
      </w:r>
    </w:p>
    <w:p w:rsidR="004B3567" w:rsidRPr="00747FEF" w:rsidRDefault="004B3567" w:rsidP="005309DD">
      <w:pPr>
        <w:pStyle w:val="af9"/>
        <w:rPr>
          <w:lang w:eastAsia="ru-RU"/>
        </w:rPr>
      </w:pPr>
      <w:r w:rsidRPr="00747FEF">
        <w:rPr>
          <w:bCs/>
          <w:lang w:eastAsia="ru-RU"/>
        </w:rPr>
        <w:t xml:space="preserve">Для реализации программы библиотечный фонд образовательной организации </w:t>
      </w:r>
      <w:r w:rsidR="003E47F0" w:rsidRPr="00747FEF">
        <w:rPr>
          <w:bCs/>
          <w:lang w:eastAsia="ru-RU"/>
        </w:rPr>
        <w:t xml:space="preserve">имеет </w:t>
      </w:r>
      <w:r w:rsidRPr="00747FEF">
        <w:rPr>
          <w:lang w:eastAsia="ru-RU"/>
        </w:rPr>
        <w:t>электронные образовательные и информационные ресурсы, рекомендуем</w:t>
      </w:r>
      <w:r w:rsidR="003E47F0" w:rsidRPr="00747FEF">
        <w:rPr>
          <w:lang w:eastAsia="ru-RU"/>
        </w:rPr>
        <w:t>ые</w:t>
      </w:r>
      <w:r w:rsidRPr="00747FEF">
        <w:rPr>
          <w:lang w:eastAsia="ru-RU"/>
        </w:rPr>
        <w:t xml:space="preserve"> для использования в образовательном процессе </w:t>
      </w:r>
    </w:p>
    <w:p w:rsidR="004B3567" w:rsidRDefault="001E08CC" w:rsidP="00773B78">
      <w:pPr>
        <w:pStyle w:val="a"/>
        <w:numPr>
          <w:ilvl w:val="2"/>
          <w:numId w:val="9"/>
        </w:numPr>
        <w:rPr>
          <w:rFonts w:cs="Times New Roman"/>
          <w:b/>
          <w:szCs w:val="24"/>
          <w:lang w:eastAsia="ru-RU"/>
        </w:rPr>
      </w:pPr>
      <w:r w:rsidRPr="00747FEF">
        <w:rPr>
          <w:rFonts w:cs="Times New Roman"/>
          <w:b/>
          <w:szCs w:val="24"/>
          <w:lang w:eastAsia="ru-RU"/>
        </w:rPr>
        <w:t>Основные источники</w:t>
      </w:r>
    </w:p>
    <w:p w:rsidR="0041193A" w:rsidRPr="0041193A" w:rsidRDefault="0041193A" w:rsidP="001E08CC">
      <w:pPr>
        <w:pStyle w:val="a"/>
        <w:numPr>
          <w:ilvl w:val="0"/>
          <w:numId w:val="16"/>
        </w:numPr>
        <w:rPr>
          <w:rFonts w:cs="Times New Roman"/>
          <w:szCs w:val="24"/>
          <w:lang w:eastAsia="ru-RU"/>
        </w:rPr>
      </w:pPr>
      <w:r>
        <w:t xml:space="preserve">Колдаев, В. Д. Архитектура ЭВМ : учебное пособие / В.Д. Колдаев, С.А. Лупин. — Москва : ИД «ФОРУМ» : ИНФРА-М, 2020. — 383 с. — (Среднее профессиональное образование). - ISBN 978-5-8199-0868-6. - Текст : электронный. - URL: </w:t>
      </w:r>
      <w:hyperlink r:id="rId10" w:history="1">
        <w:r w:rsidRPr="005443D0">
          <w:rPr>
            <w:rStyle w:val="af1"/>
          </w:rPr>
          <w:t>https://znanium.com/catalog/product/1047700</w:t>
        </w:r>
      </w:hyperlink>
      <w:r>
        <w:t xml:space="preserve"> (дата обращения: 02.11.2020). </w:t>
      </w:r>
    </w:p>
    <w:p w:rsidR="0041193A" w:rsidRPr="0041193A" w:rsidRDefault="0041193A" w:rsidP="001C5369">
      <w:pPr>
        <w:pStyle w:val="ae"/>
        <w:numPr>
          <w:ilvl w:val="0"/>
          <w:numId w:val="16"/>
        </w:numPr>
        <w:spacing w:before="0" w:after="0"/>
        <w:jc w:val="left"/>
        <w:rPr>
          <w:rFonts w:cs="Times New Roman"/>
          <w:szCs w:val="24"/>
        </w:rPr>
      </w:pPr>
      <w:r w:rsidRPr="0041193A">
        <w:rPr>
          <w:iCs/>
        </w:rPr>
        <w:t>Новожилов, О. П.</w:t>
      </w:r>
      <w:r>
        <w:rPr>
          <w:i/>
          <w:iCs/>
        </w:rPr>
        <w:t> </w:t>
      </w:r>
      <w:r>
        <w:t xml:space="preserve"> Архитектура компьютерных систем в 2 ч. Часть 1 : учебное пособие для среднего профессионального образования / О. П. Новожилов. — Москва : Издательство Юрайт, 2019. — 276 с. — (Профессиональное образование). — ISBN 978-5-534-10299-4. — Текст : электронный // ЭБС Юрайт [сайт]. — URL: </w:t>
      </w:r>
      <w:hyperlink r:id="rId11" w:tgtFrame="_blank" w:history="1">
        <w:r>
          <w:rPr>
            <w:rStyle w:val="af1"/>
          </w:rPr>
          <w:t>http://biblio-online.ru/bcode/442490</w:t>
        </w:r>
      </w:hyperlink>
      <w:r>
        <w:t xml:space="preserve"> (дата обращения: 02.11.2020).</w:t>
      </w:r>
    </w:p>
    <w:p w:rsidR="0041193A" w:rsidRPr="0041193A" w:rsidRDefault="0041193A" w:rsidP="0041193A">
      <w:pPr>
        <w:pStyle w:val="ae"/>
        <w:spacing w:before="0" w:after="0"/>
        <w:jc w:val="left"/>
        <w:rPr>
          <w:rFonts w:cs="Times New Roman"/>
          <w:szCs w:val="24"/>
        </w:rPr>
      </w:pPr>
    </w:p>
    <w:p w:rsidR="0041193A" w:rsidRPr="0041193A" w:rsidRDefault="0041193A" w:rsidP="0041193A">
      <w:pPr>
        <w:pStyle w:val="ae"/>
        <w:numPr>
          <w:ilvl w:val="0"/>
          <w:numId w:val="16"/>
        </w:numPr>
      </w:pPr>
      <w:r w:rsidRPr="0041193A">
        <w:rPr>
          <w:iCs/>
        </w:rPr>
        <w:t>Новожилов, О. П.</w:t>
      </w:r>
      <w:r w:rsidRPr="0041193A">
        <w:rPr>
          <w:i/>
          <w:iCs/>
        </w:rPr>
        <w:t> </w:t>
      </w:r>
      <w:r>
        <w:t xml:space="preserve"> Архитектура компьютерных систем в 2 ч. Часть 2 : учебное пособие для среднего профессионального образования / О. П. Новожилов. — Москва : Издательство Юрайт, 2019. — 246 с. — (Профессиональное </w:t>
      </w:r>
      <w:r>
        <w:lastRenderedPageBreak/>
        <w:t xml:space="preserve">образование). — ISBN 978-5-534-10301-4. — Текст : электронный // ЭБС Юрайт [сайт]. — URL: </w:t>
      </w:r>
      <w:hyperlink r:id="rId12" w:tgtFrame="_blank" w:history="1">
        <w:r>
          <w:rPr>
            <w:rStyle w:val="af1"/>
          </w:rPr>
          <w:t>http://biblio-online.ru/bcode/442491</w:t>
        </w:r>
      </w:hyperlink>
      <w:r>
        <w:t xml:space="preserve"> (дата обращения: 02.11.2020).</w:t>
      </w:r>
    </w:p>
    <w:p w:rsidR="0041193A" w:rsidRPr="0041193A" w:rsidRDefault="0041193A" w:rsidP="00B001B7">
      <w:pPr>
        <w:pStyle w:val="a"/>
        <w:numPr>
          <w:ilvl w:val="0"/>
          <w:numId w:val="16"/>
        </w:numPr>
        <w:rPr>
          <w:rFonts w:cs="Times New Roman"/>
          <w:szCs w:val="24"/>
          <w:lang w:eastAsia="ru-RU"/>
        </w:rPr>
      </w:pPr>
      <w:r>
        <w:t xml:space="preserve">Максимов, Н. В. Архитектура ЭВМ и вычислительных систем : учебник / Н.В. Максимов, Т.Л. Партыка, И.И. Попов. — 5-е изд., перераб. и доп. — Москва : ФОРУМ : ИНФРА-М, 2020. — 511 с. — (Среднее профессиональное образование). - ISBN 978-5-00091-511-0. - Текст : электронный. - URL: </w:t>
      </w:r>
      <w:hyperlink r:id="rId13" w:history="1">
        <w:r w:rsidRPr="005443D0">
          <w:rPr>
            <w:rStyle w:val="af1"/>
          </w:rPr>
          <w:t>https://znanium.com/catalog/product/1079429</w:t>
        </w:r>
      </w:hyperlink>
      <w:r>
        <w:t xml:space="preserve"> (дата обращения: 02.11.2020).</w:t>
      </w:r>
    </w:p>
    <w:p w:rsidR="0041193A" w:rsidRPr="00747FEF" w:rsidRDefault="0041193A" w:rsidP="00B001B7">
      <w:pPr>
        <w:pStyle w:val="a"/>
        <w:numPr>
          <w:ilvl w:val="0"/>
          <w:numId w:val="16"/>
        </w:numPr>
        <w:rPr>
          <w:rFonts w:cs="Times New Roman"/>
          <w:szCs w:val="24"/>
          <w:lang w:eastAsia="ru-RU"/>
        </w:rPr>
      </w:pPr>
      <w:r>
        <w:t xml:space="preserve">Елесина, С.И. ЭВМ и периферийные устройства. Устройства ввода-вывода информации : учебник / С.И. Елесина, Е.Р. Муратов, М.Б. Никифоров. — М. : КУРС, 2018. — 208 с. - ISBN 978-5-906923-55-4. - Текст : электронный. - URL: </w:t>
      </w:r>
      <w:hyperlink r:id="rId14" w:history="1">
        <w:r w:rsidR="003269C4" w:rsidRPr="006E6F08">
          <w:rPr>
            <w:rStyle w:val="af1"/>
          </w:rPr>
          <w:t>https://znanium.com/catalog/product/1017280</w:t>
        </w:r>
      </w:hyperlink>
      <w:r w:rsidR="003269C4">
        <w:t xml:space="preserve"> </w:t>
      </w:r>
      <w:r>
        <w:t>(дата обращения: 02.11.2020)</w:t>
      </w:r>
    </w:p>
    <w:p w:rsidR="00CE6585" w:rsidRPr="00747FEF" w:rsidRDefault="001E08CC" w:rsidP="00CE6585">
      <w:pPr>
        <w:pStyle w:val="a"/>
        <w:numPr>
          <w:ilvl w:val="2"/>
          <w:numId w:val="9"/>
        </w:numPr>
        <w:rPr>
          <w:rFonts w:cs="Times New Roman"/>
          <w:b/>
          <w:szCs w:val="24"/>
          <w:lang w:eastAsia="ru-RU"/>
        </w:rPr>
      </w:pPr>
      <w:r w:rsidRPr="00747FEF">
        <w:rPr>
          <w:rFonts w:cs="Times New Roman"/>
          <w:b/>
          <w:szCs w:val="24"/>
          <w:lang w:eastAsia="ru-RU"/>
        </w:rPr>
        <w:t>Дополнительные источники</w:t>
      </w:r>
    </w:p>
    <w:p w:rsidR="0041193A" w:rsidRPr="00747FEF" w:rsidRDefault="0041193A" w:rsidP="001C5369">
      <w:pPr>
        <w:pStyle w:val="a"/>
        <w:numPr>
          <w:ilvl w:val="0"/>
          <w:numId w:val="24"/>
        </w:numPr>
        <w:rPr>
          <w:rFonts w:cs="Times New Roman"/>
          <w:szCs w:val="24"/>
          <w:lang w:eastAsia="ru-RU"/>
        </w:rPr>
      </w:pPr>
      <w:r>
        <w:t xml:space="preserve">Степина, В. В. Архитектура ЭВМ и вычислительные системы : учебник / В.В. Степина. — Москва : КУРС: ИНФРА-М, 2019. — 384 с. — (Среднее профессиональное образование). - ISBN 978-5-906923-07-3. - Текст : электронный. - URL: </w:t>
      </w:r>
      <w:hyperlink r:id="rId15" w:history="1">
        <w:r w:rsidR="003269C4" w:rsidRPr="006E6F08">
          <w:rPr>
            <w:rStyle w:val="af1"/>
          </w:rPr>
          <w:t>https://znanium.com/catalog/product/1038451</w:t>
        </w:r>
      </w:hyperlink>
      <w:r w:rsidR="003269C4">
        <w:t xml:space="preserve"> </w:t>
      </w:r>
      <w:r>
        <w:t>(дата обращения: 02.11.2020).</w:t>
      </w:r>
    </w:p>
    <w:p w:rsidR="001E08CC" w:rsidRPr="00747FEF" w:rsidRDefault="001E08CC" w:rsidP="00773B78">
      <w:pPr>
        <w:pStyle w:val="a"/>
        <w:numPr>
          <w:ilvl w:val="2"/>
          <w:numId w:val="9"/>
        </w:numPr>
        <w:rPr>
          <w:rFonts w:cs="Times New Roman"/>
          <w:b/>
          <w:szCs w:val="24"/>
          <w:lang w:eastAsia="ru-RU"/>
        </w:rPr>
      </w:pPr>
      <w:r w:rsidRPr="00747FEF">
        <w:rPr>
          <w:rFonts w:cs="Times New Roman"/>
          <w:b/>
          <w:szCs w:val="24"/>
          <w:lang w:eastAsia="ru-RU"/>
        </w:rPr>
        <w:t>Интернет ресурсы</w:t>
      </w:r>
    </w:p>
    <w:p w:rsidR="00773576" w:rsidRPr="00747FEF" w:rsidRDefault="005613B8" w:rsidP="001C5369">
      <w:pPr>
        <w:pStyle w:val="ae"/>
        <w:numPr>
          <w:ilvl w:val="0"/>
          <w:numId w:val="26"/>
        </w:numPr>
        <w:rPr>
          <w:rFonts w:cs="Times New Roman"/>
          <w:szCs w:val="24"/>
          <w:lang w:eastAsia="ru-RU"/>
        </w:rPr>
      </w:pPr>
      <w:r w:rsidRPr="00747FEF">
        <w:rPr>
          <w:rFonts w:cs="Times New Roman"/>
          <w:szCs w:val="24"/>
        </w:rPr>
        <w:t xml:space="preserve">Национальный открытый университет ИНТУИТ: </w:t>
      </w:r>
      <w:hyperlink r:id="rId16" w:history="1">
        <w:r w:rsidR="001C5369" w:rsidRPr="00747FEF">
          <w:rPr>
            <w:rStyle w:val="af1"/>
            <w:rFonts w:cs="Times New Roman"/>
            <w:szCs w:val="24"/>
          </w:rPr>
          <w:t>https://www.intuit.ru/studies/courses/1117/278/info</w:t>
        </w:r>
      </w:hyperlink>
    </w:p>
    <w:p w:rsidR="00912182" w:rsidRPr="00747FEF" w:rsidRDefault="005613B8" w:rsidP="001C5369">
      <w:pPr>
        <w:pStyle w:val="ae"/>
        <w:numPr>
          <w:ilvl w:val="0"/>
          <w:numId w:val="26"/>
        </w:numPr>
        <w:spacing w:after="360"/>
        <w:contextualSpacing w:val="0"/>
        <w:rPr>
          <w:rFonts w:cs="Times New Roman"/>
          <w:szCs w:val="24"/>
          <w:lang w:eastAsia="ru-RU"/>
        </w:rPr>
      </w:pPr>
      <w:r w:rsidRPr="00747FEF">
        <w:rPr>
          <w:rFonts w:cs="Times New Roman"/>
          <w:szCs w:val="24"/>
        </w:rPr>
        <w:t xml:space="preserve">Образовательная платформа </w:t>
      </w:r>
      <w:r w:rsidRPr="00747FEF">
        <w:rPr>
          <w:rFonts w:cs="Times New Roman"/>
          <w:szCs w:val="24"/>
          <w:lang w:val="en-US"/>
        </w:rPr>
        <w:t>Stepi</w:t>
      </w:r>
      <w:r w:rsidR="001C5369" w:rsidRPr="00747FEF">
        <w:rPr>
          <w:rFonts w:cs="Times New Roman"/>
          <w:szCs w:val="24"/>
          <w:lang w:val="en-US"/>
        </w:rPr>
        <w:t>k</w:t>
      </w:r>
      <w:r w:rsidRPr="00747FEF">
        <w:rPr>
          <w:rFonts w:cs="Times New Roman"/>
          <w:szCs w:val="24"/>
        </w:rPr>
        <w:t xml:space="preserve">: </w:t>
      </w:r>
      <w:hyperlink r:id="rId17" w:history="1">
        <w:r w:rsidR="001C5369" w:rsidRPr="00747FEF">
          <w:rPr>
            <w:rStyle w:val="af1"/>
            <w:rFonts w:cs="Times New Roman"/>
            <w:szCs w:val="24"/>
          </w:rPr>
          <w:t>https://stepik.org/course/10829/promo</w:t>
        </w:r>
      </w:hyperlink>
    </w:p>
    <w:p w:rsidR="004B3567" w:rsidRPr="00747FEF" w:rsidRDefault="004B3567" w:rsidP="00912182">
      <w:pPr>
        <w:pStyle w:val="ae"/>
        <w:numPr>
          <w:ilvl w:val="0"/>
          <w:numId w:val="9"/>
        </w:numPr>
        <w:rPr>
          <w:rStyle w:val="ad"/>
          <w:rFonts w:eastAsiaTheme="minorHAnsi" w:cs="Times New Roman"/>
          <w:b w:val="0"/>
          <w:spacing w:val="0"/>
          <w:kern w:val="0"/>
          <w:sz w:val="24"/>
          <w:szCs w:val="24"/>
          <w:lang w:eastAsia="ru-RU"/>
        </w:rPr>
      </w:pPr>
      <w:bookmarkStart w:id="4" w:name="_Toc24119525"/>
      <w:r w:rsidRPr="00747FEF">
        <w:rPr>
          <w:rStyle w:val="ad"/>
          <w:rFonts w:cs="Times New Roman"/>
          <w:sz w:val="24"/>
          <w:szCs w:val="24"/>
        </w:rPr>
        <w:t>КОНТРОЛЬ И ОЦЕНКА РЕЗУЛЬТАТОВ ОСВОЕНИЯ УЧЕБНОЙ ДИСЦИПЛИНЫ «ОП.0</w:t>
      </w:r>
      <w:r w:rsidR="00E83979" w:rsidRPr="00747FEF">
        <w:rPr>
          <w:rStyle w:val="ad"/>
          <w:rFonts w:cs="Times New Roman"/>
          <w:sz w:val="24"/>
          <w:szCs w:val="24"/>
        </w:rPr>
        <w:t>2</w:t>
      </w:r>
      <w:r w:rsidRPr="00747FEF">
        <w:rPr>
          <w:rStyle w:val="ad"/>
          <w:rFonts w:cs="Times New Roman"/>
          <w:sz w:val="24"/>
          <w:szCs w:val="24"/>
        </w:rPr>
        <w:t xml:space="preserve">. </w:t>
      </w:r>
      <w:r w:rsidR="00E83979" w:rsidRPr="00747FEF">
        <w:rPr>
          <w:rStyle w:val="ad"/>
          <w:rFonts w:cs="Times New Roman"/>
          <w:sz w:val="24"/>
          <w:szCs w:val="24"/>
        </w:rPr>
        <w:t>АРХИТЕКТУРА АППАРАТНЫХ СРЕДСТВ</w:t>
      </w:r>
      <w:r w:rsidRPr="00747FEF">
        <w:rPr>
          <w:rStyle w:val="ad"/>
          <w:rFonts w:cs="Times New Roman"/>
          <w:sz w:val="24"/>
          <w:szCs w:val="24"/>
        </w:rPr>
        <w:t>»</w:t>
      </w:r>
      <w:bookmarkEnd w:id="4"/>
    </w:p>
    <w:p w:rsidR="0011537F" w:rsidRPr="00747FEF" w:rsidRDefault="0011537F" w:rsidP="0011537F">
      <w:pPr>
        <w:jc w:val="right"/>
        <w:rPr>
          <w:rFonts w:cs="Times New Roman"/>
          <w:i/>
          <w:szCs w:val="24"/>
        </w:rPr>
      </w:pPr>
      <w:r w:rsidRPr="00747FEF">
        <w:rPr>
          <w:rFonts w:cs="Times New Roman"/>
          <w:i/>
          <w:szCs w:val="24"/>
        </w:rPr>
        <w:t xml:space="preserve">Таблица </w:t>
      </w:r>
      <w:r w:rsidR="00E114A8" w:rsidRPr="00747FEF">
        <w:rPr>
          <w:rFonts w:cs="Times New Roman"/>
          <w:i/>
          <w:szCs w:val="24"/>
        </w:rPr>
        <w:fldChar w:fldCharType="begin"/>
      </w:r>
      <w:r w:rsidRPr="00747FEF">
        <w:rPr>
          <w:rFonts w:cs="Times New Roman"/>
          <w:i/>
          <w:szCs w:val="24"/>
        </w:rPr>
        <w:instrText xml:space="preserve"> SEQ Таблица \* ARABIC </w:instrText>
      </w:r>
      <w:r w:rsidR="00E114A8" w:rsidRPr="00747FEF">
        <w:rPr>
          <w:rFonts w:cs="Times New Roman"/>
          <w:i/>
          <w:szCs w:val="24"/>
        </w:rPr>
        <w:fldChar w:fldCharType="separate"/>
      </w:r>
      <w:r w:rsidRPr="00747FEF">
        <w:rPr>
          <w:rFonts w:cs="Times New Roman"/>
          <w:i/>
          <w:noProof/>
          <w:szCs w:val="24"/>
        </w:rPr>
        <w:t>4</w:t>
      </w:r>
      <w:r w:rsidR="00E114A8" w:rsidRPr="00747FEF">
        <w:rPr>
          <w:rFonts w:cs="Times New Roman"/>
          <w:i/>
          <w:szCs w:val="24"/>
        </w:rPr>
        <w:fldChar w:fldCharType="end"/>
      </w:r>
    </w:p>
    <w:tbl>
      <w:tblPr>
        <w:tblpPr w:leftFromText="180" w:rightFromText="180" w:vertAnchor="text" w:horzAnchor="margin" w:tblpY="213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3310"/>
        <w:gridCol w:w="2670"/>
      </w:tblGrid>
      <w:tr w:rsidR="0011537F" w:rsidRPr="00747FEF" w:rsidTr="009803F4">
        <w:tc>
          <w:tcPr>
            <w:tcW w:w="1878" w:type="pct"/>
            <w:vAlign w:val="center"/>
          </w:tcPr>
          <w:p w:rsidR="0011537F" w:rsidRPr="00747FEF" w:rsidRDefault="0011537F" w:rsidP="009803F4">
            <w:p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728" w:type="pct"/>
            <w:vAlign w:val="center"/>
          </w:tcPr>
          <w:p w:rsidR="0011537F" w:rsidRPr="00747FEF" w:rsidRDefault="0011537F" w:rsidP="009803F4">
            <w:p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Критерии оценки</w:t>
            </w:r>
          </w:p>
        </w:tc>
        <w:tc>
          <w:tcPr>
            <w:tcW w:w="1394" w:type="pct"/>
            <w:vAlign w:val="center"/>
          </w:tcPr>
          <w:p w:rsidR="0011537F" w:rsidRPr="00747FEF" w:rsidRDefault="0011537F" w:rsidP="009803F4">
            <w:p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Формы и методы оценки</w:t>
            </w:r>
          </w:p>
        </w:tc>
      </w:tr>
      <w:tr w:rsidR="0011537F" w:rsidRPr="00747FEF" w:rsidTr="009803F4">
        <w:trPr>
          <w:trHeight w:val="1420"/>
        </w:trPr>
        <w:tc>
          <w:tcPr>
            <w:tcW w:w="1878" w:type="pct"/>
          </w:tcPr>
          <w:p w:rsidR="0011537F" w:rsidRPr="00747FEF" w:rsidRDefault="0011537F" w:rsidP="009803F4">
            <w:p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 xml:space="preserve">Перечень </w:t>
            </w:r>
            <w:r w:rsidRPr="00747FEF">
              <w:rPr>
                <w:rFonts w:cs="Times New Roman"/>
                <w:b/>
                <w:szCs w:val="24"/>
                <w:lang w:eastAsia="ru-RU"/>
              </w:rPr>
              <w:t>знаний</w:t>
            </w:r>
            <w:r w:rsidRPr="00747FEF">
              <w:rPr>
                <w:rFonts w:cs="Times New Roman"/>
                <w:szCs w:val="24"/>
                <w:lang w:eastAsia="ru-RU"/>
              </w:rPr>
              <w:t>, осваиваемых в рамках дисциплины:</w:t>
            </w:r>
          </w:p>
          <w:p w:rsidR="00E83979" w:rsidRPr="00747FEF" w:rsidRDefault="00E83979" w:rsidP="00E83979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  <w:t xml:space="preserve">базовые понятия и основные принципы построения архитектур вычислительных систем; </w:t>
            </w:r>
          </w:p>
          <w:p w:rsidR="00E83979" w:rsidRPr="00747FEF" w:rsidRDefault="00E83979" w:rsidP="00E83979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  <w:t>типы вычислительных систем и их архитектурные особенности;</w:t>
            </w:r>
          </w:p>
          <w:p w:rsidR="00E83979" w:rsidRPr="00747FEF" w:rsidRDefault="00E83979" w:rsidP="00E83979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  <w:t xml:space="preserve">организацию и принцип работы </w:t>
            </w:r>
          </w:p>
          <w:p w:rsidR="00E83979" w:rsidRPr="00747FEF" w:rsidRDefault="00E83979" w:rsidP="00E83979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  <w:t xml:space="preserve">основных логических блоков </w:t>
            </w:r>
            <w:r w:rsidRPr="00747FEF"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  <w:lastRenderedPageBreak/>
              <w:t>компьютерных систем;</w:t>
            </w:r>
          </w:p>
          <w:p w:rsidR="00E83979" w:rsidRPr="00747FEF" w:rsidRDefault="00E83979" w:rsidP="00E83979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  <w:t>процессы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11537F" w:rsidRPr="00747FEF" w:rsidRDefault="00E83979" w:rsidP="00E83979">
            <w:pPr>
              <w:pStyle w:val="ae"/>
              <w:numPr>
                <w:ilvl w:val="0"/>
                <w:numId w:val="30"/>
              </w:num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eastAsiaTheme="minorEastAsia" w:cs="Times New Roman"/>
                <w:snapToGrid w:val="0"/>
                <w:spacing w:val="-4"/>
                <w:szCs w:val="24"/>
                <w:lang w:eastAsia="ru-RU"/>
              </w:rPr>
              <w:t>основные принципы управления ресурсами и организации доступа к этим ресурсам</w:t>
            </w:r>
          </w:p>
        </w:tc>
        <w:tc>
          <w:tcPr>
            <w:tcW w:w="1728" w:type="pct"/>
            <w:vMerge w:val="restart"/>
          </w:tcPr>
          <w:p w:rsidR="0011537F" w:rsidRPr="00747FEF" w:rsidRDefault="0011537F" w:rsidP="009803F4">
            <w:pPr>
              <w:rPr>
                <w:rFonts w:cs="Times New Roman"/>
                <w:szCs w:val="24"/>
                <w:lang w:eastAsia="nl-NL"/>
              </w:rPr>
            </w:pPr>
            <w:r w:rsidRPr="00747FEF">
              <w:rPr>
                <w:rFonts w:cs="Times New Roman"/>
                <w:b/>
                <w:szCs w:val="24"/>
                <w:lang w:eastAsia="nl-NL"/>
              </w:rPr>
              <w:lastRenderedPageBreak/>
              <w:t>«Отлично»</w:t>
            </w:r>
            <w:r w:rsidRPr="00747FEF">
              <w:rPr>
                <w:rFonts w:cs="Times New Roman"/>
                <w:szCs w:val="24"/>
                <w:lang w:eastAsia="nl-NL"/>
              </w:rPr>
              <w:t>—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11537F" w:rsidRPr="00747FEF" w:rsidRDefault="0011537F" w:rsidP="009803F4">
            <w:pPr>
              <w:rPr>
                <w:rFonts w:cs="Times New Roman"/>
                <w:szCs w:val="24"/>
                <w:lang w:eastAsia="nl-NL"/>
              </w:rPr>
            </w:pPr>
            <w:r w:rsidRPr="00747FEF">
              <w:rPr>
                <w:rFonts w:cs="Times New Roman"/>
                <w:b/>
                <w:szCs w:val="24"/>
                <w:lang w:eastAsia="nl-NL"/>
              </w:rPr>
              <w:lastRenderedPageBreak/>
              <w:t>«Хорошо»</w:t>
            </w:r>
            <w:r w:rsidRPr="00747FEF">
              <w:rPr>
                <w:rFonts w:cs="Times New Roman"/>
                <w:szCs w:val="24"/>
                <w:lang w:eastAsia="nl-NL"/>
              </w:rPr>
              <w:t>—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11537F" w:rsidRPr="00747FEF" w:rsidRDefault="0011537F" w:rsidP="009803F4">
            <w:pPr>
              <w:rPr>
                <w:rFonts w:cs="Times New Roman"/>
                <w:szCs w:val="24"/>
                <w:lang w:eastAsia="nl-NL"/>
              </w:rPr>
            </w:pPr>
            <w:r w:rsidRPr="00747FEF">
              <w:rPr>
                <w:rFonts w:cs="Times New Roman"/>
                <w:b/>
                <w:szCs w:val="24"/>
                <w:lang w:eastAsia="nl-NL"/>
              </w:rPr>
              <w:t>«Удовлетворительно»</w:t>
            </w:r>
            <w:r w:rsidRPr="00747FEF">
              <w:rPr>
                <w:rFonts w:cs="Times New Roman"/>
                <w:szCs w:val="24"/>
                <w:lang w:eastAsia="nl-NL"/>
              </w:rPr>
              <w:t>—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11537F" w:rsidRPr="00747FEF" w:rsidRDefault="0011537F" w:rsidP="009803F4">
            <w:pPr>
              <w:rPr>
                <w:rFonts w:cs="Times New Roman"/>
                <w:bCs/>
                <w:i/>
                <w:szCs w:val="24"/>
                <w:lang w:eastAsia="ru-RU"/>
              </w:rPr>
            </w:pPr>
            <w:r w:rsidRPr="00747FEF">
              <w:rPr>
                <w:rFonts w:cs="Times New Roman"/>
                <w:b/>
                <w:szCs w:val="24"/>
                <w:lang w:eastAsia="ru-RU"/>
              </w:rPr>
              <w:t>«Неудовлетворительно»</w:t>
            </w:r>
            <w:r w:rsidRPr="00747FEF">
              <w:rPr>
                <w:rFonts w:cs="Times New Roman"/>
                <w:szCs w:val="24"/>
                <w:lang w:eastAsia="ru-RU"/>
              </w:rPr>
              <w:t>—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94" w:type="pct"/>
            <w:vMerge w:val="restart"/>
          </w:tcPr>
          <w:p w:rsidR="0011537F" w:rsidRPr="00747FEF" w:rsidRDefault="0011537F" w:rsidP="009803F4">
            <w:pPr>
              <w:pStyle w:val="ae"/>
              <w:numPr>
                <w:ilvl w:val="0"/>
                <w:numId w:val="19"/>
              </w:num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lastRenderedPageBreak/>
              <w:t>Тестирование;</w:t>
            </w:r>
          </w:p>
          <w:p w:rsidR="0011537F" w:rsidRPr="00747FEF" w:rsidRDefault="0011537F" w:rsidP="009803F4">
            <w:pPr>
              <w:pStyle w:val="ae"/>
              <w:numPr>
                <w:ilvl w:val="0"/>
                <w:numId w:val="19"/>
              </w:num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собеседование;</w:t>
            </w:r>
          </w:p>
          <w:p w:rsidR="0011537F" w:rsidRPr="00747FEF" w:rsidRDefault="0011537F" w:rsidP="009803F4">
            <w:pPr>
              <w:pStyle w:val="ae"/>
              <w:numPr>
                <w:ilvl w:val="0"/>
                <w:numId w:val="19"/>
              </w:num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практическое задание;</w:t>
            </w:r>
          </w:p>
          <w:p w:rsidR="0011537F" w:rsidRPr="00747FEF" w:rsidRDefault="0011537F" w:rsidP="009803F4">
            <w:pPr>
              <w:pStyle w:val="ae"/>
              <w:numPr>
                <w:ilvl w:val="0"/>
                <w:numId w:val="19"/>
              </w:num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подготовка и выступление с докладом, сообщением, презентацией.</w:t>
            </w:r>
          </w:p>
        </w:tc>
      </w:tr>
      <w:tr w:rsidR="0011537F" w:rsidRPr="00747FEF" w:rsidTr="009803F4">
        <w:tc>
          <w:tcPr>
            <w:tcW w:w="1878" w:type="pct"/>
          </w:tcPr>
          <w:p w:rsidR="0011537F" w:rsidRPr="00747FEF" w:rsidRDefault="0011537F" w:rsidP="009803F4">
            <w:p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 xml:space="preserve">Перечень </w:t>
            </w:r>
            <w:r w:rsidRPr="00747FEF">
              <w:rPr>
                <w:rFonts w:cs="Times New Roman"/>
                <w:b/>
                <w:szCs w:val="24"/>
                <w:lang w:eastAsia="ru-RU"/>
              </w:rPr>
              <w:t>умений</w:t>
            </w:r>
            <w:r w:rsidRPr="00747FEF">
              <w:rPr>
                <w:rFonts w:cs="Times New Roman"/>
                <w:szCs w:val="24"/>
                <w:lang w:eastAsia="ru-RU"/>
              </w:rPr>
              <w:t>, осваиваемых в рамках дисциплины:</w:t>
            </w:r>
          </w:p>
          <w:p w:rsidR="00E83979" w:rsidRPr="00747FEF" w:rsidRDefault="00E83979" w:rsidP="00E83979">
            <w:pPr>
              <w:pStyle w:val="ae"/>
              <w:numPr>
                <w:ilvl w:val="0"/>
                <w:numId w:val="31"/>
              </w:num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 xml:space="preserve">получать информацию о параметрах компьютерной системы; </w:t>
            </w:r>
          </w:p>
          <w:p w:rsidR="00E83979" w:rsidRPr="00747FEF" w:rsidRDefault="00E83979" w:rsidP="00E83979">
            <w:pPr>
              <w:pStyle w:val="ae"/>
              <w:numPr>
                <w:ilvl w:val="0"/>
                <w:numId w:val="31"/>
              </w:num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szCs w:val="24"/>
                <w:lang w:eastAsia="ru-RU"/>
              </w:rPr>
              <w:t>подключать дополнительное оборудование и настраивать связь между элементами компьютерной системы;</w:t>
            </w:r>
          </w:p>
          <w:p w:rsidR="0011537F" w:rsidRPr="00747FEF" w:rsidRDefault="00E83979" w:rsidP="00E83979">
            <w:pPr>
              <w:pStyle w:val="ae"/>
              <w:numPr>
                <w:ilvl w:val="0"/>
                <w:numId w:val="31"/>
              </w:numPr>
              <w:rPr>
                <w:rFonts w:cs="Times New Roman"/>
                <w:szCs w:val="24"/>
                <w:lang w:eastAsia="ru-RU"/>
              </w:rPr>
            </w:pPr>
            <w:r w:rsidRPr="00747FEF">
              <w:rPr>
                <w:rFonts w:cs="Times New Roman"/>
                <w:color w:val="000000"/>
                <w:szCs w:val="24"/>
              </w:rPr>
              <w:t>производить инсталляцию и настройку программного обеспечения компьютерных систем</w:t>
            </w:r>
          </w:p>
        </w:tc>
        <w:tc>
          <w:tcPr>
            <w:tcW w:w="1728" w:type="pct"/>
            <w:vMerge/>
          </w:tcPr>
          <w:p w:rsidR="0011537F" w:rsidRPr="00747FEF" w:rsidRDefault="0011537F" w:rsidP="009803F4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394" w:type="pct"/>
            <w:vMerge/>
          </w:tcPr>
          <w:p w:rsidR="0011537F" w:rsidRPr="00747FEF" w:rsidRDefault="0011537F" w:rsidP="009803F4">
            <w:pPr>
              <w:rPr>
                <w:rFonts w:cs="Times New Roman"/>
                <w:szCs w:val="24"/>
                <w:lang w:eastAsia="ru-RU"/>
              </w:rPr>
            </w:pPr>
          </w:p>
        </w:tc>
      </w:tr>
    </w:tbl>
    <w:p w:rsidR="004B3567" w:rsidRPr="00747FEF" w:rsidRDefault="00C411EE" w:rsidP="0017411E">
      <w:pPr>
        <w:pStyle w:val="ac"/>
        <w:rPr>
          <w:rFonts w:cs="Times New Roman"/>
          <w:sz w:val="24"/>
          <w:szCs w:val="24"/>
          <w:lang w:eastAsia="ru-RU"/>
        </w:rPr>
      </w:pPr>
      <w:bookmarkStart w:id="5" w:name="_Toc24119526"/>
      <w:r w:rsidRPr="00747FEF">
        <w:rPr>
          <w:rFonts w:cs="Times New Roman"/>
          <w:sz w:val="24"/>
          <w:szCs w:val="24"/>
          <w:lang w:eastAsia="ru-RU"/>
        </w:rPr>
        <w:t xml:space="preserve">ВОПРОСЫ К ЗАЧЕТУ ПО </w:t>
      </w:r>
      <w:bookmarkEnd w:id="5"/>
      <w:r w:rsidR="0011537F" w:rsidRPr="00747FEF">
        <w:rPr>
          <w:rFonts w:cs="Times New Roman"/>
          <w:sz w:val="24"/>
          <w:szCs w:val="24"/>
        </w:rPr>
        <w:t>УЧЕБНОЙ ДИСЦИПЛИНЕ «ОП.0</w:t>
      </w:r>
      <w:r w:rsidR="00E83979" w:rsidRPr="00747FEF">
        <w:rPr>
          <w:rFonts w:cs="Times New Roman"/>
          <w:sz w:val="24"/>
          <w:szCs w:val="24"/>
        </w:rPr>
        <w:t>2</w:t>
      </w:r>
      <w:r w:rsidR="0011537F" w:rsidRPr="00747FEF">
        <w:rPr>
          <w:rFonts w:cs="Times New Roman"/>
          <w:sz w:val="24"/>
          <w:szCs w:val="24"/>
        </w:rPr>
        <w:t xml:space="preserve">. </w:t>
      </w:r>
      <w:r w:rsidR="00E83979" w:rsidRPr="00747FEF">
        <w:rPr>
          <w:rFonts w:cs="Times New Roman"/>
          <w:sz w:val="24"/>
          <w:szCs w:val="24"/>
        </w:rPr>
        <w:t>АРХИТЕКТУРА АППАРАТНЫХ СРЕДСТВ</w:t>
      </w:r>
      <w:r w:rsidR="0011537F" w:rsidRPr="00747FEF">
        <w:rPr>
          <w:rFonts w:cs="Times New Roman"/>
          <w:sz w:val="24"/>
          <w:szCs w:val="24"/>
        </w:rPr>
        <w:t>»</w:t>
      </w:r>
    </w:p>
    <w:p w:rsidR="0008645E" w:rsidRPr="00747FEF" w:rsidRDefault="0008645E" w:rsidP="0008645E">
      <w:pPr>
        <w:pStyle w:val="ae"/>
        <w:ind w:left="357"/>
        <w:rPr>
          <w:rFonts w:cs="Times New Roman"/>
          <w:b/>
          <w:color w:val="FFFFFF" w:themeColor="background1"/>
          <w:szCs w:val="24"/>
          <w:lang w:eastAsia="ru-RU"/>
        </w:rPr>
      </w:pPr>
    </w:p>
    <w:p w:rsidR="00C411EE" w:rsidRPr="00747FEF" w:rsidRDefault="00E83979" w:rsidP="0008645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cs="Times New Roman"/>
          <w:szCs w:val="24"/>
          <w:lang w:eastAsia="ru-RU"/>
        </w:rPr>
        <w:t>А</w:t>
      </w:r>
      <w:r w:rsidRPr="00747FEF">
        <w:rPr>
          <w:rFonts w:eastAsiaTheme="minorEastAsia" w:cs="Times New Roman"/>
          <w:bCs/>
          <w:szCs w:val="24"/>
          <w:lang w:eastAsia="ru-RU"/>
        </w:rPr>
        <w:t>рхитектуры аппаратных средств</w:t>
      </w:r>
    </w:p>
    <w:p w:rsidR="00F5177E" w:rsidRPr="00747FEF" w:rsidRDefault="00E83979" w:rsidP="0008645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Классификация ЭВМ</w:t>
      </w:r>
    </w:p>
    <w:p w:rsidR="00E83979" w:rsidRPr="00747FEF" w:rsidRDefault="00E83979" w:rsidP="0008645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Логические операции и схемы</w:t>
      </w:r>
    </w:p>
    <w:p w:rsidR="00F5177E" w:rsidRPr="00747FEF" w:rsidRDefault="00E83979" w:rsidP="0008645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Схемные логические элементы и принципы их работы</w:t>
      </w:r>
    </w:p>
    <w:p w:rsidR="00F5177E" w:rsidRPr="00747FEF" w:rsidRDefault="00E83979" w:rsidP="0008645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Архитектуры вычислительных систем и ЭВМ</w:t>
      </w:r>
    </w:p>
    <w:p w:rsidR="00A65139" w:rsidRPr="00747FEF" w:rsidRDefault="00A65139" w:rsidP="0008645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Магистрально-модульный принцип организации ЭВМ</w:t>
      </w:r>
    </w:p>
    <w:p w:rsidR="00F5177E" w:rsidRPr="00747FEF" w:rsidRDefault="00E83979" w:rsidP="0008645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Классификация и типовая структура микропроцессоров</w:t>
      </w:r>
    </w:p>
    <w:p w:rsidR="00E83979" w:rsidRPr="00747FEF" w:rsidRDefault="00E83979" w:rsidP="0008645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lastRenderedPageBreak/>
        <w:t>Системы команд процессора</w:t>
      </w:r>
    </w:p>
    <w:p w:rsidR="00F5177E" w:rsidRPr="00747FEF" w:rsidRDefault="00E83979" w:rsidP="0008645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Регистры процессора</w:t>
      </w:r>
    </w:p>
    <w:p w:rsidR="00E83979" w:rsidRPr="00747FEF" w:rsidRDefault="00E83979" w:rsidP="0008645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cs="Times New Roman"/>
          <w:szCs w:val="24"/>
          <w:lang w:eastAsia="ru-RU"/>
        </w:rPr>
        <w:t>Параллелизм и конвейеризация вычислений</w:t>
      </w:r>
    </w:p>
    <w:p w:rsidR="00A65139" w:rsidRPr="00747FEF" w:rsidRDefault="00A65139" w:rsidP="0008645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Режимы работы процессора: характеристики реального, защищенного и виртуального реального</w:t>
      </w:r>
    </w:p>
    <w:p w:rsidR="0008645E" w:rsidRPr="00747FEF" w:rsidRDefault="00590305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Системные платы</w:t>
      </w:r>
    </w:p>
    <w:p w:rsidR="00590305" w:rsidRPr="00747FEF" w:rsidRDefault="00590305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Типы интерфейсов и принципы их организации</w:t>
      </w:r>
    </w:p>
    <w:p w:rsidR="00590305" w:rsidRPr="00747FEF" w:rsidRDefault="00590305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Корпуса ПК. Виды, характеристики, форм-факторы</w:t>
      </w:r>
    </w:p>
    <w:p w:rsidR="00A65139" w:rsidRPr="00747FEF" w:rsidRDefault="00A65139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Блоки питания. Виды, характеристики, форм-факторы</w:t>
      </w:r>
    </w:p>
    <w:p w:rsidR="00A65139" w:rsidRPr="00747FEF" w:rsidRDefault="00A65139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Основные шины расширения, принцип построения шин, характеристики, параметры</w:t>
      </w:r>
    </w:p>
    <w:p w:rsidR="00A65139" w:rsidRPr="00747FEF" w:rsidRDefault="00A65139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Прямой доступ к памяти. Прерывания. Драйверы.</w:t>
      </w:r>
    </w:p>
    <w:p w:rsidR="00590305" w:rsidRPr="00747FEF" w:rsidRDefault="00590305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Виды памяти в технических средствах информатизации</w:t>
      </w:r>
    </w:p>
    <w:p w:rsidR="00590305" w:rsidRPr="00747FEF" w:rsidRDefault="00590305" w:rsidP="00590305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Накопители на жестких магнитных дисках. Приводы</w:t>
      </w:r>
    </w:p>
    <w:p w:rsidR="00590305" w:rsidRPr="00747FEF" w:rsidRDefault="00590305" w:rsidP="00590305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Разновидности Flash памяти и принцип хранения данных</w:t>
      </w:r>
    </w:p>
    <w:p w:rsidR="00590305" w:rsidRPr="00747FEF" w:rsidRDefault="00590305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Мониторы. Устройство, принцип действия, подключение</w:t>
      </w:r>
    </w:p>
    <w:p w:rsidR="00590305" w:rsidRPr="00747FEF" w:rsidRDefault="00590305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Видеоадаптеры. Устройство, принцип действия, подключение</w:t>
      </w:r>
    </w:p>
    <w:p w:rsidR="00590305" w:rsidRPr="00747FEF" w:rsidRDefault="00590305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cs="Times New Roman"/>
          <w:szCs w:val="24"/>
          <w:lang w:eastAsia="ru-RU"/>
        </w:rPr>
        <w:t>Проекционные аппараты</w:t>
      </w:r>
    </w:p>
    <w:p w:rsidR="00590305" w:rsidRPr="00747FEF" w:rsidRDefault="00590305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Принтеры.Устройство, принцип действия, подключение</w:t>
      </w:r>
    </w:p>
    <w:p w:rsidR="00590305" w:rsidRPr="00747FEF" w:rsidRDefault="00590305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Сканеры.Устройство, принцип действия, подключение</w:t>
      </w:r>
    </w:p>
    <w:p w:rsidR="00590305" w:rsidRPr="00747FEF" w:rsidRDefault="00590305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Клавиатура.Устройство, принцип действия, подключение</w:t>
      </w:r>
    </w:p>
    <w:p w:rsidR="00590305" w:rsidRPr="00747FEF" w:rsidRDefault="00590305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Мышь.Устройство, принцип действия, подключение</w:t>
      </w:r>
    </w:p>
    <w:p w:rsidR="00590305" w:rsidRPr="00747FEF" w:rsidRDefault="00590305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Нестандартные периферийные устройства: манипуляторы (джойстик, трекбол), дигитайзер, мониторы</w:t>
      </w:r>
    </w:p>
    <w:p w:rsidR="00590305" w:rsidRPr="00747FEF" w:rsidRDefault="00590305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Утилиты обслуживания жестких магнитных дисков и оптических дисков</w:t>
      </w:r>
    </w:p>
    <w:p w:rsidR="00590305" w:rsidRPr="00747FEF" w:rsidRDefault="00590305" w:rsidP="00C411EE">
      <w:pPr>
        <w:pStyle w:val="ae"/>
        <w:numPr>
          <w:ilvl w:val="0"/>
          <w:numId w:val="34"/>
        </w:numPr>
        <w:rPr>
          <w:rFonts w:cs="Times New Roman"/>
          <w:szCs w:val="24"/>
          <w:lang w:eastAsia="ru-RU"/>
        </w:rPr>
      </w:pPr>
      <w:r w:rsidRPr="00747FEF">
        <w:rPr>
          <w:rFonts w:eastAsiaTheme="minorEastAsia" w:cs="Times New Roman"/>
          <w:bCs/>
          <w:szCs w:val="24"/>
          <w:lang w:eastAsia="ru-RU"/>
        </w:rPr>
        <w:t>Конструкция, подключение и инсталляция графического планшета</w:t>
      </w:r>
    </w:p>
    <w:sectPr w:rsidR="00590305" w:rsidRPr="00747FEF" w:rsidSect="006C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90" w:rsidRDefault="00182990" w:rsidP="005F50E9">
      <w:r>
        <w:separator/>
      </w:r>
    </w:p>
    <w:p w:rsidR="00182990" w:rsidRDefault="00182990" w:rsidP="005F50E9"/>
  </w:endnote>
  <w:endnote w:type="continuationSeparator" w:id="0">
    <w:p w:rsidR="00182990" w:rsidRDefault="00182990" w:rsidP="005F50E9">
      <w:r>
        <w:continuationSeparator/>
      </w:r>
    </w:p>
    <w:p w:rsidR="00182990" w:rsidRDefault="00182990" w:rsidP="005F5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EC" w:rsidRDefault="00E114A8" w:rsidP="005F50E9">
    <w:pPr>
      <w:pStyle w:val="a4"/>
      <w:rPr>
        <w:rStyle w:val="a6"/>
        <w:rFonts w:eastAsia="Times New Roman"/>
      </w:rPr>
    </w:pPr>
    <w:r>
      <w:rPr>
        <w:rStyle w:val="a6"/>
        <w:rFonts w:eastAsia="Times New Roman"/>
      </w:rPr>
      <w:fldChar w:fldCharType="begin"/>
    </w:r>
    <w:r w:rsidR="00451CEC">
      <w:rPr>
        <w:rStyle w:val="a6"/>
        <w:rFonts w:eastAsia="Times New Roman"/>
      </w:rPr>
      <w:instrText xml:space="preserve">PAGE  </w:instrText>
    </w:r>
    <w:r>
      <w:rPr>
        <w:rStyle w:val="a6"/>
        <w:rFonts w:eastAsia="Times New Roman"/>
      </w:rPr>
      <w:fldChar w:fldCharType="end"/>
    </w:r>
  </w:p>
  <w:p w:rsidR="00451CEC" w:rsidRDefault="00451CEC" w:rsidP="005F50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74581"/>
      <w:docPartObj>
        <w:docPartGallery w:val="Page Numbers (Bottom of Page)"/>
        <w:docPartUnique/>
      </w:docPartObj>
    </w:sdtPr>
    <w:sdtEndPr/>
    <w:sdtContent>
      <w:p w:rsidR="00451CEC" w:rsidRDefault="00E114A8">
        <w:pPr>
          <w:pStyle w:val="a4"/>
          <w:jc w:val="center"/>
        </w:pPr>
        <w:r>
          <w:fldChar w:fldCharType="begin"/>
        </w:r>
        <w:r w:rsidR="00451CEC">
          <w:instrText>PAGE   \* MERGEFORMAT</w:instrText>
        </w:r>
        <w:r>
          <w:fldChar w:fldCharType="separate"/>
        </w:r>
        <w:r w:rsidR="00CA37AE">
          <w:rPr>
            <w:noProof/>
          </w:rPr>
          <w:t>2</w:t>
        </w:r>
        <w:r>
          <w:fldChar w:fldCharType="end"/>
        </w:r>
      </w:p>
    </w:sdtContent>
  </w:sdt>
  <w:p w:rsidR="00451CEC" w:rsidRDefault="00451CEC" w:rsidP="005F50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90" w:rsidRDefault="00182990" w:rsidP="005F50E9">
      <w:r>
        <w:separator/>
      </w:r>
    </w:p>
    <w:p w:rsidR="00182990" w:rsidRDefault="00182990" w:rsidP="005F50E9"/>
  </w:footnote>
  <w:footnote w:type="continuationSeparator" w:id="0">
    <w:p w:rsidR="00182990" w:rsidRDefault="00182990" w:rsidP="005F50E9">
      <w:r>
        <w:continuationSeparator/>
      </w:r>
    </w:p>
    <w:p w:rsidR="00182990" w:rsidRDefault="00182990" w:rsidP="005F50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113"/>
    <w:multiLevelType w:val="hybridMultilevel"/>
    <w:tmpl w:val="5210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6CF"/>
    <w:multiLevelType w:val="hybridMultilevel"/>
    <w:tmpl w:val="08B8F7D2"/>
    <w:lvl w:ilvl="0" w:tplc="161A354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042FB"/>
    <w:multiLevelType w:val="hybridMultilevel"/>
    <w:tmpl w:val="A47E12A6"/>
    <w:lvl w:ilvl="0" w:tplc="8730CE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112A"/>
    <w:multiLevelType w:val="hybridMultilevel"/>
    <w:tmpl w:val="58BEFA72"/>
    <w:lvl w:ilvl="0" w:tplc="161A354C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A33DB"/>
    <w:multiLevelType w:val="hybridMultilevel"/>
    <w:tmpl w:val="D9368E82"/>
    <w:lvl w:ilvl="0" w:tplc="8B12A498">
      <w:start w:val="1"/>
      <w:numFmt w:val="decimal"/>
      <w:suff w:val="space"/>
      <w:lvlText w:val="З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54B41"/>
    <w:multiLevelType w:val="hybridMultilevel"/>
    <w:tmpl w:val="60389972"/>
    <w:lvl w:ilvl="0" w:tplc="7AB86E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291A"/>
    <w:multiLevelType w:val="hybridMultilevel"/>
    <w:tmpl w:val="FFB42668"/>
    <w:lvl w:ilvl="0" w:tplc="371207C2">
      <w:start w:val="1"/>
      <w:numFmt w:val="decimal"/>
      <w:suff w:val="space"/>
      <w:lvlText w:val="З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A484F"/>
    <w:multiLevelType w:val="multilevel"/>
    <w:tmpl w:val="06AC4ED2"/>
    <w:lvl w:ilvl="0">
      <w:start w:val="1"/>
      <w:numFmt w:val="decimal"/>
      <w:lvlText w:val="%1."/>
      <w:lvlJc w:val="center"/>
      <w:pPr>
        <w:ind w:left="357" w:hanging="35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Times New Roman" w:hAnsi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9" w15:restartNumberingAfterBreak="0">
    <w:nsid w:val="2AF654CB"/>
    <w:multiLevelType w:val="hybridMultilevel"/>
    <w:tmpl w:val="559231EE"/>
    <w:lvl w:ilvl="0" w:tplc="8730CEB8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2F6B6595"/>
    <w:multiLevelType w:val="multilevel"/>
    <w:tmpl w:val="B33A62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90926"/>
    <w:multiLevelType w:val="hybridMultilevel"/>
    <w:tmpl w:val="C9682FFA"/>
    <w:lvl w:ilvl="0" w:tplc="41105C20">
      <w:start w:val="1"/>
      <w:numFmt w:val="decimal"/>
      <w:suff w:val="space"/>
      <w:lvlText w:val="У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91150"/>
    <w:multiLevelType w:val="multilevel"/>
    <w:tmpl w:val="B060F8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3B5A1947"/>
    <w:multiLevelType w:val="multilevel"/>
    <w:tmpl w:val="80142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CCF2134"/>
    <w:multiLevelType w:val="hybridMultilevel"/>
    <w:tmpl w:val="BE52D4D4"/>
    <w:lvl w:ilvl="0" w:tplc="3C726BDE">
      <w:start w:val="1"/>
      <w:numFmt w:val="decimal"/>
      <w:suff w:val="space"/>
      <w:lvlText w:val="У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E2206"/>
    <w:multiLevelType w:val="multilevel"/>
    <w:tmpl w:val="06AC4ED2"/>
    <w:lvl w:ilvl="0">
      <w:start w:val="1"/>
      <w:numFmt w:val="decimal"/>
      <w:lvlText w:val="%1."/>
      <w:lvlJc w:val="center"/>
      <w:pPr>
        <w:ind w:left="357" w:hanging="35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Times New Roman" w:hAnsi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7" w15:restartNumberingAfterBreak="0">
    <w:nsid w:val="3F7E0811"/>
    <w:multiLevelType w:val="hybridMultilevel"/>
    <w:tmpl w:val="6FC0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B0279"/>
    <w:multiLevelType w:val="hybridMultilevel"/>
    <w:tmpl w:val="27148B4E"/>
    <w:lvl w:ilvl="0" w:tplc="7AB86E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62478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20" w15:restartNumberingAfterBreak="0">
    <w:nsid w:val="4379447F"/>
    <w:multiLevelType w:val="hybridMultilevel"/>
    <w:tmpl w:val="3284672C"/>
    <w:lvl w:ilvl="0" w:tplc="6C847E4E">
      <w:start w:val="1"/>
      <w:numFmt w:val="decimal"/>
      <w:suff w:val="space"/>
      <w:lvlText w:val="З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953C55"/>
    <w:multiLevelType w:val="hybridMultilevel"/>
    <w:tmpl w:val="82A8D3C4"/>
    <w:lvl w:ilvl="0" w:tplc="80B067A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57BD5"/>
    <w:multiLevelType w:val="hybridMultilevel"/>
    <w:tmpl w:val="FA542C22"/>
    <w:lvl w:ilvl="0" w:tplc="7AB86E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40132"/>
    <w:multiLevelType w:val="hybridMultilevel"/>
    <w:tmpl w:val="1840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D705C"/>
    <w:multiLevelType w:val="hybridMultilevel"/>
    <w:tmpl w:val="27148B4E"/>
    <w:lvl w:ilvl="0" w:tplc="7AB86E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D1B8B"/>
    <w:multiLevelType w:val="hybridMultilevel"/>
    <w:tmpl w:val="A53C6622"/>
    <w:lvl w:ilvl="0" w:tplc="E6EEFDE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A53E98"/>
    <w:multiLevelType w:val="hybridMultilevel"/>
    <w:tmpl w:val="1A9C2C3E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43F32"/>
    <w:multiLevelType w:val="hybridMultilevel"/>
    <w:tmpl w:val="453EC112"/>
    <w:lvl w:ilvl="0" w:tplc="810C51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91BD5"/>
    <w:multiLevelType w:val="multilevel"/>
    <w:tmpl w:val="446AEC0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a"/>
      <w:suff w:val="space"/>
      <w:lvlText w:val="%1.%2."/>
      <w:lvlJc w:val="left"/>
      <w:pPr>
        <w:ind w:left="357" w:hanging="357"/>
      </w:pPr>
      <w:rPr>
        <w:rFonts w:ascii="Times New Roman" w:hAnsi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1" w15:restartNumberingAfterBreak="0">
    <w:nsid w:val="6FDE5DC0"/>
    <w:multiLevelType w:val="hybridMultilevel"/>
    <w:tmpl w:val="BD829A1A"/>
    <w:lvl w:ilvl="0" w:tplc="4942016C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AE6B61"/>
    <w:multiLevelType w:val="hybridMultilevel"/>
    <w:tmpl w:val="59BC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2736A"/>
    <w:multiLevelType w:val="hybridMultilevel"/>
    <w:tmpl w:val="F190B836"/>
    <w:lvl w:ilvl="0" w:tplc="7AB86EAC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A8F1005"/>
    <w:multiLevelType w:val="hybridMultilevel"/>
    <w:tmpl w:val="BF0CABA8"/>
    <w:lvl w:ilvl="0" w:tplc="B1965D74">
      <w:start w:val="1"/>
      <w:numFmt w:val="decimal"/>
      <w:suff w:val="space"/>
      <w:lvlText w:val="У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384659"/>
    <w:multiLevelType w:val="hybridMultilevel"/>
    <w:tmpl w:val="D05873EA"/>
    <w:lvl w:ilvl="0" w:tplc="41105C20">
      <w:start w:val="1"/>
      <w:numFmt w:val="decimal"/>
      <w:suff w:val="space"/>
      <w:lvlText w:val="У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4"/>
  </w:num>
  <w:num w:numId="5">
    <w:abstractNumId w:val="13"/>
  </w:num>
  <w:num w:numId="6">
    <w:abstractNumId w:val="11"/>
  </w:num>
  <w:num w:numId="7">
    <w:abstractNumId w:val="1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357" w:hanging="357"/>
        </w:pPr>
        <w:rPr>
          <w:rFonts w:ascii="Times New Roman" w:hAnsi="Times New Roman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357" w:hanging="357"/>
        </w:pPr>
        <w:rPr>
          <w:rFonts w:ascii="Times New Roman" w:hAnsi="Times New Roman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9">
    <w:abstractNumId w:val="30"/>
  </w:num>
  <w:num w:numId="10">
    <w:abstractNumId w:val="33"/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5"/>
  </w:num>
  <w:num w:numId="14">
    <w:abstractNumId w:val="24"/>
  </w:num>
  <w:num w:numId="15">
    <w:abstractNumId w:val="34"/>
  </w:num>
  <w:num w:numId="16">
    <w:abstractNumId w:val="18"/>
  </w:num>
  <w:num w:numId="17">
    <w:abstractNumId w:val="17"/>
  </w:num>
  <w:num w:numId="18">
    <w:abstractNumId w:val="31"/>
  </w:num>
  <w:num w:numId="19">
    <w:abstractNumId w:val="2"/>
  </w:num>
  <w:num w:numId="20">
    <w:abstractNumId w:val="9"/>
  </w:num>
  <w:num w:numId="21">
    <w:abstractNumId w:val="1"/>
  </w:num>
  <w:num w:numId="22">
    <w:abstractNumId w:val="3"/>
  </w:num>
  <w:num w:numId="23">
    <w:abstractNumId w:val="27"/>
  </w:num>
  <w:num w:numId="24">
    <w:abstractNumId w:val="26"/>
  </w:num>
  <w:num w:numId="25">
    <w:abstractNumId w:val="22"/>
  </w:num>
  <w:num w:numId="26">
    <w:abstractNumId w:val="29"/>
  </w:num>
  <w:num w:numId="27">
    <w:abstractNumId w:val="12"/>
  </w:num>
  <w:num w:numId="28">
    <w:abstractNumId w:val="36"/>
  </w:num>
  <w:num w:numId="29">
    <w:abstractNumId w:val="20"/>
  </w:num>
  <w:num w:numId="30">
    <w:abstractNumId w:val="4"/>
  </w:num>
  <w:num w:numId="31">
    <w:abstractNumId w:val="35"/>
  </w:num>
  <w:num w:numId="32">
    <w:abstractNumId w:val="2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8"/>
  </w:num>
  <w:num w:numId="36">
    <w:abstractNumId w:val="15"/>
  </w:num>
  <w:num w:numId="37">
    <w:abstractNumId w:val="6"/>
  </w:num>
  <w:num w:numId="38">
    <w:abstractNumId w:val="37"/>
  </w:num>
  <w:num w:numId="39">
    <w:abstractNumId w:val="19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567"/>
    <w:rsid w:val="00010B0A"/>
    <w:rsid w:val="00020038"/>
    <w:rsid w:val="00066C3C"/>
    <w:rsid w:val="0008645E"/>
    <w:rsid w:val="000900DD"/>
    <w:rsid w:val="00090229"/>
    <w:rsid w:val="00097219"/>
    <w:rsid w:val="000A45C3"/>
    <w:rsid w:val="0011537F"/>
    <w:rsid w:val="0012769A"/>
    <w:rsid w:val="00134AE3"/>
    <w:rsid w:val="00151378"/>
    <w:rsid w:val="001606D8"/>
    <w:rsid w:val="00163FAC"/>
    <w:rsid w:val="0017411E"/>
    <w:rsid w:val="00182990"/>
    <w:rsid w:val="001B1CBA"/>
    <w:rsid w:val="001C5369"/>
    <w:rsid w:val="001E08CC"/>
    <w:rsid w:val="001F5094"/>
    <w:rsid w:val="002638F8"/>
    <w:rsid w:val="002667F6"/>
    <w:rsid w:val="00270204"/>
    <w:rsid w:val="002B3D0F"/>
    <w:rsid w:val="002C20EB"/>
    <w:rsid w:val="002E4676"/>
    <w:rsid w:val="002F1E6D"/>
    <w:rsid w:val="002F54AD"/>
    <w:rsid w:val="003269C4"/>
    <w:rsid w:val="00374A4F"/>
    <w:rsid w:val="0038256C"/>
    <w:rsid w:val="003B4705"/>
    <w:rsid w:val="003C09A2"/>
    <w:rsid w:val="003C2676"/>
    <w:rsid w:val="003D5725"/>
    <w:rsid w:val="003E47F0"/>
    <w:rsid w:val="00403B3B"/>
    <w:rsid w:val="0041193A"/>
    <w:rsid w:val="00434788"/>
    <w:rsid w:val="00451CEC"/>
    <w:rsid w:val="00477994"/>
    <w:rsid w:val="004A4B29"/>
    <w:rsid w:val="004B3567"/>
    <w:rsid w:val="00530013"/>
    <w:rsid w:val="005309DD"/>
    <w:rsid w:val="005613B8"/>
    <w:rsid w:val="00572DD3"/>
    <w:rsid w:val="0058407B"/>
    <w:rsid w:val="00590305"/>
    <w:rsid w:val="005C247C"/>
    <w:rsid w:val="005D09F3"/>
    <w:rsid w:val="005F50E9"/>
    <w:rsid w:val="00601A57"/>
    <w:rsid w:val="00606E10"/>
    <w:rsid w:val="00623C4A"/>
    <w:rsid w:val="00680BC9"/>
    <w:rsid w:val="006B303E"/>
    <w:rsid w:val="006C6E43"/>
    <w:rsid w:val="006E3988"/>
    <w:rsid w:val="006F728D"/>
    <w:rsid w:val="00700D9D"/>
    <w:rsid w:val="007339AB"/>
    <w:rsid w:val="00736950"/>
    <w:rsid w:val="00747FEF"/>
    <w:rsid w:val="00773576"/>
    <w:rsid w:val="00773B78"/>
    <w:rsid w:val="007A2224"/>
    <w:rsid w:val="007B14EB"/>
    <w:rsid w:val="007D14C1"/>
    <w:rsid w:val="007E3ED6"/>
    <w:rsid w:val="007E4B2F"/>
    <w:rsid w:val="007E68A7"/>
    <w:rsid w:val="00817576"/>
    <w:rsid w:val="00885639"/>
    <w:rsid w:val="008B7489"/>
    <w:rsid w:val="008C6D06"/>
    <w:rsid w:val="008F5D8D"/>
    <w:rsid w:val="00903DAA"/>
    <w:rsid w:val="00912182"/>
    <w:rsid w:val="0092717E"/>
    <w:rsid w:val="009311FF"/>
    <w:rsid w:val="00971E5C"/>
    <w:rsid w:val="009803F4"/>
    <w:rsid w:val="009928B9"/>
    <w:rsid w:val="00994ABA"/>
    <w:rsid w:val="00A53CED"/>
    <w:rsid w:val="00A65139"/>
    <w:rsid w:val="00A92218"/>
    <w:rsid w:val="00A94FDC"/>
    <w:rsid w:val="00AA0050"/>
    <w:rsid w:val="00AC3BA1"/>
    <w:rsid w:val="00AC5090"/>
    <w:rsid w:val="00B001B7"/>
    <w:rsid w:val="00B0347A"/>
    <w:rsid w:val="00B37D97"/>
    <w:rsid w:val="00B434F0"/>
    <w:rsid w:val="00B5074D"/>
    <w:rsid w:val="00B67835"/>
    <w:rsid w:val="00B7291B"/>
    <w:rsid w:val="00BB266A"/>
    <w:rsid w:val="00BC6722"/>
    <w:rsid w:val="00BD23BA"/>
    <w:rsid w:val="00BE67F0"/>
    <w:rsid w:val="00C21057"/>
    <w:rsid w:val="00C22C8B"/>
    <w:rsid w:val="00C316C0"/>
    <w:rsid w:val="00C411EE"/>
    <w:rsid w:val="00C5764B"/>
    <w:rsid w:val="00C712DF"/>
    <w:rsid w:val="00C7450C"/>
    <w:rsid w:val="00CA1CCE"/>
    <w:rsid w:val="00CA37AE"/>
    <w:rsid w:val="00CE25DB"/>
    <w:rsid w:val="00CE6146"/>
    <w:rsid w:val="00CE6585"/>
    <w:rsid w:val="00D74F87"/>
    <w:rsid w:val="00D846AA"/>
    <w:rsid w:val="00D870A8"/>
    <w:rsid w:val="00DA617C"/>
    <w:rsid w:val="00DB210C"/>
    <w:rsid w:val="00DE31B8"/>
    <w:rsid w:val="00DF1AA8"/>
    <w:rsid w:val="00DF20DD"/>
    <w:rsid w:val="00DF6669"/>
    <w:rsid w:val="00E114A8"/>
    <w:rsid w:val="00E12B25"/>
    <w:rsid w:val="00E459FF"/>
    <w:rsid w:val="00E471A2"/>
    <w:rsid w:val="00E479DD"/>
    <w:rsid w:val="00E5080D"/>
    <w:rsid w:val="00E56B4B"/>
    <w:rsid w:val="00E83979"/>
    <w:rsid w:val="00E87E8A"/>
    <w:rsid w:val="00EA5209"/>
    <w:rsid w:val="00EA6A07"/>
    <w:rsid w:val="00EB4450"/>
    <w:rsid w:val="00EC26D4"/>
    <w:rsid w:val="00ED148B"/>
    <w:rsid w:val="00ED4FE2"/>
    <w:rsid w:val="00EE242E"/>
    <w:rsid w:val="00EF1826"/>
    <w:rsid w:val="00F00EB5"/>
    <w:rsid w:val="00F02E4E"/>
    <w:rsid w:val="00F214BB"/>
    <w:rsid w:val="00F5177E"/>
    <w:rsid w:val="00F570B7"/>
    <w:rsid w:val="00F74C3A"/>
    <w:rsid w:val="00F93465"/>
    <w:rsid w:val="00FA1D23"/>
    <w:rsid w:val="00FC0AAB"/>
    <w:rsid w:val="00FC3ECE"/>
    <w:rsid w:val="00FF1E60"/>
    <w:rsid w:val="00FF666B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11915"/>
  <w15:docId w15:val="{62AD8DE1-95F3-4426-B32D-2881562C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0E9"/>
    <w:pPr>
      <w:spacing w:before="120" w:after="240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3C0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4B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4B3567"/>
  </w:style>
  <w:style w:type="character" w:styleId="a6">
    <w:name w:val="page number"/>
    <w:basedOn w:val="a1"/>
    <w:uiPriority w:val="99"/>
    <w:rsid w:val="004B3567"/>
    <w:rPr>
      <w:rFonts w:cs="Times New Roman"/>
    </w:rPr>
  </w:style>
  <w:style w:type="paragraph" w:styleId="a7">
    <w:name w:val="footnote text"/>
    <w:basedOn w:val="a0"/>
    <w:link w:val="a8"/>
    <w:uiPriority w:val="99"/>
    <w:rsid w:val="004B3567"/>
    <w:pPr>
      <w:spacing w:after="0" w:line="240" w:lineRule="auto"/>
    </w:pPr>
    <w:rPr>
      <w:rFonts w:eastAsiaTheme="minorEastAsia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1"/>
    <w:link w:val="a7"/>
    <w:uiPriority w:val="99"/>
    <w:rsid w:val="004B356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1"/>
    <w:uiPriority w:val="99"/>
    <w:rsid w:val="004B3567"/>
    <w:rPr>
      <w:rFonts w:cs="Times New Roman"/>
      <w:vertAlign w:val="superscript"/>
    </w:rPr>
  </w:style>
  <w:style w:type="character" w:styleId="aa">
    <w:name w:val="Emphasis"/>
    <w:basedOn w:val="a1"/>
    <w:uiPriority w:val="20"/>
    <w:qFormat/>
    <w:rsid w:val="004B3567"/>
    <w:rPr>
      <w:rFonts w:cs="Times New Roman"/>
      <w:i/>
    </w:rPr>
  </w:style>
  <w:style w:type="character" w:customStyle="1" w:styleId="10">
    <w:name w:val="Заголовок 1 Знак"/>
    <w:basedOn w:val="a1"/>
    <w:link w:val="1"/>
    <w:uiPriority w:val="9"/>
    <w:rsid w:val="003C0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7E68A7"/>
    <w:pPr>
      <w:spacing w:after="100"/>
    </w:pPr>
  </w:style>
  <w:style w:type="paragraph" w:styleId="ab">
    <w:name w:val="TOC Heading"/>
    <w:basedOn w:val="1"/>
    <w:next w:val="a0"/>
    <w:uiPriority w:val="39"/>
    <w:unhideWhenUsed/>
    <w:qFormat/>
    <w:rsid w:val="003C09A2"/>
    <w:pPr>
      <w:spacing w:line="259" w:lineRule="auto"/>
      <w:outlineLvl w:val="9"/>
    </w:pPr>
    <w:rPr>
      <w:lang w:eastAsia="ru-RU"/>
    </w:rPr>
  </w:style>
  <w:style w:type="paragraph" w:styleId="ac">
    <w:name w:val="Title"/>
    <w:basedOn w:val="1"/>
    <w:next w:val="a0"/>
    <w:link w:val="ad"/>
    <w:uiPriority w:val="10"/>
    <w:qFormat/>
    <w:rsid w:val="005D09F3"/>
    <w:pPr>
      <w:spacing w:after="240" w:line="240" w:lineRule="auto"/>
      <w:contextualSpacing/>
    </w:pPr>
    <w:rPr>
      <w:rFonts w:ascii="Times New Roman" w:hAnsi="Times New Roman"/>
      <w:b/>
      <w:color w:val="auto"/>
      <w:spacing w:val="-10"/>
      <w:kern w:val="28"/>
      <w:sz w:val="28"/>
      <w:szCs w:val="56"/>
    </w:rPr>
  </w:style>
  <w:style w:type="character" w:customStyle="1" w:styleId="ad">
    <w:name w:val="Заголовок Знак"/>
    <w:basedOn w:val="a1"/>
    <w:link w:val="ac"/>
    <w:uiPriority w:val="10"/>
    <w:rsid w:val="005D09F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e">
    <w:name w:val="List Paragraph"/>
    <w:basedOn w:val="a0"/>
    <w:uiPriority w:val="34"/>
    <w:qFormat/>
    <w:rsid w:val="003C09A2"/>
    <w:pPr>
      <w:ind w:left="720"/>
      <w:contextualSpacing/>
    </w:pPr>
  </w:style>
  <w:style w:type="paragraph" w:styleId="af">
    <w:name w:val="header"/>
    <w:basedOn w:val="a0"/>
    <w:link w:val="af0"/>
    <w:uiPriority w:val="99"/>
    <w:unhideWhenUsed/>
    <w:rsid w:val="00C7450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7450C"/>
    <w:rPr>
      <w:rFonts w:ascii="Times New Roman" w:hAnsi="Times New Roman"/>
      <w:sz w:val="24"/>
    </w:rPr>
  </w:style>
  <w:style w:type="character" w:styleId="af1">
    <w:name w:val="Hyperlink"/>
    <w:basedOn w:val="a1"/>
    <w:uiPriority w:val="99"/>
    <w:unhideWhenUsed/>
    <w:rsid w:val="007E68A7"/>
    <w:rPr>
      <w:color w:val="0000FF" w:themeColor="hyperlink"/>
      <w:u w:val="single"/>
    </w:rPr>
  </w:style>
  <w:style w:type="paragraph" w:customStyle="1" w:styleId="ConsPlusNormal">
    <w:name w:val="ConsPlusNormal"/>
    <w:rsid w:val="00680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Списки"/>
    <w:basedOn w:val="a0"/>
    <w:link w:val="af2"/>
    <w:qFormat/>
    <w:rsid w:val="005F50E9"/>
    <w:pPr>
      <w:numPr>
        <w:ilvl w:val="1"/>
        <w:numId w:val="9"/>
      </w:numPr>
    </w:pPr>
  </w:style>
  <w:style w:type="character" w:customStyle="1" w:styleId="fontstyle01">
    <w:name w:val="fontstyle01"/>
    <w:basedOn w:val="a1"/>
    <w:rsid w:val="00B729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2">
    <w:name w:val="Списки Знак"/>
    <w:basedOn w:val="a1"/>
    <w:link w:val="a"/>
    <w:rsid w:val="005F50E9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5D09F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5D09F3"/>
    <w:rPr>
      <w:rFonts w:eastAsiaTheme="minorEastAsia"/>
      <w:lang w:eastAsia="ru-RU"/>
    </w:rPr>
  </w:style>
  <w:style w:type="character" w:customStyle="1" w:styleId="fontstyle21">
    <w:name w:val="fontstyle21"/>
    <w:basedOn w:val="a1"/>
    <w:rsid w:val="00C316C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773576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2638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38F8"/>
    <w:rPr>
      <w:rFonts w:ascii="Tahoma" w:hAnsi="Tahoma" w:cs="Tahoma"/>
      <w:sz w:val="16"/>
      <w:szCs w:val="16"/>
    </w:rPr>
  </w:style>
  <w:style w:type="paragraph" w:styleId="af8">
    <w:name w:val="caption"/>
    <w:basedOn w:val="a0"/>
    <w:next w:val="a0"/>
    <w:uiPriority w:val="35"/>
    <w:unhideWhenUsed/>
    <w:qFormat/>
    <w:rsid w:val="00700D9D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FontStyle141">
    <w:name w:val="Font Style141"/>
    <w:rsid w:val="00F570B7"/>
    <w:rPr>
      <w:rFonts w:ascii="Times New Roman" w:hAnsi="Times New Roman" w:cs="Times New Roman"/>
      <w:sz w:val="20"/>
      <w:szCs w:val="20"/>
    </w:rPr>
  </w:style>
  <w:style w:type="paragraph" w:customStyle="1" w:styleId="af9">
    <w:name w:val="Обычный абзац"/>
    <w:basedOn w:val="a0"/>
    <w:link w:val="afa"/>
    <w:qFormat/>
    <w:rsid w:val="005309DD"/>
    <w:pPr>
      <w:ind w:firstLine="709"/>
    </w:pPr>
  </w:style>
  <w:style w:type="character" w:customStyle="1" w:styleId="afa">
    <w:name w:val="Обычный абзац Знак"/>
    <w:basedOn w:val="a1"/>
    <w:link w:val="af9"/>
    <w:rsid w:val="005309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07942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42491" TargetMode="External"/><Relationship Id="rId17" Type="http://schemas.openxmlformats.org/officeDocument/2006/relationships/hyperlink" Target="https://stepik.org/course/10829/prom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uit.ru/studies/courses/1117/278/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24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038451" TargetMode="External"/><Relationship Id="rId10" Type="http://schemas.openxmlformats.org/officeDocument/2006/relationships/hyperlink" Target="https://znanium.com/catalog/product/10477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1017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B8C4-B6F0-4AB1-B4AF-C0241AE7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vinnikvk;Екатерина Половко</dc:creator>
  <cp:lastModifiedBy>Екатерина Половко</cp:lastModifiedBy>
  <cp:revision>28</cp:revision>
  <dcterms:created xsi:type="dcterms:W3CDTF">2019-11-19T10:01:00Z</dcterms:created>
  <dcterms:modified xsi:type="dcterms:W3CDTF">2021-07-08T09:48:00Z</dcterms:modified>
</cp:coreProperties>
</file>