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7E" w:rsidRPr="00712FD0" w:rsidRDefault="0050377E" w:rsidP="00712FD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50377E" w:rsidRPr="00CB41B5" w:rsidRDefault="0050377E" w:rsidP="0050377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__________________ факультет/институт/филиал         </w:t>
      </w:r>
    </w:p>
    <w:p w:rsidR="0050377E" w:rsidRPr="00CB41B5" w:rsidRDefault="0050377E" w:rsidP="005037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УТВЕРЖДЕНО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gramStart"/>
      <w:r w:rsidRPr="0050377E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50377E" w:rsidRPr="0050377E" w:rsidRDefault="0050377E" w:rsidP="0050377E">
      <w:pPr>
        <w:spacing w:line="240" w:lineRule="auto"/>
        <w:ind w:firstLine="453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«___» __________ 20__ г. № ___</w:t>
      </w:r>
    </w:p>
    <w:p w:rsidR="0050377E" w:rsidRP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50377E" w:rsidRPr="00CB41B5" w:rsidRDefault="00EC4B41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УЧЕБНОЙ (ПРОФЕССИОНАЛЬНО-ОЗНАКОМИТЕЛЬНОЙ) 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E3C" w:rsidRPr="009B09E5" w:rsidRDefault="009B09E5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09E5">
        <w:rPr>
          <w:rFonts w:ascii="Times New Roman" w:hAnsi="Times New Roman" w:cs="Times New Roman"/>
          <w:b/>
          <w:i/>
          <w:sz w:val="24"/>
          <w:szCs w:val="24"/>
        </w:rPr>
        <w:t>Учебная</w:t>
      </w:r>
    </w:p>
    <w:p w:rsidR="00C36E3C" w:rsidRP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6E3C">
        <w:rPr>
          <w:rFonts w:ascii="Times New Roman" w:hAnsi="Times New Roman" w:cs="Times New Roman"/>
          <w:i/>
          <w:sz w:val="24"/>
          <w:szCs w:val="24"/>
        </w:rPr>
        <w:t>(</w:t>
      </w:r>
      <w:r w:rsidR="00B76494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r w:rsidR="0040245D">
        <w:rPr>
          <w:rFonts w:ascii="Times New Roman" w:hAnsi="Times New Roman" w:cs="Times New Roman"/>
          <w:i/>
          <w:sz w:val="24"/>
          <w:szCs w:val="24"/>
        </w:rPr>
        <w:t xml:space="preserve">практики в соответствии </w:t>
      </w:r>
      <w:r w:rsidRPr="00C36E3C">
        <w:rPr>
          <w:rFonts w:ascii="Times New Roman" w:hAnsi="Times New Roman" w:cs="Times New Roman"/>
          <w:i/>
          <w:sz w:val="24"/>
          <w:szCs w:val="24"/>
        </w:rPr>
        <w:t>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ННГУ</w:t>
      </w:r>
      <w:r w:rsidRPr="00C36E3C">
        <w:rPr>
          <w:rFonts w:ascii="Times New Roman" w:hAnsi="Times New Roman" w:cs="Times New Roman"/>
          <w:i/>
          <w:sz w:val="24"/>
          <w:szCs w:val="24"/>
        </w:rPr>
        <w:t>)</w:t>
      </w:r>
    </w:p>
    <w:p w:rsid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6E3C" w:rsidRPr="00CB41B5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9B09E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Направле</w:t>
      </w:r>
      <w:r w:rsidR="009B09E5">
        <w:rPr>
          <w:rFonts w:ascii="Times New Roman" w:hAnsi="Times New Roman" w:cs="Times New Roman"/>
          <w:sz w:val="24"/>
          <w:szCs w:val="24"/>
        </w:rPr>
        <w:t xml:space="preserve">ние подготовки </w:t>
      </w:r>
      <w:r w:rsidR="00277757">
        <w:rPr>
          <w:rFonts w:ascii="Times New Roman" w:hAnsi="Times New Roman" w:cs="Times New Roman"/>
          <w:b/>
          <w:sz w:val="24"/>
          <w:szCs w:val="24"/>
        </w:rPr>
        <w:t>42.03.01. «</w:t>
      </w:r>
      <w:r w:rsidR="009B09E5" w:rsidRPr="009B09E5">
        <w:rPr>
          <w:rFonts w:ascii="Times New Roman" w:hAnsi="Times New Roman" w:cs="Times New Roman"/>
          <w:b/>
          <w:sz w:val="24"/>
          <w:szCs w:val="24"/>
        </w:rPr>
        <w:t>Ре</w:t>
      </w:r>
      <w:r w:rsidR="00277757">
        <w:rPr>
          <w:rFonts w:ascii="Times New Roman" w:hAnsi="Times New Roman" w:cs="Times New Roman"/>
          <w:b/>
          <w:sz w:val="24"/>
          <w:szCs w:val="24"/>
        </w:rPr>
        <w:t>клама и связи с общественностью»</w:t>
      </w:r>
      <w:bookmarkStart w:id="0" w:name="_GoBack"/>
      <w:bookmarkEnd w:id="0"/>
    </w:p>
    <w:p w:rsidR="00E623D4" w:rsidRDefault="00E623D4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B41C78" w:rsidRDefault="00B41C78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Профиль/специализация/магистерская программа</w:t>
      </w:r>
    </w:p>
    <w:p w:rsidR="0050377E" w:rsidRDefault="009B09E5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9E5">
        <w:rPr>
          <w:rFonts w:ascii="Times New Roman" w:hAnsi="Times New Roman" w:cs="Times New Roman"/>
          <w:b/>
          <w:sz w:val="24"/>
          <w:szCs w:val="24"/>
        </w:rPr>
        <w:t>Реклама и связи с общественностью в политике и коммерции</w:t>
      </w:r>
      <w:r w:rsidR="0050377E" w:rsidRPr="009B09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77E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B41C78" w:rsidRPr="00E623D4" w:rsidRDefault="00B41C78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Pr="00CB41B5" w:rsidRDefault="009B09E5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бакалавр</w:t>
      </w:r>
    </w:p>
    <w:p w:rsidR="0050377E" w:rsidRPr="00CB41B5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0377E" w:rsidRPr="00E623D4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23D4">
        <w:rPr>
          <w:rFonts w:ascii="Times New Roman" w:hAnsi="Times New Roman" w:cs="Times New Roman"/>
          <w:bCs/>
          <w:i/>
          <w:sz w:val="24"/>
          <w:szCs w:val="24"/>
        </w:rPr>
        <w:t>(указывается наименование квалификации)</w:t>
      </w: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обучения</w:t>
      </w:r>
    </w:p>
    <w:p w:rsidR="0050377E" w:rsidRPr="00CB41B5" w:rsidRDefault="009B09E5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очная</w:t>
      </w:r>
    </w:p>
    <w:p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0245D" w:rsidRDefault="0040245D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0245D" w:rsidRDefault="0040245D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0245D" w:rsidRDefault="0040245D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0245D" w:rsidRPr="00E623D4" w:rsidRDefault="0040245D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50377E" w:rsidRPr="00CB41B5" w:rsidRDefault="009B09E5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CE75EC">
        <w:rPr>
          <w:rFonts w:ascii="Times New Roman" w:hAnsi="Times New Roman" w:cs="Times New Roman"/>
          <w:sz w:val="24"/>
          <w:szCs w:val="24"/>
        </w:rPr>
        <w:t xml:space="preserve"> </w:t>
      </w:r>
      <w:r w:rsidR="0050377E" w:rsidRPr="00CB41B5">
        <w:rPr>
          <w:rFonts w:ascii="Times New Roman" w:hAnsi="Times New Roman" w:cs="Times New Roman"/>
          <w:sz w:val="24"/>
          <w:szCs w:val="24"/>
        </w:rPr>
        <w:t>год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на основании </w:t>
      </w:r>
      <w:r w:rsidR="009B09E5" w:rsidRPr="009B09E5">
        <w:rPr>
          <w:rFonts w:ascii="Times New Roman" w:hAnsi="Times New Roman" w:cs="Times New Roman"/>
          <w:b/>
          <w:sz w:val="24"/>
          <w:szCs w:val="24"/>
        </w:rPr>
        <w:t>42.03.01. «Реклама и связи с общественностью»</w:t>
      </w:r>
    </w:p>
    <w:p w:rsidR="0050377E" w:rsidRPr="00CB41B5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7961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СОСТАВИТЕЛЬ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377E" w:rsidRPr="00CB41B5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ученая степень, ученое звание, должность, ФИО</w:t>
      </w:r>
      <w:r w:rsidR="009B09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B09E5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="009B09E5">
        <w:rPr>
          <w:rFonts w:ascii="Times New Roman" w:hAnsi="Times New Roman" w:cs="Times New Roman"/>
          <w:sz w:val="24"/>
          <w:szCs w:val="24"/>
        </w:rPr>
        <w:t xml:space="preserve">., доцент </w:t>
      </w:r>
      <w:proofErr w:type="spellStart"/>
      <w:r w:rsidR="009B09E5">
        <w:rPr>
          <w:rFonts w:ascii="Times New Roman" w:hAnsi="Times New Roman" w:cs="Times New Roman"/>
          <w:sz w:val="24"/>
          <w:szCs w:val="24"/>
        </w:rPr>
        <w:t>Каминченко</w:t>
      </w:r>
      <w:proofErr w:type="spellEnd"/>
      <w:r w:rsidR="009B09E5">
        <w:rPr>
          <w:rFonts w:ascii="Times New Roman" w:hAnsi="Times New Roman" w:cs="Times New Roman"/>
          <w:sz w:val="24"/>
          <w:szCs w:val="24"/>
        </w:rPr>
        <w:t xml:space="preserve"> Д.И.</w:t>
      </w:r>
    </w:p>
    <w:p w:rsidR="006032F5" w:rsidRDefault="0050377E" w:rsidP="006032F5">
      <w:pPr>
        <w:shd w:val="clear" w:color="auto" w:fill="FFFFFF"/>
        <w:spacing w:before="0" w:beforeAutospacing="0" w:after="0" w:afterAutospacing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50377E" w:rsidRPr="00CB41B5" w:rsidRDefault="0050377E" w:rsidP="0090796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Заведующий кафедрой     __________________               / ФИО</w:t>
      </w:r>
    </w:p>
    <w:p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Программа одобрена на заседании методической комиссии  ___________________________________________факультета/инсти</w:t>
      </w:r>
      <w:r w:rsidR="00195E30">
        <w:rPr>
          <w:rFonts w:ascii="Times New Roman" w:hAnsi="Times New Roman" w:cs="Times New Roman"/>
          <w:sz w:val="24"/>
          <w:szCs w:val="24"/>
        </w:rPr>
        <w:t>т</w:t>
      </w:r>
      <w:r w:rsidRPr="00CB41B5">
        <w:rPr>
          <w:rFonts w:ascii="Times New Roman" w:hAnsi="Times New Roman" w:cs="Times New Roman"/>
          <w:sz w:val="24"/>
          <w:szCs w:val="24"/>
        </w:rPr>
        <w:t>ута</w:t>
      </w:r>
    </w:p>
    <w:p w:rsidR="0050377E" w:rsidRPr="00CB41B5" w:rsidRDefault="0050377E" w:rsidP="0050377E">
      <w:pPr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от «___» ___________ 20__ года, протокол № ________.</w:t>
      </w:r>
    </w:p>
    <w:p w:rsidR="0050377E" w:rsidRPr="00CB41B5" w:rsidRDefault="0050377E" w:rsidP="0050377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E" w:rsidRPr="00CB41B5" w:rsidRDefault="0050377E" w:rsidP="005037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br w:type="page"/>
      </w: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1. Цель практики</w:t>
      </w:r>
    </w:p>
    <w:p w:rsidR="009B09E5" w:rsidRPr="009B09E5" w:rsidRDefault="009B09E5" w:rsidP="009B09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E5">
        <w:rPr>
          <w:rFonts w:ascii="Times New Roman" w:hAnsi="Times New Roman" w:cs="Times New Roman"/>
          <w:sz w:val="24"/>
          <w:szCs w:val="24"/>
        </w:rPr>
        <w:t xml:space="preserve">Целями учебной практики по получению первичных профессиональных умений и навыков бакалавров по направлению подготовки 42.03.01 «Реклама и связи с общественностью» являются приобретение студентами реального практического опыта, навыков самостоятельной работы необходимых им в дальнейшей профессиональной деятельности, а также закрепление теоретических знаний, полученных в процессе обучения в учреждениях высшего профессионального образования. </w:t>
      </w:r>
    </w:p>
    <w:p w:rsidR="009B09E5" w:rsidRPr="009B09E5" w:rsidRDefault="009B09E5" w:rsidP="009B09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E5">
        <w:rPr>
          <w:rFonts w:ascii="Times New Roman" w:hAnsi="Times New Roman" w:cs="Times New Roman"/>
          <w:sz w:val="24"/>
          <w:szCs w:val="24"/>
        </w:rPr>
        <w:t xml:space="preserve">Задачи и содержание учебной практики заключаются в следующем: </w:t>
      </w:r>
    </w:p>
    <w:p w:rsidR="009B09E5" w:rsidRPr="009B09E5" w:rsidRDefault="009B09E5" w:rsidP="009B09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E5">
        <w:rPr>
          <w:rFonts w:ascii="Times New Roman" w:hAnsi="Times New Roman" w:cs="Times New Roman"/>
          <w:sz w:val="24"/>
          <w:szCs w:val="24"/>
        </w:rPr>
        <w:sym w:font="Symbol" w:char="F02D"/>
      </w:r>
      <w:r w:rsidRPr="009B09E5">
        <w:rPr>
          <w:rFonts w:ascii="Times New Roman" w:hAnsi="Times New Roman" w:cs="Times New Roman"/>
          <w:sz w:val="24"/>
          <w:szCs w:val="24"/>
        </w:rPr>
        <w:t xml:space="preserve"> формирование у студентов практических навыков и компетенций в сфере профессиональной деятельности; </w:t>
      </w:r>
    </w:p>
    <w:p w:rsidR="009B09E5" w:rsidRPr="009B09E5" w:rsidRDefault="009B09E5" w:rsidP="009B09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E5">
        <w:rPr>
          <w:rFonts w:ascii="Times New Roman" w:hAnsi="Times New Roman" w:cs="Times New Roman"/>
          <w:sz w:val="24"/>
          <w:szCs w:val="24"/>
        </w:rPr>
        <w:sym w:font="Symbol" w:char="F02D"/>
      </w:r>
      <w:r w:rsidRPr="009B09E5">
        <w:rPr>
          <w:rFonts w:ascii="Times New Roman" w:hAnsi="Times New Roman" w:cs="Times New Roman"/>
          <w:sz w:val="24"/>
          <w:szCs w:val="24"/>
        </w:rPr>
        <w:t xml:space="preserve"> обучение практическим навыкам сферы рекламы и связей с общественностью; </w:t>
      </w:r>
      <w:r w:rsidRPr="009B09E5">
        <w:rPr>
          <w:rFonts w:ascii="Times New Roman" w:hAnsi="Times New Roman" w:cs="Times New Roman"/>
          <w:sz w:val="24"/>
          <w:szCs w:val="24"/>
        </w:rPr>
        <w:sym w:font="Symbol" w:char="F02D"/>
      </w:r>
      <w:r w:rsidRPr="009B09E5">
        <w:rPr>
          <w:rFonts w:ascii="Times New Roman" w:hAnsi="Times New Roman" w:cs="Times New Roman"/>
          <w:sz w:val="24"/>
          <w:szCs w:val="24"/>
        </w:rPr>
        <w:t xml:space="preserve"> закрепление, углубление и расширение теоретических знаний, умений и навыков, полученных студентами в процессе теоретического обучения; </w:t>
      </w:r>
    </w:p>
    <w:p w:rsidR="009B09E5" w:rsidRPr="009B09E5" w:rsidRDefault="009B09E5" w:rsidP="009B09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E5">
        <w:rPr>
          <w:rFonts w:ascii="Times New Roman" w:hAnsi="Times New Roman" w:cs="Times New Roman"/>
          <w:sz w:val="24"/>
          <w:szCs w:val="24"/>
        </w:rPr>
        <w:sym w:font="Symbol" w:char="F02D"/>
      </w:r>
      <w:r w:rsidRPr="009B09E5">
        <w:rPr>
          <w:rFonts w:ascii="Times New Roman" w:hAnsi="Times New Roman" w:cs="Times New Roman"/>
          <w:sz w:val="24"/>
          <w:szCs w:val="24"/>
        </w:rPr>
        <w:t xml:space="preserve"> подготовка к изучению профильных дисциплин и к прохождению производственной практики; </w:t>
      </w:r>
      <w:r w:rsidRPr="009B09E5">
        <w:rPr>
          <w:rFonts w:ascii="Times New Roman" w:hAnsi="Times New Roman" w:cs="Times New Roman"/>
          <w:sz w:val="24"/>
          <w:szCs w:val="24"/>
        </w:rPr>
        <w:sym w:font="Symbol" w:char="F02D"/>
      </w:r>
      <w:r w:rsidRPr="009B09E5">
        <w:rPr>
          <w:rFonts w:ascii="Times New Roman" w:hAnsi="Times New Roman" w:cs="Times New Roman"/>
          <w:sz w:val="24"/>
          <w:szCs w:val="24"/>
        </w:rPr>
        <w:t xml:space="preserve"> получение дополнительной мотивации на активную деятельность по развитию своего общего культурного и профессионального уровня; </w:t>
      </w:r>
    </w:p>
    <w:p w:rsidR="009B09E5" w:rsidRPr="009B09E5" w:rsidRDefault="009B09E5" w:rsidP="009B09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E5">
        <w:rPr>
          <w:rFonts w:ascii="Times New Roman" w:hAnsi="Times New Roman" w:cs="Times New Roman"/>
          <w:sz w:val="24"/>
          <w:szCs w:val="24"/>
        </w:rPr>
        <w:sym w:font="Symbol" w:char="F02D"/>
      </w:r>
      <w:r w:rsidRPr="009B09E5">
        <w:rPr>
          <w:rFonts w:ascii="Times New Roman" w:hAnsi="Times New Roman" w:cs="Times New Roman"/>
          <w:sz w:val="24"/>
          <w:szCs w:val="24"/>
        </w:rPr>
        <w:t xml:space="preserve"> ознакомление со спецификой деятельности организаций, являющихся базами практики. </w:t>
      </w:r>
    </w:p>
    <w:p w:rsidR="009B09E5" w:rsidRPr="009B09E5" w:rsidRDefault="009B09E5" w:rsidP="009B09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E5">
        <w:rPr>
          <w:rFonts w:ascii="Times New Roman" w:hAnsi="Times New Roman" w:cs="Times New Roman"/>
          <w:sz w:val="24"/>
          <w:szCs w:val="24"/>
        </w:rPr>
        <w:t>По окончанию учебной практики у студента складывается более ясное и глубокое понимание того, каким образом знания, умения и навыки, получаемые им в ИМОМИ, могут быть использованы в реальной профессиональной деятельности.</w:t>
      </w:r>
    </w:p>
    <w:p w:rsidR="0050377E" w:rsidRPr="009B09E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9E5">
        <w:rPr>
          <w:rFonts w:ascii="Times New Roman" w:hAnsi="Times New Roman" w:cs="Times New Roman"/>
          <w:b/>
          <w:sz w:val="24"/>
          <w:szCs w:val="24"/>
        </w:rPr>
        <w:t>2. Место практики в структуре образовательной программы</w:t>
      </w:r>
    </w:p>
    <w:p w:rsidR="009B09E5" w:rsidRPr="009B09E5" w:rsidRDefault="009B09E5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9E5">
        <w:rPr>
          <w:rFonts w:ascii="Times New Roman" w:hAnsi="Times New Roman" w:cs="Times New Roman"/>
          <w:sz w:val="24"/>
          <w:szCs w:val="24"/>
        </w:rPr>
        <w:t xml:space="preserve">Учебная практика по получению первичных профессиональных умений и навыков относится к </w:t>
      </w:r>
      <w:r>
        <w:rPr>
          <w:rFonts w:ascii="Times New Roman" w:hAnsi="Times New Roman" w:cs="Times New Roman"/>
          <w:sz w:val="24"/>
          <w:szCs w:val="24"/>
        </w:rPr>
        <w:t>обязательной части Блока 2 «Практика» О</w:t>
      </w:r>
      <w:r w:rsidRPr="009B09E5">
        <w:rPr>
          <w:rFonts w:ascii="Times New Roman" w:hAnsi="Times New Roman" w:cs="Times New Roman"/>
          <w:sz w:val="24"/>
          <w:szCs w:val="24"/>
        </w:rPr>
        <w:t>ОП по направлению подготовки 42.03.01 «Рекл</w:t>
      </w:r>
      <w:r>
        <w:rPr>
          <w:rFonts w:ascii="Times New Roman" w:hAnsi="Times New Roman" w:cs="Times New Roman"/>
          <w:sz w:val="24"/>
          <w:szCs w:val="24"/>
        </w:rPr>
        <w:t xml:space="preserve">ама и связи с общественностью». </w:t>
      </w:r>
      <w:r w:rsidRPr="009B09E5">
        <w:rPr>
          <w:rFonts w:ascii="Times New Roman" w:hAnsi="Times New Roman" w:cs="Times New Roman"/>
          <w:sz w:val="24"/>
          <w:szCs w:val="24"/>
        </w:rPr>
        <w:t xml:space="preserve">Практика обязательна для освоения в 8 семестре. </w:t>
      </w:r>
    </w:p>
    <w:p w:rsidR="0050377E" w:rsidRPr="008C2344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Вид практики: </w:t>
      </w:r>
      <w:proofErr w:type="gramStart"/>
      <w:r w:rsidRPr="00CB41B5">
        <w:rPr>
          <w:rFonts w:ascii="Times New Roman" w:hAnsi="Times New Roman" w:cs="Times New Roman"/>
          <w:sz w:val="24"/>
          <w:szCs w:val="24"/>
        </w:rPr>
        <w:t>учебная</w:t>
      </w:r>
      <w:proofErr w:type="gramEnd"/>
    </w:p>
    <w:p w:rsidR="0050377E" w:rsidRPr="008C2344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Тип практики: </w:t>
      </w:r>
      <w:proofErr w:type="gramStart"/>
      <w:r w:rsidR="009B09E5" w:rsidRPr="009B09E5">
        <w:rPr>
          <w:rFonts w:ascii="Times New Roman" w:hAnsi="Times New Roman" w:cs="Times New Roman"/>
          <w:sz w:val="24"/>
          <w:szCs w:val="24"/>
        </w:rPr>
        <w:t>профессионально-ознакомительная</w:t>
      </w:r>
      <w:proofErr w:type="gramEnd"/>
    </w:p>
    <w:p w:rsidR="009B09E5" w:rsidRDefault="0050377E" w:rsidP="005037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proofErr w:type="gramStart"/>
      <w:r w:rsidRPr="00CB41B5">
        <w:rPr>
          <w:rFonts w:ascii="Times New Roman" w:hAnsi="Times New Roman" w:cs="Times New Roman"/>
          <w:b/>
          <w:sz w:val="24"/>
          <w:szCs w:val="24"/>
        </w:rPr>
        <w:t>стационарная</w:t>
      </w:r>
      <w:proofErr w:type="gramEnd"/>
    </w:p>
    <w:p w:rsidR="0050377E" w:rsidRPr="00CB41B5" w:rsidRDefault="0050377E" w:rsidP="005037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</w:p>
    <w:p w:rsidR="0050377E" w:rsidRPr="008C2344" w:rsidRDefault="0050377E" w:rsidP="009B09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CB41B5">
        <w:rPr>
          <w:rFonts w:ascii="Times New Roman" w:hAnsi="Times New Roman" w:cs="Times New Roman"/>
          <w:sz w:val="24"/>
          <w:szCs w:val="24"/>
        </w:rPr>
        <w:t>дискретная</w:t>
      </w:r>
      <w:proofErr w:type="gramEnd"/>
      <w:r w:rsidRPr="00CB41B5">
        <w:rPr>
          <w:rFonts w:ascii="Times New Roman" w:hAnsi="Times New Roman" w:cs="Times New Roman"/>
          <w:sz w:val="24"/>
          <w:szCs w:val="24"/>
        </w:rPr>
        <w:t xml:space="preserve"> – путем выделения  непрерывного периода учебного в</w:t>
      </w:r>
      <w:r w:rsidR="009B09E5">
        <w:rPr>
          <w:rFonts w:ascii="Times New Roman" w:hAnsi="Times New Roman" w:cs="Times New Roman"/>
          <w:sz w:val="24"/>
          <w:szCs w:val="24"/>
        </w:rPr>
        <w:t xml:space="preserve">ремени для проведения практики 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составляет:</w:t>
      </w:r>
    </w:p>
    <w:p w:rsidR="0050377E" w:rsidRPr="00CB41B5" w:rsidRDefault="009B09E5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</w:p>
    <w:p w:rsidR="0050377E" w:rsidRPr="00CB41B5" w:rsidRDefault="009B09E5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216 </w:t>
      </w:r>
      <w:r w:rsidR="0050377E" w:rsidRPr="00CB41B5">
        <w:rPr>
          <w:rFonts w:ascii="Times New Roman" w:hAnsi="Times New Roman" w:cs="Times New Roman"/>
          <w:sz w:val="24"/>
          <w:szCs w:val="24"/>
        </w:rPr>
        <w:t>часов</w:t>
      </w:r>
    </w:p>
    <w:p w:rsidR="0050377E" w:rsidRPr="00CB41B5" w:rsidRDefault="0050377E" w:rsidP="00712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9B09E5">
        <w:rPr>
          <w:rFonts w:ascii="Times New Roman" w:hAnsi="Times New Roman" w:cs="Times New Roman"/>
          <w:sz w:val="24"/>
          <w:szCs w:val="24"/>
        </w:rPr>
        <w:t>4</w:t>
      </w:r>
      <w:r w:rsidRPr="00CB41B5"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:rsidR="0050377E" w:rsidRPr="00BF27C6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7C6">
        <w:rPr>
          <w:rFonts w:ascii="Times New Roman" w:hAnsi="Times New Roman" w:cs="Times New Roman"/>
          <w:b/>
          <w:bCs/>
          <w:sz w:val="24"/>
          <w:szCs w:val="24"/>
        </w:rPr>
        <w:t>Форма организации практики</w:t>
      </w:r>
      <w:r w:rsidRPr="00BF27C6">
        <w:rPr>
          <w:rFonts w:ascii="Times New Roman" w:hAnsi="Times New Roman" w:cs="Times New Roman"/>
          <w:bCs/>
          <w:sz w:val="24"/>
          <w:szCs w:val="24"/>
        </w:rPr>
        <w:t xml:space="preserve"> - практическая подготовка, предусматривающая </w:t>
      </w:r>
      <w:r w:rsidRPr="00BF27C6">
        <w:rPr>
          <w:rFonts w:ascii="Times New Roman" w:hAnsi="Times New Roman" w:cs="Times New Roman"/>
          <w:sz w:val="24"/>
          <w:szCs w:val="24"/>
        </w:rPr>
        <w:t xml:space="preserve">выполнение обучающимися видов работ, связанных с будущей профессиональной деятельностью: </w:t>
      </w:r>
    </w:p>
    <w:p w:rsidR="00BF27C6" w:rsidRPr="00BF27C6" w:rsidRDefault="00BF27C6" w:rsidP="00BF27C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7C6">
        <w:rPr>
          <w:rFonts w:ascii="Times New Roman" w:hAnsi="Times New Roman" w:cs="Times New Roman"/>
          <w:sz w:val="24"/>
          <w:szCs w:val="24"/>
        </w:rPr>
        <w:t>06 Связь, информационные и коммуникационные технологии;</w:t>
      </w:r>
    </w:p>
    <w:p w:rsidR="0050377E" w:rsidRPr="00BF27C6" w:rsidRDefault="00BF27C6" w:rsidP="00BF27C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F27C6">
        <w:rPr>
          <w:rFonts w:ascii="Times New Roman" w:hAnsi="Times New Roman" w:cs="Times New Roman"/>
          <w:sz w:val="24"/>
          <w:szCs w:val="24"/>
        </w:rPr>
        <w:t>11 Средства массовой информации, издательство и полиграфия (в сфере мультимедийных, печатных, теле- и радиовещательных средств массовой</w:t>
      </w:r>
      <w:r w:rsidR="00195E30" w:rsidRPr="00BF27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End"/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C5E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Прохождение практической подготовки </w:t>
      </w:r>
      <w:r w:rsidRPr="00E15FE9">
        <w:rPr>
          <w:rFonts w:ascii="Times New Roman" w:hAnsi="Times New Roman" w:cs="Times New Roman"/>
          <w:bCs/>
          <w:sz w:val="24"/>
          <w:szCs w:val="24"/>
          <w:u w:val="single"/>
        </w:rPr>
        <w:t>предусматривает:</w:t>
      </w:r>
    </w:p>
    <w:p w:rsidR="00BF27C6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1B5">
        <w:rPr>
          <w:rFonts w:ascii="Times New Roman" w:hAnsi="Times New Roman" w:cs="Times New Roman"/>
          <w:bCs/>
          <w:sz w:val="24"/>
          <w:szCs w:val="24"/>
          <w:u w:val="single"/>
        </w:rPr>
        <w:t>а</w:t>
      </w:r>
      <w:r w:rsidR="001777BC">
        <w:rPr>
          <w:rFonts w:ascii="Times New Roman" w:hAnsi="Times New Roman" w:cs="Times New Roman"/>
          <w:bCs/>
          <w:sz w:val="24"/>
          <w:szCs w:val="24"/>
        </w:rPr>
        <w:t>) Контактную работу</w:t>
      </w:r>
      <w:r w:rsidR="00BF27C6">
        <w:rPr>
          <w:rFonts w:ascii="Times New Roman" w:hAnsi="Times New Roman" w:cs="Times New Roman"/>
          <w:bCs/>
          <w:sz w:val="24"/>
          <w:szCs w:val="24"/>
        </w:rPr>
        <w:t xml:space="preserve"> – лекции (количество часов – 2) и </w:t>
      </w:r>
      <w:r w:rsidR="00BF27C6" w:rsidRPr="00CB41B5">
        <w:rPr>
          <w:rFonts w:ascii="Times New Roman" w:hAnsi="Times New Roman" w:cs="Times New Roman"/>
          <w:bCs/>
          <w:sz w:val="24"/>
          <w:szCs w:val="24"/>
        </w:rPr>
        <w:t>практические занятия</w:t>
      </w:r>
      <w:r w:rsidR="00BF27C6">
        <w:rPr>
          <w:rFonts w:ascii="Times New Roman" w:hAnsi="Times New Roman" w:cs="Times New Roman"/>
          <w:bCs/>
          <w:sz w:val="24"/>
          <w:szCs w:val="24"/>
        </w:rPr>
        <w:t xml:space="preserve">  (количество часов – 16).</w:t>
      </w:r>
    </w:p>
    <w:p w:rsidR="0050377E" w:rsidRPr="00CB41B5" w:rsidRDefault="001777BC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КСР (понимается 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проведение консультаций </w:t>
      </w:r>
      <w:r w:rsidR="0050377E" w:rsidRPr="00CB41B5">
        <w:rPr>
          <w:rFonts w:ascii="Times New Roman" w:hAnsi="Times New Roman" w:cs="Times New Roman"/>
          <w:bCs/>
          <w:sz w:val="24"/>
          <w:szCs w:val="24"/>
          <w:u w:val="single"/>
        </w:rPr>
        <w:t>по расписанию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, прием зачета) </w:t>
      </w:r>
      <w:r w:rsidR="00BF27C6" w:rsidRPr="00BF27C6">
        <w:rPr>
          <w:rFonts w:ascii="Times New Roman" w:hAnsi="Times New Roman" w:cs="Times New Roman"/>
          <w:bCs/>
          <w:sz w:val="24"/>
          <w:szCs w:val="24"/>
        </w:rPr>
        <w:t>–</w:t>
      </w:r>
      <w:r w:rsidR="0050377E" w:rsidRPr="00BF27C6">
        <w:rPr>
          <w:rFonts w:ascii="Times New Roman" w:hAnsi="Times New Roman" w:cs="Times New Roman"/>
          <w:sz w:val="24"/>
          <w:szCs w:val="24"/>
        </w:rPr>
        <w:t xml:space="preserve"> </w:t>
      </w:r>
      <w:r w:rsidR="00BF27C6" w:rsidRPr="00BF27C6">
        <w:rPr>
          <w:rFonts w:ascii="Times New Roman" w:hAnsi="Times New Roman" w:cs="Times New Roman"/>
          <w:sz w:val="24"/>
          <w:szCs w:val="24"/>
        </w:rPr>
        <w:t xml:space="preserve">количество часов – 2. 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Для прохождения  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50377E" w:rsidRPr="00CB41B5" w:rsidRDefault="001777BC" w:rsidP="0050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 xml:space="preserve">3. Место и сроки проведения </w:t>
      </w:r>
      <w:r w:rsidR="0050377E" w:rsidRPr="00CB41B5">
        <w:rPr>
          <w:rFonts w:ascii="Times New Roman" w:eastAsia="HiddenHorzOCR" w:hAnsi="Times New Roman" w:cs="Times New Roman"/>
          <w:b/>
          <w:sz w:val="24"/>
          <w:szCs w:val="24"/>
        </w:rPr>
        <w:t>практики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BF27C6">
        <w:rPr>
          <w:rFonts w:ascii="Times New Roman" w:hAnsi="Times New Roman" w:cs="Times New Roman"/>
          <w:sz w:val="24"/>
          <w:szCs w:val="24"/>
        </w:rPr>
        <w:t>4</w:t>
      </w:r>
      <w:r w:rsidRPr="00CB41B5">
        <w:rPr>
          <w:rFonts w:ascii="Times New Roman" w:hAnsi="Times New Roman" w:cs="Times New Roman"/>
          <w:sz w:val="24"/>
          <w:szCs w:val="24"/>
        </w:rPr>
        <w:t xml:space="preserve"> недели (дни),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50377E" w:rsidRPr="00C42489" w:rsidTr="00BF27C6">
        <w:tc>
          <w:tcPr>
            <w:tcW w:w="4776" w:type="dxa"/>
          </w:tcPr>
          <w:p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50377E" w:rsidRPr="00CB41B5" w:rsidTr="00BF27C6">
        <w:tc>
          <w:tcPr>
            <w:tcW w:w="4776" w:type="dxa"/>
          </w:tcPr>
          <w:p w:rsidR="0050377E" w:rsidRPr="00CB41B5" w:rsidRDefault="0050377E" w:rsidP="00153761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:rsidR="0050377E" w:rsidRPr="00CB41B5" w:rsidRDefault="00BF27C6" w:rsidP="00BF27C6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</w:tbl>
    <w:p w:rsidR="00BF27C6" w:rsidRDefault="0050377E" w:rsidP="0050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1B5">
        <w:rPr>
          <w:rFonts w:ascii="Times New Roman" w:hAnsi="Times New Roman" w:cs="Times New Roman"/>
          <w:sz w:val="24"/>
          <w:szCs w:val="24"/>
        </w:rPr>
        <w:t xml:space="preserve">Практика проводится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в форме практической подготовки </w:t>
      </w:r>
      <w:r w:rsidR="00BF27C6">
        <w:rPr>
          <w:rFonts w:ascii="Times New Roman" w:hAnsi="Times New Roman" w:cs="Times New Roman"/>
          <w:sz w:val="24"/>
          <w:szCs w:val="24"/>
        </w:rPr>
        <w:t>в профильных организациях, в том числе, в</w:t>
      </w:r>
      <w:r w:rsidR="00BF27C6" w:rsidRPr="00BF27C6">
        <w:rPr>
          <w:rFonts w:ascii="Times New Roman" w:hAnsi="Times New Roman" w:cs="Times New Roman"/>
          <w:sz w:val="24"/>
          <w:szCs w:val="24"/>
        </w:rPr>
        <w:t xml:space="preserve"> министерствах, ведомствах и других государственных учреждениях в подразделени</w:t>
      </w:r>
      <w:r w:rsidR="00BF27C6">
        <w:rPr>
          <w:rFonts w:ascii="Times New Roman" w:hAnsi="Times New Roman" w:cs="Times New Roman"/>
          <w:sz w:val="24"/>
          <w:szCs w:val="24"/>
        </w:rPr>
        <w:t xml:space="preserve">ях по связям с общественностью; </w:t>
      </w:r>
      <w:r w:rsidR="00BF27C6" w:rsidRPr="00BF27C6">
        <w:rPr>
          <w:rFonts w:ascii="Times New Roman" w:hAnsi="Times New Roman" w:cs="Times New Roman"/>
          <w:sz w:val="24"/>
          <w:szCs w:val="24"/>
        </w:rPr>
        <w:t>в краевых, областных, гор</w:t>
      </w:r>
      <w:r w:rsidR="00BF27C6">
        <w:rPr>
          <w:rFonts w:ascii="Times New Roman" w:hAnsi="Times New Roman" w:cs="Times New Roman"/>
          <w:sz w:val="24"/>
          <w:szCs w:val="24"/>
        </w:rPr>
        <w:t>одских, местных администрациях;</w:t>
      </w:r>
      <w:r w:rsidR="00BF27C6" w:rsidRPr="00BF27C6">
        <w:rPr>
          <w:rFonts w:ascii="Times New Roman" w:hAnsi="Times New Roman" w:cs="Times New Roman"/>
          <w:sz w:val="24"/>
          <w:szCs w:val="24"/>
        </w:rPr>
        <w:t xml:space="preserve"> в штабах политических партий, объединений; в средствах массовой информации; в коммерческих структурах, частных компаниях, рекламных и коммуни</w:t>
      </w:r>
      <w:r w:rsidR="00BF27C6">
        <w:rPr>
          <w:rFonts w:ascii="Times New Roman" w:hAnsi="Times New Roman" w:cs="Times New Roman"/>
          <w:sz w:val="24"/>
          <w:szCs w:val="24"/>
        </w:rPr>
        <w:t>кационных агентствах;</w:t>
      </w:r>
      <w:r w:rsidR="00BF27C6" w:rsidRPr="00BF27C6">
        <w:rPr>
          <w:rFonts w:ascii="Times New Roman" w:hAnsi="Times New Roman" w:cs="Times New Roman"/>
          <w:sz w:val="24"/>
          <w:szCs w:val="24"/>
        </w:rPr>
        <w:t xml:space="preserve"> в общественных организациях</w:t>
      </w:r>
      <w:r w:rsidR="00BF27C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BF27C6">
        <w:rPr>
          <w:rFonts w:ascii="Times New Roman" w:hAnsi="Times New Roman" w:cs="Times New Roman"/>
          <w:sz w:val="24"/>
          <w:szCs w:val="24"/>
        </w:rPr>
        <w:t xml:space="preserve"> в структурных подразделениях ННГУ  - в Центре Карьеры ННГУ, в Медиа Центре ННГУ, в пресс-службе ННГУ, в ИМОМИ ННГУ и т.д.</w:t>
      </w:r>
    </w:p>
    <w:p w:rsidR="0050377E" w:rsidRPr="00CB41B5" w:rsidRDefault="0050377E" w:rsidP="0050377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CB41B5">
        <w:rPr>
          <w:rFonts w:ascii="Times New Roman" w:eastAsia="Times New Roman" w:hAnsi="Times New Roman"/>
          <w:b/>
          <w:lang w:eastAsia="en-US"/>
        </w:rPr>
        <w:t>4. Перечень п</w:t>
      </w:r>
      <w:r w:rsidRPr="00CB41B5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Перечисленные ниже компетенции, формируемые  в ходе проведения </w:t>
      </w:r>
      <w:r w:rsidR="00BF27C6" w:rsidRPr="00BF27C6">
        <w:rPr>
          <w:rFonts w:ascii="Times New Roman" w:hAnsi="Times New Roman" w:cs="Times New Roman"/>
          <w:sz w:val="24"/>
          <w:szCs w:val="24"/>
        </w:rPr>
        <w:t>учебной</w:t>
      </w:r>
      <w:r w:rsidRPr="00BF27C6">
        <w:rPr>
          <w:rFonts w:ascii="Times New Roman" w:hAnsi="Times New Roman" w:cs="Times New Roman"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sz w:val="24"/>
          <w:szCs w:val="24"/>
        </w:rPr>
        <w:t>практики, вырабатываются частично. Полученные обучающимися знания, умения и навык</w:t>
      </w:r>
      <w:r w:rsidR="001777BC">
        <w:rPr>
          <w:rFonts w:ascii="Times New Roman" w:hAnsi="Times New Roman" w:cs="Times New Roman"/>
          <w:sz w:val="24"/>
          <w:szCs w:val="24"/>
        </w:rPr>
        <w:t xml:space="preserve">и являются частью </w:t>
      </w:r>
      <w:proofErr w:type="gramStart"/>
      <w:r w:rsidR="001777BC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="001777BC">
        <w:rPr>
          <w:rFonts w:ascii="Times New Roman" w:hAnsi="Times New Roman" w:cs="Times New Roman"/>
          <w:sz w:val="24"/>
          <w:szCs w:val="24"/>
        </w:rPr>
        <w:t xml:space="preserve">. </w:t>
      </w:r>
      <w:r w:rsidRPr="00CB41B5">
        <w:rPr>
          <w:rFonts w:ascii="Times New Roman" w:hAnsi="Times New Roman" w:cs="Times New Roman"/>
          <w:sz w:val="24"/>
          <w:szCs w:val="24"/>
        </w:rPr>
        <w:t>В результате обучения обучающиеся получают представление о</w:t>
      </w:r>
      <w:r w:rsidR="00B41C78">
        <w:rPr>
          <w:rFonts w:ascii="Times New Roman" w:hAnsi="Times New Roman" w:cs="Times New Roman"/>
          <w:sz w:val="24"/>
          <w:szCs w:val="24"/>
        </w:rPr>
        <w:t>б</w:t>
      </w: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B41C78">
        <w:rPr>
          <w:rFonts w:ascii="Times New Roman" w:hAnsi="Times New Roman" w:cs="Times New Roman"/>
          <w:sz w:val="24"/>
          <w:szCs w:val="24"/>
        </w:rPr>
        <w:t>основных инструментах</w:t>
      </w:r>
      <w:r w:rsidR="00B41C78" w:rsidRPr="00B41C78">
        <w:rPr>
          <w:rFonts w:ascii="Times New Roman" w:hAnsi="Times New Roman" w:cs="Times New Roman"/>
          <w:sz w:val="24"/>
          <w:szCs w:val="24"/>
        </w:rPr>
        <w:t xml:space="preserve"> поиска информации о текущих запросах и </w:t>
      </w:r>
      <w:r w:rsidR="00B41C78">
        <w:rPr>
          <w:rFonts w:ascii="Times New Roman" w:hAnsi="Times New Roman" w:cs="Times New Roman"/>
          <w:sz w:val="24"/>
          <w:szCs w:val="24"/>
        </w:rPr>
        <w:t>потребностях целевых аудиторий/</w:t>
      </w:r>
      <w:r w:rsidR="00B41C78" w:rsidRPr="00B41C78">
        <w:rPr>
          <w:rFonts w:ascii="Times New Roman" w:hAnsi="Times New Roman" w:cs="Times New Roman"/>
          <w:sz w:val="24"/>
          <w:szCs w:val="24"/>
        </w:rPr>
        <w:t>групп общественности</w:t>
      </w:r>
      <w:r w:rsidRPr="00CB41B5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B41B5">
        <w:rPr>
          <w:rFonts w:ascii="Times New Roman" w:hAnsi="Times New Roman" w:cs="Times New Roman"/>
          <w:sz w:val="24"/>
          <w:szCs w:val="24"/>
        </w:rPr>
        <w:t xml:space="preserve">учатся выполнять </w:t>
      </w:r>
      <w:r w:rsidR="00B41C78">
        <w:rPr>
          <w:rFonts w:ascii="Times New Roman" w:hAnsi="Times New Roman" w:cs="Times New Roman"/>
          <w:sz w:val="24"/>
          <w:szCs w:val="24"/>
        </w:rPr>
        <w:t>анализ основных характеристик</w:t>
      </w:r>
      <w:r w:rsidR="00B41C78" w:rsidRPr="00B41C78">
        <w:rPr>
          <w:rFonts w:ascii="Times New Roman" w:hAnsi="Times New Roman" w:cs="Times New Roman"/>
          <w:sz w:val="24"/>
          <w:szCs w:val="24"/>
        </w:rPr>
        <w:t xml:space="preserve"> целевой аудитории при создании текстов рекламы и связей с общественностью и (или) иных коммуникационных продуктов</w:t>
      </w:r>
      <w:r w:rsidRPr="00CB41B5">
        <w:rPr>
          <w:rFonts w:ascii="Times New Roman" w:hAnsi="Times New Roman" w:cs="Times New Roman"/>
          <w:sz w:val="24"/>
          <w:szCs w:val="24"/>
        </w:rPr>
        <w:t xml:space="preserve"> и применять на практике </w:t>
      </w:r>
      <w:r w:rsidR="00B41C78">
        <w:rPr>
          <w:rFonts w:ascii="Times New Roman" w:hAnsi="Times New Roman" w:cs="Times New Roman"/>
          <w:sz w:val="24"/>
          <w:szCs w:val="24"/>
        </w:rPr>
        <w:t>навыки</w:t>
      </w:r>
      <w:r w:rsidR="00B41C78" w:rsidRPr="00B41C78">
        <w:rPr>
          <w:rFonts w:ascii="Times New Roman" w:hAnsi="Times New Roman" w:cs="Times New Roman"/>
          <w:sz w:val="24"/>
          <w:szCs w:val="24"/>
        </w:rPr>
        <w:t xml:space="preserve"> оценки эффективности использования современных цифровых устройств, платформ и программного обеспечения на всех этапах создания текстов рекламы и связей с общественностью и (или) </w:t>
      </w:r>
      <w:r w:rsidR="00B41C78">
        <w:rPr>
          <w:rFonts w:ascii="Times New Roman" w:hAnsi="Times New Roman" w:cs="Times New Roman"/>
          <w:sz w:val="24"/>
          <w:szCs w:val="24"/>
        </w:rPr>
        <w:t>иных коммуникационных продуктов,</w:t>
      </w:r>
      <w:r w:rsidRPr="00CB41B5">
        <w:rPr>
          <w:rFonts w:ascii="Times New Roman" w:hAnsi="Times New Roman" w:cs="Times New Roman"/>
          <w:sz w:val="24"/>
          <w:szCs w:val="24"/>
        </w:rPr>
        <w:t xml:space="preserve"> работать самостоятельно и в команде, а также вырабатывают навыки </w:t>
      </w:r>
      <w:r w:rsidR="00B41C78" w:rsidRPr="00B41C78">
        <w:rPr>
          <w:rFonts w:ascii="Times New Roman" w:hAnsi="Times New Roman" w:cs="Times New Roman"/>
          <w:color w:val="000000"/>
          <w:sz w:val="24"/>
          <w:szCs w:val="24"/>
        </w:rPr>
        <w:t>сравнения</w:t>
      </w:r>
      <w:proofErr w:type="gramEnd"/>
      <w:r w:rsidR="00B41C78" w:rsidRPr="00B41C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1C78" w:rsidRPr="00B41C78">
        <w:rPr>
          <w:rFonts w:ascii="Times New Roman" w:hAnsi="Times New Roman" w:cs="Times New Roman"/>
          <w:sz w:val="24"/>
          <w:szCs w:val="24"/>
        </w:rPr>
        <w:t>социологических данных с запросами и потребностями общества и отдельных аудиторных групп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:rsidR="0050377E" w:rsidRPr="00CB41B5" w:rsidRDefault="0050377E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6346"/>
      </w:tblGrid>
      <w:tr w:rsidR="0050377E" w:rsidRPr="00CB41B5" w:rsidTr="00153761">
        <w:trPr>
          <w:trHeight w:val="566"/>
          <w:tblHeader/>
        </w:trPr>
        <w:tc>
          <w:tcPr>
            <w:tcW w:w="3577" w:type="dxa"/>
          </w:tcPr>
          <w:p w:rsidR="0050377E" w:rsidRPr="00CB41B5" w:rsidRDefault="0050377E" w:rsidP="00153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:rsidR="0050377E" w:rsidRPr="00CB41B5" w:rsidRDefault="0050377E" w:rsidP="00153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:rsidR="0050377E" w:rsidRPr="00CB41B5" w:rsidRDefault="0050377E" w:rsidP="00153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50377E" w:rsidRPr="00CB41B5" w:rsidRDefault="0050377E" w:rsidP="00153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50377E" w:rsidRPr="00CB41B5" w:rsidTr="00153761">
        <w:trPr>
          <w:trHeight w:val="841"/>
        </w:trPr>
        <w:tc>
          <w:tcPr>
            <w:tcW w:w="3577" w:type="dxa"/>
          </w:tcPr>
          <w:p w:rsidR="0050377E" w:rsidRPr="00C23592" w:rsidRDefault="00BF27C6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ОПК-4. </w:t>
            </w:r>
            <w:proofErr w:type="gramStart"/>
            <w:r w:rsidRPr="00C2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C2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отвечать на запросы и потребности общества и аудитории в пр</w:t>
            </w:r>
            <w:r w:rsidR="00C2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офессиональной деятельности</w:t>
            </w:r>
          </w:p>
        </w:tc>
        <w:tc>
          <w:tcPr>
            <w:tcW w:w="6346" w:type="dxa"/>
          </w:tcPr>
          <w:p w:rsidR="0050377E" w:rsidRPr="00B41C78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знать: </w:t>
            </w:r>
            <w:r w:rsidR="00B41C78" w:rsidRPr="00B41C7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характеристики целевой аудитории при создании текстов рекламы и связей с общественностью и (или) </w:t>
            </w:r>
            <w:r w:rsidR="00C23592">
              <w:rPr>
                <w:rFonts w:ascii="Times New Roman" w:hAnsi="Times New Roman" w:cs="Times New Roman"/>
                <w:sz w:val="24"/>
                <w:szCs w:val="24"/>
              </w:rPr>
              <w:t>иных коммуникационных продуктов</w:t>
            </w:r>
          </w:p>
          <w:p w:rsidR="0050377E" w:rsidRPr="00B41C78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уметь: </w:t>
            </w:r>
            <w:r w:rsidR="00B41C78" w:rsidRPr="00B4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классифицировать </w:t>
            </w:r>
            <w:r w:rsidR="00B41C78" w:rsidRPr="00B41C78">
              <w:rPr>
                <w:rFonts w:ascii="Times New Roman" w:hAnsi="Times New Roman" w:cs="Times New Roman"/>
                <w:sz w:val="24"/>
                <w:szCs w:val="24"/>
              </w:rPr>
              <w:t>основные инструменты поиска информации о текущих запросах и потребностях целевых а</w:t>
            </w:r>
            <w:r w:rsidR="00C23592">
              <w:rPr>
                <w:rFonts w:ascii="Times New Roman" w:hAnsi="Times New Roman" w:cs="Times New Roman"/>
                <w:sz w:val="24"/>
                <w:szCs w:val="24"/>
              </w:rPr>
              <w:t>удиторий / групп общественности</w:t>
            </w:r>
          </w:p>
          <w:p w:rsidR="0050377E" w:rsidRPr="00B41C78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владеть: </w:t>
            </w:r>
            <w:r w:rsidR="00B41C78" w:rsidRPr="00B4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навыками сравнения </w:t>
            </w:r>
            <w:r w:rsidR="00B41C78" w:rsidRPr="00B41C78">
              <w:rPr>
                <w:rFonts w:ascii="Times New Roman" w:hAnsi="Times New Roman" w:cs="Times New Roman"/>
                <w:sz w:val="24"/>
                <w:szCs w:val="24"/>
              </w:rPr>
              <w:t>социологических данных с запросами и потребностями общества и отдельных аудиторных групп</w:t>
            </w:r>
          </w:p>
        </w:tc>
      </w:tr>
      <w:tr w:rsidR="0050377E" w:rsidRPr="00CB41B5" w:rsidTr="00153761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ОПК-5. Способен учитывать</w:t>
            </w:r>
          </w:p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в профессиональной</w:t>
            </w:r>
          </w:p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деятельности тенденции</w:t>
            </w:r>
          </w:p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медиакоммуникационных</w:t>
            </w:r>
            <w:proofErr w:type="spellEnd"/>
          </w:p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систем региона, страны и</w:t>
            </w:r>
          </w:p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 xml:space="preserve">мира, исходя </w:t>
            </w:r>
            <w:proofErr w:type="gramStart"/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политических и</w:t>
            </w:r>
          </w:p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экономических механизмов</w:t>
            </w:r>
          </w:p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их функционирования,</w:t>
            </w:r>
          </w:p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правовых и этических норм</w:t>
            </w:r>
          </w:p>
          <w:p w:rsidR="0050377E" w:rsidRPr="00C23592" w:rsidRDefault="00C23592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</w:p>
          <w:p w:rsidR="0050377E" w:rsidRPr="00C23592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7E" w:rsidRPr="00B41C78" w:rsidRDefault="0050377E" w:rsidP="001537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41C78">
              <w:rPr>
                <w:rFonts w:ascii="Times New Roman" w:hAnsi="Times New Roman"/>
                <w:color w:val="000000"/>
                <w:sz w:val="24"/>
                <w:szCs w:val="24"/>
              </w:rPr>
              <w:t>- знать:</w:t>
            </w:r>
            <w:r w:rsidRPr="00B4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1C78" w:rsidRPr="00B41C78">
              <w:rPr>
                <w:rFonts w:ascii="Times New Roman" w:hAnsi="Times New Roman"/>
                <w:sz w:val="24"/>
                <w:szCs w:val="24"/>
              </w:rPr>
              <w:t xml:space="preserve">совокупность политических, экономических факторов, правовых и этических норм, регулирующих развитие разных </w:t>
            </w:r>
            <w:proofErr w:type="spellStart"/>
            <w:r w:rsidR="00B41C78" w:rsidRPr="00B41C78">
              <w:rPr>
                <w:rFonts w:ascii="Times New Roman" w:hAnsi="Times New Roman"/>
                <w:sz w:val="24"/>
                <w:szCs w:val="24"/>
              </w:rPr>
              <w:t>медиакоммуникационных</w:t>
            </w:r>
            <w:proofErr w:type="spellEnd"/>
            <w:r w:rsidR="00B41C78" w:rsidRPr="00B41C78">
              <w:rPr>
                <w:rFonts w:ascii="Times New Roman" w:hAnsi="Times New Roman"/>
                <w:sz w:val="24"/>
                <w:szCs w:val="24"/>
              </w:rPr>
              <w:t xml:space="preserve"> систем на глобальном, национальном и региональном уровнях</w:t>
            </w:r>
          </w:p>
          <w:p w:rsidR="0050377E" w:rsidRPr="00B41C78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уметь:</w:t>
            </w:r>
            <w:r w:rsidRPr="00B41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C78" w:rsidRPr="00B41C7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свои профессиональные действия в сфере рекламы и связей с общественностью с учетом специфики коммуникационных процессов и механизмов функционирования конкретной </w:t>
            </w:r>
            <w:proofErr w:type="spellStart"/>
            <w:r w:rsidR="00B41C78" w:rsidRPr="00B41C78">
              <w:rPr>
                <w:rFonts w:ascii="Times New Roman" w:hAnsi="Times New Roman" w:cs="Times New Roman"/>
                <w:sz w:val="24"/>
                <w:szCs w:val="24"/>
              </w:rPr>
              <w:t>медиакоммуникационной</w:t>
            </w:r>
            <w:proofErr w:type="spellEnd"/>
            <w:r w:rsidR="00B41C78" w:rsidRPr="00B41C78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  <w:p w:rsidR="00B41C78" w:rsidRPr="00B41C78" w:rsidRDefault="0050377E" w:rsidP="00B41C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41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1C78">
              <w:rPr>
                <w:rFonts w:ascii="Times New Roman" w:hAnsi="Times New Roman"/>
                <w:color w:val="000000"/>
                <w:sz w:val="24"/>
                <w:szCs w:val="24"/>
              </w:rPr>
              <w:t>- владеть</w:t>
            </w:r>
            <w:r w:rsidRPr="00B41C7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41C78" w:rsidRPr="00B41C78">
              <w:rPr>
                <w:rFonts w:ascii="Times New Roman" w:hAnsi="Times New Roman"/>
                <w:sz w:val="24"/>
                <w:szCs w:val="24"/>
              </w:rPr>
              <w:t xml:space="preserve">навыками оценки политических, экономических факторов, правовых и этических норм, регулирующих развитие разных </w:t>
            </w:r>
            <w:proofErr w:type="spellStart"/>
            <w:r w:rsidR="00B41C78" w:rsidRPr="00B41C78">
              <w:rPr>
                <w:rFonts w:ascii="Times New Roman" w:hAnsi="Times New Roman"/>
                <w:sz w:val="24"/>
                <w:szCs w:val="24"/>
              </w:rPr>
              <w:t>медиакоммуникационных</w:t>
            </w:r>
            <w:proofErr w:type="spellEnd"/>
            <w:r w:rsidR="00B41C78" w:rsidRPr="00B41C78">
              <w:rPr>
                <w:rFonts w:ascii="Times New Roman" w:hAnsi="Times New Roman"/>
                <w:sz w:val="24"/>
                <w:szCs w:val="24"/>
              </w:rPr>
              <w:t xml:space="preserve"> систем на глобальном, национальном и региональном уровнях</w:t>
            </w:r>
          </w:p>
          <w:p w:rsidR="0050377E" w:rsidRPr="00B41C78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377E" w:rsidRPr="00CB41B5" w:rsidTr="00153761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78" w:rsidRPr="00C23592" w:rsidRDefault="0050377E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B41C78" w:rsidRPr="00C23592">
              <w:rPr>
                <w:rFonts w:ascii="Times New Roman" w:hAnsi="Times New Roman" w:cs="Times New Roman"/>
                <w:sz w:val="24"/>
                <w:szCs w:val="24"/>
              </w:rPr>
              <w:t>ОПК-6. Способен понимать</w:t>
            </w:r>
          </w:p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принципы работы</w:t>
            </w:r>
          </w:p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</w:p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</w:p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технологий и использовать</w:t>
            </w:r>
          </w:p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их для решения задач</w:t>
            </w:r>
          </w:p>
          <w:p w:rsidR="00B41C78" w:rsidRPr="00C23592" w:rsidRDefault="00B41C78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50377E" w:rsidRPr="00C23592" w:rsidRDefault="00C23592" w:rsidP="00B41C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7E" w:rsidRPr="00B41C78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знать:</w:t>
            </w:r>
            <w:r w:rsidRPr="00B41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C78" w:rsidRPr="00B41C78">
              <w:rPr>
                <w:rFonts w:ascii="Times New Roman" w:hAnsi="Times New Roman" w:cs="Times New Roman"/>
                <w:sz w:val="24"/>
                <w:szCs w:val="24"/>
              </w:rPr>
              <w:t>особенности современных цифровых устройств, платформ и программного обеспечения на всех этапах создания текстов рекламы и связей с общественностью и (или) иных коммуникационных продуктов.</w:t>
            </w:r>
          </w:p>
          <w:p w:rsidR="0050377E" w:rsidRPr="00B41C78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уметь:</w:t>
            </w:r>
            <w:r w:rsidRPr="00B41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C78" w:rsidRPr="00B41C78">
              <w:rPr>
                <w:rFonts w:ascii="Times New Roman" w:hAnsi="Times New Roman" w:cs="Times New Roman"/>
                <w:sz w:val="24"/>
                <w:szCs w:val="24"/>
              </w:rPr>
              <w:t>отбирать для осуществления профессиональной деятельности необходимое техническое оборудование и программное обеспечение.</w:t>
            </w:r>
          </w:p>
          <w:p w:rsidR="0050377E" w:rsidRPr="00B41C78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владеть</w:t>
            </w:r>
            <w:r w:rsidRPr="00B41C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41C78" w:rsidRPr="00B41C78">
              <w:rPr>
                <w:rFonts w:ascii="Times New Roman" w:hAnsi="Times New Roman" w:cs="Times New Roman"/>
                <w:sz w:val="24"/>
                <w:szCs w:val="24"/>
              </w:rPr>
              <w:t>навыками оценки эффективности использования современных цифровых устройств, платформ и программного обеспечения на всех этапах создания текстов рекламы и связей с общественностью и (или) иных коммуникационных продуктов.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:rsidR="0050377E" w:rsidRPr="00B41C78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1C78">
        <w:rPr>
          <w:rFonts w:ascii="Times New Roman" w:hAnsi="Times New Roman" w:cs="Times New Roman"/>
          <w:sz w:val="24"/>
          <w:szCs w:val="24"/>
        </w:rPr>
        <w:t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 (бакалавр/специалист/магистрант/аспирант).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Процесс прохождения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z w:val="24"/>
          <w:szCs w:val="24"/>
        </w:rPr>
        <w:t>состоит из этапов: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подготовительный;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основной;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заключительный.</w:t>
      </w:r>
    </w:p>
    <w:p w:rsidR="0028586A" w:rsidRDefault="0050377E" w:rsidP="001122B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50377E" w:rsidRPr="00CB41B5" w:rsidRDefault="0050377E" w:rsidP="001122B6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4396"/>
        <w:gridCol w:w="2370"/>
      </w:tblGrid>
      <w:tr w:rsidR="0050377E" w:rsidRPr="00CB41B5" w:rsidTr="00153761">
        <w:trPr>
          <w:trHeight w:val="813"/>
        </w:trPr>
        <w:tc>
          <w:tcPr>
            <w:tcW w:w="654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proofErr w:type="gramStart"/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п</w:t>
            </w:r>
            <w:proofErr w:type="gramEnd"/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11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6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2370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50377E" w:rsidRPr="00CB41B5" w:rsidTr="00153761">
        <w:trPr>
          <w:trHeight w:val="1385"/>
        </w:trPr>
        <w:tc>
          <w:tcPr>
            <w:tcW w:w="654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6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получение группового задания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- проведение инструктажа руководителем практики 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2370" w:type="dxa"/>
          </w:tcPr>
          <w:p w:rsidR="0050377E" w:rsidRPr="00CB41B5" w:rsidRDefault="00B41C78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</w:tr>
      <w:tr w:rsidR="0050377E" w:rsidRPr="00CB41B5" w:rsidTr="00153761">
        <w:trPr>
          <w:trHeight w:val="271"/>
        </w:trPr>
        <w:tc>
          <w:tcPr>
            <w:tcW w:w="654" w:type="dxa"/>
            <w:vMerge w:val="restart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  <w:vMerge w:val="restart"/>
          </w:tcPr>
          <w:p w:rsidR="0050377E" w:rsidRPr="00CB41B5" w:rsidRDefault="0050377E" w:rsidP="0015376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4396" w:type="dxa"/>
          </w:tcPr>
          <w:p w:rsidR="0050377E" w:rsidRPr="00CB41B5" w:rsidRDefault="00153761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Ознакомительные лекции</w:t>
            </w:r>
          </w:p>
        </w:tc>
        <w:tc>
          <w:tcPr>
            <w:tcW w:w="2370" w:type="dxa"/>
          </w:tcPr>
          <w:p w:rsidR="0050377E" w:rsidRPr="00CB41B5" w:rsidRDefault="00153761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</w:tr>
      <w:tr w:rsidR="0050377E" w:rsidRPr="00CB41B5" w:rsidTr="00153761">
        <w:trPr>
          <w:trHeight w:val="145"/>
        </w:trPr>
        <w:tc>
          <w:tcPr>
            <w:tcW w:w="654" w:type="dxa"/>
            <w:vMerge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50377E" w:rsidRPr="00CB41B5" w:rsidRDefault="00153761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370" w:type="dxa"/>
          </w:tcPr>
          <w:p w:rsidR="0050377E" w:rsidRPr="00CB41B5" w:rsidRDefault="00153761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4</w:t>
            </w:r>
          </w:p>
        </w:tc>
      </w:tr>
      <w:tr w:rsidR="0050377E" w:rsidRPr="00CB41B5" w:rsidTr="00153761">
        <w:trPr>
          <w:trHeight w:val="145"/>
        </w:trPr>
        <w:tc>
          <w:tcPr>
            <w:tcW w:w="654" w:type="dxa"/>
            <w:vMerge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50377E" w:rsidRPr="00CB41B5" w:rsidRDefault="00153761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М</w:t>
            </w:r>
            <w:r w:rsidRPr="00153761">
              <w:rPr>
                <w:rFonts w:ascii="Times New Roman" w:eastAsia="HiddenHorzOCR" w:hAnsi="Times New Roman"/>
                <w:sz w:val="24"/>
                <w:szCs w:val="24"/>
              </w:rPr>
              <w:t>ероприятия по сбору, обработке и систематизации фактического и литературного материала</w:t>
            </w:r>
          </w:p>
        </w:tc>
        <w:tc>
          <w:tcPr>
            <w:tcW w:w="2370" w:type="dxa"/>
          </w:tcPr>
          <w:p w:rsidR="0050377E" w:rsidRPr="00CB41B5" w:rsidRDefault="00153761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</w:tr>
      <w:tr w:rsidR="0050377E" w:rsidRPr="00CB41B5" w:rsidTr="00153761">
        <w:trPr>
          <w:trHeight w:val="1099"/>
        </w:trPr>
        <w:tc>
          <w:tcPr>
            <w:tcW w:w="654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4396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формирование отчета</w:t>
            </w:r>
          </w:p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сдача зачета по практике</w:t>
            </w:r>
          </w:p>
        </w:tc>
        <w:tc>
          <w:tcPr>
            <w:tcW w:w="2370" w:type="dxa"/>
          </w:tcPr>
          <w:p w:rsidR="0050377E" w:rsidRPr="00CB41B5" w:rsidRDefault="00B41C78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8</w:t>
            </w:r>
          </w:p>
        </w:tc>
      </w:tr>
      <w:tr w:rsidR="0050377E" w:rsidRPr="00CB41B5" w:rsidTr="00153761">
        <w:trPr>
          <w:trHeight w:val="430"/>
        </w:trPr>
        <w:tc>
          <w:tcPr>
            <w:tcW w:w="654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6" w:type="dxa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___ 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  <w:lang w:val="en-US"/>
              </w:rPr>
              <w:t>/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 ____   </w:t>
            </w:r>
          </w:p>
        </w:tc>
      </w:tr>
    </w:tbl>
    <w:p w:rsidR="00153761" w:rsidRDefault="00153761" w:rsidP="0028586A">
      <w:pPr>
        <w:spacing w:before="0" w:beforeAutospacing="0" w:after="0" w:afterAutospacing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50377E" w:rsidRDefault="0050377E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:rsidR="0028586A" w:rsidRPr="00CB41B5" w:rsidRDefault="0028586A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По итогам прохождения </w:t>
      </w:r>
      <w:r w:rsidR="00153761">
        <w:rPr>
          <w:rFonts w:ascii="Times New Roman" w:hAnsi="Times New Roman" w:cs="Times New Roman"/>
          <w:spacing w:val="-4"/>
          <w:sz w:val="24"/>
          <w:szCs w:val="24"/>
        </w:rPr>
        <w:t>учебной (</w:t>
      </w:r>
      <w:proofErr w:type="spellStart"/>
      <w:r w:rsidR="00153761">
        <w:rPr>
          <w:rFonts w:ascii="Times New Roman" w:hAnsi="Times New Roman" w:cs="Times New Roman"/>
          <w:spacing w:val="-4"/>
          <w:sz w:val="24"/>
          <w:szCs w:val="24"/>
        </w:rPr>
        <w:t>профессиионально</w:t>
      </w:r>
      <w:proofErr w:type="spellEnd"/>
      <w:r w:rsidR="00153761">
        <w:rPr>
          <w:rFonts w:ascii="Times New Roman" w:hAnsi="Times New Roman" w:cs="Times New Roman"/>
          <w:spacing w:val="-4"/>
          <w:sz w:val="24"/>
          <w:szCs w:val="24"/>
        </w:rPr>
        <w:t>-ознакомительной)</w:t>
      </w:r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5EF4">
        <w:rPr>
          <w:rFonts w:ascii="Times New Roman" w:hAnsi="Times New Roman" w:cs="Times New Roman"/>
          <w:spacing w:val="-4"/>
          <w:sz w:val="24"/>
          <w:szCs w:val="24"/>
        </w:rPr>
        <w:t xml:space="preserve">практики в форме практической подготовки </w:t>
      </w:r>
      <w:proofErr w:type="gramStart"/>
      <w:r w:rsidRPr="00CB41B5">
        <w:rPr>
          <w:rFonts w:ascii="Times New Roman" w:hAnsi="Times New Roman" w:cs="Times New Roman"/>
          <w:spacing w:val="-4"/>
          <w:sz w:val="24"/>
          <w:szCs w:val="24"/>
        </w:rPr>
        <w:t>обучающийся</w:t>
      </w:r>
      <w:proofErr w:type="gramEnd"/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 представляет руководите</w:t>
      </w:r>
      <w:r w:rsidRPr="00CB41B5">
        <w:rPr>
          <w:rFonts w:ascii="Times New Roman" w:hAnsi="Times New Roman" w:cs="Times New Roman"/>
          <w:sz w:val="24"/>
          <w:szCs w:val="24"/>
        </w:rPr>
        <w:t>лю практики отчетную документацию: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-письменный отчет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-индивидуальное задание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-рабочий графи</w:t>
      </w:r>
      <w:proofErr w:type="gramStart"/>
      <w:r w:rsidRPr="00CB41B5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CB41B5">
        <w:rPr>
          <w:rFonts w:ascii="Times New Roman" w:hAnsi="Times New Roman" w:cs="Times New Roman"/>
          <w:sz w:val="24"/>
          <w:szCs w:val="24"/>
        </w:rPr>
        <w:t>план)/совместный рабочий график (план)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-предписание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>Формой промежуточной аттестации по практике яв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 xml:space="preserve">ляется </w:t>
      </w:r>
      <w:r w:rsidR="00153761">
        <w:rPr>
          <w:rFonts w:ascii="Times New Roman" w:hAnsi="Times New Roman" w:cs="Times New Roman"/>
          <w:spacing w:val="-3"/>
          <w:sz w:val="24"/>
          <w:szCs w:val="24"/>
        </w:rPr>
        <w:t>зачет с оценкой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CB41B5">
        <w:rPr>
          <w:rFonts w:ascii="Times New Roman" w:hAnsi="Times New Roman" w:cs="Times New Roman"/>
          <w:spacing w:val="-3"/>
          <w:sz w:val="24"/>
          <w:szCs w:val="24"/>
        </w:rPr>
        <w:t>По результатам проверки отчетной документации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и собеседования </w:t>
      </w:r>
      <w:r w:rsidRPr="00153761">
        <w:rPr>
          <w:rFonts w:ascii="Times New Roman" w:hAnsi="Times New Roman" w:cs="Times New Roman"/>
          <w:spacing w:val="-3"/>
          <w:sz w:val="24"/>
          <w:szCs w:val="24"/>
        </w:rPr>
        <w:t>(п.10.2.3.</w:t>
      </w:r>
      <w:proofErr w:type="gramEnd"/>
      <w:r w:rsidRPr="001537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153761">
        <w:rPr>
          <w:rFonts w:ascii="Times New Roman" w:hAnsi="Times New Roman" w:cs="Times New Roman"/>
          <w:spacing w:val="-3"/>
          <w:sz w:val="24"/>
          <w:szCs w:val="24"/>
        </w:rPr>
        <w:t xml:space="preserve">ПП) </w:t>
      </w: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выставляется  оценка. </w:t>
      </w:r>
      <w:proofErr w:type="gramEnd"/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7. Учебно-методическое и информационное обеспечение</w:t>
      </w:r>
    </w:p>
    <w:p w:rsidR="0050377E" w:rsidRPr="00153761" w:rsidRDefault="0050377E" w:rsidP="00153761">
      <w:pPr>
        <w:spacing w:before="0" w:beforeAutospacing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>7.1 Основная учебная литература:</w:t>
      </w:r>
    </w:p>
    <w:p w:rsidR="00153761" w:rsidRPr="00153761" w:rsidRDefault="00153761" w:rsidP="0015376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 xml:space="preserve">7.1.1. </w:t>
      </w:r>
      <w:proofErr w:type="spellStart"/>
      <w:r w:rsidRPr="00153761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153761">
        <w:rPr>
          <w:rFonts w:ascii="Times New Roman" w:hAnsi="Times New Roman" w:cs="Times New Roman"/>
          <w:sz w:val="24"/>
          <w:szCs w:val="24"/>
        </w:rPr>
        <w:t xml:space="preserve"> А.Н. Реклама и связи с общественностью: Имидж, репутация, бренд [Электронный ресурс]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Учеб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особие для студентов вузов / А. Н. </w:t>
      </w:r>
      <w:proofErr w:type="spellStart"/>
      <w:r w:rsidRPr="00153761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153761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Аспект Пресс, 2012. - </w:t>
      </w:r>
      <w:hyperlink r:id="rId9" w:history="1">
        <w:r w:rsidRPr="00153761">
          <w:rPr>
            <w:rStyle w:val="ac"/>
            <w:rFonts w:ascii="Times New Roman" w:hAnsi="Times New Roman" w:cs="Times New Roman"/>
            <w:sz w:val="24"/>
            <w:szCs w:val="24"/>
          </w:rPr>
          <w:t>http://www.studentlibrary.ru/book/ISBN9785756706567.html</w:t>
        </w:r>
      </w:hyperlink>
      <w:r w:rsidRPr="00153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761" w:rsidRPr="00153761" w:rsidRDefault="00153761" w:rsidP="0015376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 xml:space="preserve">7.1.2. </w:t>
      </w:r>
      <w:proofErr w:type="spellStart"/>
      <w:r w:rsidRPr="00153761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153761">
        <w:rPr>
          <w:rFonts w:ascii="Times New Roman" w:hAnsi="Times New Roman" w:cs="Times New Roman"/>
          <w:sz w:val="24"/>
          <w:szCs w:val="24"/>
        </w:rPr>
        <w:t xml:space="preserve"> А.Н. "Коммуникационные кампании [Электронный ресурс]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Учебное пособие для студентов вузов / А. Н. </w:t>
      </w:r>
      <w:proofErr w:type="spellStart"/>
      <w:r w:rsidRPr="00153761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153761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Аспект Пресс, 2014. - 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>(Серия "Современные технологии PR.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Мастер-класс")." - http://www.studentlibrary.ru/book/ISBN9785756707496.html </w:t>
      </w:r>
    </w:p>
    <w:p w:rsidR="00153761" w:rsidRDefault="00153761" w:rsidP="0015376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>7.1.3. Минаева Л.В. Связи с общественностью. Составление документов: Теория и практика [Электронный ресурс]: Учеб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особие для студентов вузов / Минаева Л.В. - М. : Аспект Пресс, 2012. - </w:t>
      </w:r>
      <w:hyperlink r:id="rId10" w:history="1">
        <w:r w:rsidRPr="00BA5AF8">
          <w:rPr>
            <w:rStyle w:val="ac"/>
            <w:rFonts w:ascii="Times New Roman" w:hAnsi="Times New Roman" w:cs="Times New Roman"/>
            <w:sz w:val="24"/>
            <w:szCs w:val="24"/>
          </w:rPr>
          <w:t>http://www.studentlibrary.ru/book/ISBN9785756706420.html</w:t>
        </w:r>
      </w:hyperlink>
    </w:p>
    <w:p w:rsidR="00153761" w:rsidRPr="00153761" w:rsidRDefault="00153761" w:rsidP="0015376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Default="0050377E" w:rsidP="00153761">
      <w:pPr>
        <w:tabs>
          <w:tab w:val="left" w:pos="993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>7.2 Дополнительная учебная, научная и методическая литература:</w:t>
      </w:r>
    </w:p>
    <w:p w:rsidR="00153761" w:rsidRPr="00153761" w:rsidRDefault="00153761" w:rsidP="00153761">
      <w:pPr>
        <w:tabs>
          <w:tab w:val="left" w:pos="993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761" w:rsidRPr="00153761" w:rsidRDefault="00153761" w:rsidP="00153761">
      <w:pPr>
        <w:tabs>
          <w:tab w:val="left" w:pos="993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>7.2.1. Минаева Л.В. Внутрикорпоративные связи с общественностью. Теория и практика [Электронный ресурс]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Учеб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>особие для студентов вузов / Л. В. Минаева. - М.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Аспект Пресс, 2010. - </w:t>
      </w:r>
      <w:hyperlink r:id="rId11" w:history="1">
        <w:r w:rsidRPr="00153761">
          <w:rPr>
            <w:rStyle w:val="ac"/>
            <w:rFonts w:ascii="Times New Roman" w:hAnsi="Times New Roman" w:cs="Times New Roman"/>
            <w:sz w:val="24"/>
            <w:szCs w:val="24"/>
          </w:rPr>
          <w:t>http://www.studentlibrary.ru/book/ISBN9785756705850.html</w:t>
        </w:r>
      </w:hyperlink>
      <w:r w:rsidRPr="00153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761" w:rsidRPr="00153761" w:rsidRDefault="00153761" w:rsidP="00153761">
      <w:pPr>
        <w:tabs>
          <w:tab w:val="left" w:pos="993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>7.2.2. Федотова, Л.Н. Общественное мнение в рекламе и связях с общественностью [Электронный ресурс] : учеб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>особие — Электрон. дан. — Москва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МГУ имени </w:t>
      </w:r>
      <w:proofErr w:type="spellStart"/>
      <w:r w:rsidRPr="00153761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153761">
        <w:rPr>
          <w:rFonts w:ascii="Times New Roman" w:hAnsi="Times New Roman" w:cs="Times New Roman"/>
          <w:sz w:val="24"/>
          <w:szCs w:val="24"/>
        </w:rPr>
        <w:t xml:space="preserve">, 2013. — 424 с. — Режим доступа: </w:t>
      </w:r>
      <w:hyperlink r:id="rId12" w:history="1">
        <w:r w:rsidRPr="00153761">
          <w:rPr>
            <w:rStyle w:val="ac"/>
            <w:rFonts w:ascii="Times New Roman" w:hAnsi="Times New Roman" w:cs="Times New Roman"/>
            <w:sz w:val="24"/>
            <w:szCs w:val="24"/>
          </w:rPr>
          <w:t>https://e.lanbook.com/book/71795</w:t>
        </w:r>
      </w:hyperlink>
      <w:r w:rsidRPr="001537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3761" w:rsidRPr="00153761" w:rsidRDefault="00153761" w:rsidP="00153761">
      <w:pPr>
        <w:tabs>
          <w:tab w:val="left" w:pos="993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>7.2.3. Шарков, Ф. И. Интегрированные коммуникации: правовое регулирование в рекламе, связях с общественностью и журналистике [Электронный ресурс]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Уч. пос. / Ф. И. Шарков. - М.: Дашков и К, 2012. - 336 с. - </w:t>
      </w:r>
      <w:hyperlink r:id="rId13" w:history="1">
        <w:r w:rsidRPr="00153761">
          <w:rPr>
            <w:rStyle w:val="ac"/>
            <w:rFonts w:ascii="Times New Roman" w:hAnsi="Times New Roman" w:cs="Times New Roman"/>
            <w:sz w:val="24"/>
            <w:szCs w:val="24"/>
          </w:rPr>
          <w:t>http://znanium.com/catalog.php?bookinfo=414955</w:t>
        </w:r>
      </w:hyperlink>
      <w:r w:rsidRPr="00153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761" w:rsidRPr="00153761" w:rsidRDefault="00153761" w:rsidP="00153761">
      <w:pPr>
        <w:tabs>
          <w:tab w:val="left" w:pos="993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 xml:space="preserve">7.2.4. Константы гудвилла: стиль, паблисити, репутация, имидж и бренд фирмы: Учебное пособие / Ф.И. Шарков. - 2-e изд. - М.: Дашков и 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>: "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>Издательство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761">
        <w:rPr>
          <w:rFonts w:ascii="Times New Roman" w:hAnsi="Times New Roman" w:cs="Times New Roman"/>
          <w:sz w:val="24"/>
          <w:szCs w:val="24"/>
        </w:rPr>
        <w:t>Шаркова</w:t>
      </w:r>
      <w:proofErr w:type="spellEnd"/>
      <w:r w:rsidRPr="00153761">
        <w:rPr>
          <w:rFonts w:ascii="Times New Roman" w:hAnsi="Times New Roman" w:cs="Times New Roman"/>
          <w:sz w:val="24"/>
          <w:szCs w:val="24"/>
        </w:rPr>
        <w:t xml:space="preserve">", 2012. - 272 с. – </w:t>
      </w:r>
      <w:hyperlink r:id="rId14" w:history="1">
        <w:r w:rsidRPr="00153761">
          <w:rPr>
            <w:rStyle w:val="ac"/>
            <w:rFonts w:ascii="Times New Roman" w:hAnsi="Times New Roman" w:cs="Times New Roman"/>
            <w:sz w:val="24"/>
            <w:szCs w:val="24"/>
          </w:rPr>
          <w:t>http://znanium.com/catalog.php?bookinfo=327924</w:t>
        </w:r>
      </w:hyperlink>
      <w:r w:rsidRPr="00153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761" w:rsidRPr="00153761" w:rsidRDefault="00153761" w:rsidP="00153761">
      <w:pPr>
        <w:tabs>
          <w:tab w:val="left" w:pos="993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 xml:space="preserve">7.2.5. Теория и практика креативной деятельности [Электронный ресурс] / Карлова О.А., </w:t>
      </w:r>
      <w:proofErr w:type="spellStart"/>
      <w:r w:rsidRPr="00153761">
        <w:rPr>
          <w:rFonts w:ascii="Times New Roman" w:hAnsi="Times New Roman" w:cs="Times New Roman"/>
          <w:sz w:val="24"/>
          <w:szCs w:val="24"/>
        </w:rPr>
        <w:t>Ноздренко</w:t>
      </w:r>
      <w:proofErr w:type="spellEnd"/>
      <w:r w:rsidRPr="00153761">
        <w:rPr>
          <w:rFonts w:ascii="Times New Roman" w:hAnsi="Times New Roman" w:cs="Times New Roman"/>
          <w:sz w:val="24"/>
          <w:szCs w:val="24"/>
        </w:rPr>
        <w:t xml:space="preserve"> Е.А., Пантелеева И.А., Карлов И.А. - Красноярск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СФУ, 2012. - </w:t>
      </w:r>
      <w:hyperlink r:id="rId15" w:history="1">
        <w:r w:rsidRPr="00153761">
          <w:rPr>
            <w:rStyle w:val="ac"/>
            <w:rFonts w:ascii="Times New Roman" w:hAnsi="Times New Roman" w:cs="Times New Roman"/>
            <w:sz w:val="24"/>
            <w:szCs w:val="24"/>
          </w:rPr>
          <w:t>http://www.studentlibrary.ru/book/ISBN9785763826449.html</w:t>
        </w:r>
      </w:hyperlink>
      <w:r w:rsidRPr="00153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761" w:rsidRPr="00153761" w:rsidRDefault="00153761" w:rsidP="00153761">
      <w:pPr>
        <w:tabs>
          <w:tab w:val="left" w:pos="993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>7.2.6. Соболев, А.В. Семантика цветовых решений в производстве рекламного продукта. [Электронный ресурс] / А.В. Соболев, С.И. Шиленко. — Электрон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ан. // Вестник Белгородского университета кооперации, экономики и права. — 2014. — № 2. — С. 247-251. — Режим доступа: http://e.lanbook.com/journal/issue/294874 — </w:t>
      </w:r>
      <w:proofErr w:type="spellStart"/>
      <w:r w:rsidRPr="00153761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153761">
        <w:rPr>
          <w:rFonts w:ascii="Times New Roman" w:hAnsi="Times New Roman" w:cs="Times New Roman"/>
          <w:sz w:val="24"/>
          <w:szCs w:val="24"/>
        </w:rPr>
        <w:t xml:space="preserve">. с экрана. </w:t>
      </w:r>
    </w:p>
    <w:p w:rsidR="00153761" w:rsidRPr="00153761" w:rsidRDefault="00153761" w:rsidP="00153761">
      <w:pPr>
        <w:tabs>
          <w:tab w:val="left" w:pos="993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>7.2.7. Разработка рекламного продукта: Учеб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>особие / А.А. Романов, Г.А. Васильев, В.А. Поляков. - М.: Вузовский учебник: ИНФРА-М, 2010. - 256 с. http://znanium.com/catalog.php?bookinfo=189456</w:t>
      </w:r>
    </w:p>
    <w:p w:rsidR="00153761" w:rsidRDefault="00153761" w:rsidP="00153761">
      <w:pPr>
        <w:pStyle w:val="a6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50377E" w:rsidRPr="00153761" w:rsidRDefault="0050377E" w:rsidP="00153761">
      <w:pPr>
        <w:pStyle w:val="a6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153761">
        <w:rPr>
          <w:rFonts w:ascii="Times New Roman" w:hAnsi="Times New Roman"/>
          <w:spacing w:val="-2"/>
          <w:sz w:val="24"/>
          <w:szCs w:val="24"/>
        </w:rPr>
        <w:t xml:space="preserve">7.3 Ресурсы сети </w:t>
      </w:r>
      <w:r w:rsidRPr="00153761">
        <w:rPr>
          <w:rFonts w:ascii="Times New Roman" w:eastAsia="HiddenHorzOCR" w:hAnsi="Times New Roman"/>
          <w:sz w:val="24"/>
          <w:szCs w:val="24"/>
        </w:rPr>
        <w:t>Интернет.</w:t>
      </w:r>
    </w:p>
    <w:p w:rsidR="00153761" w:rsidRPr="00153761" w:rsidRDefault="00153761" w:rsidP="00153761">
      <w:pPr>
        <w:pStyle w:val="a6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</w:p>
    <w:p w:rsidR="00153761" w:rsidRPr="00153761" w:rsidRDefault="00153761" w:rsidP="00153761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153761">
        <w:rPr>
          <w:rFonts w:ascii="Times New Roman" w:hAnsi="Times New Roman"/>
          <w:sz w:val="24"/>
          <w:szCs w:val="24"/>
        </w:rPr>
        <w:t xml:space="preserve">7.3.1. Портал специалистов по рекламе, маркетингу, PR [электронный ресурс] // www.sostav.ru 7.3.2.Сайт Российской Ассоциации по Связям с Общественностью (РАСО) [электронный ресурс] // </w:t>
      </w:r>
      <w:hyperlink r:id="rId16" w:history="1">
        <w:r w:rsidRPr="00153761">
          <w:rPr>
            <w:rStyle w:val="ac"/>
            <w:rFonts w:ascii="Times New Roman" w:hAnsi="Times New Roman"/>
            <w:sz w:val="24"/>
            <w:szCs w:val="24"/>
          </w:rPr>
          <w:t>www.raso.ru</w:t>
        </w:r>
      </w:hyperlink>
      <w:r w:rsidRPr="00153761">
        <w:rPr>
          <w:rFonts w:ascii="Times New Roman" w:hAnsi="Times New Roman"/>
          <w:sz w:val="24"/>
          <w:szCs w:val="24"/>
        </w:rPr>
        <w:t xml:space="preserve"> </w:t>
      </w:r>
    </w:p>
    <w:p w:rsidR="00153761" w:rsidRPr="00153761" w:rsidRDefault="00153761" w:rsidP="00153761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153761">
        <w:rPr>
          <w:rFonts w:ascii="Times New Roman" w:hAnsi="Times New Roman"/>
          <w:sz w:val="24"/>
          <w:szCs w:val="24"/>
        </w:rPr>
        <w:t xml:space="preserve">7.3.3.Сайт специалистов в области рекламы и связей с общественностью [электронный ресурс] // </w:t>
      </w:r>
      <w:hyperlink r:id="rId17" w:history="1">
        <w:r w:rsidRPr="00153761">
          <w:rPr>
            <w:rStyle w:val="ac"/>
            <w:rFonts w:ascii="Times New Roman" w:hAnsi="Times New Roman"/>
            <w:sz w:val="24"/>
            <w:szCs w:val="24"/>
          </w:rPr>
          <w:t>www.advertology.ru</w:t>
        </w:r>
      </w:hyperlink>
      <w:r w:rsidRPr="00153761">
        <w:rPr>
          <w:rFonts w:ascii="Times New Roman" w:hAnsi="Times New Roman"/>
          <w:sz w:val="24"/>
          <w:szCs w:val="24"/>
        </w:rPr>
        <w:t xml:space="preserve"> </w:t>
      </w:r>
    </w:p>
    <w:p w:rsidR="00153761" w:rsidRPr="00153761" w:rsidRDefault="00153761" w:rsidP="00153761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153761">
        <w:rPr>
          <w:rFonts w:ascii="Times New Roman" w:hAnsi="Times New Roman"/>
          <w:sz w:val="24"/>
          <w:szCs w:val="24"/>
        </w:rPr>
        <w:t xml:space="preserve">7.3.4.Федеральный Закон РФ о рекламе от 13.03.2006 N 38-ФЗ [электронный ресурс] / </w:t>
      </w:r>
      <w:hyperlink r:id="rId18" w:history="1">
        <w:r w:rsidRPr="00153761">
          <w:rPr>
            <w:rStyle w:val="ac"/>
            <w:rFonts w:ascii="Times New Roman" w:hAnsi="Times New Roman"/>
            <w:sz w:val="24"/>
            <w:szCs w:val="24"/>
          </w:rPr>
          <w:t>http://www.consultant.ru/popular/advert/</w:t>
        </w:r>
      </w:hyperlink>
      <w:r w:rsidRPr="00153761">
        <w:rPr>
          <w:rFonts w:ascii="Times New Roman" w:hAnsi="Times New Roman"/>
          <w:sz w:val="24"/>
          <w:szCs w:val="24"/>
        </w:rPr>
        <w:t xml:space="preserve"> </w:t>
      </w:r>
    </w:p>
    <w:p w:rsidR="00153761" w:rsidRPr="00153761" w:rsidRDefault="00153761" w:rsidP="00153761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153761">
        <w:rPr>
          <w:rFonts w:ascii="Times New Roman" w:hAnsi="Times New Roman"/>
          <w:sz w:val="24"/>
          <w:szCs w:val="24"/>
        </w:rPr>
        <w:t xml:space="preserve">7.3.5.Федеральный закон РФ о СМИ [электронный ресурс] // </w:t>
      </w:r>
      <w:hyperlink r:id="rId19" w:history="1">
        <w:r w:rsidRPr="00153761">
          <w:rPr>
            <w:rStyle w:val="ac"/>
            <w:rFonts w:ascii="Times New Roman" w:hAnsi="Times New Roman"/>
            <w:sz w:val="24"/>
            <w:szCs w:val="24"/>
          </w:rPr>
          <w:t>http://www.sovetnik.ru/documents/smi/</w:t>
        </w:r>
      </w:hyperlink>
      <w:r w:rsidRPr="00153761">
        <w:rPr>
          <w:rFonts w:ascii="Times New Roman" w:hAnsi="Times New Roman"/>
          <w:sz w:val="24"/>
          <w:szCs w:val="24"/>
        </w:rPr>
        <w:t xml:space="preserve"> </w:t>
      </w:r>
    </w:p>
    <w:p w:rsidR="00153761" w:rsidRPr="00153761" w:rsidRDefault="00153761" w:rsidP="00153761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153761">
        <w:rPr>
          <w:rFonts w:ascii="Times New Roman" w:hAnsi="Times New Roman"/>
          <w:sz w:val="24"/>
          <w:szCs w:val="24"/>
        </w:rPr>
        <w:t>7.3.6.АКАР (Ассоциация коммуникационных Агентств России) [электронный ресурс] http://www.akarussia.ru/</w:t>
      </w:r>
    </w:p>
    <w:p w:rsidR="00195E30" w:rsidRDefault="00195E30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8. Информационные технологии, используемые при проведении практики, включая перечень программного обеспечения и информационных справочных систем </w:t>
      </w:r>
    </w:p>
    <w:p w:rsidR="00153761" w:rsidRDefault="00153761" w:rsidP="0050377E">
      <w:pPr>
        <w:pStyle w:val="ConsPlusNormal"/>
        <w:jc w:val="center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p w:rsidR="00153761" w:rsidRPr="00153761" w:rsidRDefault="00153761" w:rsidP="001537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>Для проведения учебной практики может использоваться следующее программное</w:t>
      </w:r>
    </w:p>
    <w:p w:rsidR="00153761" w:rsidRPr="00153761" w:rsidRDefault="00153761" w:rsidP="001537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>обеспечение:</w:t>
      </w:r>
    </w:p>
    <w:p w:rsidR="00153761" w:rsidRPr="00153761" w:rsidRDefault="00153761" w:rsidP="00153761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>проведение ознакомительных лекций с использованием мультимедийных технологий;</w:t>
      </w:r>
    </w:p>
    <w:p w:rsidR="00153761" w:rsidRPr="00153761" w:rsidRDefault="00153761" w:rsidP="00153761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>использование дистанционной технологии при обсуждении материалов производственной практики с руководителем;</w:t>
      </w:r>
    </w:p>
    <w:p w:rsidR="00153761" w:rsidRPr="00153761" w:rsidRDefault="00153761" w:rsidP="00153761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>использование мультимедийных технологий при защите практик;</w:t>
      </w:r>
    </w:p>
    <w:p w:rsidR="00153761" w:rsidRPr="00153761" w:rsidRDefault="00153761" w:rsidP="00153761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 xml:space="preserve">использование компьютерных технологий и программных продуктов (MS </w:t>
      </w:r>
      <w:proofErr w:type="spellStart"/>
      <w:r w:rsidRPr="00153761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153761">
        <w:rPr>
          <w:rFonts w:ascii="Times New Roman" w:hAnsi="Times New Roman" w:cs="Times New Roman"/>
          <w:sz w:val="24"/>
          <w:szCs w:val="24"/>
        </w:rPr>
        <w:t xml:space="preserve"> и др.) необходимых для: систематизации, обработки данных, оформления отчетности и т.д.</w:t>
      </w:r>
    </w:p>
    <w:p w:rsidR="0050377E" w:rsidRPr="00153761" w:rsidRDefault="0050377E" w:rsidP="0015376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77E" w:rsidRPr="00153761" w:rsidRDefault="0050377E" w:rsidP="001537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761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153761" w:rsidRPr="00153761" w:rsidRDefault="00153761" w:rsidP="0015376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761" w:rsidRPr="00153761" w:rsidRDefault="00153761" w:rsidP="0015376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 xml:space="preserve">Учебная практика осуществляется на оборудовании организации (учреждения, предприятия), где студент проходит практику. </w:t>
      </w:r>
      <w:proofErr w:type="gramStart"/>
      <w:r w:rsidRPr="00153761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практики включает в себя: учебные аудитории для проведения организационного собрания, консультаций, зачета (оборудованные видеопроекционным оборудованием для презентаций, средствами звуковоспроизведения, доступом к сети Интернет и электронную </w:t>
      </w:r>
      <w:proofErr w:type="spellStart"/>
      <w:r w:rsidRPr="00153761">
        <w:rPr>
          <w:rFonts w:ascii="Times New Roman" w:hAnsi="Times New Roman" w:cs="Times New Roman"/>
          <w:sz w:val="24"/>
          <w:szCs w:val="24"/>
        </w:rPr>
        <w:t>информационнообразовательную</w:t>
      </w:r>
      <w:proofErr w:type="spellEnd"/>
      <w:r w:rsidRPr="00153761">
        <w:rPr>
          <w:rFonts w:ascii="Times New Roman" w:hAnsi="Times New Roman" w:cs="Times New Roman"/>
          <w:sz w:val="24"/>
          <w:szCs w:val="24"/>
        </w:rPr>
        <w:t xml:space="preserve"> среду ННГУ), помещения для самостоятельной работы обучающихся, оснащенные компьютерной техникой с возможностью подключения к сети «Интернет» и обеспеченные доступом в электронную информационно-образовательную среду ННГУ, бытовые помещения потенциальных баз практики, соответствующие действующим санитарным</w:t>
      </w:r>
      <w:proofErr w:type="gramEnd"/>
      <w:r w:rsidRPr="00153761">
        <w:rPr>
          <w:rFonts w:ascii="Times New Roman" w:hAnsi="Times New Roman" w:cs="Times New Roman"/>
          <w:sz w:val="24"/>
          <w:szCs w:val="24"/>
        </w:rPr>
        <w:t xml:space="preserve">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50377E" w:rsidRPr="00CB41B5" w:rsidRDefault="0050377E" w:rsidP="005037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Оценочные средства для проведения текущего контроля и промежуточной </w:t>
      </w:r>
      <w:proofErr w:type="gramStart"/>
      <w:r w:rsidRPr="00CB41B5">
        <w:rPr>
          <w:rFonts w:ascii="Times New Roman" w:hAnsi="Times New Roman" w:cs="Times New Roman"/>
          <w:b/>
          <w:sz w:val="24"/>
          <w:szCs w:val="24"/>
        </w:rPr>
        <w:t>аттестации</w:t>
      </w:r>
      <w:proofErr w:type="gramEnd"/>
      <w:r w:rsidRPr="00CB41B5">
        <w:rPr>
          <w:rFonts w:ascii="Times New Roman" w:hAnsi="Times New Roman" w:cs="Times New Roman"/>
          <w:b/>
          <w:sz w:val="24"/>
          <w:szCs w:val="24"/>
        </w:rPr>
        <w:t xml:space="preserve"> обучающихся по практике</w:t>
      </w:r>
    </w:p>
    <w:p w:rsidR="0050377E" w:rsidRPr="00153761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50377E" w:rsidRPr="00153761" w:rsidRDefault="0050377E" w:rsidP="0050377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>Вместе с отчетом обучающийся  предоставляет на кафедру оформленное предписание, индивидуальное задание и рабочий график (план)/совместный</w:t>
      </w:r>
      <w:r w:rsidRPr="00153761">
        <w:rPr>
          <w:rFonts w:ascii="Times New Roman" w:hAnsi="Times New Roman" w:cs="Times New Roman"/>
          <w:sz w:val="24"/>
          <w:szCs w:val="24"/>
        </w:rPr>
        <w:tab/>
        <w:t xml:space="preserve"> рабочий график (план). </w:t>
      </w:r>
    </w:p>
    <w:p w:rsidR="0050377E" w:rsidRPr="00153761" w:rsidRDefault="0050377E" w:rsidP="00503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>Проверка  отчётов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:rsidR="0050377E" w:rsidRPr="00153761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50377E" w:rsidRPr="00153761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761">
        <w:rPr>
          <w:rFonts w:ascii="Times New Roman" w:hAnsi="Times New Roman" w:cs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бакалавром/магистрантом/специалистом/аспирантом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Pr="00CB41B5" w:rsidRDefault="0050377E" w:rsidP="00E9511D">
      <w:pPr>
        <w:pStyle w:val="a3"/>
        <w:numPr>
          <w:ilvl w:val="1"/>
          <w:numId w:val="3"/>
        </w:numPr>
        <w:spacing w:before="0" w:beforeAutospacing="0" w:after="0" w:afterAutospacing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Паспорт фонда оценочных средств по </w:t>
      </w:r>
      <w:r w:rsidR="00153761">
        <w:rPr>
          <w:rFonts w:ascii="Times New Roman" w:hAnsi="Times New Roman" w:cs="Times New Roman"/>
          <w:b/>
          <w:sz w:val="24"/>
          <w:szCs w:val="24"/>
        </w:rPr>
        <w:t>учебной практике (</w:t>
      </w:r>
      <w:r w:rsidRPr="00CB41B5">
        <w:rPr>
          <w:rFonts w:ascii="Times New Roman" w:hAnsi="Times New Roman" w:cs="Times New Roman"/>
          <w:b/>
          <w:sz w:val="24"/>
          <w:szCs w:val="24"/>
        </w:rPr>
        <w:t>в форме практической подготовки)</w:t>
      </w:r>
      <w:r w:rsidR="004E2F0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практики)</w:t>
      </w:r>
    </w:p>
    <w:p w:rsidR="0050377E" w:rsidRPr="00CB41B5" w:rsidRDefault="0050377E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3"/>
        <w:gridCol w:w="3261"/>
        <w:gridCol w:w="2693"/>
      </w:tblGrid>
      <w:tr w:rsidR="0050377E" w:rsidRPr="00CB41B5" w:rsidTr="004E2F09">
        <w:tc>
          <w:tcPr>
            <w:tcW w:w="710" w:type="dxa"/>
            <w:vAlign w:val="center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2" w:type="dxa"/>
            <w:vAlign w:val="center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693" w:type="dxa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3261" w:type="dxa"/>
            <w:vAlign w:val="center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693" w:type="dxa"/>
            <w:vAlign w:val="center"/>
          </w:tcPr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0377E" w:rsidRPr="00CB41B5" w:rsidRDefault="0050377E" w:rsidP="00E9511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C23592" w:rsidRPr="00CB41B5" w:rsidTr="004E2F09">
        <w:trPr>
          <w:trHeight w:val="443"/>
        </w:trPr>
        <w:tc>
          <w:tcPr>
            <w:tcW w:w="710" w:type="dxa"/>
            <w:vMerge w:val="restart"/>
          </w:tcPr>
          <w:p w:rsidR="00C23592" w:rsidRPr="00CB41B5" w:rsidRDefault="00C23592" w:rsidP="0015376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23592" w:rsidRPr="00C23592" w:rsidRDefault="00C23592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ОПК-4</w:t>
            </w:r>
          </w:p>
        </w:tc>
        <w:tc>
          <w:tcPr>
            <w:tcW w:w="2693" w:type="dxa"/>
            <w:vMerge w:val="restart"/>
          </w:tcPr>
          <w:p w:rsidR="00C23592" w:rsidRPr="00C23592" w:rsidRDefault="00C23592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отвечать на запросы и потребности общества и аудитории в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офессиональной деятельности</w:t>
            </w:r>
          </w:p>
        </w:tc>
        <w:tc>
          <w:tcPr>
            <w:tcW w:w="3261" w:type="dxa"/>
          </w:tcPr>
          <w:p w:rsidR="00C23592" w:rsidRPr="00CB41B5" w:rsidRDefault="00C23592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знать: </w:t>
            </w:r>
            <w:r w:rsidRPr="00B41C78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целевой аудитории при создании текстов рекламы и связей с общественностью и (или) иных коммуникационных продуктов.</w:t>
            </w:r>
          </w:p>
        </w:tc>
        <w:tc>
          <w:tcPr>
            <w:tcW w:w="2693" w:type="dxa"/>
            <w:vMerge w:val="restart"/>
            <w:vAlign w:val="center"/>
          </w:tcPr>
          <w:p w:rsidR="00C23592" w:rsidRPr="00C23592" w:rsidRDefault="00C23592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Отчет по практике, дневник по практике, собеседование</w:t>
            </w:r>
          </w:p>
        </w:tc>
      </w:tr>
      <w:tr w:rsidR="00C23592" w:rsidRPr="00CB41B5" w:rsidTr="004E2F09">
        <w:trPr>
          <w:trHeight w:val="406"/>
        </w:trPr>
        <w:tc>
          <w:tcPr>
            <w:tcW w:w="710" w:type="dxa"/>
            <w:vMerge/>
          </w:tcPr>
          <w:p w:rsidR="00C23592" w:rsidRPr="00CB41B5" w:rsidRDefault="00C23592" w:rsidP="0015376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23592" w:rsidRPr="00C23592" w:rsidRDefault="00C23592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23592" w:rsidRPr="00C23592" w:rsidRDefault="00C23592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23592" w:rsidRPr="00CB41B5" w:rsidRDefault="00C23592" w:rsidP="00153761">
            <w:pPr>
              <w:tabs>
                <w:tab w:val="num" w:pos="36"/>
              </w:tabs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4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уметь: классифицировать </w:t>
            </w:r>
            <w:r w:rsidRPr="00B41C78">
              <w:rPr>
                <w:rFonts w:ascii="Times New Roman" w:hAnsi="Times New Roman" w:cs="Times New Roman"/>
                <w:sz w:val="24"/>
                <w:szCs w:val="24"/>
              </w:rPr>
              <w:t>основные инструменты поиска информации о текущих запросах и потребностях целевых аудиторий / групп общественности</w:t>
            </w:r>
          </w:p>
        </w:tc>
        <w:tc>
          <w:tcPr>
            <w:tcW w:w="2693" w:type="dxa"/>
            <w:vMerge/>
            <w:vAlign w:val="center"/>
          </w:tcPr>
          <w:p w:rsidR="00C23592" w:rsidRPr="00CB41B5" w:rsidRDefault="00C23592" w:rsidP="001537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3592" w:rsidRPr="00CB41B5" w:rsidTr="004E2F09">
        <w:trPr>
          <w:trHeight w:val="409"/>
        </w:trPr>
        <w:tc>
          <w:tcPr>
            <w:tcW w:w="710" w:type="dxa"/>
            <w:vMerge/>
          </w:tcPr>
          <w:p w:rsidR="00C23592" w:rsidRPr="00CB41B5" w:rsidRDefault="00C23592" w:rsidP="0015376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23592" w:rsidRPr="00C23592" w:rsidRDefault="00C23592" w:rsidP="00153761">
            <w:pPr>
              <w:pStyle w:val="4"/>
              <w:jc w:val="center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</w:tcPr>
          <w:p w:rsidR="00C23592" w:rsidRPr="00C23592" w:rsidRDefault="00C23592" w:rsidP="00153761">
            <w:pPr>
              <w:pStyle w:val="4"/>
              <w:rPr>
                <w:b w:val="0"/>
                <w:szCs w:val="24"/>
              </w:rPr>
            </w:pPr>
          </w:p>
        </w:tc>
        <w:tc>
          <w:tcPr>
            <w:tcW w:w="3261" w:type="dxa"/>
          </w:tcPr>
          <w:p w:rsidR="00C23592" w:rsidRPr="00CB41B5" w:rsidRDefault="00C23592" w:rsidP="00153761">
            <w:pPr>
              <w:pStyle w:val="4"/>
              <w:rPr>
                <w:b w:val="0"/>
                <w:bCs w:val="0"/>
                <w:szCs w:val="24"/>
              </w:rPr>
            </w:pPr>
            <w:r w:rsidRPr="00C23592">
              <w:rPr>
                <w:b w:val="0"/>
                <w:bCs w:val="0"/>
                <w:szCs w:val="24"/>
              </w:rPr>
              <w:t>владеть: навыками сравнения социологических данных с запросами и потребностями общества и отдельных аудиторных групп</w:t>
            </w:r>
          </w:p>
        </w:tc>
        <w:tc>
          <w:tcPr>
            <w:tcW w:w="2693" w:type="dxa"/>
            <w:vMerge/>
            <w:vAlign w:val="center"/>
          </w:tcPr>
          <w:p w:rsidR="00C23592" w:rsidRPr="00CB41B5" w:rsidRDefault="00C23592" w:rsidP="001537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0377E" w:rsidRPr="00CB41B5" w:rsidTr="004E2F09">
        <w:trPr>
          <w:trHeight w:val="409"/>
        </w:trPr>
        <w:tc>
          <w:tcPr>
            <w:tcW w:w="710" w:type="dxa"/>
            <w:vMerge w:val="restart"/>
          </w:tcPr>
          <w:p w:rsidR="0050377E" w:rsidRPr="00CB41B5" w:rsidRDefault="0050377E" w:rsidP="0015376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0377E" w:rsidRPr="00C23592" w:rsidRDefault="00C23592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693" w:type="dxa"/>
            <w:vMerge w:val="restart"/>
          </w:tcPr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Способен учитывать</w:t>
            </w:r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в профессиональной</w:t>
            </w:r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деятельности тенденции</w:t>
            </w:r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медиакоммуникационных</w:t>
            </w:r>
            <w:proofErr w:type="spellEnd"/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систем региона, страны и</w:t>
            </w:r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 xml:space="preserve">мира, исходя </w:t>
            </w:r>
            <w:proofErr w:type="gramStart"/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политических и</w:t>
            </w:r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экономических механизмов</w:t>
            </w:r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их функционирования,</w:t>
            </w:r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правовых и этических норм</w:t>
            </w:r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</w:p>
          <w:p w:rsidR="0050377E" w:rsidRPr="00C23592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50377E" w:rsidRPr="00CB41B5" w:rsidRDefault="00C23592" w:rsidP="001537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41C78">
              <w:rPr>
                <w:rFonts w:ascii="Times New Roman" w:hAnsi="Times New Roman"/>
                <w:color w:val="000000"/>
                <w:sz w:val="24"/>
                <w:szCs w:val="24"/>
              </w:rPr>
              <w:t>знать:</w:t>
            </w:r>
            <w:r w:rsidRPr="00B41C78">
              <w:rPr>
                <w:rFonts w:ascii="Times New Roman" w:hAnsi="Times New Roman"/>
                <w:sz w:val="24"/>
                <w:szCs w:val="24"/>
              </w:rPr>
              <w:t xml:space="preserve"> совокупность политических, экономических факторов, правовых и этических норм, регулирующих развитие разных </w:t>
            </w:r>
            <w:proofErr w:type="spellStart"/>
            <w:r w:rsidRPr="00B41C78">
              <w:rPr>
                <w:rFonts w:ascii="Times New Roman" w:hAnsi="Times New Roman"/>
                <w:sz w:val="24"/>
                <w:szCs w:val="24"/>
              </w:rPr>
              <w:t>медиакоммуникационных</w:t>
            </w:r>
            <w:proofErr w:type="spellEnd"/>
            <w:r w:rsidRPr="00B41C78">
              <w:rPr>
                <w:rFonts w:ascii="Times New Roman" w:hAnsi="Times New Roman"/>
                <w:sz w:val="24"/>
                <w:szCs w:val="24"/>
              </w:rPr>
              <w:t xml:space="preserve"> систем на глобальном, национальном и региональном уровнях</w:t>
            </w:r>
          </w:p>
        </w:tc>
        <w:tc>
          <w:tcPr>
            <w:tcW w:w="2693" w:type="dxa"/>
            <w:vMerge w:val="restart"/>
            <w:vAlign w:val="center"/>
          </w:tcPr>
          <w:p w:rsidR="0050377E" w:rsidRPr="00CB41B5" w:rsidRDefault="00C23592" w:rsidP="001537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Отчет по практике, дневник по практике, собеседование</w:t>
            </w:r>
          </w:p>
        </w:tc>
      </w:tr>
      <w:tr w:rsidR="0050377E" w:rsidRPr="00CB41B5" w:rsidTr="004E2F09">
        <w:trPr>
          <w:trHeight w:val="409"/>
        </w:trPr>
        <w:tc>
          <w:tcPr>
            <w:tcW w:w="710" w:type="dxa"/>
            <w:vMerge/>
          </w:tcPr>
          <w:p w:rsidR="0050377E" w:rsidRPr="00CB41B5" w:rsidRDefault="0050377E" w:rsidP="0015376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0377E" w:rsidRPr="00CB41B5" w:rsidRDefault="0050377E" w:rsidP="0015376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50377E" w:rsidRPr="00CB41B5" w:rsidRDefault="00C23592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уметь:</w:t>
            </w:r>
            <w:r w:rsidRPr="00B41C7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свои профессиональные действия в сфере рекламы и связей с общественностью с учетом специфики коммуникационных процессов и механизмов функционирования конкретной </w:t>
            </w:r>
            <w:proofErr w:type="spellStart"/>
            <w:r w:rsidRPr="00B41C78">
              <w:rPr>
                <w:rFonts w:ascii="Times New Roman" w:hAnsi="Times New Roman" w:cs="Times New Roman"/>
                <w:sz w:val="24"/>
                <w:szCs w:val="24"/>
              </w:rPr>
              <w:t>медиакоммуникационной</w:t>
            </w:r>
            <w:proofErr w:type="spellEnd"/>
            <w:r w:rsidRPr="00B41C78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2693" w:type="dxa"/>
            <w:vMerge/>
            <w:vAlign w:val="center"/>
          </w:tcPr>
          <w:p w:rsidR="0050377E" w:rsidRPr="00CB41B5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0377E" w:rsidRPr="00CB41B5" w:rsidTr="004E2F09">
        <w:trPr>
          <w:trHeight w:val="409"/>
        </w:trPr>
        <w:tc>
          <w:tcPr>
            <w:tcW w:w="710" w:type="dxa"/>
            <w:vMerge/>
          </w:tcPr>
          <w:p w:rsidR="0050377E" w:rsidRPr="00CB41B5" w:rsidRDefault="0050377E" w:rsidP="0015376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0377E" w:rsidRPr="00CB41B5" w:rsidRDefault="0050377E" w:rsidP="0015376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50377E" w:rsidRPr="00CB41B5" w:rsidRDefault="00C23592" w:rsidP="0015376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41C78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  <w:r w:rsidRPr="00B41C78">
              <w:rPr>
                <w:rFonts w:ascii="Times New Roman" w:hAnsi="Times New Roman"/>
                <w:sz w:val="24"/>
                <w:szCs w:val="24"/>
              </w:rPr>
              <w:t xml:space="preserve">: навыками оценки политических, экономических факторов, правовых и этических норм, регулирующих развитие разных </w:t>
            </w:r>
            <w:proofErr w:type="spellStart"/>
            <w:r w:rsidRPr="00B41C78">
              <w:rPr>
                <w:rFonts w:ascii="Times New Roman" w:hAnsi="Times New Roman"/>
                <w:sz w:val="24"/>
                <w:szCs w:val="24"/>
              </w:rPr>
              <w:t>медиакоммуникационных</w:t>
            </w:r>
            <w:proofErr w:type="spellEnd"/>
            <w:r w:rsidRPr="00B41C78">
              <w:rPr>
                <w:rFonts w:ascii="Times New Roman" w:hAnsi="Times New Roman"/>
                <w:sz w:val="24"/>
                <w:szCs w:val="24"/>
              </w:rPr>
              <w:t xml:space="preserve"> систем на глобальном, национальном и региональном уровнях</w:t>
            </w:r>
          </w:p>
        </w:tc>
        <w:tc>
          <w:tcPr>
            <w:tcW w:w="2693" w:type="dxa"/>
            <w:vMerge/>
            <w:vAlign w:val="center"/>
          </w:tcPr>
          <w:p w:rsidR="0050377E" w:rsidRPr="00CB41B5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3592" w:rsidRPr="00CB41B5" w:rsidTr="00C23592">
        <w:trPr>
          <w:trHeight w:val="2526"/>
        </w:trPr>
        <w:tc>
          <w:tcPr>
            <w:tcW w:w="710" w:type="dxa"/>
            <w:vMerge w:val="restart"/>
          </w:tcPr>
          <w:p w:rsidR="00C23592" w:rsidRPr="00CB41B5" w:rsidRDefault="00C23592" w:rsidP="0015376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23592" w:rsidRPr="00CB41B5" w:rsidRDefault="00C23592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2693" w:type="dxa"/>
            <w:vMerge w:val="restart"/>
          </w:tcPr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Способен понимать</w:t>
            </w:r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принципы работы</w:t>
            </w:r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технологий и использовать</w:t>
            </w:r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их для решения задач</w:t>
            </w:r>
          </w:p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C23592" w:rsidRPr="00CB41B5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261" w:type="dxa"/>
          </w:tcPr>
          <w:p w:rsidR="00C23592" w:rsidRPr="00B41C78" w:rsidRDefault="00C23592" w:rsidP="00C235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C78">
              <w:rPr>
                <w:rFonts w:ascii="Times New Roman" w:hAnsi="Times New Roman"/>
                <w:color w:val="000000"/>
                <w:sz w:val="24"/>
                <w:szCs w:val="24"/>
              </w:rPr>
              <w:t>знать:</w:t>
            </w:r>
            <w:r w:rsidRPr="00B41C78">
              <w:rPr>
                <w:rFonts w:ascii="Times New Roman" w:hAnsi="Times New Roman"/>
                <w:sz w:val="24"/>
                <w:szCs w:val="24"/>
              </w:rPr>
              <w:t xml:space="preserve"> особенности современных цифровых устройств, платформ и программного обеспечения на всех этапах создания текстов рекламы и связей с общественностью и (или) </w:t>
            </w:r>
            <w:r>
              <w:rPr>
                <w:rFonts w:ascii="Times New Roman" w:hAnsi="Times New Roman"/>
                <w:sz w:val="24"/>
                <w:szCs w:val="24"/>
              </w:rPr>
              <w:t>иных коммуникационных продуктов</w:t>
            </w:r>
          </w:p>
        </w:tc>
        <w:tc>
          <w:tcPr>
            <w:tcW w:w="2693" w:type="dxa"/>
            <w:vMerge w:val="restart"/>
            <w:vAlign w:val="center"/>
          </w:tcPr>
          <w:p w:rsidR="00C23592" w:rsidRPr="00CB41B5" w:rsidRDefault="00C23592" w:rsidP="001537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>Отчет по практике, дневник по практике, собеседование</w:t>
            </w:r>
          </w:p>
        </w:tc>
      </w:tr>
      <w:tr w:rsidR="00C23592" w:rsidRPr="00CB41B5" w:rsidTr="00C23592">
        <w:trPr>
          <w:trHeight w:val="1714"/>
        </w:trPr>
        <w:tc>
          <w:tcPr>
            <w:tcW w:w="710" w:type="dxa"/>
            <w:vMerge/>
          </w:tcPr>
          <w:p w:rsidR="00C23592" w:rsidRPr="00CB41B5" w:rsidRDefault="00C23592" w:rsidP="0015376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23592" w:rsidRDefault="00C23592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23592" w:rsidRPr="00B41C78" w:rsidRDefault="00C23592" w:rsidP="00C2359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C78">
              <w:rPr>
                <w:rFonts w:ascii="Times New Roman" w:hAnsi="Times New Roman"/>
                <w:color w:val="000000"/>
                <w:sz w:val="24"/>
                <w:szCs w:val="24"/>
              </w:rPr>
              <w:t>уметь:</w:t>
            </w:r>
            <w:r w:rsidRPr="00B41C78">
              <w:rPr>
                <w:rFonts w:ascii="Times New Roman" w:hAnsi="Times New Roman"/>
                <w:sz w:val="24"/>
                <w:szCs w:val="24"/>
              </w:rPr>
              <w:t xml:space="preserve"> отбирать для осуществления профессиональной деятельности необходимое техническое оборудование и программное обеспечение.</w:t>
            </w:r>
          </w:p>
        </w:tc>
        <w:tc>
          <w:tcPr>
            <w:tcW w:w="2693" w:type="dxa"/>
            <w:vMerge/>
            <w:vAlign w:val="center"/>
          </w:tcPr>
          <w:p w:rsidR="00C23592" w:rsidRPr="00C23592" w:rsidRDefault="00C23592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592" w:rsidRPr="00CB41B5" w:rsidTr="004E2F09">
        <w:trPr>
          <w:trHeight w:val="3236"/>
        </w:trPr>
        <w:tc>
          <w:tcPr>
            <w:tcW w:w="710" w:type="dxa"/>
            <w:vMerge/>
          </w:tcPr>
          <w:p w:rsidR="00C23592" w:rsidRPr="00CB41B5" w:rsidRDefault="00C23592" w:rsidP="00153761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23592" w:rsidRDefault="00C23592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23592" w:rsidRPr="00C23592" w:rsidRDefault="00C23592" w:rsidP="00C235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23592" w:rsidRDefault="00C23592" w:rsidP="001537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41C78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  <w:r w:rsidRPr="00B41C78">
              <w:rPr>
                <w:rFonts w:ascii="Times New Roman" w:hAnsi="Times New Roman"/>
                <w:sz w:val="24"/>
                <w:szCs w:val="24"/>
              </w:rPr>
              <w:t>: навыками оценки эффективности использования современных цифровых устройств, платформ и программного обеспечения на всех этапах создания текстов рекламы и связей с общественностью и (или) иных коммуникационных продуктов.</w:t>
            </w:r>
          </w:p>
          <w:p w:rsidR="00C23592" w:rsidRPr="00B41C78" w:rsidRDefault="00C23592" w:rsidP="00153761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C23592" w:rsidRPr="00C23592" w:rsidRDefault="00C23592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footerReference w:type="default" r:id="rId20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:rsidR="0050377E" w:rsidRPr="00C23592" w:rsidRDefault="0050377E" w:rsidP="00C235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Критерии и шкалы для интегрированной оценки уро</w:t>
      </w:r>
      <w:r w:rsidR="00C23592">
        <w:rPr>
          <w:rFonts w:ascii="Times New Roman" w:hAnsi="Times New Roman" w:cs="Times New Roman"/>
          <w:b/>
          <w:sz w:val="24"/>
          <w:szCs w:val="24"/>
        </w:rPr>
        <w:t xml:space="preserve">вня </w:t>
      </w:r>
      <w:proofErr w:type="spellStart"/>
      <w:r w:rsidR="00C23592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="00C23592">
        <w:rPr>
          <w:rFonts w:ascii="Times New Roman" w:hAnsi="Times New Roman" w:cs="Times New Roman"/>
          <w:b/>
          <w:sz w:val="24"/>
          <w:szCs w:val="24"/>
        </w:rPr>
        <w:t xml:space="preserve"> компетенций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0377E" w:rsidRPr="00CB41B5" w:rsidTr="00153761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0538FD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50377E" w:rsidRPr="00CB41B5" w:rsidTr="00153761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50377E" w:rsidRPr="00CB41B5" w:rsidTr="00153761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50377E" w:rsidRPr="00CB41B5" w:rsidTr="00153761">
        <w:trPr>
          <w:trHeight w:val="2051"/>
        </w:trPr>
        <w:tc>
          <w:tcPr>
            <w:tcW w:w="1604" w:type="dxa"/>
            <w:vAlign w:val="center"/>
          </w:tcPr>
          <w:p w:rsidR="0050377E" w:rsidRPr="000538FD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:rsidR="0050377E" w:rsidRPr="00CB41B5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:rsidR="0050377E" w:rsidRPr="00CB41B5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Невозможность оценить полноту знаний вследствие </w:t>
            </w:r>
            <w:proofErr w:type="gram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proofErr w:type="gram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50377E" w:rsidRPr="00CB41B5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50377E" w:rsidRPr="00CB41B5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50377E" w:rsidRPr="00CB41B5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50377E" w:rsidRPr="00CB41B5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50377E" w:rsidRPr="00CB41B5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50377E" w:rsidRPr="00CB41B5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0377E" w:rsidRPr="00CB41B5" w:rsidTr="00153761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минимальных умений. Невозможность оценить наличие умений вследствие </w:t>
            </w:r>
            <w:proofErr w:type="gram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proofErr w:type="gram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50377E" w:rsidRPr="00CB41B5" w:rsidTr="00153761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Наличие навыков</w:t>
            </w:r>
          </w:p>
          <w:p w:rsidR="0050377E" w:rsidRPr="000538FD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владения материалом. Невозможность оценить наличие умений вследствие </w:t>
            </w:r>
            <w:proofErr w:type="gram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proofErr w:type="gram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0377E" w:rsidRPr="00CB41B5" w:rsidTr="00153761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 w:rsidRPr="000538F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0538FD"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0377E" w:rsidRPr="00CB41B5" w:rsidTr="00153761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Характеристика </w:t>
            </w:r>
            <w:proofErr w:type="spellStart"/>
            <w:r w:rsidRPr="000538FD">
              <w:rPr>
                <w:rFonts w:ascii="Times New Roman" w:hAnsi="Times New Roman" w:cs="Times New Roman"/>
                <w:b/>
                <w:color w:val="000000"/>
              </w:rPr>
              <w:t>сфомированности</w:t>
            </w:r>
            <w:proofErr w:type="spellEnd"/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 компетенции</w:t>
            </w:r>
          </w:p>
        </w:tc>
        <w:tc>
          <w:tcPr>
            <w:tcW w:w="2224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Сформирован-</w:t>
            </w: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50377E" w:rsidRPr="00CB41B5" w:rsidRDefault="0050377E" w:rsidP="0015376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0377E" w:rsidRPr="00CB41B5" w:rsidTr="00153761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CB41B5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сформиро-ванности</w:t>
            </w:r>
            <w:proofErr w:type="spellEnd"/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50377E" w:rsidRPr="00CB41B5" w:rsidTr="00153761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CB41B5" w:rsidRDefault="0050377E" w:rsidP="001537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50377E" w:rsidRPr="00CB41B5" w:rsidRDefault="0050377E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Критерии итоговой оценки результатов практики</w:t>
      </w:r>
    </w:p>
    <w:p w:rsidR="0050377E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592">
        <w:rPr>
          <w:rFonts w:ascii="Times New Roman" w:hAnsi="Times New Roman" w:cs="Times New Roman"/>
          <w:sz w:val="24"/>
          <w:szCs w:val="24"/>
        </w:rPr>
        <w:t xml:space="preserve">Критериями оценки результатов прохождения обучающимися практики в форме практической подготовки являются </w:t>
      </w:r>
      <w:proofErr w:type="spellStart"/>
      <w:r w:rsidRPr="00C2359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23592">
        <w:rPr>
          <w:rFonts w:ascii="Times New Roman" w:hAnsi="Times New Roman" w:cs="Times New Roman"/>
          <w:sz w:val="24"/>
          <w:szCs w:val="24"/>
        </w:rPr>
        <w:t xml:space="preserve"> предусмотренных программой компетенций, </w:t>
      </w:r>
      <w:proofErr w:type="spellStart"/>
      <w:r w:rsidRPr="00C23592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23592">
        <w:rPr>
          <w:rFonts w:ascii="Times New Roman" w:hAnsi="Times New Roman" w:cs="Times New Roman"/>
          <w:sz w:val="24"/>
          <w:szCs w:val="24"/>
        </w:rPr>
        <w:t>.е</w:t>
      </w:r>
      <w:proofErr w:type="spellEnd"/>
      <w:proofErr w:type="gramEnd"/>
      <w:r w:rsidRPr="00C23592">
        <w:rPr>
          <w:rFonts w:ascii="Times New Roman" w:hAnsi="Times New Roman" w:cs="Times New Roman"/>
          <w:sz w:val="24"/>
          <w:szCs w:val="24"/>
        </w:rPr>
        <w:t xml:space="preserve"> полученных теоретических знаний, практических навыков и умений</w:t>
      </w:r>
      <w:r w:rsidR="00C23592" w:rsidRPr="00C23592">
        <w:rPr>
          <w:rFonts w:ascii="Times New Roman" w:hAnsi="Times New Roman" w:cs="Times New Roman"/>
          <w:sz w:val="24"/>
          <w:szCs w:val="24"/>
        </w:rPr>
        <w:t>.</w:t>
      </w:r>
    </w:p>
    <w:p w:rsidR="00C23592" w:rsidRPr="00C23592" w:rsidRDefault="00C23592" w:rsidP="00C23592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92">
        <w:rPr>
          <w:rFonts w:ascii="Times New Roman" w:hAnsi="Times New Roman" w:cs="Times New Roman"/>
          <w:sz w:val="24"/>
          <w:szCs w:val="24"/>
        </w:rPr>
        <w:t xml:space="preserve">Основными критериями оценки являются: </w:t>
      </w:r>
    </w:p>
    <w:p w:rsidR="00C23592" w:rsidRPr="00C23592" w:rsidRDefault="00C23592" w:rsidP="00C23592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92">
        <w:rPr>
          <w:rFonts w:ascii="Times New Roman" w:hAnsi="Times New Roman" w:cs="Times New Roman"/>
          <w:sz w:val="24"/>
          <w:szCs w:val="24"/>
        </w:rPr>
        <w:t xml:space="preserve">- добросовестность и качество выполнения функциональных обязанностей, своевременное выполнение всех поручений; </w:t>
      </w:r>
    </w:p>
    <w:p w:rsidR="00C23592" w:rsidRDefault="00C23592" w:rsidP="00C23592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92">
        <w:rPr>
          <w:rFonts w:ascii="Times New Roman" w:hAnsi="Times New Roman" w:cs="Times New Roman"/>
          <w:sz w:val="24"/>
          <w:szCs w:val="24"/>
        </w:rPr>
        <w:t xml:space="preserve">- самостоятельность; </w:t>
      </w:r>
    </w:p>
    <w:p w:rsidR="00C23592" w:rsidRPr="00C23592" w:rsidRDefault="00C23592" w:rsidP="00C23592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92">
        <w:rPr>
          <w:rFonts w:ascii="Times New Roman" w:hAnsi="Times New Roman" w:cs="Times New Roman"/>
          <w:sz w:val="24"/>
          <w:szCs w:val="24"/>
        </w:rPr>
        <w:t xml:space="preserve">- творческая активность; </w:t>
      </w:r>
    </w:p>
    <w:p w:rsidR="00C23592" w:rsidRPr="00C23592" w:rsidRDefault="00C23592" w:rsidP="00C23592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92">
        <w:rPr>
          <w:rFonts w:ascii="Times New Roman" w:hAnsi="Times New Roman" w:cs="Times New Roman"/>
          <w:sz w:val="24"/>
          <w:szCs w:val="24"/>
        </w:rPr>
        <w:t xml:space="preserve">- доброжелательность, корректность в поведении; </w:t>
      </w:r>
    </w:p>
    <w:p w:rsidR="00C23592" w:rsidRPr="00C23592" w:rsidRDefault="00C23592" w:rsidP="00C23592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92">
        <w:rPr>
          <w:rFonts w:ascii="Times New Roman" w:hAnsi="Times New Roman" w:cs="Times New Roman"/>
          <w:sz w:val="24"/>
          <w:szCs w:val="24"/>
        </w:rPr>
        <w:t xml:space="preserve">- аккуратность и четкость ведения документации; </w:t>
      </w:r>
    </w:p>
    <w:p w:rsidR="00C23592" w:rsidRDefault="00C23592" w:rsidP="00C23592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92">
        <w:rPr>
          <w:rFonts w:ascii="Times New Roman" w:hAnsi="Times New Roman" w:cs="Times New Roman"/>
          <w:sz w:val="24"/>
          <w:szCs w:val="24"/>
        </w:rPr>
        <w:t>- отсутствие замечаний.</w:t>
      </w:r>
    </w:p>
    <w:p w:rsidR="00C23592" w:rsidRPr="00C23592" w:rsidRDefault="00C23592" w:rsidP="00C2359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71"/>
      </w:tblGrid>
      <w:tr w:rsidR="0050377E" w:rsidRPr="00CB41B5" w:rsidTr="00153761">
        <w:trPr>
          <w:trHeight w:val="330"/>
        </w:trPr>
        <w:tc>
          <w:tcPr>
            <w:tcW w:w="2518" w:type="dxa"/>
            <w:shd w:val="clear" w:color="auto" w:fill="auto"/>
          </w:tcPr>
          <w:p w:rsidR="0050377E" w:rsidRPr="00CB41B5" w:rsidRDefault="0050377E" w:rsidP="0015376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15376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50377E" w:rsidRPr="00CB41B5" w:rsidTr="00153761">
        <w:trPr>
          <w:trHeight w:val="330"/>
        </w:trPr>
        <w:tc>
          <w:tcPr>
            <w:tcW w:w="2518" w:type="dxa"/>
            <w:shd w:val="clear" w:color="auto" w:fill="auto"/>
          </w:tcPr>
          <w:p w:rsidR="0050377E" w:rsidRPr="00CB41B5" w:rsidRDefault="0050377E" w:rsidP="0015376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C2359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 Обучающийся демонстрирует высокий уровень подготовки, творческий по</w:t>
            </w:r>
            <w:r w:rsidR="004E2F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ход к решению нестандартных ситуаций во время выполнения индивидуального задания.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 подробный отчет по практике, активно работал в течение всего периода практики</w:t>
            </w:r>
            <w:r w:rsidR="00C23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50377E" w:rsidRPr="00CB41B5" w:rsidTr="00153761">
        <w:trPr>
          <w:trHeight w:val="655"/>
        </w:trPr>
        <w:tc>
          <w:tcPr>
            <w:tcW w:w="2518" w:type="dxa"/>
            <w:shd w:val="clear" w:color="auto" w:fill="auto"/>
          </w:tcPr>
          <w:p w:rsidR="0050377E" w:rsidRPr="00CB41B5" w:rsidRDefault="0050377E" w:rsidP="0015376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C23592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достигнуты.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Обучающийся демонстрирует высокий уровень подготовки.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 подробный отчет по практике, активно работал </w:t>
            </w:r>
            <w:r w:rsidR="00C23592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практики.</w:t>
            </w:r>
          </w:p>
        </w:tc>
      </w:tr>
      <w:tr w:rsidR="0050377E" w:rsidRPr="00CB41B5" w:rsidTr="00153761">
        <w:trPr>
          <w:trHeight w:val="655"/>
        </w:trPr>
        <w:tc>
          <w:tcPr>
            <w:tcW w:w="2518" w:type="dxa"/>
            <w:shd w:val="clear" w:color="auto" w:fill="auto"/>
          </w:tcPr>
          <w:p w:rsidR="0050377E" w:rsidRPr="00CB41B5" w:rsidRDefault="0050377E" w:rsidP="0015376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C23592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достигнуты.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Обучающийся</w:t>
            </w:r>
            <w:proofErr w:type="gramEnd"/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демонстрирует хорошую подготовку.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 подробный отчет по практике с незначительными неточностями, активно работал в</w:t>
            </w:r>
            <w:r w:rsidR="00C2359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всего периода практики.</w:t>
            </w:r>
          </w:p>
        </w:tc>
      </w:tr>
      <w:tr w:rsidR="0050377E" w:rsidRPr="00CB41B5" w:rsidTr="00153761">
        <w:trPr>
          <w:trHeight w:val="570"/>
        </w:trPr>
        <w:tc>
          <w:tcPr>
            <w:tcW w:w="2518" w:type="dxa"/>
            <w:shd w:val="clear" w:color="auto" w:fill="auto"/>
          </w:tcPr>
          <w:p w:rsidR="0050377E" w:rsidRPr="00CB41B5" w:rsidRDefault="0050377E" w:rsidP="0015376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C23592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Обучающийся</w:t>
            </w:r>
            <w:proofErr w:type="gramEnd"/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демонстрирует в целом хорошую подготовку, но при подготовке отчета по практике и проведении собеседования допускает заметные ошибки или недочеты. </w:t>
            </w:r>
            <w:proofErr w:type="gramStart"/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Обучающийся</w:t>
            </w:r>
            <w:proofErr w:type="gramEnd"/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активно работал в</w:t>
            </w:r>
            <w:r w:rsidR="00C2359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всего периода практики.</w:t>
            </w:r>
          </w:p>
        </w:tc>
      </w:tr>
      <w:tr w:rsidR="0050377E" w:rsidRPr="00CB41B5" w:rsidTr="00153761">
        <w:trPr>
          <w:trHeight w:val="284"/>
        </w:trPr>
        <w:tc>
          <w:tcPr>
            <w:tcW w:w="2518" w:type="dxa"/>
            <w:shd w:val="clear" w:color="auto" w:fill="auto"/>
          </w:tcPr>
          <w:p w:rsidR="0050377E" w:rsidRPr="00CB41B5" w:rsidRDefault="0050377E" w:rsidP="0015376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C23592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в целом достигнуты, но имеются явные недочеты в демонстрации умений и </w:t>
            </w:r>
            <w:r w:rsidRPr="00C23592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r w:rsidR="001777BC" w:rsidRPr="00C235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23592" w:rsidRPr="00C23592">
              <w:rPr>
                <w:rFonts w:ascii="Times New Roman" w:hAnsi="Times New Roman" w:cs="Times New Roman"/>
                <w:sz w:val="24"/>
                <w:szCs w:val="24"/>
              </w:rPr>
              <w:t>по компетенциям ОПК-4, ОПК-5 и ОПК-6).</w:t>
            </w:r>
            <w:r w:rsidR="00C23592" w:rsidRPr="00C23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proofErr w:type="gramEnd"/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Обучающийся</w:t>
            </w:r>
            <w:proofErr w:type="gramEnd"/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имел пропуски в течение  периода практики</w:t>
            </w:r>
            <w:r w:rsidR="00C23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50377E" w:rsidRPr="00CB41B5" w:rsidTr="00153761">
        <w:trPr>
          <w:trHeight w:val="570"/>
        </w:trPr>
        <w:tc>
          <w:tcPr>
            <w:tcW w:w="2518" w:type="dxa"/>
            <w:shd w:val="clear" w:color="auto" w:fill="auto"/>
          </w:tcPr>
          <w:p w:rsidR="0050377E" w:rsidRPr="00CB41B5" w:rsidRDefault="0050377E" w:rsidP="0015376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C23592">
            <w:pPr>
              <w:pStyle w:val="a8"/>
              <w:suppressLineNumbers/>
              <w:spacing w:after="0" w:line="240" w:lineRule="auto"/>
              <w:ind w:left="0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в целом не достигнуты, обучающи</w:t>
            </w:r>
            <w:r w:rsidR="001777BC">
              <w:rPr>
                <w:rFonts w:ascii="Times New Roman" w:hAnsi="Times New Roman"/>
                <w:sz w:val="24"/>
                <w:szCs w:val="24"/>
              </w:rPr>
              <w:t xml:space="preserve">йся не </w:t>
            </w:r>
            <w:proofErr w:type="gramStart"/>
            <w:r w:rsidR="001777BC">
              <w:rPr>
                <w:rFonts w:ascii="Times New Roman" w:hAnsi="Times New Roman"/>
                <w:sz w:val="24"/>
                <w:szCs w:val="24"/>
              </w:rPr>
              <w:t xml:space="preserve">представил своевременно 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>/представил</w:t>
            </w:r>
            <w:proofErr w:type="gramEnd"/>
            <w:r w:rsidRPr="00CB41B5">
              <w:rPr>
                <w:rFonts w:ascii="Times New Roman" w:hAnsi="Times New Roman"/>
                <w:sz w:val="24"/>
                <w:szCs w:val="24"/>
              </w:rPr>
              <w:t xml:space="preserve"> недостоверный отчет по практике, пропустил большую часть времени, отведенного на прохождение практики</w:t>
            </w:r>
            <w:r w:rsidR="00C235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377E" w:rsidRPr="00CB41B5" w:rsidTr="00153761">
        <w:trPr>
          <w:trHeight w:val="298"/>
        </w:trPr>
        <w:tc>
          <w:tcPr>
            <w:tcW w:w="2518" w:type="dxa"/>
            <w:shd w:val="clear" w:color="auto" w:fill="auto"/>
          </w:tcPr>
          <w:p w:rsidR="0050377E" w:rsidRPr="00CB41B5" w:rsidRDefault="0050377E" w:rsidP="0015376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C23592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</w:t>
            </w:r>
            <w:r w:rsidR="00C23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586A" w:rsidRDefault="0028586A" w:rsidP="0028586A">
      <w:pPr>
        <w:pStyle w:val="a3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E" w:rsidRPr="00CB41B5" w:rsidRDefault="0050377E" w:rsidP="0050377E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50377E" w:rsidRPr="00CB41B5" w:rsidRDefault="0050377E" w:rsidP="0050377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C23592" w:rsidRPr="00181DB5" w:rsidRDefault="00C23592" w:rsidP="00C23592">
      <w:pPr>
        <w:spacing w:before="0" w:beforeAutospacing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DB5">
        <w:rPr>
          <w:rFonts w:ascii="Times New Roman" w:hAnsi="Times New Roman" w:cs="Times New Roman"/>
          <w:bCs/>
          <w:sz w:val="24"/>
          <w:szCs w:val="24"/>
        </w:rPr>
        <w:t>По окончании практики студент обязан представить руководителю практики от университета письменный отчет о практике:</w:t>
      </w:r>
    </w:p>
    <w:p w:rsidR="00C23592" w:rsidRPr="00181DB5" w:rsidRDefault="00C23592" w:rsidP="00C23592">
      <w:pPr>
        <w:spacing w:before="0" w:beforeAutospacing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DB5">
        <w:rPr>
          <w:rFonts w:ascii="Times New Roman" w:hAnsi="Times New Roman" w:cs="Times New Roman"/>
          <w:bCs/>
          <w:sz w:val="24"/>
          <w:szCs w:val="24"/>
        </w:rPr>
        <w:t>1. Отчет по учебной практике пишется на заключительном этапе практики, подписывается бакалавром и руководителем практики.</w:t>
      </w:r>
    </w:p>
    <w:p w:rsidR="00C23592" w:rsidRPr="00181DB5" w:rsidRDefault="00C23592" w:rsidP="00C23592">
      <w:pPr>
        <w:spacing w:before="0" w:beforeAutospacing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DB5">
        <w:rPr>
          <w:rFonts w:ascii="Times New Roman" w:hAnsi="Times New Roman" w:cs="Times New Roman"/>
          <w:bCs/>
          <w:sz w:val="24"/>
          <w:szCs w:val="24"/>
        </w:rPr>
        <w:t>2. Отражает содержание всех видов деятельности практиканта в строгом соответствии с программой практики.</w:t>
      </w:r>
    </w:p>
    <w:p w:rsidR="00181DB5" w:rsidRPr="00181DB5" w:rsidRDefault="00C23592" w:rsidP="00181DB5">
      <w:pPr>
        <w:spacing w:before="0" w:beforeAutospacing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DB5">
        <w:rPr>
          <w:rFonts w:ascii="Times New Roman" w:hAnsi="Times New Roman" w:cs="Times New Roman"/>
          <w:bCs/>
          <w:sz w:val="24"/>
          <w:szCs w:val="24"/>
        </w:rPr>
        <w:t>3. Отражает формы работы с руководителем практики и руководителем от профильной</w:t>
      </w:r>
      <w:r w:rsidR="00181DB5" w:rsidRPr="00181D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1DB5">
        <w:rPr>
          <w:rFonts w:ascii="Times New Roman" w:hAnsi="Times New Roman" w:cs="Times New Roman"/>
          <w:bCs/>
          <w:sz w:val="24"/>
          <w:szCs w:val="24"/>
        </w:rPr>
        <w:t>организации (консультации, собеседования, интерактивное общение и др.).</w:t>
      </w:r>
    </w:p>
    <w:p w:rsidR="00181DB5" w:rsidRPr="00181DB5" w:rsidRDefault="00C23592" w:rsidP="00181DB5">
      <w:pPr>
        <w:spacing w:before="0" w:beforeAutospacing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DB5">
        <w:rPr>
          <w:rFonts w:ascii="Times New Roman" w:hAnsi="Times New Roman" w:cs="Times New Roman"/>
          <w:bCs/>
          <w:sz w:val="24"/>
          <w:szCs w:val="24"/>
        </w:rPr>
        <w:t>4. Соответствует культуре оформления отчетных документов.</w:t>
      </w:r>
      <w:r w:rsidR="00181DB5" w:rsidRPr="00181D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1DB5">
        <w:rPr>
          <w:rFonts w:ascii="Times New Roman" w:hAnsi="Times New Roman" w:cs="Times New Roman"/>
          <w:bCs/>
          <w:sz w:val="24"/>
          <w:szCs w:val="24"/>
        </w:rPr>
        <w:t>Объем отчета о прохождении практики должен составлять до 10 машинописных страниц</w:t>
      </w:r>
      <w:r w:rsidR="00181DB5" w:rsidRPr="00181D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1DB5">
        <w:rPr>
          <w:rFonts w:ascii="Times New Roman" w:hAnsi="Times New Roman" w:cs="Times New Roman"/>
          <w:bCs/>
          <w:sz w:val="24"/>
          <w:szCs w:val="24"/>
        </w:rPr>
        <w:t xml:space="preserve">(без приложений), набранных 14 шрифтом </w:t>
      </w:r>
      <w:proofErr w:type="spellStart"/>
      <w:r w:rsidRPr="00181DB5">
        <w:rPr>
          <w:rFonts w:ascii="Times New Roman" w:hAnsi="Times New Roman" w:cs="Times New Roman"/>
          <w:bCs/>
          <w:sz w:val="24"/>
          <w:szCs w:val="24"/>
        </w:rPr>
        <w:t>Times</w:t>
      </w:r>
      <w:proofErr w:type="spellEnd"/>
      <w:r w:rsidRPr="00181D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81DB5">
        <w:rPr>
          <w:rFonts w:ascii="Times New Roman" w:hAnsi="Times New Roman" w:cs="Times New Roman"/>
          <w:bCs/>
          <w:sz w:val="24"/>
          <w:szCs w:val="24"/>
        </w:rPr>
        <w:t>New</w:t>
      </w:r>
      <w:proofErr w:type="spellEnd"/>
      <w:r w:rsidRPr="00181D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81DB5">
        <w:rPr>
          <w:rFonts w:ascii="Times New Roman" w:hAnsi="Times New Roman" w:cs="Times New Roman"/>
          <w:bCs/>
          <w:sz w:val="24"/>
          <w:szCs w:val="24"/>
        </w:rPr>
        <w:t>Roman</w:t>
      </w:r>
      <w:proofErr w:type="spellEnd"/>
      <w:r w:rsidRPr="00181DB5">
        <w:rPr>
          <w:rFonts w:ascii="Times New Roman" w:hAnsi="Times New Roman" w:cs="Times New Roman"/>
          <w:bCs/>
          <w:sz w:val="24"/>
          <w:szCs w:val="24"/>
        </w:rPr>
        <w:t xml:space="preserve"> через 1,0 интервала.</w:t>
      </w:r>
    </w:p>
    <w:p w:rsidR="00C23592" w:rsidRPr="00181DB5" w:rsidRDefault="00C23592" w:rsidP="00181DB5">
      <w:pPr>
        <w:spacing w:before="0" w:beforeAutospacing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1DB5">
        <w:rPr>
          <w:rFonts w:ascii="Times New Roman" w:hAnsi="Times New Roman" w:cs="Times New Roman"/>
          <w:bCs/>
          <w:sz w:val="24"/>
          <w:szCs w:val="24"/>
        </w:rPr>
        <w:t>В отчете должна содержаться информация о предприятии, на котором студент проходил</w:t>
      </w:r>
      <w:r w:rsidR="00181DB5" w:rsidRPr="00181D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1DB5">
        <w:rPr>
          <w:rFonts w:ascii="Times New Roman" w:hAnsi="Times New Roman" w:cs="Times New Roman"/>
          <w:bCs/>
          <w:sz w:val="24"/>
          <w:szCs w:val="24"/>
        </w:rPr>
        <w:t>практику, его целях, задачах, организационной структуре. Помимо этого, в отчет следует</w:t>
      </w:r>
      <w:r w:rsidR="00181DB5" w:rsidRPr="00181D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1DB5">
        <w:rPr>
          <w:rFonts w:ascii="Times New Roman" w:hAnsi="Times New Roman" w:cs="Times New Roman"/>
          <w:bCs/>
          <w:sz w:val="24"/>
          <w:szCs w:val="24"/>
        </w:rPr>
        <w:t>включить описание подразделения, в котором студент проходил практику, должностные</w:t>
      </w:r>
      <w:r w:rsidR="00181DB5" w:rsidRPr="00181D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1DB5">
        <w:rPr>
          <w:rFonts w:ascii="Times New Roman" w:hAnsi="Times New Roman" w:cs="Times New Roman"/>
          <w:bCs/>
          <w:sz w:val="24"/>
          <w:szCs w:val="24"/>
        </w:rPr>
        <w:t>обязанности студента, и его личный вклад в деятельность организации. Поощряется приведение</w:t>
      </w:r>
      <w:r w:rsidR="00181DB5" w:rsidRPr="00181D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1DB5">
        <w:rPr>
          <w:rFonts w:ascii="Times New Roman" w:hAnsi="Times New Roman" w:cs="Times New Roman"/>
          <w:bCs/>
          <w:sz w:val="24"/>
          <w:szCs w:val="24"/>
        </w:rPr>
        <w:t>конкретных примеров и иллюстраций работы студента в организации.</w:t>
      </w:r>
    </w:p>
    <w:p w:rsidR="0028586A" w:rsidRPr="00CE75EC" w:rsidRDefault="00C23592" w:rsidP="00C23592">
      <w:pPr>
        <w:pStyle w:val="a3"/>
        <w:spacing w:before="0" w:beforeAutospacing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75EC">
        <w:rPr>
          <w:rFonts w:ascii="Times New Roman" w:hAnsi="Times New Roman" w:cs="Times New Roman"/>
          <w:b/>
          <w:bCs/>
          <w:sz w:val="24"/>
          <w:szCs w:val="24"/>
        </w:rPr>
        <w:t>Основные пункты, которые необходимо отразить в отчете:</w:t>
      </w:r>
      <w:r w:rsidRPr="00CE75EC">
        <w:rPr>
          <w:rFonts w:ascii="Times New Roman" w:hAnsi="Times New Roman" w:cs="Times New Roman"/>
          <w:b/>
          <w:bCs/>
          <w:sz w:val="24"/>
          <w:szCs w:val="24"/>
        </w:rPr>
        <w:cr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252"/>
        <w:gridCol w:w="4643"/>
      </w:tblGrid>
      <w:tr w:rsidR="00181DB5" w:rsidRPr="00181DB5" w:rsidTr="00181DB5">
        <w:tc>
          <w:tcPr>
            <w:tcW w:w="851" w:type="dxa"/>
          </w:tcPr>
          <w:p w:rsidR="00181DB5" w:rsidRPr="00181DB5" w:rsidRDefault="00181DB5" w:rsidP="00181DB5">
            <w:pPr>
              <w:pStyle w:val="a3"/>
              <w:spacing w:before="0" w:beforeAutospacing="0"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181DB5">
              <w:rPr>
                <w:rFonts w:ascii="Times New Roman" w:hAnsi="Times New Roman"/>
                <w:b/>
                <w:bCs/>
                <w:sz w:val="24"/>
                <w:szCs w:val="24"/>
              </w:rPr>
              <w:t>п.п</w:t>
            </w:r>
            <w:proofErr w:type="spellEnd"/>
            <w:r w:rsidRPr="00181DB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181DB5" w:rsidRPr="00181DB5" w:rsidRDefault="00181DB5" w:rsidP="00181DB5">
            <w:pPr>
              <w:pStyle w:val="a3"/>
              <w:spacing w:before="0" w:beforeAutospacing="0"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/>
                <w:sz w:val="24"/>
                <w:szCs w:val="24"/>
              </w:rPr>
              <w:t>Список необходимых пунктов</w:t>
            </w:r>
          </w:p>
        </w:tc>
        <w:tc>
          <w:tcPr>
            <w:tcW w:w="4643" w:type="dxa"/>
          </w:tcPr>
          <w:p w:rsidR="00181DB5" w:rsidRPr="00181DB5" w:rsidRDefault="00181DB5" w:rsidP="00181DB5">
            <w:pPr>
              <w:pStyle w:val="a3"/>
              <w:spacing w:before="0" w:beforeAutospacing="0"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/>
                <w:sz w:val="24"/>
                <w:szCs w:val="24"/>
              </w:rPr>
              <w:t>Комментарий</w:t>
            </w:r>
          </w:p>
        </w:tc>
      </w:tr>
      <w:tr w:rsidR="00181DB5" w:rsidRPr="00181DB5" w:rsidTr="00181DB5">
        <w:tc>
          <w:tcPr>
            <w:tcW w:w="851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>Название организации, контактная информация</w:t>
            </w:r>
          </w:p>
        </w:tc>
        <w:tc>
          <w:tcPr>
            <w:tcW w:w="4643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1DB5" w:rsidRPr="00181DB5" w:rsidTr="00181DB5">
        <w:tc>
          <w:tcPr>
            <w:tcW w:w="851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>Организационная структура</w:t>
            </w:r>
          </w:p>
        </w:tc>
        <w:tc>
          <w:tcPr>
            <w:tcW w:w="4643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1DB5" w:rsidRPr="00181DB5" w:rsidTr="00181DB5">
        <w:tc>
          <w:tcPr>
            <w:tcW w:w="851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>Специфические черты деятельности предприятия</w:t>
            </w:r>
          </w:p>
        </w:tc>
        <w:tc>
          <w:tcPr>
            <w:tcW w:w="4643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1DB5" w:rsidRPr="00181DB5" w:rsidTr="00181DB5">
        <w:tc>
          <w:tcPr>
            <w:tcW w:w="851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Основные партнеры</w:t>
            </w:r>
          </w:p>
        </w:tc>
        <w:tc>
          <w:tcPr>
            <w:tcW w:w="4643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1DB5" w:rsidRPr="00181DB5" w:rsidTr="00181DB5">
        <w:tc>
          <w:tcPr>
            <w:tcW w:w="851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>Описание отдела, в котором студент проходил практику</w:t>
            </w:r>
          </w:p>
        </w:tc>
        <w:tc>
          <w:tcPr>
            <w:tcW w:w="4643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81DB5" w:rsidRPr="00181DB5" w:rsidTr="00181DB5">
        <w:tc>
          <w:tcPr>
            <w:tcW w:w="851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>Выполненная работа</w:t>
            </w:r>
          </w:p>
        </w:tc>
        <w:tc>
          <w:tcPr>
            <w:tcW w:w="4643" w:type="dxa"/>
          </w:tcPr>
          <w:p w:rsidR="00181DB5" w:rsidRPr="00181DB5" w:rsidRDefault="00181DB5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>Требуется описание не только должностных обязанностей, но и тех навыков, которые студент приобрел в ходе их выполнения; кроме того, эта работа должна рассматриваться в контексте деятельности всего предприятия, а не только отдела, в котором работал студент</w:t>
            </w:r>
          </w:p>
        </w:tc>
      </w:tr>
      <w:tr w:rsidR="00181DB5" w:rsidRPr="00181DB5" w:rsidTr="00181DB5">
        <w:tc>
          <w:tcPr>
            <w:tcW w:w="851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 xml:space="preserve">Области деятельности организации, требующие улучшения и имеющие таковую перспективу </w:t>
            </w:r>
          </w:p>
        </w:tc>
        <w:tc>
          <w:tcPr>
            <w:tcW w:w="4643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>С точки зрения студента – с системой доказательств</w:t>
            </w:r>
          </w:p>
        </w:tc>
      </w:tr>
      <w:tr w:rsidR="00181DB5" w:rsidRPr="00181DB5" w:rsidTr="00181DB5">
        <w:tc>
          <w:tcPr>
            <w:tcW w:w="851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Личная оценка студента собственной деятельности в ходе практики</w:t>
            </w:r>
          </w:p>
        </w:tc>
        <w:tc>
          <w:tcPr>
            <w:tcW w:w="4643" w:type="dxa"/>
          </w:tcPr>
          <w:p w:rsidR="00181DB5" w:rsidRPr="00181DB5" w:rsidRDefault="00181DB5" w:rsidP="00C23592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>Достаточность/недостаточность теоретических и практических знаний в различных областях; трудности, связанные с общением; трудности работы в команде; межличностное общение</w:t>
            </w:r>
          </w:p>
        </w:tc>
      </w:tr>
    </w:tbl>
    <w:p w:rsidR="00181DB5" w:rsidRPr="00181DB5" w:rsidRDefault="00181DB5" w:rsidP="00C23592">
      <w:pPr>
        <w:pStyle w:val="a3"/>
        <w:spacing w:before="0" w:beforeAutospacing="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50377E" w:rsidRPr="00181DB5" w:rsidRDefault="0050377E" w:rsidP="00181DB5">
      <w:pPr>
        <w:pStyle w:val="a3"/>
        <w:numPr>
          <w:ilvl w:val="2"/>
          <w:numId w:val="5"/>
        </w:num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81DB5">
        <w:rPr>
          <w:rFonts w:ascii="Times New Roman" w:hAnsi="Times New Roman" w:cs="Times New Roman"/>
          <w:b/>
          <w:bCs/>
          <w:sz w:val="24"/>
          <w:szCs w:val="24"/>
        </w:rPr>
        <w:t xml:space="preserve">Задания для промежуточной аттестации </w:t>
      </w:r>
      <w:r w:rsidRPr="00181DB5">
        <w:rPr>
          <w:rFonts w:ascii="Times New Roman" w:hAnsi="Times New Roman" w:cs="Times New Roman"/>
          <w:bCs/>
          <w:i/>
          <w:sz w:val="24"/>
          <w:szCs w:val="24"/>
        </w:rPr>
        <w:t>(если предусмотрено программой практики)</w:t>
      </w:r>
    </w:p>
    <w:p w:rsidR="00181DB5" w:rsidRDefault="00181DB5" w:rsidP="00181D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181DB5" w:rsidRDefault="00181DB5" w:rsidP="00181D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B5">
        <w:rPr>
          <w:rFonts w:ascii="Times New Roman" w:hAnsi="Times New Roman" w:cs="Times New Roman"/>
          <w:sz w:val="24"/>
          <w:szCs w:val="24"/>
        </w:rPr>
        <w:t xml:space="preserve">Для проведения итогового контроля </w:t>
      </w:r>
      <w:proofErr w:type="spellStart"/>
      <w:r w:rsidRPr="00181DB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81DB5">
        <w:rPr>
          <w:rFonts w:ascii="Times New Roman" w:hAnsi="Times New Roman" w:cs="Times New Roman"/>
          <w:sz w:val="24"/>
          <w:szCs w:val="24"/>
        </w:rPr>
        <w:t xml:space="preserve"> компетенции по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181DB5">
        <w:rPr>
          <w:rFonts w:ascii="Times New Roman" w:hAnsi="Times New Roman" w:cs="Times New Roman"/>
          <w:sz w:val="24"/>
          <w:szCs w:val="24"/>
        </w:rPr>
        <w:t xml:space="preserve">ебной </w:t>
      </w:r>
      <w:r w:rsidR="00B0637F">
        <w:rPr>
          <w:rFonts w:ascii="Times New Roman" w:hAnsi="Times New Roman" w:cs="Times New Roman"/>
          <w:sz w:val="24"/>
          <w:szCs w:val="24"/>
        </w:rPr>
        <w:t xml:space="preserve">(профессионально-ознакомительной) </w:t>
      </w:r>
      <w:r w:rsidRPr="00181DB5">
        <w:rPr>
          <w:rFonts w:ascii="Times New Roman" w:hAnsi="Times New Roman" w:cs="Times New Roman"/>
          <w:sz w:val="24"/>
          <w:szCs w:val="24"/>
        </w:rPr>
        <w:t>практике (промежуточная аттестация) используются: дифференцированный зачет с оценкой, который осуществляется по итогам проверки отчета по практике и собеседования (устный опрос).</w:t>
      </w:r>
    </w:p>
    <w:p w:rsidR="00181DB5" w:rsidRPr="00CB41B5" w:rsidRDefault="00181DB5" w:rsidP="0050377E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377E" w:rsidRDefault="0050377E" w:rsidP="0050377E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 по </w:t>
      </w:r>
      <w:r w:rsidR="00B0637F">
        <w:rPr>
          <w:rFonts w:ascii="Times New Roman" w:hAnsi="Times New Roman" w:cs="Times New Roman"/>
          <w:b/>
          <w:bCs/>
          <w:sz w:val="24"/>
          <w:szCs w:val="24"/>
        </w:rPr>
        <w:t>учебной (профессионально-ознакомительной) практике</w:t>
      </w:r>
    </w:p>
    <w:p w:rsidR="006231E2" w:rsidRPr="00CB41B5" w:rsidRDefault="006231E2" w:rsidP="006231E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055"/>
        <w:gridCol w:w="2140"/>
      </w:tblGrid>
      <w:tr w:rsidR="0050377E" w:rsidRPr="00CB41B5" w:rsidTr="00153761">
        <w:trPr>
          <w:cantSplit/>
          <w:trHeight w:val="855"/>
        </w:trPr>
        <w:tc>
          <w:tcPr>
            <w:tcW w:w="334" w:type="pct"/>
          </w:tcPr>
          <w:p w:rsidR="0050377E" w:rsidRPr="00CB41B5" w:rsidRDefault="0050377E" w:rsidP="0015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80" w:type="pct"/>
          </w:tcPr>
          <w:p w:rsidR="0050377E" w:rsidRPr="00CB41B5" w:rsidRDefault="0050377E" w:rsidP="001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086" w:type="pct"/>
          </w:tcPr>
          <w:p w:rsidR="0050377E" w:rsidRPr="00CB41B5" w:rsidRDefault="0050377E" w:rsidP="001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компетенции </w:t>
            </w:r>
            <w:r w:rsidRPr="00CB4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50377E" w:rsidRPr="00CB41B5" w:rsidTr="00153761">
        <w:trPr>
          <w:cantSplit/>
          <w:trHeight w:val="279"/>
        </w:trPr>
        <w:tc>
          <w:tcPr>
            <w:tcW w:w="334" w:type="pct"/>
          </w:tcPr>
          <w:p w:rsidR="0050377E" w:rsidRPr="00CB41B5" w:rsidRDefault="0050377E" w:rsidP="00153761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</w:tcPr>
          <w:p w:rsidR="0050377E" w:rsidRPr="00CB41B5" w:rsidRDefault="00B0637F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Проанализируйте организационно-управленческую структуру предприятия, включенного в процесс рекламно-информационной деятельности</w:t>
            </w:r>
          </w:p>
        </w:tc>
        <w:tc>
          <w:tcPr>
            <w:tcW w:w="1086" w:type="pct"/>
            <w:vAlign w:val="center"/>
          </w:tcPr>
          <w:p w:rsidR="0050377E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</w:tr>
      <w:tr w:rsidR="0050377E" w:rsidRPr="00CB41B5" w:rsidTr="00153761">
        <w:trPr>
          <w:cantSplit/>
          <w:trHeight w:val="279"/>
        </w:trPr>
        <w:tc>
          <w:tcPr>
            <w:tcW w:w="334" w:type="pct"/>
          </w:tcPr>
          <w:p w:rsidR="0050377E" w:rsidRPr="00CB41B5" w:rsidRDefault="0050377E" w:rsidP="001537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</w:tcPr>
          <w:p w:rsidR="0050377E" w:rsidRPr="00CB41B5" w:rsidRDefault="00B0637F" w:rsidP="001537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Какова специфика профессиональных функций в области рекламы и связей с общественностью на предприят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(места прохождения практики)</w:t>
            </w:r>
          </w:p>
        </w:tc>
        <w:tc>
          <w:tcPr>
            <w:tcW w:w="1086" w:type="pct"/>
          </w:tcPr>
          <w:p w:rsidR="0050377E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50377E" w:rsidRPr="00CB41B5" w:rsidTr="00153761">
        <w:trPr>
          <w:cantSplit/>
          <w:trHeight w:val="279"/>
        </w:trPr>
        <w:tc>
          <w:tcPr>
            <w:tcW w:w="334" w:type="pct"/>
          </w:tcPr>
          <w:p w:rsidR="0050377E" w:rsidRPr="00CB41B5" w:rsidRDefault="0050377E" w:rsidP="001537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50377E" w:rsidRPr="00CB41B5" w:rsidRDefault="00B0637F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Перечислите, какие из профессиональных функций в области рекламы и связей с общественностью Вы осуществляли на предприят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(место прохождения практики)</w:t>
            </w:r>
          </w:p>
        </w:tc>
        <w:tc>
          <w:tcPr>
            <w:tcW w:w="1086" w:type="pct"/>
          </w:tcPr>
          <w:p w:rsidR="0050377E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</w:tr>
      <w:tr w:rsidR="0050377E" w:rsidRPr="00CB41B5" w:rsidTr="00153761">
        <w:trPr>
          <w:cantSplit/>
          <w:trHeight w:val="279"/>
        </w:trPr>
        <w:tc>
          <w:tcPr>
            <w:tcW w:w="334" w:type="pct"/>
          </w:tcPr>
          <w:p w:rsidR="0050377E" w:rsidRPr="00CB41B5" w:rsidRDefault="0050377E" w:rsidP="001537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50377E" w:rsidRPr="00CB41B5" w:rsidRDefault="00B0637F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Назовите специфику работы в отделах рекламы/связей с общественностью предприят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(места прохождения практики)</w:t>
            </w:r>
          </w:p>
        </w:tc>
        <w:tc>
          <w:tcPr>
            <w:tcW w:w="1086" w:type="pct"/>
          </w:tcPr>
          <w:p w:rsidR="0050377E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</w:tr>
      <w:tr w:rsidR="0050377E" w:rsidRPr="00CB41B5" w:rsidTr="00153761">
        <w:trPr>
          <w:cantSplit/>
          <w:trHeight w:val="279"/>
        </w:trPr>
        <w:tc>
          <w:tcPr>
            <w:tcW w:w="334" w:type="pct"/>
          </w:tcPr>
          <w:p w:rsidR="0050377E" w:rsidRPr="00CB41B5" w:rsidRDefault="0050377E" w:rsidP="001537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50377E" w:rsidRPr="00CB41B5" w:rsidRDefault="00B0637F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структуру, принципы организации, а также формы и методы работы пресс-службы, пресс-центра, отдела по </w:t>
            </w:r>
            <w:proofErr w:type="gramStart"/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/рекламы предприятия (места прохождения практики)</w:t>
            </w:r>
          </w:p>
        </w:tc>
        <w:tc>
          <w:tcPr>
            <w:tcW w:w="1086" w:type="pct"/>
          </w:tcPr>
          <w:p w:rsidR="0050377E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</w:tr>
      <w:tr w:rsidR="0050377E" w:rsidRPr="00CB41B5" w:rsidTr="00153761">
        <w:trPr>
          <w:cantSplit/>
          <w:trHeight w:val="279"/>
        </w:trPr>
        <w:tc>
          <w:tcPr>
            <w:tcW w:w="334" w:type="pct"/>
          </w:tcPr>
          <w:p w:rsidR="0050377E" w:rsidRPr="00CB41B5" w:rsidRDefault="0050377E" w:rsidP="001537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50377E" w:rsidRPr="00CB41B5" w:rsidRDefault="00B0637F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Назовите существующие на рынке современные федеральные и региональные СМИ, с которыми взаимодействует предприятие (место прохождения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актики)</w:t>
            </w:r>
          </w:p>
        </w:tc>
        <w:tc>
          <w:tcPr>
            <w:tcW w:w="1086" w:type="pct"/>
            <w:vAlign w:val="center"/>
          </w:tcPr>
          <w:p w:rsidR="0050377E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ОПК-4, ОПК-5</w:t>
            </w:r>
          </w:p>
        </w:tc>
      </w:tr>
      <w:tr w:rsidR="0050377E" w:rsidRPr="00CB41B5" w:rsidTr="00153761">
        <w:trPr>
          <w:cantSplit/>
          <w:trHeight w:val="279"/>
        </w:trPr>
        <w:tc>
          <w:tcPr>
            <w:tcW w:w="334" w:type="pct"/>
          </w:tcPr>
          <w:p w:rsidR="0050377E" w:rsidRPr="00CB41B5" w:rsidRDefault="0050377E" w:rsidP="001537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50377E" w:rsidRPr="00CB41B5" w:rsidRDefault="00B0637F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Каковы социально-психологические особенности коллективного взаимодействия предприятия (места прохождения практики)</w:t>
            </w:r>
          </w:p>
        </w:tc>
        <w:tc>
          <w:tcPr>
            <w:tcW w:w="1086" w:type="pct"/>
          </w:tcPr>
          <w:p w:rsidR="0050377E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50377E" w:rsidRPr="00CB41B5" w:rsidTr="00153761">
        <w:trPr>
          <w:cantSplit/>
          <w:trHeight w:val="295"/>
        </w:trPr>
        <w:tc>
          <w:tcPr>
            <w:tcW w:w="334" w:type="pct"/>
          </w:tcPr>
          <w:p w:rsidR="0050377E" w:rsidRPr="00CB41B5" w:rsidRDefault="0050377E" w:rsidP="001537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50377E" w:rsidRPr="00CB41B5" w:rsidRDefault="00B0637F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Назовите специфику различных социальных, этнических, конфессиональных и культурных групп предприятия (места прохождения практики)</w:t>
            </w:r>
          </w:p>
        </w:tc>
        <w:tc>
          <w:tcPr>
            <w:tcW w:w="1086" w:type="pct"/>
          </w:tcPr>
          <w:p w:rsidR="0050377E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B0637F" w:rsidRPr="00CB41B5" w:rsidTr="00153761">
        <w:trPr>
          <w:cantSplit/>
          <w:trHeight w:val="295"/>
        </w:trPr>
        <w:tc>
          <w:tcPr>
            <w:tcW w:w="334" w:type="pct"/>
          </w:tcPr>
          <w:p w:rsidR="00B0637F" w:rsidRPr="00CB41B5" w:rsidRDefault="00B0637F" w:rsidP="001537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B0637F" w:rsidRPr="00CB41B5" w:rsidRDefault="00B0637F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Проанализируйте целевую аудиторию (</w:t>
            </w:r>
            <w:proofErr w:type="spellStart"/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стейкхолдеров</w:t>
            </w:r>
            <w:proofErr w:type="spellEnd"/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) предприятия</w:t>
            </w:r>
          </w:p>
        </w:tc>
        <w:tc>
          <w:tcPr>
            <w:tcW w:w="1086" w:type="pct"/>
          </w:tcPr>
          <w:p w:rsidR="00B0637F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</w:tr>
      <w:tr w:rsidR="00B0637F" w:rsidRPr="00CB41B5" w:rsidTr="00153761">
        <w:trPr>
          <w:cantSplit/>
          <w:trHeight w:val="295"/>
        </w:trPr>
        <w:tc>
          <w:tcPr>
            <w:tcW w:w="334" w:type="pct"/>
          </w:tcPr>
          <w:p w:rsidR="00B0637F" w:rsidRPr="00CB41B5" w:rsidRDefault="00B0637F" w:rsidP="001537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B0637F" w:rsidRPr="00CB41B5" w:rsidRDefault="00B0637F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Проанализируйте конкурентную среду предприятия</w:t>
            </w:r>
          </w:p>
        </w:tc>
        <w:tc>
          <w:tcPr>
            <w:tcW w:w="1086" w:type="pct"/>
          </w:tcPr>
          <w:p w:rsidR="00B0637F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ОПК-4,ОПК-5</w:t>
            </w:r>
          </w:p>
        </w:tc>
      </w:tr>
      <w:tr w:rsidR="00B0637F" w:rsidRPr="00CB41B5" w:rsidTr="00153761">
        <w:trPr>
          <w:cantSplit/>
          <w:trHeight w:val="295"/>
        </w:trPr>
        <w:tc>
          <w:tcPr>
            <w:tcW w:w="334" w:type="pct"/>
          </w:tcPr>
          <w:p w:rsidR="00B0637F" w:rsidRPr="00CB41B5" w:rsidRDefault="00B0637F" w:rsidP="001537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B0637F" w:rsidRPr="00CB41B5" w:rsidRDefault="00B0637F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Каковы основы обеспечения безопасности жизнедеятельности с учетом специфики предприят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(места прохождения практики)</w:t>
            </w:r>
          </w:p>
        </w:tc>
        <w:tc>
          <w:tcPr>
            <w:tcW w:w="1086" w:type="pct"/>
          </w:tcPr>
          <w:p w:rsidR="00B0637F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</w:tr>
      <w:tr w:rsidR="00B0637F" w:rsidRPr="00CB41B5" w:rsidTr="00153761">
        <w:trPr>
          <w:cantSplit/>
          <w:trHeight w:val="295"/>
        </w:trPr>
        <w:tc>
          <w:tcPr>
            <w:tcW w:w="334" w:type="pct"/>
          </w:tcPr>
          <w:p w:rsidR="00B0637F" w:rsidRPr="00CB41B5" w:rsidRDefault="00B0637F" w:rsidP="001537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B0637F" w:rsidRPr="00CB41B5" w:rsidRDefault="00B0637F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Перечислите основные средства защиты от отрицательных воздействий с учетом специфики предприятия (места прохождения практики)</w:t>
            </w:r>
          </w:p>
        </w:tc>
        <w:tc>
          <w:tcPr>
            <w:tcW w:w="1086" w:type="pct"/>
          </w:tcPr>
          <w:p w:rsidR="00B0637F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</w:tr>
      <w:tr w:rsidR="00B0637F" w:rsidRPr="00CB41B5" w:rsidTr="00153761">
        <w:trPr>
          <w:cantSplit/>
          <w:trHeight w:val="295"/>
        </w:trPr>
        <w:tc>
          <w:tcPr>
            <w:tcW w:w="334" w:type="pct"/>
          </w:tcPr>
          <w:p w:rsidR="00B0637F" w:rsidRPr="00CB41B5" w:rsidRDefault="00B0637F" w:rsidP="001537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B0637F" w:rsidRPr="00CB41B5" w:rsidRDefault="00B0637F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Назовите виды и каналы распространения рекламы, используемые предприяти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(места прохождения практики)</w:t>
            </w:r>
          </w:p>
        </w:tc>
        <w:tc>
          <w:tcPr>
            <w:tcW w:w="1086" w:type="pct"/>
          </w:tcPr>
          <w:p w:rsidR="00B0637F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ОПК-4, ОПК-5, ОПК-6</w:t>
            </w:r>
          </w:p>
        </w:tc>
      </w:tr>
      <w:tr w:rsidR="00B0637F" w:rsidRPr="00CB41B5" w:rsidTr="00153761">
        <w:trPr>
          <w:cantSplit/>
          <w:trHeight w:val="295"/>
        </w:trPr>
        <w:tc>
          <w:tcPr>
            <w:tcW w:w="334" w:type="pct"/>
          </w:tcPr>
          <w:p w:rsidR="00B0637F" w:rsidRPr="00CB41B5" w:rsidRDefault="00B0637F" w:rsidP="001537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B0637F" w:rsidRPr="00CB41B5" w:rsidRDefault="00B0637F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Назовите особенности организации производства рекламной продукции предприятия (места прохождения практики)</w:t>
            </w:r>
          </w:p>
        </w:tc>
        <w:tc>
          <w:tcPr>
            <w:tcW w:w="1086" w:type="pct"/>
          </w:tcPr>
          <w:p w:rsidR="00B0637F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B0637F" w:rsidRPr="00CB41B5" w:rsidTr="00153761">
        <w:trPr>
          <w:cantSplit/>
          <w:trHeight w:val="295"/>
        </w:trPr>
        <w:tc>
          <w:tcPr>
            <w:tcW w:w="334" w:type="pct"/>
          </w:tcPr>
          <w:p w:rsidR="00B0637F" w:rsidRPr="00CB41B5" w:rsidRDefault="00B0637F" w:rsidP="001537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B0637F" w:rsidRPr="00CB41B5" w:rsidRDefault="00B0637F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Назовите основные принципы делового общения, которые применимы в организации (места прохождения практики)</w:t>
            </w:r>
          </w:p>
        </w:tc>
        <w:tc>
          <w:tcPr>
            <w:tcW w:w="1086" w:type="pct"/>
          </w:tcPr>
          <w:p w:rsidR="00B0637F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</w:tr>
      <w:tr w:rsidR="00B0637F" w:rsidRPr="00CB41B5" w:rsidTr="00153761">
        <w:trPr>
          <w:cantSplit/>
          <w:trHeight w:val="295"/>
        </w:trPr>
        <w:tc>
          <w:tcPr>
            <w:tcW w:w="334" w:type="pct"/>
          </w:tcPr>
          <w:p w:rsidR="00B0637F" w:rsidRPr="00CB41B5" w:rsidRDefault="00B0637F" w:rsidP="001537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B0637F" w:rsidRPr="00CB41B5" w:rsidRDefault="00B0637F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особенности коллективного взаимодействия предприят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(места прохождения практики)</w:t>
            </w:r>
          </w:p>
        </w:tc>
        <w:tc>
          <w:tcPr>
            <w:tcW w:w="1086" w:type="pct"/>
          </w:tcPr>
          <w:p w:rsidR="00B0637F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B0637F" w:rsidRPr="00CB41B5" w:rsidTr="00153761">
        <w:trPr>
          <w:cantSplit/>
          <w:trHeight w:val="295"/>
        </w:trPr>
        <w:tc>
          <w:tcPr>
            <w:tcW w:w="334" w:type="pct"/>
          </w:tcPr>
          <w:p w:rsidR="00B0637F" w:rsidRPr="00CB41B5" w:rsidRDefault="00B0637F" w:rsidP="001537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:rsidR="00B0637F" w:rsidRPr="00CB41B5" w:rsidRDefault="00B0637F" w:rsidP="00153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37F">
              <w:rPr>
                <w:rFonts w:ascii="Times New Roman" w:hAnsi="Times New Roman" w:cs="Times New Roman"/>
                <w:sz w:val="24"/>
                <w:szCs w:val="24"/>
              </w:rPr>
              <w:t>Основные принципы делового общения, применяемые в организации (места прохождения практики)</w:t>
            </w:r>
          </w:p>
        </w:tc>
        <w:tc>
          <w:tcPr>
            <w:tcW w:w="1086" w:type="pct"/>
          </w:tcPr>
          <w:p w:rsidR="00B0637F" w:rsidRPr="00CB41B5" w:rsidRDefault="00B0637F" w:rsidP="0015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</w:tr>
    </w:tbl>
    <w:p w:rsidR="0050377E" w:rsidRDefault="0050377E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Pr="00B0637F" w:rsidRDefault="00B0637F" w:rsidP="00B0637F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tbl>
      <w:tblPr>
        <w:tblW w:w="0" w:type="auto"/>
        <w:tblInd w:w="-106" w:type="dxa"/>
        <w:tblBorders>
          <w:bottom w:val="thinThickSmallGap" w:sz="24" w:space="0" w:color="auto"/>
        </w:tblBorders>
        <w:tblLook w:val="00A0" w:firstRow="1" w:lastRow="0" w:firstColumn="1" w:lastColumn="0" w:noHBand="0" w:noVBand="0"/>
      </w:tblPr>
      <w:tblGrid>
        <w:gridCol w:w="9247"/>
      </w:tblGrid>
      <w:tr w:rsidR="00B0637F" w:rsidRPr="00B0637F" w:rsidTr="00CE75EC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0637F" w:rsidRPr="00B0637F" w:rsidRDefault="00B0637F" w:rsidP="00B0637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:rsidR="00B0637F" w:rsidRPr="00B0637F" w:rsidRDefault="00B0637F" w:rsidP="00B0637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:rsidR="00B0637F" w:rsidRPr="00B0637F" w:rsidRDefault="00B0637F" w:rsidP="00B0637F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7F" w:rsidRPr="00B0637F" w:rsidRDefault="00B0637F" w:rsidP="00B0637F">
      <w:pPr>
        <w:widowControl w:val="0"/>
        <w:suppressAutoHyphens/>
        <w:spacing w:before="0" w:beforeAutospacing="0" w:after="0" w:afterAutospacing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</w:t>
      </w:r>
      <w:r w:rsid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политологии</w:t>
      </w: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B0637F" w:rsidRPr="00B0637F" w:rsidRDefault="00B0637F" w:rsidP="00B0637F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ПРЕДПИСАНИЕ НА ПРАКТИКУ №   </w:t>
      </w:r>
      <w:r w:rsidRPr="00B06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____</w:t>
      </w:r>
      <w:r w:rsidRPr="00B0637F">
        <w:rPr>
          <w:rFonts w:ascii="Helvetica" w:eastAsia="SimSun" w:hAnsi="Helvetica" w:cs="Helvetica"/>
          <w:color w:val="262626"/>
          <w:kern w:val="1"/>
          <w:sz w:val="23"/>
          <w:szCs w:val="23"/>
          <w:u w:val="single"/>
          <w:shd w:val="clear" w:color="auto" w:fill="FFFFFF"/>
          <w:lang w:eastAsia="hi-IN" w:bidi="hi-IN"/>
        </w:rPr>
        <w:t xml:space="preserve"> </w:t>
      </w:r>
      <w:r w:rsidRPr="00B06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____</w:t>
      </w:r>
    </w:p>
    <w:p w:rsidR="00B0637F" w:rsidRDefault="00B0637F" w:rsidP="00B0637F">
      <w:pPr>
        <w:spacing w:before="0" w:beforeAutospacing="0" w:after="0" w:afterAutospacing="0" w:line="276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ru-RU" w:bidi="hi-IN"/>
        </w:rPr>
      </w:pPr>
      <w:r w:rsidRPr="00B06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____</w:t>
      </w:r>
      <w:r w:rsidRPr="00B0637F">
        <w:rPr>
          <w:rFonts w:ascii="Helvetica" w:eastAsia="SimSun" w:hAnsi="Helvetica" w:cs="Helvetica"/>
          <w:color w:val="262626"/>
          <w:kern w:val="1"/>
          <w:sz w:val="23"/>
          <w:szCs w:val="23"/>
          <w:u w:val="single"/>
          <w:shd w:val="clear" w:color="auto" w:fill="FFFFFF"/>
          <w:lang w:eastAsia="hi-IN" w:bidi="hi-IN"/>
        </w:rPr>
        <w:t xml:space="preserve"> </w:t>
      </w:r>
      <w:r w:rsidRPr="00B06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</w:t>
      </w:r>
      <w:r w:rsidRPr="00B06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B0637F" w:rsidRPr="00B0637F" w:rsidRDefault="00B0637F" w:rsidP="00B0637F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B0637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(ФИО </w:t>
      </w:r>
      <w:proofErr w:type="gramStart"/>
      <w:r w:rsidRPr="00B0637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обучающегося</w:t>
      </w:r>
      <w:proofErr w:type="gramEnd"/>
      <w:r w:rsidRPr="00B0637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полностью в именительном падеже)</w:t>
      </w:r>
    </w:p>
    <w:p w:rsidR="00B0637F" w:rsidRPr="00B0637F" w:rsidRDefault="00B0637F" w:rsidP="00B0637F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63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</w:t>
      </w: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факультет/институт/филиал  </w:t>
      </w:r>
    </w:p>
    <w:p w:rsidR="00B0637F" w:rsidRPr="00B0637F" w:rsidRDefault="00B0637F" w:rsidP="00B0637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курс   направление подготовки/специальность  </w:t>
      </w:r>
      <w:r w:rsidRPr="00B063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«Реклама и связи с общественностью»</w:t>
      </w: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637F" w:rsidRPr="00B0637F" w:rsidRDefault="00B0637F" w:rsidP="00B0637F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для прохождения учебной </w:t>
      </w:r>
      <w:r w:rsidRPr="00B0637F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(по получению первичных профессиональных умений и навыков (учебно-ознакомительная) практики</w:t>
      </w:r>
      <w:proofErr w:type="gramEnd"/>
    </w:p>
    <w:p w:rsidR="00B0637F" w:rsidRPr="00B0637F" w:rsidRDefault="00B0637F" w:rsidP="00B0637F">
      <w:pPr>
        <w:spacing w:before="0" w:beforeAutospacing="0" w:after="0" w:afterAutospacing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7F" w:rsidRPr="00B0637F" w:rsidRDefault="00B0637F" w:rsidP="00CE75EC">
      <w:pPr>
        <w:spacing w:before="0" w:beforeAutospacing="0" w:after="0" w:afterAutospacing="0" w:line="276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ru-RU" w:bidi="hi-IN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0637F">
        <w:rPr>
          <w:rFonts w:ascii="Arial" w:eastAsia="SimSun" w:hAnsi="Arial" w:cs="Mangal"/>
          <w:kern w:val="1"/>
          <w:sz w:val="20"/>
          <w:szCs w:val="24"/>
          <w:lang w:eastAsia="hi-IN" w:bidi="hi-IN"/>
        </w:rPr>
        <w:t xml:space="preserve">        </w:t>
      </w:r>
      <w:r w:rsidR="00CE75EC" w:rsidRPr="00B06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____</w:t>
      </w:r>
      <w:r w:rsidR="00CE75EC" w:rsidRPr="00B0637F">
        <w:rPr>
          <w:rFonts w:ascii="Helvetica" w:eastAsia="SimSun" w:hAnsi="Helvetica" w:cs="Helvetica"/>
          <w:color w:val="262626"/>
          <w:kern w:val="1"/>
          <w:sz w:val="23"/>
          <w:szCs w:val="23"/>
          <w:u w:val="single"/>
          <w:shd w:val="clear" w:color="auto" w:fill="FFFFFF"/>
          <w:lang w:eastAsia="hi-IN" w:bidi="hi-IN"/>
        </w:rPr>
        <w:t xml:space="preserve"> </w:t>
      </w:r>
      <w:r w:rsidR="00CE75EC" w:rsidRPr="00B06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</w:t>
      </w:r>
      <w:r w:rsidR="00CE75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</w:t>
      </w:r>
      <w:r w:rsidR="00CE75EC" w:rsidRPr="00B06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</w:t>
      </w:r>
      <w:r w:rsidR="00CE75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B0637F">
        <w:rPr>
          <w:rFonts w:ascii="Arial" w:eastAsia="SimSun" w:hAnsi="Arial" w:cs="Mangal"/>
          <w:kern w:val="1"/>
          <w:sz w:val="20"/>
          <w:szCs w:val="24"/>
          <w:lang w:eastAsia="hi-IN" w:bidi="hi-IN"/>
        </w:rPr>
        <w:t xml:space="preserve">                </w:t>
      </w:r>
    </w:p>
    <w:p w:rsidR="00B0637F" w:rsidRPr="00B0637F" w:rsidRDefault="00B0637F" w:rsidP="00B0637F">
      <w:pPr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ru-RU" w:bidi="hi-IN"/>
        </w:rPr>
      </w:pPr>
      <w:r w:rsidRPr="00B0637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(указать место прохождения практики – профильную организацию / подразделение Университета)</w:t>
      </w:r>
    </w:p>
    <w:p w:rsidR="00B0637F" w:rsidRPr="00B0637F" w:rsidRDefault="00B0637F" w:rsidP="00B0637F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637F" w:rsidRPr="00B0637F" w:rsidRDefault="00B0637F" w:rsidP="00B0637F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637F" w:rsidRPr="00B0637F" w:rsidRDefault="00B0637F" w:rsidP="00B0637F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практики </w:t>
      </w:r>
      <w:r w:rsid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</w:t>
      </w:r>
      <w:r w:rsid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       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072"/>
        <w:gridCol w:w="3207"/>
        <w:gridCol w:w="2502"/>
      </w:tblGrid>
      <w:tr w:rsidR="00B0637F" w:rsidRPr="00B0637F" w:rsidTr="00CE75EC">
        <w:tc>
          <w:tcPr>
            <w:tcW w:w="4072" w:type="dxa"/>
          </w:tcPr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  (подпись)</w:t>
            </w:r>
          </w:p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:rsidR="00B0637F" w:rsidRPr="00B0637F" w:rsidRDefault="00B0637F" w:rsidP="00B0637F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(инициалы, фамилия)</w:t>
            </w:r>
          </w:p>
          <w:p w:rsidR="00B0637F" w:rsidRPr="00B0637F" w:rsidRDefault="00B0637F" w:rsidP="00B0637F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637F" w:rsidRPr="00B0637F" w:rsidRDefault="00B0637F" w:rsidP="00B0637F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</w:t>
      </w:r>
      <w:r w:rsid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_____»______________________ 20</w:t>
      </w: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>___ г</w:t>
      </w:r>
    </w:p>
    <w:p w:rsidR="00B0637F" w:rsidRPr="00B0637F" w:rsidRDefault="00B0637F" w:rsidP="00B0637F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</w:t>
      </w:r>
    </w:p>
    <w:p w:rsidR="00B0637F" w:rsidRPr="00B0637F" w:rsidRDefault="00B0637F" w:rsidP="00B0637F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20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О ПРОХОЖДЕНИИ ПРАКТИКИ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99"/>
        <w:gridCol w:w="4464"/>
      </w:tblGrid>
      <w:tr w:rsidR="00B0637F" w:rsidRPr="00B0637F" w:rsidTr="00CE75EC">
        <w:tc>
          <w:tcPr>
            <w:tcW w:w="4499" w:type="dxa"/>
          </w:tcPr>
          <w:p w:rsidR="00B0637F" w:rsidRPr="00B0637F" w:rsidRDefault="00B0637F" w:rsidP="00B0637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:rsidR="00B0637F" w:rsidRPr="00B0637F" w:rsidRDefault="00B0637F" w:rsidP="00B0637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:rsidR="00B0637F" w:rsidRPr="00B0637F" w:rsidRDefault="00B0637F" w:rsidP="00B0637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B0637F" w:rsidRPr="00B0637F" w:rsidRDefault="00B0637F" w:rsidP="00B0637F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</w:tcPr>
          <w:p w:rsidR="00B0637F" w:rsidRPr="00B0637F" w:rsidRDefault="00B0637F" w:rsidP="00B0637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:rsidR="00B0637F" w:rsidRPr="00B0637F" w:rsidRDefault="00B0637F" w:rsidP="00B0637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:rsidR="00B0637F" w:rsidRPr="00B0637F" w:rsidRDefault="00B0637F" w:rsidP="00B0637F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B0637F" w:rsidRPr="00B0637F" w:rsidRDefault="00B0637F" w:rsidP="00B0637F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200" w:afterAutospacing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КРАТКАЯ ХАРАКТЕРИСТИКА </w:t>
      </w:r>
      <w:proofErr w:type="gramStart"/>
      <w:r w:rsidRPr="00B06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ОБУЧАЮЩЕГОСЯ</w:t>
      </w:r>
      <w:proofErr w:type="gramEnd"/>
      <w:r w:rsidRPr="00B06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ИТОГАМ ПРАКТИКИ</w:t>
      </w:r>
    </w:p>
    <w:p w:rsidR="00B0637F" w:rsidRPr="00B0637F" w:rsidRDefault="00B0637F" w:rsidP="00B0637F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B0637F" w:rsidRPr="00B0637F" w:rsidRDefault="00B0637F" w:rsidP="00B0637F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637F" w:rsidRPr="00B0637F" w:rsidRDefault="00B0637F" w:rsidP="00B0637F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практики от профильной организации_________________________________</w:t>
      </w:r>
    </w:p>
    <w:p w:rsidR="00B0637F" w:rsidRPr="00B0637F" w:rsidRDefault="00B0637F" w:rsidP="00B0637F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B0637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893"/>
        <w:gridCol w:w="2736"/>
        <w:gridCol w:w="3331"/>
      </w:tblGrid>
      <w:tr w:rsidR="00B0637F" w:rsidRPr="00B0637F" w:rsidTr="00CE75EC">
        <w:tc>
          <w:tcPr>
            <w:tcW w:w="3925" w:type="dxa"/>
          </w:tcPr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</w:t>
            </w:r>
            <w:r w:rsidRPr="00B06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должность</w:t>
            </w:r>
          </w:p>
        </w:tc>
        <w:tc>
          <w:tcPr>
            <w:tcW w:w="2736" w:type="dxa"/>
          </w:tcPr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:rsidR="00B0637F" w:rsidRPr="00B0637F" w:rsidRDefault="00B0637F" w:rsidP="00B0637F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B0637F" w:rsidRPr="00B0637F" w:rsidRDefault="00B0637F" w:rsidP="00B0637F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0637F" w:rsidRPr="00B0637F" w:rsidRDefault="00B0637F" w:rsidP="00B0637F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:rsidR="00B0637F" w:rsidRPr="00B0637F" w:rsidRDefault="00B0637F" w:rsidP="00B0637F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B0637F" w:rsidRPr="00B0637F" w:rsidRDefault="00B0637F" w:rsidP="00B0637F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КРАТКАЯ ХАРАКТЕРИСТИКА </w:t>
      </w:r>
      <w:proofErr w:type="gramStart"/>
      <w:r w:rsidRPr="00B06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ОБУЧАЮЩЕГОСЯ</w:t>
      </w:r>
      <w:proofErr w:type="gramEnd"/>
      <w:r w:rsidRPr="00B06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ИТОГАМ ПРАКТИКИ</w:t>
      </w:r>
    </w:p>
    <w:p w:rsidR="00B0637F" w:rsidRPr="00B0637F" w:rsidRDefault="00B0637F" w:rsidP="00B0637F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руководителем практики от ННГУ)</w:t>
      </w:r>
    </w:p>
    <w:p w:rsidR="00B0637F" w:rsidRPr="00B0637F" w:rsidRDefault="00B0637F" w:rsidP="00B0637F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637F" w:rsidRPr="00B0637F" w:rsidRDefault="00B0637F" w:rsidP="00B0637F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практики от ННГУ ___________________</w:t>
      </w:r>
    </w:p>
    <w:p w:rsidR="00B0637F" w:rsidRPr="00B0637F" w:rsidRDefault="00B0637F" w:rsidP="00B0637F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B0637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893"/>
        <w:gridCol w:w="2736"/>
        <w:gridCol w:w="3331"/>
      </w:tblGrid>
      <w:tr w:rsidR="00B0637F" w:rsidRPr="00B0637F" w:rsidTr="00CE75EC">
        <w:tc>
          <w:tcPr>
            <w:tcW w:w="3925" w:type="dxa"/>
          </w:tcPr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</w:t>
            </w:r>
          </w:p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</w:t>
            </w:r>
          </w:p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</w:t>
            </w:r>
          </w:p>
          <w:p w:rsidR="00B0637F" w:rsidRPr="00B0637F" w:rsidRDefault="00B0637F" w:rsidP="00B0637F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63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:rsidR="00B0637F" w:rsidRPr="00B0637F" w:rsidRDefault="00B0637F" w:rsidP="00B0637F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B0637F" w:rsidRPr="00B0637F" w:rsidRDefault="00B0637F" w:rsidP="00B0637F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:rsidR="00B0637F" w:rsidRPr="00B0637F" w:rsidRDefault="00B0637F" w:rsidP="00B0637F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ОЦЕНКА ЗА ПРАКТИКУ:</w:t>
      </w:r>
    </w:p>
    <w:p w:rsidR="00B0637F" w:rsidRPr="00B0637F" w:rsidRDefault="00B0637F" w:rsidP="00B0637F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637F" w:rsidRPr="00B0637F" w:rsidRDefault="00B0637F" w:rsidP="00B0637F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                                  _______________________</w:t>
      </w:r>
    </w:p>
    <w:p w:rsidR="00B0637F" w:rsidRPr="00B0637F" w:rsidRDefault="00B0637F" w:rsidP="00B0637F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06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( прописью)                       </w:t>
      </w:r>
      <w:proofErr w:type="gramStart"/>
      <w:r w:rsidRPr="00B06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B063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подпись руководителя практики от ННГУ)</w:t>
      </w:r>
    </w:p>
    <w:p w:rsidR="00B0637F" w:rsidRPr="00B0637F" w:rsidRDefault="00B0637F" w:rsidP="00B0637F">
      <w:pPr>
        <w:widowControl w:val="0"/>
        <w:suppressAutoHyphens/>
        <w:spacing w:before="0" w:beforeAutospacing="0" w:after="0" w:afterAutospacing="0" w:line="240" w:lineRule="auto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  <w:r w:rsidRPr="00B06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«________»  ________________________  </w:t>
      </w:r>
      <w:proofErr w:type="gramStart"/>
      <w:r w:rsidRPr="0040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End"/>
      <w:r w:rsidRPr="0040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Pr="00CE75EC" w:rsidRDefault="00CE75EC" w:rsidP="00CE75EC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:rsidR="00CE75EC" w:rsidRPr="00CE75EC" w:rsidRDefault="00CE75EC" w:rsidP="00CE75EC">
      <w:pPr>
        <w:spacing w:before="230" w:beforeAutospacing="0" w:after="0" w:afterAutospacing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</w:t>
      </w:r>
      <w:r w:rsidRPr="00CE7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исследовательский Нижегородский</w:t>
      </w:r>
      <w:r w:rsidRPr="00CE7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государственный университет им. Н.И. Лобачевского»</w:t>
      </w:r>
    </w:p>
    <w:p w:rsidR="00CE75EC" w:rsidRPr="00CE75EC" w:rsidRDefault="00CE75EC" w:rsidP="00CE75EC">
      <w:pPr>
        <w:spacing w:before="0" w:beforeAutospacing="0" w:after="0" w:afterAutospacing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5EC" w:rsidRP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индивидуальноЕ ЗАДАНИЕ НА УЧЕБНУЮ (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пРОФЕССИОНАЛЬНО-ознакомительнУЮ</w:t>
      </w:r>
      <w:r w:rsidRPr="00CE75E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) ПРАКТИКУ</w:t>
      </w:r>
    </w:p>
    <w:p w:rsidR="00CE75EC" w:rsidRPr="00CE75EC" w:rsidRDefault="00CE75EC" w:rsidP="00CE75EC">
      <w:pPr>
        <w:spacing w:before="0" w:beforeAutospacing="0" w:after="0" w:afterAutospacing="0" w:line="240" w:lineRule="auto"/>
        <w:ind w:left="-567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</w:pPr>
      <w:r w:rsidRPr="00CE75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(вид и тип)</w:t>
      </w:r>
    </w:p>
    <w:p w:rsidR="00CE75EC" w:rsidRP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</w:pPr>
    </w:p>
    <w:p w:rsidR="00CE75EC" w:rsidRPr="00CE75EC" w:rsidRDefault="00CE75EC" w:rsidP="00CE75EC">
      <w:pPr>
        <w:spacing w:before="0" w:beforeAutospacing="0" w:after="0" w:afterAutospacing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gramStart"/>
      <w:r w:rsidRPr="00CE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CE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>ФИО</w:t>
      </w:r>
    </w:p>
    <w:p w:rsidR="00CE75EC" w:rsidRPr="00CE75EC" w:rsidRDefault="00CE75EC" w:rsidP="00CE75EC">
      <w:pPr>
        <w:spacing w:before="0" w:beforeAutospacing="0" w:after="0" w:afterAutospacing="0" w:line="240" w:lineRule="auto"/>
        <w:ind w:left="-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</w:pPr>
    </w:p>
    <w:p w:rsidR="00CE75EC" w:rsidRPr="00CE75EC" w:rsidRDefault="00CE75EC" w:rsidP="00CE75EC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E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номер курса</w:t>
      </w:r>
    </w:p>
    <w:p w:rsidR="00CE75EC" w:rsidRPr="00CE75EC" w:rsidRDefault="00CE75EC" w:rsidP="00CE75EC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75EC" w:rsidRPr="00CE75EC" w:rsidRDefault="00CE75EC" w:rsidP="00CE75EC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Факультет/филиал/институт </w:t>
      </w:r>
      <w:r w:rsidRPr="00CE75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_ИМОМИ_</w:t>
      </w:r>
    </w:p>
    <w:p w:rsidR="00CE75EC" w:rsidRPr="00CE75EC" w:rsidRDefault="00CE75EC" w:rsidP="00CE75EC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75EC" w:rsidRPr="00CE75EC" w:rsidRDefault="00CE75EC" w:rsidP="00CE75EC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CE75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очная</w:t>
      </w:r>
    </w:p>
    <w:p w:rsidR="00CE75EC" w:rsidRPr="00CE75EC" w:rsidRDefault="00CE75EC" w:rsidP="00CE75EC">
      <w:pPr>
        <w:spacing w:before="0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Направление подготовки/специальность </w:t>
      </w:r>
      <w:r w:rsidRPr="00CE75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r w:rsidRPr="00CE75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Реклама и связи с общественностью</w:t>
      </w:r>
      <w:r w:rsidRPr="00CE75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 w:rsidRPr="00CE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E75EC" w:rsidRPr="00CE75EC" w:rsidRDefault="00CE75EC" w:rsidP="00CE75EC">
      <w:pPr>
        <w:spacing w:before="230" w:beforeAutospacing="0" w:after="0" w:afterAutospacing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задания на практику (перечень подлежащих рассмотрению вопросов):</w:t>
      </w:r>
    </w:p>
    <w:p w:rsidR="00CE75EC" w:rsidRDefault="00CE75EC" w:rsidP="00CE75EC">
      <w:pPr>
        <w:widowControl w:val="0"/>
        <w:numPr>
          <w:ilvl w:val="0"/>
          <w:numId w:val="8"/>
        </w:numPr>
        <w:pBdr>
          <w:bottom w:val="single" w:sz="12" w:space="1" w:color="auto"/>
        </w:pBdr>
        <w:suppressAutoHyphens/>
        <w:spacing w:before="230" w:beforeAutospacing="0" w:after="0" w:afterAutospacing="0" w:line="2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CE75EC" w:rsidRPr="00CE75EC" w:rsidRDefault="00CE75EC" w:rsidP="00CE75EC">
      <w:pPr>
        <w:widowControl w:val="0"/>
        <w:numPr>
          <w:ilvl w:val="0"/>
          <w:numId w:val="8"/>
        </w:numPr>
        <w:pBdr>
          <w:bottom w:val="single" w:sz="12" w:space="1" w:color="auto"/>
        </w:pBdr>
        <w:suppressAutoHyphens/>
        <w:spacing w:before="230" w:beforeAutospacing="0" w:after="0" w:afterAutospacing="0" w:line="2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75EC" w:rsidRPr="00CE75EC" w:rsidRDefault="00CE75EC" w:rsidP="00CE75EC">
      <w:pPr>
        <w:spacing w:before="144" w:beforeAutospacing="0" w:after="0" w:afterAutospacing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75"/>
        <w:gridCol w:w="2856"/>
        <w:gridCol w:w="3336"/>
      </w:tblGrid>
      <w:tr w:rsidR="00CE75EC" w:rsidRPr="00CE75EC" w:rsidTr="00CE75EC">
        <w:tc>
          <w:tcPr>
            <w:tcW w:w="3375" w:type="dxa"/>
            <w:hideMark/>
          </w:tcPr>
          <w:p w:rsidR="00CE75EC" w:rsidRPr="00CE75EC" w:rsidRDefault="00CE75EC" w:rsidP="00CE75EC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практики от ННГУ</w:t>
            </w:r>
          </w:p>
        </w:tc>
        <w:tc>
          <w:tcPr>
            <w:tcW w:w="2759" w:type="dxa"/>
          </w:tcPr>
          <w:p w:rsidR="00CE75EC" w:rsidRPr="00CE75EC" w:rsidRDefault="00CE75EC" w:rsidP="00CE75EC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75EC" w:rsidRPr="00CE75EC" w:rsidRDefault="00CE75EC" w:rsidP="00CE75E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  <w:p w:rsidR="00CE75EC" w:rsidRPr="00CE75EC" w:rsidRDefault="00CE75EC" w:rsidP="00CE75E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221" w:type="dxa"/>
          </w:tcPr>
          <w:p w:rsidR="00CE75EC" w:rsidRPr="00CE75EC" w:rsidRDefault="00CE75EC" w:rsidP="00CE75EC">
            <w:pPr>
              <w:spacing w:before="144" w:beforeAutospacing="0" w:after="0" w:afterAutospacing="0" w:line="250" w:lineRule="atLeast"/>
              <w:ind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75EC" w:rsidRPr="00CE75EC" w:rsidRDefault="00CE75EC" w:rsidP="00CE75E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CE75EC" w:rsidRPr="00CE75EC" w:rsidRDefault="00CE75EC" w:rsidP="00CE75E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CE75EC" w:rsidRPr="00CE75EC" w:rsidRDefault="00CE75EC" w:rsidP="00CE75EC">
      <w:pPr>
        <w:spacing w:before="144" w:beforeAutospacing="0" w:after="0" w:afterAutospacing="0" w:line="250" w:lineRule="atLeast"/>
        <w:ind w:right="9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Согласовано: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486"/>
        <w:gridCol w:w="2976"/>
        <w:gridCol w:w="3336"/>
      </w:tblGrid>
      <w:tr w:rsidR="00CE75EC" w:rsidRPr="00CE75EC" w:rsidTr="00CE75EC">
        <w:tc>
          <w:tcPr>
            <w:tcW w:w="3486" w:type="dxa"/>
            <w:hideMark/>
          </w:tcPr>
          <w:p w:rsidR="00CE75EC" w:rsidRPr="00CE75EC" w:rsidRDefault="00CE75EC" w:rsidP="00CE75EC">
            <w:pPr>
              <w:spacing w:before="144" w:beforeAutospacing="0" w:after="0" w:afterAutospacing="0" w:line="250" w:lineRule="atLeast"/>
              <w:ind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CE75EC" w:rsidRPr="00CE75EC" w:rsidRDefault="00CE75EC" w:rsidP="00CE75EC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75EC" w:rsidRPr="00CE75EC" w:rsidRDefault="00CE75EC" w:rsidP="00CE75E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E75EC" w:rsidRPr="00CE75EC" w:rsidRDefault="00CE75EC" w:rsidP="00CE75E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327" w:type="dxa"/>
          </w:tcPr>
          <w:p w:rsidR="00CE75EC" w:rsidRPr="00CE75EC" w:rsidRDefault="00CE75EC" w:rsidP="00CE75EC">
            <w:pPr>
              <w:spacing w:before="144" w:beforeAutospacing="0" w:after="0" w:afterAutospacing="0" w:line="250" w:lineRule="atLeast"/>
              <w:ind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75EC" w:rsidRPr="00CE75EC" w:rsidRDefault="00CE75EC" w:rsidP="00CE75E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CE75EC" w:rsidRPr="00CE75EC" w:rsidRDefault="00CE75EC" w:rsidP="00CE75E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CE75EC" w:rsidRPr="00CE75EC" w:rsidRDefault="00CE75EC" w:rsidP="00CE75EC">
      <w:pPr>
        <w:spacing w:before="144" w:beforeAutospacing="0" w:after="0" w:afterAutospacing="0" w:line="250" w:lineRule="atLeast"/>
        <w:ind w:right="9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Ознакомлен: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00"/>
        <w:gridCol w:w="3324"/>
        <w:gridCol w:w="3336"/>
      </w:tblGrid>
      <w:tr w:rsidR="00CE75EC" w:rsidRPr="00CE75EC" w:rsidTr="00CE75EC">
        <w:tc>
          <w:tcPr>
            <w:tcW w:w="3332" w:type="dxa"/>
            <w:hideMark/>
          </w:tcPr>
          <w:p w:rsidR="00CE75EC" w:rsidRPr="00CE75EC" w:rsidRDefault="00CE75EC" w:rsidP="00CE75EC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3332" w:type="dxa"/>
            <w:hideMark/>
          </w:tcPr>
          <w:p w:rsidR="00CE75EC" w:rsidRPr="00CE75EC" w:rsidRDefault="00CE75EC" w:rsidP="00CE75E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E75EC" w:rsidRPr="00CE75EC" w:rsidRDefault="00CE75EC" w:rsidP="00CE75EC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подпись</w:t>
            </w:r>
          </w:p>
        </w:tc>
        <w:tc>
          <w:tcPr>
            <w:tcW w:w="3333" w:type="dxa"/>
            <w:hideMark/>
          </w:tcPr>
          <w:p w:rsidR="00CE75EC" w:rsidRPr="00CE75EC" w:rsidRDefault="00CE75EC" w:rsidP="00CE75EC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CE75EC" w:rsidRPr="00CE75EC" w:rsidRDefault="00CE75EC" w:rsidP="00CE75EC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CE75EC" w:rsidRPr="00CE75EC" w:rsidRDefault="00CE75EC" w:rsidP="00CE75EC">
      <w:pPr>
        <w:spacing w:before="0" w:beforeAutospacing="0" w:after="200" w:afterAutospacing="0" w:line="276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5EC" w:rsidRPr="00CE75EC" w:rsidRDefault="00CE75EC" w:rsidP="00CE75EC">
      <w:pPr>
        <w:widowControl w:val="0"/>
        <w:suppressAutoHyphens/>
        <w:spacing w:before="0" w:beforeAutospacing="0" w:after="0" w:afterAutospacing="0" w:line="240" w:lineRule="auto"/>
        <w:rPr>
          <w:rFonts w:ascii="Arial" w:eastAsia="SimSun" w:hAnsi="Arial" w:cs="Mangal"/>
          <w:kern w:val="2"/>
          <w:sz w:val="20"/>
          <w:szCs w:val="24"/>
          <w:lang w:eastAsia="hi-IN" w:bidi="hi-IN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Default="00B0637F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37F" w:rsidRPr="00CB41B5" w:rsidRDefault="00B0637F" w:rsidP="00B0637F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7D7" w:rsidRDefault="006777D7"/>
    <w:p w:rsidR="00CE75EC" w:rsidRDefault="00CE75EC"/>
    <w:p w:rsidR="00CE75EC" w:rsidRDefault="00CE75EC" w:rsidP="00CE75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75EC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CE75EC" w:rsidRPr="00CE75EC" w:rsidRDefault="00CE75EC" w:rsidP="00CE75EC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EC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CE75EC" w:rsidRPr="00CE75EC" w:rsidRDefault="00CE75EC" w:rsidP="00CE75EC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EC">
        <w:rPr>
          <w:rFonts w:ascii="Times New Roman" w:hAnsi="Times New Roman" w:cs="Times New Roman"/>
          <w:b/>
          <w:sz w:val="24"/>
          <w:szCs w:val="24"/>
        </w:rPr>
        <w:t xml:space="preserve">ФГАОУ </w:t>
      </w:r>
      <w:proofErr w:type="gramStart"/>
      <w:r w:rsidRPr="00CE75EC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CE75EC">
        <w:rPr>
          <w:rFonts w:ascii="Times New Roman" w:hAnsi="Times New Roman" w:cs="Times New Roman"/>
          <w:b/>
          <w:sz w:val="24"/>
          <w:szCs w:val="24"/>
        </w:rPr>
        <w:t xml:space="preserve"> «Национальный исследовательский</w:t>
      </w:r>
    </w:p>
    <w:p w:rsidR="00CE75EC" w:rsidRPr="00CE75EC" w:rsidRDefault="00CE75EC" w:rsidP="00CE75EC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EC">
        <w:rPr>
          <w:rFonts w:ascii="Times New Roman" w:hAnsi="Times New Roman" w:cs="Times New Roman"/>
          <w:b/>
          <w:sz w:val="24"/>
          <w:szCs w:val="24"/>
        </w:rPr>
        <w:t>Нижегородский государственный университет им. Н.И. Лобачевского»</w:t>
      </w:r>
    </w:p>
    <w:p w:rsidR="00CE75EC" w:rsidRPr="00CE75EC" w:rsidRDefault="00CE75EC" w:rsidP="00CE75EC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EC">
        <w:rPr>
          <w:rFonts w:ascii="Times New Roman" w:hAnsi="Times New Roman" w:cs="Times New Roman"/>
          <w:b/>
          <w:sz w:val="24"/>
          <w:szCs w:val="24"/>
        </w:rPr>
        <w:t>Институт международных отношений и мировой истории</w:t>
      </w:r>
    </w:p>
    <w:p w:rsidR="00CE75EC" w:rsidRPr="00CE75EC" w:rsidRDefault="00CE75EC" w:rsidP="00CE75EC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EC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b/>
          <w:sz w:val="24"/>
          <w:szCs w:val="24"/>
        </w:rPr>
        <w:t>политологии</w:t>
      </w:r>
    </w:p>
    <w:p w:rsidR="00CE75EC" w:rsidRDefault="00CE75EC" w:rsidP="00CE75EC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Pr="00CE75EC" w:rsidRDefault="00CE75EC" w:rsidP="00CE75EC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EC">
        <w:rPr>
          <w:rFonts w:ascii="Times New Roman" w:hAnsi="Times New Roman" w:cs="Times New Roman"/>
          <w:b/>
          <w:sz w:val="24"/>
          <w:szCs w:val="24"/>
        </w:rPr>
        <w:t>Отчет о прохождении</w:t>
      </w:r>
    </w:p>
    <w:p w:rsidR="00CE75EC" w:rsidRPr="00CE75EC" w:rsidRDefault="00CE75EC" w:rsidP="00CE75EC">
      <w:pPr>
        <w:spacing w:before="0" w:before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EC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(профессионально-ознакомительной) </w:t>
      </w:r>
      <w:r w:rsidRPr="00CE75EC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</w:p>
    <w:p w:rsidR="00CE75EC" w:rsidRP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5EC">
        <w:rPr>
          <w:rFonts w:ascii="Times New Roman" w:hAnsi="Times New Roman" w:cs="Times New Roman"/>
          <w:sz w:val="24"/>
          <w:szCs w:val="24"/>
        </w:rPr>
        <w:t>в _________________________</w:t>
      </w:r>
    </w:p>
    <w:p w:rsidR="00CE75EC" w:rsidRP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5EC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CE75EC" w:rsidRDefault="00CE75EC" w:rsidP="00CE75E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75EC" w:rsidRPr="00CE75EC" w:rsidRDefault="00CE75EC" w:rsidP="00CE75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75EC">
        <w:rPr>
          <w:rFonts w:ascii="Times New Roman" w:hAnsi="Times New Roman" w:cs="Times New Roman"/>
          <w:b/>
          <w:sz w:val="24"/>
          <w:szCs w:val="24"/>
        </w:rPr>
        <w:t>Выполни</w:t>
      </w:r>
      <w:proofErr w:type="gramStart"/>
      <w:r w:rsidRPr="00CE75EC"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 w:rsidRPr="00CE75EC">
        <w:rPr>
          <w:rFonts w:ascii="Times New Roman" w:hAnsi="Times New Roman" w:cs="Times New Roman"/>
          <w:b/>
          <w:sz w:val="24"/>
          <w:szCs w:val="24"/>
        </w:rPr>
        <w:t>а):</w:t>
      </w:r>
    </w:p>
    <w:p w:rsidR="00CE75EC" w:rsidRPr="00CE75EC" w:rsidRDefault="00CE75EC" w:rsidP="00CE75EC">
      <w:pPr>
        <w:jc w:val="right"/>
        <w:rPr>
          <w:rFonts w:ascii="Times New Roman" w:hAnsi="Times New Roman" w:cs="Times New Roman"/>
          <w:sz w:val="24"/>
          <w:szCs w:val="24"/>
        </w:rPr>
      </w:pPr>
      <w:r w:rsidRPr="00CE75EC">
        <w:rPr>
          <w:rFonts w:ascii="Times New Roman" w:hAnsi="Times New Roman" w:cs="Times New Roman"/>
          <w:sz w:val="24"/>
          <w:szCs w:val="24"/>
        </w:rPr>
        <w:t>Студен</w:t>
      </w:r>
      <w:proofErr w:type="gramStart"/>
      <w:r w:rsidRPr="00CE75E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CE75EC">
        <w:rPr>
          <w:rFonts w:ascii="Times New Roman" w:hAnsi="Times New Roman" w:cs="Times New Roman"/>
          <w:sz w:val="24"/>
          <w:szCs w:val="24"/>
        </w:rPr>
        <w:t>ка) группы ______</w:t>
      </w:r>
    </w:p>
    <w:p w:rsidR="00CE75EC" w:rsidRPr="00CE75EC" w:rsidRDefault="00CE75EC" w:rsidP="00CE75EC">
      <w:pPr>
        <w:jc w:val="right"/>
        <w:rPr>
          <w:rFonts w:ascii="Times New Roman" w:hAnsi="Times New Roman" w:cs="Times New Roman"/>
          <w:sz w:val="24"/>
          <w:szCs w:val="24"/>
        </w:rPr>
      </w:pPr>
      <w:r w:rsidRPr="00CE75EC">
        <w:rPr>
          <w:rFonts w:ascii="Times New Roman" w:hAnsi="Times New Roman" w:cs="Times New Roman"/>
          <w:sz w:val="24"/>
          <w:szCs w:val="24"/>
        </w:rPr>
        <w:t>направления подготовки</w:t>
      </w:r>
    </w:p>
    <w:p w:rsidR="00CE75EC" w:rsidRPr="00CE75EC" w:rsidRDefault="00CE75EC" w:rsidP="00CE75EC">
      <w:pPr>
        <w:jc w:val="right"/>
        <w:rPr>
          <w:rFonts w:ascii="Times New Roman" w:hAnsi="Times New Roman" w:cs="Times New Roman"/>
          <w:sz w:val="24"/>
          <w:szCs w:val="24"/>
        </w:rPr>
      </w:pPr>
      <w:r w:rsidRPr="00CE75EC">
        <w:rPr>
          <w:rFonts w:ascii="Times New Roman" w:hAnsi="Times New Roman" w:cs="Times New Roman"/>
          <w:sz w:val="24"/>
          <w:szCs w:val="24"/>
        </w:rPr>
        <w:t>«Реклама и связи с общественностью»</w:t>
      </w:r>
    </w:p>
    <w:p w:rsidR="00CE75EC" w:rsidRPr="00CE75EC" w:rsidRDefault="00CE75EC" w:rsidP="00CE75EC">
      <w:pPr>
        <w:jc w:val="right"/>
        <w:rPr>
          <w:rFonts w:ascii="Times New Roman" w:hAnsi="Times New Roman" w:cs="Times New Roman"/>
          <w:sz w:val="24"/>
          <w:szCs w:val="24"/>
        </w:rPr>
      </w:pPr>
      <w:r w:rsidRPr="00CE75EC">
        <w:rPr>
          <w:rFonts w:ascii="Times New Roman" w:hAnsi="Times New Roman" w:cs="Times New Roman"/>
          <w:sz w:val="24"/>
          <w:szCs w:val="24"/>
        </w:rPr>
        <w:t>Фамилия И.О.</w:t>
      </w:r>
    </w:p>
    <w:p w:rsidR="00CE75EC" w:rsidRPr="00CE75EC" w:rsidRDefault="00CE75EC" w:rsidP="00CE75EC">
      <w:pPr>
        <w:jc w:val="right"/>
        <w:rPr>
          <w:rFonts w:ascii="Times New Roman" w:hAnsi="Times New Roman" w:cs="Times New Roman"/>
          <w:sz w:val="24"/>
          <w:szCs w:val="24"/>
        </w:rPr>
      </w:pPr>
      <w:r w:rsidRPr="00CE75EC">
        <w:rPr>
          <w:rFonts w:ascii="Times New Roman" w:hAnsi="Times New Roman" w:cs="Times New Roman"/>
          <w:sz w:val="24"/>
          <w:szCs w:val="24"/>
        </w:rPr>
        <w:t>Провери</w:t>
      </w:r>
      <w:proofErr w:type="gramStart"/>
      <w:r w:rsidRPr="00CE75E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CE75EC">
        <w:rPr>
          <w:rFonts w:ascii="Times New Roman" w:hAnsi="Times New Roman" w:cs="Times New Roman"/>
          <w:sz w:val="24"/>
          <w:szCs w:val="24"/>
        </w:rPr>
        <w:t>а):</w:t>
      </w:r>
    </w:p>
    <w:p w:rsidR="00CE75EC" w:rsidRPr="00CE75EC" w:rsidRDefault="00CE75EC" w:rsidP="00CE75EC">
      <w:pPr>
        <w:jc w:val="right"/>
        <w:rPr>
          <w:rFonts w:ascii="Times New Roman" w:hAnsi="Times New Roman" w:cs="Times New Roman"/>
          <w:sz w:val="24"/>
          <w:szCs w:val="24"/>
        </w:rPr>
      </w:pPr>
      <w:r w:rsidRPr="00CE75EC">
        <w:rPr>
          <w:rFonts w:ascii="Times New Roman" w:hAnsi="Times New Roman" w:cs="Times New Roman"/>
          <w:sz w:val="24"/>
          <w:szCs w:val="24"/>
        </w:rPr>
        <w:t xml:space="preserve">доцент, </w:t>
      </w:r>
      <w:proofErr w:type="spellStart"/>
      <w:r w:rsidRPr="00CE75EC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CE75E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75EC">
        <w:rPr>
          <w:rFonts w:ascii="Times New Roman" w:hAnsi="Times New Roman" w:cs="Times New Roman"/>
          <w:sz w:val="24"/>
          <w:szCs w:val="24"/>
        </w:rPr>
        <w:t>ол.н</w:t>
      </w:r>
      <w:proofErr w:type="spellEnd"/>
      <w:r w:rsidRPr="00CE75EC">
        <w:rPr>
          <w:rFonts w:ascii="Times New Roman" w:hAnsi="Times New Roman" w:cs="Times New Roman"/>
          <w:sz w:val="24"/>
          <w:szCs w:val="24"/>
        </w:rPr>
        <w:t>.</w:t>
      </w:r>
    </w:p>
    <w:p w:rsidR="00CE75EC" w:rsidRPr="00CE75EC" w:rsidRDefault="00CE75EC" w:rsidP="00CE75E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75EC">
        <w:rPr>
          <w:rFonts w:ascii="Times New Roman" w:hAnsi="Times New Roman" w:cs="Times New Roman"/>
          <w:sz w:val="24"/>
          <w:szCs w:val="24"/>
        </w:rPr>
        <w:t>Каминченко</w:t>
      </w:r>
      <w:proofErr w:type="spellEnd"/>
      <w:r w:rsidRPr="00CE75EC">
        <w:rPr>
          <w:rFonts w:ascii="Times New Roman" w:hAnsi="Times New Roman" w:cs="Times New Roman"/>
          <w:sz w:val="24"/>
          <w:szCs w:val="24"/>
        </w:rPr>
        <w:t xml:space="preserve"> Дмит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75EC">
        <w:rPr>
          <w:rFonts w:ascii="Times New Roman" w:hAnsi="Times New Roman" w:cs="Times New Roman"/>
          <w:sz w:val="24"/>
          <w:szCs w:val="24"/>
        </w:rPr>
        <w:t>ий Игоревич</w:t>
      </w: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5EC" w:rsidRP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5EC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год</w:t>
      </w: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252"/>
        <w:gridCol w:w="4643"/>
      </w:tblGrid>
      <w:tr w:rsidR="00CE75EC" w:rsidRPr="00181DB5" w:rsidTr="00CE75EC">
        <w:tc>
          <w:tcPr>
            <w:tcW w:w="851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181DB5">
              <w:rPr>
                <w:rFonts w:ascii="Times New Roman" w:hAnsi="Times New Roman"/>
                <w:b/>
                <w:bCs/>
                <w:sz w:val="24"/>
                <w:szCs w:val="24"/>
              </w:rPr>
              <w:t>п.п</w:t>
            </w:r>
            <w:proofErr w:type="spellEnd"/>
            <w:r w:rsidRPr="00181DB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/>
                <w:sz w:val="24"/>
                <w:szCs w:val="24"/>
              </w:rPr>
              <w:t>Список необходимых пунктов</w:t>
            </w:r>
          </w:p>
        </w:tc>
        <w:tc>
          <w:tcPr>
            <w:tcW w:w="4643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/>
                <w:sz w:val="24"/>
                <w:szCs w:val="24"/>
              </w:rPr>
              <w:t>Комментарий</w:t>
            </w:r>
          </w:p>
        </w:tc>
      </w:tr>
      <w:tr w:rsidR="00CE75EC" w:rsidRPr="00181DB5" w:rsidTr="00CE75EC">
        <w:tc>
          <w:tcPr>
            <w:tcW w:w="851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>Название организации, контактная информация</w:t>
            </w:r>
          </w:p>
        </w:tc>
        <w:tc>
          <w:tcPr>
            <w:tcW w:w="4643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75EC" w:rsidRPr="00181DB5" w:rsidTr="00CE75EC">
        <w:tc>
          <w:tcPr>
            <w:tcW w:w="851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>Организационная структура</w:t>
            </w:r>
          </w:p>
        </w:tc>
        <w:tc>
          <w:tcPr>
            <w:tcW w:w="4643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75EC" w:rsidRPr="00181DB5" w:rsidTr="00CE75EC">
        <w:tc>
          <w:tcPr>
            <w:tcW w:w="851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>Специфические черты деятельности предприятия</w:t>
            </w:r>
          </w:p>
        </w:tc>
        <w:tc>
          <w:tcPr>
            <w:tcW w:w="4643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75EC" w:rsidRPr="00181DB5" w:rsidTr="00CE75EC">
        <w:tc>
          <w:tcPr>
            <w:tcW w:w="851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Основные партнеры</w:t>
            </w:r>
          </w:p>
        </w:tc>
        <w:tc>
          <w:tcPr>
            <w:tcW w:w="4643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75EC" w:rsidRPr="00181DB5" w:rsidTr="00CE75EC">
        <w:tc>
          <w:tcPr>
            <w:tcW w:w="851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>Описание отдела, в котором студент проходил практику</w:t>
            </w:r>
          </w:p>
        </w:tc>
        <w:tc>
          <w:tcPr>
            <w:tcW w:w="4643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E75EC" w:rsidRPr="00181DB5" w:rsidTr="00CE75EC">
        <w:tc>
          <w:tcPr>
            <w:tcW w:w="851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>Выполненная работа</w:t>
            </w:r>
          </w:p>
        </w:tc>
        <w:tc>
          <w:tcPr>
            <w:tcW w:w="4643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>Требуется описание не только должностных обязанностей, но и тех навыков, которые студент приобрел в ходе их выполнения; кроме того, эта работа должна рассматриваться в контексте деятельности всего предприятия, а не только отдела, в котором работал студент</w:t>
            </w:r>
          </w:p>
        </w:tc>
      </w:tr>
      <w:tr w:rsidR="00CE75EC" w:rsidRPr="00181DB5" w:rsidTr="00CE75EC">
        <w:tc>
          <w:tcPr>
            <w:tcW w:w="851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 xml:space="preserve">Области деятельности организации, требующие улучшения и имеющие таковую перспективу </w:t>
            </w:r>
          </w:p>
        </w:tc>
        <w:tc>
          <w:tcPr>
            <w:tcW w:w="4643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>С точки зрения студента – с системой доказательств</w:t>
            </w:r>
          </w:p>
        </w:tc>
      </w:tr>
      <w:tr w:rsidR="00CE75EC" w:rsidRPr="00181DB5" w:rsidTr="00CE75EC">
        <w:tc>
          <w:tcPr>
            <w:tcW w:w="851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bCs/>
                <w:sz w:val="24"/>
                <w:szCs w:val="24"/>
              </w:rPr>
              <w:t>Личная оценка студента собственной деятельности в ходе практики</w:t>
            </w:r>
          </w:p>
        </w:tc>
        <w:tc>
          <w:tcPr>
            <w:tcW w:w="4643" w:type="dxa"/>
          </w:tcPr>
          <w:p w:rsidR="00CE75EC" w:rsidRPr="00181DB5" w:rsidRDefault="00CE75EC" w:rsidP="00CE75EC">
            <w:pPr>
              <w:pStyle w:val="a3"/>
              <w:spacing w:before="0" w:beforeAutospacing="0"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DB5">
              <w:rPr>
                <w:rFonts w:ascii="Times New Roman" w:hAnsi="Times New Roman"/>
                <w:sz w:val="24"/>
                <w:szCs w:val="24"/>
              </w:rPr>
              <w:t>Достаточность/недостаточность теоретических и практических знаний в различных областях; трудности, связанные с общением; трудности работы в команде; межличностное общение</w:t>
            </w:r>
          </w:p>
        </w:tc>
      </w:tr>
    </w:tbl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Pr="00CE75EC" w:rsidRDefault="00CE75EC" w:rsidP="00CE75EC">
      <w:pPr>
        <w:widowControl w:val="0"/>
        <w:spacing w:before="34" w:beforeAutospacing="0" w:after="0" w:afterAutospacing="0" w:line="240" w:lineRule="auto"/>
        <w:ind w:left="574" w:right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5E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Рабочий график (план) проведения практики</w:t>
      </w:r>
    </w:p>
    <w:p w:rsidR="00CE75EC" w:rsidRPr="00CE75EC" w:rsidRDefault="00CE75EC" w:rsidP="00CE75EC">
      <w:pPr>
        <w:widowControl w:val="0"/>
        <w:spacing w:before="34" w:beforeAutospacing="0" w:after="0" w:afterAutospacing="0" w:line="240" w:lineRule="auto"/>
        <w:ind w:left="574" w:right="576"/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75EC">
        <w:rPr>
          <w:rFonts w:ascii="Times New Roman" w:eastAsia="Times New Roman" w:hAnsi="Times New Roman" w:cs="Times New Roman"/>
          <w:i/>
          <w:iCs/>
          <w:sz w:val="24"/>
          <w:szCs w:val="24"/>
        </w:rPr>
        <w:t>(для проведения практики в Университете)</w:t>
      </w:r>
    </w:p>
    <w:p w:rsidR="00CE75EC" w:rsidRPr="00CE75EC" w:rsidRDefault="00CE75EC" w:rsidP="00CE75EC">
      <w:pPr>
        <w:spacing w:before="0" w:beforeAutospacing="0" w:after="12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5EC" w:rsidRPr="00CE75EC" w:rsidRDefault="00CE75EC" w:rsidP="00CE75EC">
      <w:pPr>
        <w:tabs>
          <w:tab w:val="left" w:pos="1818"/>
          <w:tab w:val="left" w:pos="9685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proofErr w:type="gramStart"/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CE75EC" w:rsidRPr="00CE75EC" w:rsidRDefault="00CE75EC" w:rsidP="00CE75EC">
      <w:pPr>
        <w:tabs>
          <w:tab w:val="left" w:pos="1818"/>
          <w:tab w:val="left" w:pos="9685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_________________</w:t>
      </w:r>
      <w:r w:rsidRPr="00CE75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очная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CE75EC" w:rsidRPr="00CE75EC" w:rsidRDefault="00CE75EC" w:rsidP="00CE75EC">
      <w:pPr>
        <w:tabs>
          <w:tab w:val="left" w:pos="1835"/>
          <w:tab w:val="left" w:pos="3346"/>
          <w:tab w:val="left" w:pos="9685"/>
        </w:tabs>
        <w:spacing w:before="0" w:beforeAutospacing="0" w:after="0" w:afterAutospacing="0" w:line="240" w:lineRule="auto"/>
        <w:ind w:right="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Факультет/филиал/институт: ___________</w:t>
      </w:r>
      <w:r w:rsidRPr="00CE75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ИМОМИ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CE75EC" w:rsidRPr="00CE75EC" w:rsidRDefault="00CE75EC" w:rsidP="00CE75EC">
      <w:pPr>
        <w:widowControl w:val="0"/>
        <w:suppressAutoHyphens/>
        <w:spacing w:before="0" w:beforeAutospacing="0" w:after="0" w:afterAutospacing="0" w:line="240" w:lineRule="auto"/>
        <w:ind w:right="-96"/>
        <w:rPr>
          <w:rFonts w:ascii="Times New Roman" w:eastAsia="Times New Roman" w:hAnsi="Times New Roman" w:cs="Times New Roman"/>
          <w:sz w:val="24"/>
          <w:szCs w:val="24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Pr="00CE75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подготовки/специальность: ____________</w:t>
      </w:r>
      <w:r w:rsidRPr="00CE75EC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Реклама и связи с </w:t>
      </w:r>
      <w:r w:rsidRPr="00CE75EC">
        <w:rPr>
          <w:rFonts w:ascii="Times New Roman" w:eastAsia="Times New Roman" w:hAnsi="Times New Roman" w:cs="Times New Roman"/>
          <w:sz w:val="24"/>
          <w:szCs w:val="24"/>
          <w:u w:val="single"/>
        </w:rPr>
        <w:t>общественностью»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        </w:t>
      </w:r>
    </w:p>
    <w:p w:rsidR="00CE75EC" w:rsidRPr="00CE75EC" w:rsidRDefault="00CE75EC" w:rsidP="00CE75EC">
      <w:pPr>
        <w:tabs>
          <w:tab w:val="left" w:pos="1835"/>
          <w:tab w:val="left" w:pos="3346"/>
          <w:tab w:val="left" w:pos="9685"/>
        </w:tabs>
        <w:spacing w:before="0" w:beforeAutospacing="0" w:after="0" w:afterAutospacing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Курс: ___</w:t>
      </w:r>
      <w:r w:rsidRPr="00CE75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75EC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 xml:space="preserve"> 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E75EC" w:rsidRPr="00CE75EC" w:rsidRDefault="00CE75EC" w:rsidP="00CE75EC">
      <w:pPr>
        <w:spacing w:before="120" w:beforeAutospacing="0" w:after="12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прохождения практики</w:t>
      </w:r>
      <w:r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ru-RU" w:bidi="hi-IN"/>
        </w:rPr>
        <w:t>: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CE75EC" w:rsidRPr="00CE75EC" w:rsidRDefault="00CE75EC" w:rsidP="00CE75EC">
      <w:pPr>
        <w:tabs>
          <w:tab w:val="left" w:pos="9567"/>
        </w:tabs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5EC" w:rsidRPr="00CE75EC" w:rsidRDefault="00CE75EC" w:rsidP="00CE75EC">
      <w:pPr>
        <w:tabs>
          <w:tab w:val="left" w:pos="9567"/>
        </w:tabs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CE75E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от ННГУ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E75EC">
        <w:rPr>
          <w:rFonts w:ascii="Times New Roman" w:eastAsia="Times New Roman" w:hAnsi="Times New Roman" w:cs="Calibri"/>
          <w:sz w:val="24"/>
          <w:szCs w:val="24"/>
          <w:lang w:eastAsia="ru-RU"/>
        </w:rPr>
        <w:t>Каминченко</w:t>
      </w:r>
      <w:proofErr w:type="spellEnd"/>
      <w:r w:rsidRPr="00CE75E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Дмитрий Игоревич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,</w:t>
      </w:r>
      <w:r w:rsidRPr="00CE75E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доцент</w:t>
      </w:r>
      <w:r w:rsidRPr="00CE75E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кафедры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политологии</w:t>
      </w:r>
      <w:r w:rsidRPr="00CE75E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ИМОМИ ННГУ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75EC" w:rsidRPr="00CE75EC" w:rsidRDefault="00CE75EC" w:rsidP="00CE75EC">
      <w:pPr>
        <w:spacing w:before="12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CE75EC" w:rsidRPr="00CE75EC" w:rsidRDefault="00CE75EC" w:rsidP="00CE75EC">
      <w:pPr>
        <w:spacing w:before="12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и тип практики: </w:t>
      </w:r>
      <w:r w:rsidRPr="00CE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(профессионально-ознакомительная)</w:t>
      </w:r>
      <w:r w:rsidRPr="00CE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практика </w:t>
      </w:r>
    </w:p>
    <w:p w:rsidR="00CE75EC" w:rsidRPr="00CE75EC" w:rsidRDefault="00CE75EC" w:rsidP="00CE75EC">
      <w:pPr>
        <w:tabs>
          <w:tab w:val="left" w:pos="4439"/>
          <w:tab w:val="left" w:pos="6314"/>
          <w:tab w:val="left" w:pos="8424"/>
        </w:tabs>
        <w:spacing w:before="12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Pr="00CE75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</w:t>
      </w:r>
      <w:r w:rsidRPr="00CE75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практики: </w:t>
      </w:r>
      <w:proofErr w:type="gramStart"/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  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CE75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CE75EC" w:rsidRPr="00CE75EC" w:rsidRDefault="00CE75EC" w:rsidP="00CE75EC">
      <w:pPr>
        <w:spacing w:before="11" w:beforeAutospacing="0" w:after="12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CE75EC" w:rsidRPr="00CE75EC" w:rsidTr="00CE75EC">
        <w:trPr>
          <w:trHeight w:val="574"/>
          <w:jc w:val="center"/>
        </w:trPr>
        <w:tc>
          <w:tcPr>
            <w:tcW w:w="1595" w:type="dxa"/>
          </w:tcPr>
          <w:p w:rsidR="00CE75EC" w:rsidRPr="00CE75EC" w:rsidRDefault="00CE75EC" w:rsidP="00CE75EC">
            <w:pPr>
              <w:widowControl w:val="0"/>
              <w:spacing w:before="157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(период)</w:t>
            </w:r>
          </w:p>
        </w:tc>
        <w:tc>
          <w:tcPr>
            <w:tcW w:w="8095" w:type="dxa"/>
          </w:tcPr>
          <w:p w:rsidR="00CE75EC" w:rsidRPr="00CE75EC" w:rsidRDefault="00CE75EC" w:rsidP="00CE75E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планируемые результаты практики </w:t>
            </w:r>
          </w:p>
          <w:p w:rsidR="00CE75EC" w:rsidRPr="00CE75EC" w:rsidRDefault="00CE75EC" w:rsidP="00CE75EC">
            <w:pPr>
              <w:widowControl w:val="0"/>
              <w:spacing w:before="0" w:beforeAutospacing="0" w:after="0" w:afterAutospacing="0" w:line="276" w:lineRule="auto"/>
              <w:ind w:left="1213" w:hanging="1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(Характеристика выполняемых работ, </w:t>
            </w:r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задания, поручения и пр.)</w:t>
            </w:r>
          </w:p>
        </w:tc>
      </w:tr>
      <w:tr w:rsidR="00CE75EC" w:rsidRPr="00CE75EC" w:rsidTr="00CE75EC">
        <w:trPr>
          <w:trHeight w:val="574"/>
          <w:jc w:val="center"/>
        </w:trPr>
        <w:tc>
          <w:tcPr>
            <w:tcW w:w="1595" w:type="dxa"/>
          </w:tcPr>
          <w:p w:rsidR="00CE75EC" w:rsidRPr="00CE75EC" w:rsidRDefault="00CE75EC" w:rsidP="00CE75EC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5" w:type="dxa"/>
            <w:vAlign w:val="center"/>
          </w:tcPr>
          <w:p w:rsidR="00CE75EC" w:rsidRPr="00CE75EC" w:rsidRDefault="00CE75EC" w:rsidP="00CE75EC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CE75EC" w:rsidRPr="00CE75EC" w:rsidTr="00CE75EC">
        <w:trPr>
          <w:trHeight w:val="574"/>
          <w:jc w:val="center"/>
        </w:trPr>
        <w:tc>
          <w:tcPr>
            <w:tcW w:w="1595" w:type="dxa"/>
          </w:tcPr>
          <w:p w:rsidR="00CE75EC" w:rsidRPr="00CE75EC" w:rsidRDefault="00CE75EC" w:rsidP="00CE75EC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5" w:type="dxa"/>
            <w:vAlign w:val="center"/>
          </w:tcPr>
          <w:p w:rsidR="00CE75EC" w:rsidRPr="00CE75EC" w:rsidRDefault="00CE75EC" w:rsidP="00CE75EC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CE75EC" w:rsidRPr="00CE75EC" w:rsidTr="00CE75EC">
        <w:trPr>
          <w:trHeight w:val="574"/>
          <w:jc w:val="center"/>
        </w:trPr>
        <w:tc>
          <w:tcPr>
            <w:tcW w:w="1595" w:type="dxa"/>
          </w:tcPr>
          <w:p w:rsidR="00CE75EC" w:rsidRPr="00CE75EC" w:rsidRDefault="00CE75EC" w:rsidP="00CE75EC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5" w:type="dxa"/>
            <w:vAlign w:val="center"/>
          </w:tcPr>
          <w:p w:rsidR="00CE75EC" w:rsidRPr="00CE75EC" w:rsidRDefault="00CE75EC" w:rsidP="00CE75EC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E75EC" w:rsidRPr="00CE75EC" w:rsidRDefault="00CE75EC" w:rsidP="00CE75EC">
      <w:pPr>
        <w:tabs>
          <w:tab w:val="left" w:pos="3859"/>
          <w:tab w:val="left" w:pos="9685"/>
        </w:tabs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5EC" w:rsidRPr="00CE75EC" w:rsidRDefault="00CE75EC" w:rsidP="00CE75EC">
      <w:pPr>
        <w:tabs>
          <w:tab w:val="left" w:pos="3859"/>
          <w:tab w:val="left" w:pos="9685"/>
        </w:tabs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ННГУ ________________________________________________</w:t>
      </w:r>
      <w:r w:rsidRPr="00CE75E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</w:t>
      </w:r>
    </w:p>
    <w:p w:rsidR="00CE75EC" w:rsidRPr="00CE75EC" w:rsidRDefault="00CE75EC" w:rsidP="00CE75EC">
      <w:pPr>
        <w:tabs>
          <w:tab w:val="left" w:pos="3859"/>
          <w:tab w:val="left" w:pos="9685"/>
        </w:tabs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CE75E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CE75EC" w:rsidRPr="00CE75EC" w:rsidRDefault="00CE75EC" w:rsidP="00CE75EC">
      <w:pPr>
        <w:widowControl w:val="0"/>
        <w:spacing w:before="34" w:beforeAutospacing="0" w:after="0" w:afterAutospacing="0" w:line="240" w:lineRule="auto"/>
        <w:ind w:left="574" w:right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75EC" w:rsidRPr="00CE75EC" w:rsidRDefault="00CE75EC" w:rsidP="00CE75EC">
      <w:pPr>
        <w:widowControl w:val="0"/>
        <w:suppressAutoHyphens/>
        <w:spacing w:before="0" w:beforeAutospacing="0" w:after="0" w:afterAutospacing="0" w:line="240" w:lineRule="auto"/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</w:pPr>
    </w:p>
    <w:p w:rsidR="00CE75EC" w:rsidRPr="00CE75EC" w:rsidRDefault="00CE75EC" w:rsidP="00CE75EC">
      <w:pPr>
        <w:widowControl w:val="0"/>
        <w:suppressAutoHyphens/>
        <w:spacing w:before="0" w:beforeAutospacing="0" w:after="0" w:afterAutospacing="0" w:line="240" w:lineRule="auto"/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</w:pPr>
    </w:p>
    <w:p w:rsidR="00CE75EC" w:rsidRPr="00CE75EC" w:rsidRDefault="00CE75EC" w:rsidP="00CE75EC">
      <w:pPr>
        <w:widowControl w:val="0"/>
        <w:suppressAutoHyphens/>
        <w:spacing w:before="0" w:beforeAutospacing="0" w:after="0" w:afterAutospacing="0" w:line="240" w:lineRule="auto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CE75EC" w:rsidRPr="00CE75EC" w:rsidRDefault="00CE75EC" w:rsidP="00CE75EC">
      <w:pPr>
        <w:widowControl w:val="0"/>
        <w:suppressAutoHyphens/>
        <w:spacing w:before="0" w:beforeAutospacing="0" w:after="0" w:afterAutospacing="0" w:line="240" w:lineRule="auto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CE75EC" w:rsidRPr="00CE75EC" w:rsidRDefault="00CE75EC" w:rsidP="00CE75EC">
      <w:pPr>
        <w:widowControl w:val="0"/>
        <w:suppressAutoHyphens/>
        <w:spacing w:before="0" w:beforeAutospacing="0" w:after="0" w:afterAutospacing="0" w:line="240" w:lineRule="auto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CE75EC" w:rsidRPr="00CE75EC" w:rsidRDefault="00CE75EC" w:rsidP="00CE75EC">
      <w:pPr>
        <w:widowControl w:val="0"/>
        <w:suppressAutoHyphens/>
        <w:spacing w:before="0" w:beforeAutospacing="0" w:after="0" w:afterAutospacing="0" w:line="240" w:lineRule="auto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CE75EC" w:rsidRPr="00CE75EC" w:rsidRDefault="00CE75EC" w:rsidP="00CE75EC">
      <w:pPr>
        <w:widowControl w:val="0"/>
        <w:suppressAutoHyphens/>
        <w:spacing w:before="0" w:beforeAutospacing="0" w:after="0" w:afterAutospacing="0" w:line="240" w:lineRule="auto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Pr="00CE75EC" w:rsidRDefault="00CE75EC" w:rsidP="00CE75EC">
      <w:pPr>
        <w:widowControl w:val="0"/>
        <w:spacing w:before="34" w:beforeAutospacing="0" w:after="0" w:afterAutospacing="0" w:line="240" w:lineRule="auto"/>
        <w:ind w:left="574" w:right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5E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Рабочий график (план) проведения практики</w:t>
      </w:r>
    </w:p>
    <w:p w:rsidR="00CE75EC" w:rsidRPr="00CE75EC" w:rsidRDefault="00CE75EC" w:rsidP="00CE75EC">
      <w:pPr>
        <w:widowControl w:val="0"/>
        <w:spacing w:before="34" w:beforeAutospacing="0" w:after="0" w:afterAutospacing="0" w:line="240" w:lineRule="auto"/>
        <w:ind w:left="574" w:right="576"/>
        <w:jc w:val="center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E75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(для проведения практики в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Профильной организации</w:t>
      </w:r>
      <w:r w:rsidRPr="00CE75E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CE75EC" w:rsidRPr="00CE75EC" w:rsidRDefault="00CE75EC" w:rsidP="00CE75EC">
      <w:pPr>
        <w:spacing w:before="0" w:beforeAutospacing="0" w:after="12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5EC" w:rsidRPr="00CE75EC" w:rsidRDefault="00CE75EC" w:rsidP="00CE75EC">
      <w:pPr>
        <w:tabs>
          <w:tab w:val="left" w:pos="1818"/>
          <w:tab w:val="left" w:pos="9685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proofErr w:type="gramStart"/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CE75EC" w:rsidRPr="00CE75EC" w:rsidRDefault="00CE75EC" w:rsidP="00CE75EC">
      <w:pPr>
        <w:tabs>
          <w:tab w:val="left" w:pos="1818"/>
          <w:tab w:val="left" w:pos="9685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_________________</w:t>
      </w:r>
      <w:r w:rsidRPr="00CE75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очная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CE75EC" w:rsidRPr="00CE75EC" w:rsidRDefault="00CE75EC" w:rsidP="00CE75EC">
      <w:pPr>
        <w:tabs>
          <w:tab w:val="left" w:pos="1835"/>
          <w:tab w:val="left" w:pos="3346"/>
          <w:tab w:val="left" w:pos="9685"/>
        </w:tabs>
        <w:spacing w:before="0" w:beforeAutospacing="0" w:after="0" w:afterAutospacing="0" w:line="240" w:lineRule="auto"/>
        <w:ind w:right="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Факультет/филиал/институт: ___________</w:t>
      </w:r>
      <w:r w:rsidRPr="00CE75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ИМОМИ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CE75EC" w:rsidRPr="00CE75EC" w:rsidRDefault="00CE75EC" w:rsidP="00CE75EC">
      <w:pPr>
        <w:widowControl w:val="0"/>
        <w:suppressAutoHyphens/>
        <w:spacing w:before="0" w:beforeAutospacing="0" w:after="0" w:afterAutospacing="0" w:line="240" w:lineRule="auto"/>
        <w:ind w:right="-96"/>
        <w:rPr>
          <w:rFonts w:ascii="Times New Roman" w:eastAsia="Times New Roman" w:hAnsi="Times New Roman" w:cs="Times New Roman"/>
          <w:sz w:val="24"/>
          <w:szCs w:val="24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Pr="00CE75E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подготовки/специальность: ____________</w:t>
      </w:r>
      <w:r w:rsidRPr="00CE75EC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Реклама и связи с </w:t>
      </w:r>
      <w:r w:rsidRPr="00CE75EC">
        <w:rPr>
          <w:rFonts w:ascii="Times New Roman" w:eastAsia="Times New Roman" w:hAnsi="Times New Roman" w:cs="Times New Roman"/>
          <w:sz w:val="24"/>
          <w:szCs w:val="24"/>
          <w:u w:val="single"/>
        </w:rPr>
        <w:t>общественностью»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        </w:t>
      </w:r>
    </w:p>
    <w:p w:rsidR="00CE75EC" w:rsidRPr="00CE75EC" w:rsidRDefault="00CE75EC" w:rsidP="00CE75EC">
      <w:pPr>
        <w:tabs>
          <w:tab w:val="left" w:pos="1835"/>
          <w:tab w:val="left" w:pos="3346"/>
          <w:tab w:val="left" w:pos="9685"/>
        </w:tabs>
        <w:spacing w:before="0" w:beforeAutospacing="0" w:after="0" w:afterAutospacing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Курс: ___</w:t>
      </w:r>
      <w:r w:rsidRPr="00CE75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75EC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 xml:space="preserve"> 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E75EC" w:rsidRPr="00CE75EC" w:rsidRDefault="00CE75EC" w:rsidP="00CE75EC">
      <w:pPr>
        <w:spacing w:before="120" w:beforeAutospacing="0" w:after="12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База практики</w:t>
      </w:r>
      <w:r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ru-RU" w:bidi="hi-IN"/>
        </w:rPr>
        <w:t>: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CE75EC" w:rsidRPr="00CE75EC" w:rsidRDefault="00CE75EC" w:rsidP="00CE75EC">
      <w:pPr>
        <w:tabs>
          <w:tab w:val="left" w:pos="9567"/>
        </w:tabs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5EC" w:rsidRPr="00CE75EC" w:rsidRDefault="00CE75EC" w:rsidP="00CE75EC">
      <w:pPr>
        <w:tabs>
          <w:tab w:val="left" w:pos="9567"/>
        </w:tabs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CE75E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от ННГУ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E75EC">
        <w:rPr>
          <w:rFonts w:ascii="Times New Roman" w:eastAsia="Times New Roman" w:hAnsi="Times New Roman" w:cs="Calibri"/>
          <w:sz w:val="24"/>
          <w:szCs w:val="24"/>
          <w:lang w:eastAsia="ru-RU"/>
        </w:rPr>
        <w:t>Каминченко</w:t>
      </w:r>
      <w:proofErr w:type="spellEnd"/>
      <w:r w:rsidRPr="00CE75E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Дмитрий Игоревич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,</w:t>
      </w:r>
      <w:r w:rsidRPr="00CE75E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доцент</w:t>
      </w:r>
      <w:r w:rsidRPr="00CE75E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кафедры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политологии</w:t>
      </w:r>
      <w:r w:rsidRPr="00CE75E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ИМОМИ ННГУ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75EC" w:rsidRDefault="00CE75EC" w:rsidP="00CE75EC">
      <w:pPr>
        <w:tabs>
          <w:tab w:val="left" w:pos="9567"/>
        </w:tabs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5EC" w:rsidRPr="00CE75EC" w:rsidRDefault="00CE75EC" w:rsidP="00CE75EC">
      <w:pPr>
        <w:tabs>
          <w:tab w:val="left" w:pos="9567"/>
        </w:tabs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CE75E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Профильной организации: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CE75EC" w:rsidRDefault="00CE75EC" w:rsidP="008F5880">
      <w:pPr>
        <w:spacing w:before="120" w:beforeAutospacing="0" w:after="200" w:afterAutospacing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CE75E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8F58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( Ф.И.О, должность)</w:t>
      </w:r>
    </w:p>
    <w:p w:rsidR="008F5880" w:rsidRPr="008F5880" w:rsidRDefault="008F5880" w:rsidP="008F5880">
      <w:pPr>
        <w:spacing w:before="120" w:beforeAutospacing="0" w:after="200" w:afterAutospacing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CE75EC" w:rsidRPr="00CE75EC" w:rsidRDefault="00CE75EC" w:rsidP="00CE75EC">
      <w:pPr>
        <w:spacing w:before="12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и тип практики: </w:t>
      </w:r>
      <w:r w:rsidRPr="00CE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(профессионально-ознакомительная)</w:t>
      </w:r>
      <w:r w:rsidRPr="00CE7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практика </w:t>
      </w:r>
    </w:p>
    <w:p w:rsidR="00CE75EC" w:rsidRPr="00CE75EC" w:rsidRDefault="00CE75EC" w:rsidP="00CE75EC">
      <w:pPr>
        <w:tabs>
          <w:tab w:val="left" w:pos="4439"/>
          <w:tab w:val="left" w:pos="6314"/>
          <w:tab w:val="left" w:pos="8424"/>
        </w:tabs>
        <w:spacing w:before="12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Pr="00CE75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</w:t>
      </w:r>
      <w:r w:rsidRPr="00CE75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практики: </w:t>
      </w:r>
      <w:proofErr w:type="gramStart"/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  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CE75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CE75EC" w:rsidRPr="00CE75EC" w:rsidRDefault="00CE75EC" w:rsidP="00CE75EC">
      <w:pPr>
        <w:spacing w:before="11" w:beforeAutospacing="0" w:after="12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CE75EC" w:rsidRPr="00CE75EC" w:rsidTr="00CE75EC">
        <w:trPr>
          <w:trHeight w:val="574"/>
          <w:jc w:val="center"/>
        </w:trPr>
        <w:tc>
          <w:tcPr>
            <w:tcW w:w="1595" w:type="dxa"/>
          </w:tcPr>
          <w:p w:rsidR="00CE75EC" w:rsidRPr="00CE75EC" w:rsidRDefault="00CE75EC" w:rsidP="00CE75EC">
            <w:pPr>
              <w:widowControl w:val="0"/>
              <w:spacing w:before="157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(период)</w:t>
            </w:r>
          </w:p>
        </w:tc>
        <w:tc>
          <w:tcPr>
            <w:tcW w:w="8095" w:type="dxa"/>
          </w:tcPr>
          <w:p w:rsidR="00CE75EC" w:rsidRPr="00CE75EC" w:rsidRDefault="00CE75EC" w:rsidP="00CE75E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планируемые результаты практики </w:t>
            </w:r>
          </w:p>
          <w:p w:rsidR="00CE75EC" w:rsidRPr="00CE75EC" w:rsidRDefault="00CE75EC" w:rsidP="00CE75EC">
            <w:pPr>
              <w:widowControl w:val="0"/>
              <w:spacing w:before="0" w:beforeAutospacing="0" w:after="0" w:afterAutospacing="0" w:line="276" w:lineRule="auto"/>
              <w:ind w:left="1213" w:hanging="1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(Характеристика выполняемых работ, </w:t>
            </w:r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задания, поручения и пр.)</w:t>
            </w:r>
          </w:p>
        </w:tc>
      </w:tr>
      <w:tr w:rsidR="00CE75EC" w:rsidRPr="00CE75EC" w:rsidTr="00CE75EC">
        <w:trPr>
          <w:trHeight w:val="574"/>
          <w:jc w:val="center"/>
        </w:trPr>
        <w:tc>
          <w:tcPr>
            <w:tcW w:w="1595" w:type="dxa"/>
          </w:tcPr>
          <w:p w:rsidR="00CE75EC" w:rsidRPr="00CE75EC" w:rsidRDefault="00CE75EC" w:rsidP="00CE75EC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5" w:type="dxa"/>
            <w:vAlign w:val="center"/>
          </w:tcPr>
          <w:p w:rsidR="00CE75EC" w:rsidRPr="00CE75EC" w:rsidRDefault="00CE75EC" w:rsidP="00CE75EC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CE75EC" w:rsidRPr="00CE75EC" w:rsidTr="00CE75EC">
        <w:trPr>
          <w:trHeight w:val="574"/>
          <w:jc w:val="center"/>
        </w:trPr>
        <w:tc>
          <w:tcPr>
            <w:tcW w:w="1595" w:type="dxa"/>
          </w:tcPr>
          <w:p w:rsidR="00CE75EC" w:rsidRPr="00CE75EC" w:rsidRDefault="00CE75EC" w:rsidP="00CE75EC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5" w:type="dxa"/>
            <w:vAlign w:val="center"/>
          </w:tcPr>
          <w:p w:rsidR="00CE75EC" w:rsidRPr="00CE75EC" w:rsidRDefault="00CE75EC" w:rsidP="00CE75EC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CE75EC" w:rsidRPr="00CE75EC" w:rsidTr="00CE75EC">
        <w:trPr>
          <w:trHeight w:val="574"/>
          <w:jc w:val="center"/>
        </w:trPr>
        <w:tc>
          <w:tcPr>
            <w:tcW w:w="1595" w:type="dxa"/>
          </w:tcPr>
          <w:p w:rsidR="00CE75EC" w:rsidRPr="00CE75EC" w:rsidRDefault="00CE75EC" w:rsidP="00CE75EC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5" w:type="dxa"/>
            <w:vAlign w:val="center"/>
          </w:tcPr>
          <w:p w:rsidR="00CE75EC" w:rsidRPr="00CE75EC" w:rsidRDefault="00CE75EC" w:rsidP="00CE75EC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CE7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E75EC" w:rsidRPr="00CE75EC" w:rsidRDefault="00CE75EC" w:rsidP="00CE75EC">
      <w:pPr>
        <w:tabs>
          <w:tab w:val="left" w:pos="3859"/>
          <w:tab w:val="left" w:pos="9685"/>
        </w:tabs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5EC" w:rsidRPr="00CE75EC" w:rsidRDefault="00CE75EC" w:rsidP="00CE75EC">
      <w:pPr>
        <w:tabs>
          <w:tab w:val="left" w:pos="3859"/>
          <w:tab w:val="left" w:pos="9685"/>
        </w:tabs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ННГУ ________________________________________________</w:t>
      </w:r>
      <w:r w:rsidRPr="00CE75E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</w:t>
      </w:r>
    </w:p>
    <w:p w:rsidR="00CE75EC" w:rsidRPr="00CE75EC" w:rsidRDefault="00CE75EC" w:rsidP="00CE75EC">
      <w:pPr>
        <w:tabs>
          <w:tab w:val="left" w:pos="3859"/>
          <w:tab w:val="left" w:pos="9685"/>
        </w:tabs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CE75E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CE75EC" w:rsidRPr="00CE75EC" w:rsidRDefault="00CE75EC" w:rsidP="00CE75EC">
      <w:pPr>
        <w:widowControl w:val="0"/>
        <w:spacing w:before="34" w:beforeAutospacing="0" w:after="0" w:afterAutospacing="0" w:line="240" w:lineRule="auto"/>
        <w:ind w:left="574" w:right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75EC" w:rsidRPr="00CE75EC" w:rsidRDefault="00CE75EC" w:rsidP="00CE75EC">
      <w:pPr>
        <w:widowControl w:val="0"/>
        <w:suppressAutoHyphens/>
        <w:spacing w:before="0" w:beforeAutospacing="0" w:after="0" w:afterAutospacing="0" w:line="240" w:lineRule="auto"/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</w:pPr>
    </w:p>
    <w:p w:rsidR="008F5880" w:rsidRPr="00CE75EC" w:rsidRDefault="008F5880" w:rsidP="008F5880">
      <w:pPr>
        <w:tabs>
          <w:tab w:val="left" w:pos="3859"/>
          <w:tab w:val="left" w:pos="9685"/>
        </w:tabs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CE75E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CE7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Профильной организации: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</w:t>
      </w:r>
    </w:p>
    <w:p w:rsidR="008F5880" w:rsidRPr="00CE75EC" w:rsidRDefault="008F5880" w:rsidP="008F5880">
      <w:pPr>
        <w:tabs>
          <w:tab w:val="left" w:pos="3859"/>
          <w:tab w:val="left" w:pos="9685"/>
        </w:tabs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CE75E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CE75EC" w:rsidRDefault="00CE75EC" w:rsidP="008F5880">
      <w:pPr>
        <w:tabs>
          <w:tab w:val="left" w:pos="9567"/>
        </w:tabs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EC" w:rsidRPr="00CE75EC" w:rsidRDefault="00CE75EC" w:rsidP="00CE75EC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E75EC" w:rsidRPr="00CE75EC" w:rsidSect="00712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AD6" w:rsidRDefault="009A0AD6">
      <w:pPr>
        <w:spacing w:before="0" w:after="0" w:line="240" w:lineRule="auto"/>
      </w:pPr>
      <w:r>
        <w:separator/>
      </w:r>
    </w:p>
  </w:endnote>
  <w:endnote w:type="continuationSeparator" w:id="0">
    <w:p w:rsidR="009A0AD6" w:rsidRDefault="009A0A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179773"/>
      <w:docPartObj>
        <w:docPartGallery w:val="Page Numbers (Bottom of Page)"/>
        <w:docPartUnique/>
      </w:docPartObj>
    </w:sdtPr>
    <w:sdtContent>
      <w:p w:rsidR="00CE75EC" w:rsidRDefault="00CE75EC" w:rsidP="00712F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75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AD6" w:rsidRDefault="009A0AD6">
      <w:pPr>
        <w:spacing w:before="0" w:after="0" w:line="240" w:lineRule="auto"/>
      </w:pPr>
      <w:r>
        <w:separator/>
      </w:r>
    </w:p>
  </w:footnote>
  <w:footnote w:type="continuationSeparator" w:id="0">
    <w:p w:rsidR="009A0AD6" w:rsidRDefault="009A0AD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D51E2"/>
    <w:multiLevelType w:val="hybridMultilevel"/>
    <w:tmpl w:val="499A3174"/>
    <w:lvl w:ilvl="0" w:tplc="CEAC38F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4">
    <w:nsid w:val="64532086"/>
    <w:multiLevelType w:val="hybridMultilevel"/>
    <w:tmpl w:val="1248BA54"/>
    <w:lvl w:ilvl="0" w:tplc="DD84B5EE">
      <w:start w:val="1"/>
      <w:numFmt w:val="decimal"/>
      <w:lvlText w:val="%1)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82924"/>
    <w:multiLevelType w:val="hybridMultilevel"/>
    <w:tmpl w:val="0F8E08C0"/>
    <w:lvl w:ilvl="0" w:tplc="CEAC38F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3"/>
    <w:rsid w:val="00041A44"/>
    <w:rsid w:val="000538FD"/>
    <w:rsid w:val="00082E44"/>
    <w:rsid w:val="000B2378"/>
    <w:rsid w:val="001122B6"/>
    <w:rsid w:val="00153761"/>
    <w:rsid w:val="001777BC"/>
    <w:rsid w:val="00181DB5"/>
    <w:rsid w:val="00195E30"/>
    <w:rsid w:val="001C152B"/>
    <w:rsid w:val="0022317F"/>
    <w:rsid w:val="00277757"/>
    <w:rsid w:val="0028586A"/>
    <w:rsid w:val="002B785B"/>
    <w:rsid w:val="002C5EF4"/>
    <w:rsid w:val="002F5010"/>
    <w:rsid w:val="00340FDA"/>
    <w:rsid w:val="003448DA"/>
    <w:rsid w:val="0040245D"/>
    <w:rsid w:val="0046199E"/>
    <w:rsid w:val="004C0E0F"/>
    <w:rsid w:val="004E2F09"/>
    <w:rsid w:val="0050377E"/>
    <w:rsid w:val="00517613"/>
    <w:rsid w:val="0053035D"/>
    <w:rsid w:val="00583F5A"/>
    <w:rsid w:val="00593F3F"/>
    <w:rsid w:val="005A4447"/>
    <w:rsid w:val="005F0760"/>
    <w:rsid w:val="006032F5"/>
    <w:rsid w:val="006231E2"/>
    <w:rsid w:val="0065406A"/>
    <w:rsid w:val="006777D7"/>
    <w:rsid w:val="006E06C3"/>
    <w:rsid w:val="00712FD0"/>
    <w:rsid w:val="007160CD"/>
    <w:rsid w:val="007220D2"/>
    <w:rsid w:val="0082056E"/>
    <w:rsid w:val="008C2344"/>
    <w:rsid w:val="008F5880"/>
    <w:rsid w:val="00907961"/>
    <w:rsid w:val="009A0AD6"/>
    <w:rsid w:val="009B09E5"/>
    <w:rsid w:val="009C63D6"/>
    <w:rsid w:val="009F4FAA"/>
    <w:rsid w:val="00A336DF"/>
    <w:rsid w:val="00AC49A8"/>
    <w:rsid w:val="00B0637F"/>
    <w:rsid w:val="00B114C4"/>
    <w:rsid w:val="00B41C78"/>
    <w:rsid w:val="00B721DF"/>
    <w:rsid w:val="00B76494"/>
    <w:rsid w:val="00B91C6C"/>
    <w:rsid w:val="00BC14D4"/>
    <w:rsid w:val="00BF27C6"/>
    <w:rsid w:val="00C23592"/>
    <w:rsid w:val="00C36E3C"/>
    <w:rsid w:val="00C42489"/>
    <w:rsid w:val="00CE75EC"/>
    <w:rsid w:val="00D57440"/>
    <w:rsid w:val="00E15FE9"/>
    <w:rsid w:val="00E623D4"/>
    <w:rsid w:val="00E9511D"/>
    <w:rsid w:val="00EC4B41"/>
    <w:rsid w:val="00F96765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character" w:styleId="ac">
    <w:name w:val="Hyperlink"/>
    <w:basedOn w:val="a0"/>
    <w:uiPriority w:val="99"/>
    <w:unhideWhenUsed/>
    <w:rsid w:val="00153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character" w:styleId="ac">
    <w:name w:val="Hyperlink"/>
    <w:basedOn w:val="a0"/>
    <w:uiPriority w:val="99"/>
    <w:unhideWhenUsed/>
    <w:rsid w:val="00153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.php?bookinfo=414955" TargetMode="External"/><Relationship Id="rId18" Type="http://schemas.openxmlformats.org/officeDocument/2006/relationships/hyperlink" Target="http://www.consultant.ru/popular/adver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71795" TargetMode="External"/><Relationship Id="rId17" Type="http://schemas.openxmlformats.org/officeDocument/2006/relationships/hyperlink" Target="http://www.advertolog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aso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entlibrary.ru/book/ISBN9785756705850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tudentlibrary.ru/book/ISBN9785763826449.html" TargetMode="External"/><Relationship Id="rId10" Type="http://schemas.openxmlformats.org/officeDocument/2006/relationships/hyperlink" Target="http://www.studentlibrary.ru/book/ISBN9785756706420.html" TargetMode="External"/><Relationship Id="rId19" Type="http://schemas.openxmlformats.org/officeDocument/2006/relationships/hyperlink" Target="http://www.sovetnik.ru/documents/sm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udentlibrary.ru/book/ISBN9785756706567.html" TargetMode="External"/><Relationship Id="rId14" Type="http://schemas.openxmlformats.org/officeDocument/2006/relationships/hyperlink" Target="http://znanium.com/catalog.php?bookinfo=3279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F46D-6BB5-4040-8F7A-8155D637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24</Pages>
  <Words>6167</Words>
  <Characters>35155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2021-12-28T20:28:00Z</cp:lastPrinted>
  <dcterms:created xsi:type="dcterms:W3CDTF">2021-12-28T18:59:00Z</dcterms:created>
  <dcterms:modified xsi:type="dcterms:W3CDTF">2021-12-28T20:30:00Z</dcterms:modified>
</cp:coreProperties>
</file>