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AE0C8A" w:rsidRPr="00865EB1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и предпринимательства</w:t>
      </w:r>
    </w:p>
    <w:p w:rsidR="00AE0C8A" w:rsidRPr="00865EB1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А.О. Грудзинский</w:t>
      </w:r>
    </w:p>
    <w:p w:rsidR="00AE0C8A" w:rsidRPr="00865EB1" w:rsidRDefault="00AE0C8A" w:rsidP="00AE0C8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"_____"__________________201  г.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865EB1" w:rsidRDefault="008622E1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Рабочая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пп</w:t>
      </w:r>
      <w:r w:rsidR="00AE0C8A" w:rsidRPr="00865EB1">
        <w:rPr>
          <w:rFonts w:ascii="Times New Roman" w:hAnsi="Times New Roman"/>
          <w:b/>
          <w:sz w:val="24"/>
          <w:szCs w:val="24"/>
        </w:rPr>
        <w:t>рограмма</w:t>
      </w:r>
      <w:proofErr w:type="spellEnd"/>
      <w:r w:rsidR="00AE0C8A" w:rsidRPr="00865EB1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ИНФОРМАТИКА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AE0C8A" w:rsidRPr="00865EB1" w:rsidRDefault="00AE0C8A" w:rsidP="00AE0C8A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юрист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Форма обучения заочная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Нижний Новгород</w:t>
      </w:r>
    </w:p>
    <w:p w:rsidR="00AE0C8A" w:rsidRPr="00865EB1" w:rsidRDefault="004B0ED1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865EB1">
        <w:rPr>
          <w:rFonts w:ascii="Times New Roman" w:hAnsi="Times New Roman"/>
          <w:sz w:val="24"/>
          <w:szCs w:val="24"/>
        </w:rPr>
        <w:t>рограмма учебной дисциплины</w:t>
      </w:r>
      <w:r w:rsidRPr="00865EB1">
        <w:rPr>
          <w:rFonts w:ascii="Times New Roman" w:hAnsi="Times New Roman"/>
          <w:caps/>
          <w:sz w:val="24"/>
          <w:szCs w:val="24"/>
        </w:rPr>
        <w:t xml:space="preserve"> </w:t>
      </w:r>
      <w:r w:rsidRPr="00865EB1">
        <w:rPr>
          <w:rFonts w:ascii="Times New Roman" w:hAnsi="Times New Roman"/>
          <w:sz w:val="24"/>
          <w:szCs w:val="24"/>
        </w:rPr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  <w:t>43.02.14</w:t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  <w:r w:rsidRPr="00865EB1">
        <w:rPr>
          <w:rFonts w:ascii="Times New Roman" w:hAnsi="Times New Roman"/>
          <w:sz w:val="24"/>
          <w:szCs w:val="24"/>
        </w:rPr>
        <w:tab/>
      </w:r>
    </w:p>
    <w:p w:rsidR="00AE0C8A" w:rsidRPr="00865EB1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AE0C8A" w:rsidRPr="00865EB1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865EB1">
        <w:rPr>
          <w:rFonts w:ascii="Times New Roman" w:hAnsi="Times New Roman"/>
          <w:sz w:val="24"/>
          <w:szCs w:val="24"/>
        </w:rPr>
        <w:t>Гулеба</w:t>
      </w:r>
      <w:proofErr w:type="spellEnd"/>
      <w:r w:rsidRPr="00865EB1">
        <w:rPr>
          <w:rFonts w:ascii="Times New Roman" w:hAnsi="Times New Roman"/>
          <w:sz w:val="24"/>
          <w:szCs w:val="24"/>
        </w:rPr>
        <w:t xml:space="preserve"> Е.А. ст. преподаватель кафедры математических и естественнонаучных дисциплин</w:t>
      </w:r>
    </w:p>
    <w:p w:rsidR="00AE0C8A" w:rsidRPr="00865EB1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5EB1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865E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AE0C8A" w:rsidRPr="00865EB1" w:rsidRDefault="00AE0C8A" w:rsidP="00AE0C8A">
      <w:pPr>
        <w:spacing w:line="36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865EB1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65EB1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65EB1">
        <w:rPr>
          <w:rFonts w:ascii="Times New Roman" w:hAnsi="Times New Roman"/>
          <w:sz w:val="24"/>
          <w:szCs w:val="24"/>
        </w:rPr>
        <w:t>м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AE0C8A" w:rsidRPr="00865EB1" w:rsidRDefault="00AE0C8A" w:rsidP="00AE0C8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Style w:val="ac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_____________________         </w:t>
      </w:r>
      <w:proofErr w:type="spellStart"/>
      <w:r w:rsidRPr="00865EB1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865EB1">
        <w:rPr>
          <w:rStyle w:val="apple-converted-space"/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  П.Б.</w:t>
      </w:r>
    </w:p>
    <w:p w:rsidR="00AE0C8A" w:rsidRPr="00865EB1" w:rsidRDefault="00AE0C8A" w:rsidP="00AE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865EB1">
        <w:rPr>
          <w:rFonts w:ascii="Times New Roman" w:hAnsi="Times New Roman"/>
          <w:i/>
          <w:sz w:val="24"/>
          <w:szCs w:val="24"/>
        </w:rPr>
        <w:tab/>
      </w:r>
      <w:r w:rsidRPr="00865EB1">
        <w:rPr>
          <w:rFonts w:ascii="Times New Roman" w:hAnsi="Times New Roman"/>
          <w:i/>
          <w:sz w:val="24"/>
          <w:szCs w:val="24"/>
        </w:rPr>
        <w:tab/>
      </w:r>
    </w:p>
    <w:p w:rsidR="00AE0C8A" w:rsidRPr="00865EB1" w:rsidRDefault="00AE0C8A" w:rsidP="00AE0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865EB1">
        <w:rPr>
          <w:rFonts w:ascii="Times New Roman" w:hAnsi="Times New Roman"/>
          <w:i/>
          <w:sz w:val="24"/>
          <w:szCs w:val="24"/>
        </w:rPr>
        <w:t>(подпись)</w:t>
      </w:r>
    </w:p>
    <w:p w:rsidR="00AE0C8A" w:rsidRPr="00865EB1" w:rsidRDefault="00AE0C8A" w:rsidP="00AE0C8A">
      <w:pPr>
        <w:jc w:val="center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865EB1">
        <w:br w:type="page"/>
      </w:r>
      <w:r w:rsidRPr="00865EB1">
        <w:rPr>
          <w:b/>
        </w:rPr>
        <w:lastRenderedPageBreak/>
        <w:t>СОДЕРЖАНИЕ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0C8A" w:rsidRPr="00865EB1" w:rsidTr="00EB1321"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</w:rPr>
            </w:pPr>
            <w:r w:rsidRPr="00865EB1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AE0C8A" w:rsidRPr="00865EB1" w:rsidTr="00EB1321"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</w:rPr>
            </w:pPr>
          </w:p>
        </w:tc>
      </w:tr>
      <w:tr w:rsidR="00AE0C8A" w:rsidRPr="00865EB1" w:rsidTr="00EB1321"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65EB1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AE0C8A" w:rsidRPr="00865EB1" w:rsidRDefault="00AE0C8A" w:rsidP="00EB132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</w:rPr>
            </w:pPr>
            <w:r w:rsidRPr="00865EB1">
              <w:rPr>
                <w:sz w:val="24"/>
                <w:szCs w:val="24"/>
              </w:rPr>
              <w:t>4</w:t>
            </w:r>
          </w:p>
        </w:tc>
      </w:tr>
      <w:tr w:rsidR="00AE0C8A" w:rsidRPr="00865EB1" w:rsidTr="00EB1321"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65EB1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E0C8A" w:rsidRPr="00865EB1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</w:rPr>
            </w:pPr>
            <w:r w:rsidRPr="00865EB1">
              <w:rPr>
                <w:sz w:val="24"/>
                <w:szCs w:val="24"/>
              </w:rPr>
              <w:t>6</w:t>
            </w:r>
          </w:p>
        </w:tc>
      </w:tr>
      <w:tr w:rsidR="00AE0C8A" w:rsidRPr="00865EB1" w:rsidTr="00EB1321">
        <w:trPr>
          <w:trHeight w:val="670"/>
        </w:trPr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65EB1">
              <w:rPr>
                <w:b/>
                <w:caps/>
              </w:rPr>
              <w:t>условия РЕАЛИЗАЦИИ УЧЕБНОЙ дисциплины</w:t>
            </w:r>
          </w:p>
          <w:p w:rsidR="00AE0C8A" w:rsidRPr="00865EB1" w:rsidRDefault="00AE0C8A" w:rsidP="00EB132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</w:rPr>
            </w:pPr>
            <w:r w:rsidRPr="00865EB1">
              <w:rPr>
                <w:sz w:val="24"/>
                <w:szCs w:val="24"/>
              </w:rPr>
              <w:t>12</w:t>
            </w:r>
          </w:p>
        </w:tc>
      </w:tr>
      <w:tr w:rsidR="00AE0C8A" w:rsidRPr="00865EB1" w:rsidTr="00EB1321">
        <w:tc>
          <w:tcPr>
            <w:tcW w:w="7668" w:type="dxa"/>
            <w:shd w:val="clear" w:color="auto" w:fill="auto"/>
          </w:tcPr>
          <w:p w:rsidR="00AE0C8A" w:rsidRPr="00865EB1" w:rsidRDefault="00AE0C8A" w:rsidP="00EB13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65EB1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E0C8A" w:rsidRPr="00865EB1" w:rsidRDefault="00AE0C8A" w:rsidP="00EB132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E0C8A" w:rsidRPr="00865EB1" w:rsidRDefault="00AE0C8A" w:rsidP="00EB1321">
            <w:pPr>
              <w:jc w:val="center"/>
              <w:rPr>
                <w:sz w:val="24"/>
                <w:szCs w:val="24"/>
                <w:lang w:val="en-US"/>
              </w:rPr>
            </w:pPr>
            <w:r w:rsidRPr="00865EB1">
              <w:rPr>
                <w:sz w:val="24"/>
                <w:szCs w:val="24"/>
              </w:rPr>
              <w:t>1</w:t>
            </w:r>
            <w:r w:rsidRPr="00865EB1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65EB1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ИНФОРМАТИКА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865EB1">
        <w:rPr>
          <w:rFonts w:ascii="Times New Roman" w:hAnsi="Times New Roman"/>
          <w:b/>
          <w:sz w:val="24"/>
          <w:szCs w:val="24"/>
        </w:rPr>
        <w:t xml:space="preserve"> </w:t>
      </w:r>
      <w:r w:rsidRPr="00865EB1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AE0C8A" w:rsidRPr="00865EB1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AE0C8A" w:rsidRPr="00865EB1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AE0C8A" w:rsidRPr="00865EB1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- изучение дисциплины базируется на знаниях, полученных при изучении дисциплин «Информатика», «Математика».</w:t>
      </w:r>
    </w:p>
    <w:p w:rsidR="00AE0C8A" w:rsidRPr="00865EB1" w:rsidRDefault="00AE0C8A" w:rsidP="00AE0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AE0C8A" w:rsidRPr="00865EB1" w:rsidRDefault="00AE0C8A" w:rsidP="00AE0C8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65EB1">
        <w:rPr>
          <w:rFonts w:ascii="Times New Roman" w:hAnsi="Times New Roman"/>
          <w:b/>
          <w:sz w:val="24"/>
          <w:szCs w:val="24"/>
        </w:rPr>
        <w:t>знать:</w:t>
      </w:r>
    </w:p>
    <w:p w:rsidR="00AE0C8A" w:rsidRPr="00865EB1" w:rsidRDefault="00AE0C8A" w:rsidP="00AE0C8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 З</w:t>
      </w:r>
      <w:proofErr w:type="gramStart"/>
      <w:r w:rsidRPr="00865EB1">
        <w:rPr>
          <w:rFonts w:ascii="Times New Roman" w:hAnsi="Times New Roman"/>
          <w:sz w:val="24"/>
          <w:szCs w:val="24"/>
        </w:rPr>
        <w:t>1</w:t>
      </w:r>
      <w:proofErr w:type="gramEnd"/>
      <w:r w:rsidRPr="00865EB1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AE0C8A" w:rsidRPr="00865EB1" w:rsidRDefault="00AE0C8A" w:rsidP="00AE0C8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 З</w:t>
      </w:r>
      <w:proofErr w:type="gramStart"/>
      <w:r w:rsidRPr="00865EB1">
        <w:rPr>
          <w:rFonts w:ascii="Times New Roman" w:hAnsi="Times New Roman"/>
          <w:sz w:val="24"/>
          <w:szCs w:val="24"/>
        </w:rPr>
        <w:t>2</w:t>
      </w:r>
      <w:proofErr w:type="gramEnd"/>
      <w:r w:rsidRPr="00865EB1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уметь:</w:t>
      </w:r>
    </w:p>
    <w:p w:rsidR="00AE0C8A" w:rsidRPr="00865EB1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865EB1">
        <w:rPr>
          <w:rFonts w:ascii="Times New Roman" w:hAnsi="Times New Roman"/>
          <w:sz w:val="24"/>
          <w:szCs w:val="24"/>
        </w:rPr>
        <w:t>1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AE0C8A" w:rsidRPr="00865EB1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•</w:t>
      </w:r>
      <w:r w:rsidRPr="00865EB1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865EB1">
        <w:rPr>
          <w:rFonts w:ascii="Times New Roman" w:hAnsi="Times New Roman"/>
          <w:sz w:val="24"/>
          <w:szCs w:val="24"/>
        </w:rPr>
        <w:t>2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AE0C8A" w:rsidRPr="00865EB1" w:rsidRDefault="00AE0C8A" w:rsidP="00AE0C8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EB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65EB1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EB1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EB1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AE0C8A" w:rsidRPr="00865EB1" w:rsidRDefault="00AE0C8A" w:rsidP="00AE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EB1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865E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96 часов, в том числе: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65E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1F1C6B" w:rsidRPr="00865EB1">
        <w:rPr>
          <w:rFonts w:ascii="Times New Roman" w:hAnsi="Times New Roman"/>
          <w:sz w:val="24"/>
          <w:szCs w:val="24"/>
        </w:rPr>
        <w:t xml:space="preserve"> 10</w:t>
      </w:r>
      <w:r w:rsidRPr="00865EB1">
        <w:rPr>
          <w:rFonts w:ascii="Times New Roman" w:hAnsi="Times New Roman"/>
          <w:sz w:val="24"/>
          <w:szCs w:val="24"/>
        </w:rPr>
        <w:t xml:space="preserve"> часов;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865E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</w:t>
      </w:r>
      <w:r w:rsidR="001F1C6B" w:rsidRPr="00865EB1">
        <w:rPr>
          <w:rFonts w:ascii="Times New Roman" w:hAnsi="Times New Roman"/>
          <w:sz w:val="24"/>
          <w:szCs w:val="24"/>
        </w:rPr>
        <w:t>86</w:t>
      </w:r>
      <w:r w:rsidRPr="00865EB1">
        <w:rPr>
          <w:rFonts w:ascii="Times New Roman" w:hAnsi="Times New Roman"/>
          <w:sz w:val="24"/>
          <w:szCs w:val="24"/>
        </w:rPr>
        <w:t xml:space="preserve"> часов.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865EB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A18F3" w:rsidRPr="00865EB1" w:rsidTr="004B1FEA">
        <w:trPr>
          <w:trHeight w:val="460"/>
        </w:trPr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CA18F3" w:rsidRPr="00865EB1" w:rsidTr="004B1FEA">
        <w:trPr>
          <w:trHeight w:val="285"/>
        </w:trPr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96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>86</w:t>
            </w:r>
          </w:p>
        </w:tc>
      </w:tr>
      <w:tr w:rsidR="00CA18F3" w:rsidRPr="00865EB1" w:rsidTr="004B1FEA">
        <w:tc>
          <w:tcPr>
            <w:tcW w:w="7904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CA18F3" w:rsidRPr="00865EB1" w:rsidTr="004B1FEA">
        <w:tc>
          <w:tcPr>
            <w:tcW w:w="9704" w:type="dxa"/>
            <w:gridSpan w:val="2"/>
            <w:shd w:val="clear" w:color="auto" w:fill="auto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65EB1">
              <w:rPr>
                <w:rStyle w:val="11"/>
                <w:rFonts w:eastAsia="Calibri"/>
                <w:sz w:val="20"/>
                <w:szCs w:val="20"/>
              </w:rPr>
              <w:t>итоговой оценки  (4 сем.)</w:t>
            </w: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CA18F3" w:rsidRPr="00865EB1" w:rsidRDefault="00CA18F3" w:rsidP="004B1FE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AE0C8A" w:rsidRPr="00865EB1" w:rsidSect="004B1AD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CA18F3" w:rsidRPr="00865EB1" w:rsidRDefault="00861E42" w:rsidP="00861E42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861E42" w:rsidRPr="00865EB1" w:rsidRDefault="00861E42" w:rsidP="00861E42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865EB1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CA18F3" w:rsidRPr="00865EB1" w:rsidTr="004B1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A18F3" w:rsidRPr="00865EB1" w:rsidTr="004B1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A18F3" w:rsidRPr="00865EB1" w:rsidTr="004B1FEA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865EB1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CA18F3" w:rsidRPr="00865EB1" w:rsidRDefault="00CA18F3" w:rsidP="004B1FE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A18F3" w:rsidRPr="00865EB1" w:rsidTr="004B1FEA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865EB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Основные подходы к определению понятия «информация». Свойства информации (понятность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олезность, достоверность, актуальность, точность, полнота). Информационные процессы.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865EB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865EB1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865EB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865EB1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proofErr w:type="spellEnd"/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(системное ПО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  <w:proofErr w:type="gramStart"/>
            <w:r w:rsidRPr="00865EB1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:</w:t>
            </w:r>
            <w:proofErr w:type="gramEnd"/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Внешняя (долговременная) память. Устройства ввод</w:t>
            </w:r>
            <w:proofErr w:type="gramStart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</w:t>
            </w:r>
            <w:proofErr w:type="gramStart"/>
            <w:r w:rsidRPr="00865EB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графической информации. Виды </w:t>
            </w:r>
            <w:proofErr w:type="gramStart"/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компьютерной</w:t>
            </w:r>
            <w:proofErr w:type="gramEnd"/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Растровая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трафика. Векторная графика. Графические редакторы: растровые редакторы: </w:t>
            </w:r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865EB1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865EB1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proofErr w:type="gramStart"/>
            <w:r w:rsidRPr="00865EB1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-о</w:t>
            </w:r>
            <w:proofErr w:type="gramEnd"/>
            <w:r w:rsidRPr="00865EB1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бработки текстовой информации. Создание, редактирование и форматирование текстовых </w:t>
            </w:r>
            <w:r w:rsidRPr="00865EB1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865EB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865EB1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865EB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865EB1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Вс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CA18F3" w:rsidRPr="00865EB1" w:rsidRDefault="00CA18F3" w:rsidP="004B1FEA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18F3" w:rsidRPr="00865EB1" w:rsidRDefault="00CA18F3" w:rsidP="004B1FE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865EB1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865E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CA18F3" w:rsidRPr="00865EB1" w:rsidRDefault="00CA18F3" w:rsidP="004B1FEA">
            <w:pPr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865EB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865EB1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Автозаполнение</w:t>
            </w:r>
            <w:proofErr w:type="spellEnd"/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865EB1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865EB1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865EB1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CA18F3" w:rsidRPr="00865EB1" w:rsidRDefault="00CA18F3" w:rsidP="004B1FEA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</w:t>
            </w:r>
            <w:proofErr w:type="spellStart"/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Автозаполнение</w:t>
            </w:r>
            <w:proofErr w:type="spellEnd"/>
            <w:proofErr w:type="gramStart"/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865EB1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A18F3" w:rsidRPr="00865EB1" w:rsidTr="004B1FEA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865EB1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865EB1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865EB1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A18F3" w:rsidRPr="00865EB1" w:rsidTr="004B1FEA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865EB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proofErr w:type="gramStart"/>
            <w:r w:rsidRPr="00865EB1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proofErr w:type="gramEnd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865EB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-документа. Теги</w:t>
            </w:r>
            <w:proofErr w:type="gramStart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proofErr w:type="gramEnd"/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865EB1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0" w:anchor="_%D0%9F%D1%80%D0%B0%D0%BA%D1%82%D0%B8%D1%87%D0%B5%D1%81%D0%BA%D0%B0%D1%8F_%D1%80%D0%B0%D0%B1%D0%BE%D1%82%D0%B0_%E2%84%964._%D0%9F%D0%BE%D0%BB%D1%83%D1%87%D0%B5%D0%BD%D0%B8%D0%B5%20%D0%B8" w:history="1">
              <w:r w:rsidRPr="00865EB1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865EB1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865EB1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anchor="_%D0%9F%D1%80%D0%B0%D0%BA%D1%82%D0%B8%D1%87%D0%B5%D1%81%D0%BA%D0%B0%D1%8F_%D1%80%D0%B0%D0%B1%D0%BE%D1%82%D0%B0_%E2%84%965._%D0%AD%D0%BB%D0%B5%D0%BA%D1%82%D1%80%D0%BE%D0%BD%D0%BD%D1%8B%D0%B5" w:history="1">
              <w:r w:rsidRPr="00865EB1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2" w:anchor="_%D0%9F%D1%80%D0%B0%D0%BA%D1%82%D0%B8%D1%87%D0%B5%D1%81%D0%BA%D0%B0%D1%8F_%D1%80%D0%B0%D0%B1%D0%BE%D1%82%D0%B0_%E2%84%966._%D0%98%D1%81%D0%BF%D0%BE%D0%BB%D1%8C%D0%B7%D0%BE%D0%B2%D0%B0%D0%BD" w:history="1">
              <w:r w:rsidRPr="00865EB1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865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3" w:anchor="_%D0%9F%D1%80%D0%B0%D0%BA%D1%82%D0%B8%D1%87%D0%B5%D1%81%D0%BA%D0%B0%D1%8F_%D1%80%D0%B0%D0%B1%D0%BE%D1%82%D0%B0_%E2%84%967_%D0%9E%D1%81%D0%BE%D0%B1%D0%B5%D0%BD%D0%BD%D0%BE%D1%81%D1%82%D0%B8" w:history="1">
              <w:r w:rsidRPr="00865EB1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865EB1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865EB1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865EB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865EB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865EB1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865EB1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865EB1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865EB1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18F3" w:rsidRPr="00865EB1" w:rsidTr="004B1FEA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18F3" w:rsidRPr="00865EB1" w:rsidTr="004B1FE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8F3" w:rsidRPr="00865EB1" w:rsidRDefault="00CA18F3" w:rsidP="004B1F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8F3" w:rsidRPr="00865EB1" w:rsidRDefault="00CA18F3" w:rsidP="004B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A18F3" w:rsidRPr="00865EB1" w:rsidRDefault="00CA18F3" w:rsidP="00CA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18F3" w:rsidRPr="00865EB1" w:rsidRDefault="00CA18F3" w:rsidP="00CA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A18F3" w:rsidRPr="00865EB1" w:rsidRDefault="00CA18F3" w:rsidP="00CA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865EB1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CA18F3" w:rsidRPr="00865EB1" w:rsidRDefault="00CA18F3" w:rsidP="00CA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>2. – </w:t>
      </w:r>
      <w:proofErr w:type="gramStart"/>
      <w:r w:rsidRPr="00865EB1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CA18F3" w:rsidRPr="00865EB1" w:rsidRDefault="00CA18F3" w:rsidP="00CA18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865EB1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861E42" w:rsidRPr="00865EB1" w:rsidRDefault="00861E42" w:rsidP="00861E42">
      <w:pPr>
        <w:rPr>
          <w:rFonts w:ascii="Times New Roman" w:hAnsi="Times New Roman"/>
          <w:b/>
          <w:sz w:val="24"/>
          <w:szCs w:val="24"/>
        </w:rPr>
      </w:pPr>
    </w:p>
    <w:p w:rsidR="00AE0C8A" w:rsidRPr="00865EB1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AE0C8A" w:rsidRPr="00865EB1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AE0C8A" w:rsidRPr="00865EB1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865EB1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AE0C8A" w:rsidRPr="00865EB1" w:rsidRDefault="00AE0C8A" w:rsidP="00AE0C8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65EB1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AE0C8A" w:rsidRPr="00865EB1" w:rsidRDefault="00AE0C8A" w:rsidP="00AE0C8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865EB1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865EB1">
        <w:rPr>
          <w:rFonts w:ascii="Times New Roman" w:hAnsi="Times New Roman"/>
          <w:bCs/>
          <w:sz w:val="24"/>
          <w:szCs w:val="24"/>
        </w:rPr>
        <w:t>.</w:t>
      </w:r>
    </w:p>
    <w:p w:rsidR="00AE0C8A" w:rsidRPr="00865EB1" w:rsidRDefault="00AE0C8A" w:rsidP="00AE0C8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AE0C8A" w:rsidRPr="00865EB1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65EB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AE0C8A" w:rsidRPr="00865EB1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учебная доска</w:t>
      </w:r>
    </w:p>
    <w:p w:rsidR="00AE0C8A" w:rsidRPr="00865EB1" w:rsidRDefault="00AE0C8A" w:rsidP="00AE0C8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AE0C8A" w:rsidRPr="00865EB1" w:rsidRDefault="00AE0C8A" w:rsidP="00AE0C8A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AE0C8A" w:rsidRPr="00865EB1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E0C8A" w:rsidRPr="00865EB1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865EB1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экран.</w:t>
      </w:r>
    </w:p>
    <w:p w:rsidR="00AE0C8A" w:rsidRPr="00865EB1" w:rsidRDefault="00AE0C8A" w:rsidP="00AE0C8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865EB1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865EB1">
        <w:rPr>
          <w:rFonts w:ascii="Times New Roman" w:hAnsi="Times New Roman"/>
          <w:bCs/>
          <w:sz w:val="24"/>
          <w:szCs w:val="24"/>
        </w:rPr>
        <w:t xml:space="preserve"> </w:t>
      </w:r>
      <w:r w:rsidRPr="00865EB1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865EB1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865EB1">
        <w:rPr>
          <w:rFonts w:ascii="Times New Roman" w:hAnsi="Times New Roman"/>
          <w:bCs/>
          <w:sz w:val="24"/>
          <w:szCs w:val="24"/>
        </w:rPr>
        <w:t xml:space="preserve">СПС Консультант+ </w:t>
      </w:r>
      <w:bookmarkStart w:id="0" w:name="_GoBack"/>
      <w:bookmarkEnd w:id="0"/>
    </w:p>
    <w:p w:rsidR="00AE0C8A" w:rsidRPr="00865EB1" w:rsidRDefault="00AE0C8A" w:rsidP="00AE0C8A">
      <w:pPr>
        <w:pStyle w:val="3"/>
        <w:numPr>
          <w:ilvl w:val="0"/>
          <w:numId w:val="9"/>
        </w:numPr>
        <w:shd w:val="clear" w:color="auto" w:fill="auto"/>
        <w:tabs>
          <w:tab w:val="left" w:pos="282"/>
          <w:tab w:val="left" w:pos="851"/>
        </w:tabs>
        <w:spacing w:line="276" w:lineRule="auto"/>
        <w:rPr>
          <w:rFonts w:ascii="Times New Roman" w:hAnsi="Times New Roman"/>
          <w:spacing w:val="0"/>
          <w:sz w:val="24"/>
          <w:szCs w:val="24"/>
        </w:rPr>
      </w:pPr>
      <w:r w:rsidRPr="00865EB1">
        <w:rPr>
          <w:rFonts w:ascii="Times New Roman" w:hAnsi="Times New Roman"/>
          <w:spacing w:val="0"/>
          <w:sz w:val="24"/>
          <w:szCs w:val="24"/>
        </w:rPr>
        <w:t>Система 1С: Предприятие;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865EB1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AE0C8A" w:rsidRPr="00865EB1" w:rsidRDefault="00AE0C8A" w:rsidP="00AE0C8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865EB1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865EB1">
        <w:rPr>
          <w:rFonts w:ascii="Times New Roman" w:hAnsi="Times New Roman"/>
          <w:bCs/>
          <w:sz w:val="24"/>
          <w:szCs w:val="24"/>
        </w:rPr>
        <w:t>браузер.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0C8A" w:rsidRPr="00865EB1" w:rsidRDefault="00AE0C8A" w:rsidP="00AE0C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AE0C8A" w:rsidRPr="00865EB1" w:rsidRDefault="00AE0C8A" w:rsidP="00AE0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5EB1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AE0C8A" w:rsidRPr="00865EB1" w:rsidRDefault="00AE0C8A" w:rsidP="00AE0C8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AE0C8A" w:rsidRPr="00865EB1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AE0C8A" w:rsidRPr="00865EB1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AE0C8A" w:rsidRPr="00865EB1" w:rsidRDefault="00AE0C8A" w:rsidP="00AE0C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AE0C8A" w:rsidRPr="00865EB1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AE0C8A" w:rsidRPr="00865EB1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65E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5EB1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AE0C8A" w:rsidRPr="00865EB1" w:rsidRDefault="00AE0C8A" w:rsidP="00AE0C8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865E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5EB1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AE0C8A" w:rsidRPr="00865EB1" w:rsidRDefault="00AE0C8A" w:rsidP="00AE0C8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lastRenderedPageBreak/>
        <w:t xml:space="preserve">Письмо Департамента государственной политики в сфере подготовки рабочих кадров и ДПО </w:t>
      </w:r>
      <w:proofErr w:type="spellStart"/>
      <w:r w:rsidRPr="00865EB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65EB1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AE0C8A" w:rsidRPr="00865EB1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865EB1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E0C8A" w:rsidRPr="00865EB1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4" w:anchor="none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ергеева И. И.</w:t>
        </w:r>
      </w:hyperlink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15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http://www.znanium.com/</w:t>
        </w:r>
      </w:hyperlink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AE0C8A" w:rsidRPr="00865EB1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865EB1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865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https://www.biblio-online.ru/book/1DC33FDD-8C47-439D-98FD-8D445734B9D9</w:t>
        </w:r>
      </w:hyperlink>
    </w:p>
    <w:p w:rsidR="00AE0C8A" w:rsidRPr="00865EB1" w:rsidRDefault="00AE0C8A" w:rsidP="00AE0C8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865EB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17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https://www.biblio-online.ru/book/BBC6F436-97B4-4DCB-829E-1DF182A8B1A4</w:t>
        </w:r>
      </w:hyperlink>
    </w:p>
    <w:p w:rsidR="00AE0C8A" w:rsidRPr="00865EB1" w:rsidRDefault="00AE0C8A" w:rsidP="00AE0C8A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C8A" w:rsidRPr="00865EB1" w:rsidRDefault="00AE0C8A" w:rsidP="00AE0C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Дополнительная</w:t>
      </w:r>
      <w:r w:rsidRPr="00865EB1">
        <w:rPr>
          <w:rFonts w:ascii="Times New Roman" w:hAnsi="Times New Roman"/>
          <w:sz w:val="24"/>
          <w:szCs w:val="24"/>
        </w:rPr>
        <w:t xml:space="preserve"> </w:t>
      </w:r>
      <w:r w:rsidRPr="00865EB1">
        <w:rPr>
          <w:rFonts w:ascii="Times New Roman" w:hAnsi="Times New Roman"/>
          <w:b/>
          <w:sz w:val="24"/>
          <w:szCs w:val="24"/>
        </w:rPr>
        <w:t>литература</w:t>
      </w:r>
    </w:p>
    <w:p w:rsidR="00AE0C8A" w:rsidRPr="00865EB1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865EB1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865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https://www.biblio-online.ru/book/F3FB04F6-87A0-4862-A517-1AFD4154E2C3</w:t>
        </w:r>
      </w:hyperlink>
    </w:p>
    <w:p w:rsidR="00AE0C8A" w:rsidRPr="00865EB1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865EB1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865EB1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https://www.biblio-online.ru/book/09A79731-DA75-45FE-B33B-F672C392906C</w:t>
        </w:r>
      </w:hyperlink>
    </w:p>
    <w:p w:rsidR="00AE0C8A" w:rsidRPr="00865EB1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865EB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https://www.biblio-online.ru/book/281E14E9-14A1-4C33-B9B0-88039C7CE2F6</w:t>
        </w:r>
      </w:hyperlink>
    </w:p>
    <w:p w:rsidR="00AE0C8A" w:rsidRPr="00865EB1" w:rsidRDefault="00AE0C8A" w:rsidP="00AE0C8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5EB1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865EB1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865EB1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865EB1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865EB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865EB1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https://www.biblio-online.ru/book/38AADBA9-D1EF-4923-850E-1167BF1441C7</w:t>
        </w:r>
      </w:hyperlink>
    </w:p>
    <w:p w:rsidR="00AE0C8A" w:rsidRPr="00865EB1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Журналы</w:t>
      </w:r>
    </w:p>
    <w:p w:rsidR="00AE0C8A" w:rsidRPr="00865EB1" w:rsidRDefault="00285EE2" w:rsidP="00AE0C8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AE0C8A" w:rsidRPr="00865EB1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AE0C8A" w:rsidRPr="00865EB1">
        <w:rPr>
          <w:rFonts w:ascii="Times New Roman" w:hAnsi="Times New Roman" w:cs="Times New Roman"/>
          <w:sz w:val="24"/>
          <w:szCs w:val="24"/>
        </w:rPr>
        <w:t xml:space="preserve"> </w:t>
      </w:r>
      <w:r w:rsidR="00AE0C8A" w:rsidRPr="00865EB1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AE0C8A" w:rsidRPr="00865EB1" w:rsidRDefault="00285EE2" w:rsidP="00AE0C8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AE0C8A" w:rsidRPr="00865EB1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AE0C8A" w:rsidRPr="00865EB1">
        <w:rPr>
          <w:rFonts w:ascii="Times New Roman" w:hAnsi="Times New Roman" w:cs="Times New Roman"/>
          <w:sz w:val="24"/>
          <w:szCs w:val="24"/>
        </w:rPr>
        <w:t xml:space="preserve"> </w:t>
      </w:r>
      <w:r w:rsidR="00AE0C8A" w:rsidRPr="00865EB1">
        <w:rPr>
          <w:rFonts w:ascii="Times New Roman" w:eastAsia="Times New Roman" w:hAnsi="Times New Roman" w:cs="Times New Roman"/>
          <w:sz w:val="24"/>
          <w:szCs w:val="24"/>
        </w:rPr>
        <w:t>2013 - 2016</w:t>
      </w:r>
    </w:p>
    <w:p w:rsidR="00AE0C8A" w:rsidRPr="00865EB1" w:rsidRDefault="00AE0C8A" w:rsidP="00AE0C8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865EB1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865EB1">
        <w:rPr>
          <w:rFonts w:ascii="Times New Roman" w:hAnsi="Times New Roman"/>
          <w:sz w:val="24"/>
          <w:szCs w:val="24"/>
        </w:rPr>
        <w:t>интернет-курсы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65EB1">
        <w:rPr>
          <w:rFonts w:ascii="Times New Roman" w:hAnsi="Times New Roman"/>
          <w:sz w:val="24"/>
          <w:szCs w:val="24"/>
        </w:rPr>
        <w:t>Интуит</w:t>
      </w:r>
      <w:proofErr w:type="spellEnd"/>
      <w:r w:rsidRPr="00865EB1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865EB1">
        <w:rPr>
          <w:rFonts w:ascii="Times New Roman" w:hAnsi="Times New Roman"/>
          <w:sz w:val="24"/>
          <w:szCs w:val="24"/>
        </w:rPr>
        <w:t>информа-ционным</w:t>
      </w:r>
      <w:proofErr w:type="spellEnd"/>
      <w:proofErr w:type="gramEnd"/>
      <w:r w:rsidRPr="00865EB1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  <w:proofErr w:type="gramEnd"/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t>СКО» по ИКТ в образовании).</w:t>
      </w:r>
      <w:proofErr w:type="gramEnd"/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65EB1">
        <w:rPr>
          <w:rFonts w:ascii="Times New Roman" w:hAnsi="Times New Roman"/>
          <w:sz w:val="24"/>
          <w:szCs w:val="24"/>
        </w:rPr>
        <w:lastRenderedPageBreak/>
        <w:t>www.megabook.ru (</w:t>
      </w:r>
      <w:proofErr w:type="spellStart"/>
      <w:r w:rsidRPr="00865EB1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865EB1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865EB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865EB1">
        <w:rPr>
          <w:rFonts w:ascii="Times New Roman" w:hAnsi="Times New Roman"/>
          <w:sz w:val="24"/>
          <w:szCs w:val="24"/>
        </w:rPr>
        <w:t>, разделы «Наука / Математика.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5EB1">
        <w:rPr>
          <w:rFonts w:ascii="Times New Roman" w:hAnsi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proofErr w:type="gramStart"/>
      <w:r w:rsidRPr="00865EB1">
        <w:rPr>
          <w:rFonts w:ascii="Times New Roman" w:hAnsi="Times New Roman"/>
          <w:sz w:val="24"/>
          <w:szCs w:val="24"/>
        </w:rPr>
        <w:t>образова-нии</w:t>
      </w:r>
      <w:proofErr w:type="spellEnd"/>
      <w:proofErr w:type="gramEnd"/>
      <w:r w:rsidRPr="00865EB1">
        <w:rPr>
          <w:rFonts w:ascii="Times New Roman" w:hAnsi="Times New Roman"/>
          <w:sz w:val="24"/>
          <w:szCs w:val="24"/>
        </w:rPr>
        <w:t>»).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865EB1">
        <w:rPr>
          <w:rFonts w:ascii="Times New Roman" w:hAnsi="Times New Roman"/>
          <w:sz w:val="24"/>
          <w:szCs w:val="24"/>
        </w:rPr>
        <w:t>цифрового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5EB1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865EB1">
        <w:rPr>
          <w:rFonts w:ascii="Times New Roman" w:hAnsi="Times New Roman"/>
          <w:sz w:val="24"/>
          <w:szCs w:val="24"/>
        </w:rPr>
        <w:t>»).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www.window.edu.ru (Единое окно доступа к образовательным ресурсам </w:t>
      </w:r>
      <w:proofErr w:type="gramStart"/>
      <w:r w:rsidRPr="00865EB1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865EB1">
        <w:rPr>
          <w:rFonts w:ascii="Times New Roman" w:hAnsi="Times New Roman"/>
          <w:sz w:val="24"/>
          <w:szCs w:val="24"/>
        </w:rPr>
        <w:t xml:space="preserve"> Фе-</w:t>
      </w:r>
      <w:proofErr w:type="spellStart"/>
      <w:r w:rsidRPr="00865EB1">
        <w:rPr>
          <w:rFonts w:ascii="Times New Roman" w:hAnsi="Times New Roman"/>
          <w:sz w:val="24"/>
          <w:szCs w:val="24"/>
        </w:rPr>
        <w:t>дерации</w:t>
      </w:r>
      <w:proofErr w:type="spellEnd"/>
      <w:r w:rsidRPr="00865EB1">
        <w:rPr>
          <w:rFonts w:ascii="Times New Roman" w:hAnsi="Times New Roman"/>
          <w:sz w:val="24"/>
          <w:szCs w:val="24"/>
        </w:rPr>
        <w:t>).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B1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AE0C8A" w:rsidRPr="00865EB1" w:rsidRDefault="00AE0C8A" w:rsidP="00AE0C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0C8A" w:rsidRPr="00865EB1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865EB1">
        <w:rPr>
          <w:b/>
          <w:caps/>
        </w:rPr>
        <w:t>4. Контроль и оценка результатов освоения УЧЕБНОЙ Дисциплины</w:t>
      </w:r>
    </w:p>
    <w:p w:rsidR="00AE0C8A" w:rsidRPr="00865EB1" w:rsidRDefault="00AE0C8A" w:rsidP="00AE0C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865EB1">
        <w:rPr>
          <w:b/>
        </w:rPr>
        <w:t>Контроль</w:t>
      </w:r>
      <w:r w:rsidRPr="00865EB1">
        <w:t xml:space="preserve"> </w:t>
      </w:r>
      <w:r w:rsidRPr="00865EB1">
        <w:rPr>
          <w:b/>
        </w:rPr>
        <w:t>и оценка</w:t>
      </w:r>
      <w:r w:rsidRPr="00865EB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AE0C8A" w:rsidRPr="00865EB1" w:rsidRDefault="00AE0C8A" w:rsidP="00AE0C8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AE0C8A" w:rsidRPr="00865EB1" w:rsidTr="00EB1321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A" w:rsidRPr="00865EB1" w:rsidRDefault="00AE0C8A" w:rsidP="00EB13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865EB1" w:rsidRDefault="00AE0C8A" w:rsidP="00EB13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8A" w:rsidRPr="00865EB1" w:rsidRDefault="00AE0C8A" w:rsidP="00EB132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E0C8A" w:rsidRPr="00865EB1" w:rsidTr="00EB1321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изучения учебной дисциплины «Информатика» обучающийся должен знать: </w:t>
            </w:r>
          </w:p>
          <w:p w:rsidR="00AE0C8A" w:rsidRPr="00865EB1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65EB1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AE0C8A" w:rsidRPr="00865EB1" w:rsidRDefault="00AE0C8A" w:rsidP="00EB1321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65EB1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AE0C8A" w:rsidRPr="00865EB1" w:rsidRDefault="00AE0C8A" w:rsidP="00EB1321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AE0C8A" w:rsidRPr="00865EB1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865EB1">
              <w:rPr>
                <w:rFonts w:ascii="Times New Roman" w:hAnsi="Times New Roman"/>
                <w:sz w:val="20"/>
                <w:szCs w:val="20"/>
              </w:rPr>
              <w:t xml:space="preserve">   использовать базовые системные программные продукты;</w:t>
            </w:r>
          </w:p>
          <w:p w:rsidR="00AE0C8A" w:rsidRPr="00865EB1" w:rsidRDefault="00AE0C8A" w:rsidP="00EB1321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65EB1">
              <w:rPr>
                <w:rFonts w:ascii="Times New Roman" w:hAnsi="Times New Roman"/>
                <w:sz w:val="20"/>
                <w:szCs w:val="20"/>
              </w:rPr>
      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AE0C8A" w:rsidRPr="00865EB1" w:rsidRDefault="00AE0C8A" w:rsidP="00EB132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865EB1" w:rsidRDefault="00AE0C8A" w:rsidP="00EB1321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5EB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865EB1">
              <w:rPr>
                <w:rFonts w:ascii="Times New Roman" w:hAnsi="Times New Roman"/>
                <w:sz w:val="20"/>
                <w:szCs w:val="20"/>
              </w:rPr>
              <w:t xml:space="preserve"> 1, ОК 2, ОК 3, ОК 4, ОК 5, ОК 6, ОК 7, ОК 8, ОК 9, ОК 10, ОК 11, ОК 12,</w:t>
            </w: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E0C8A" w:rsidRPr="00865EB1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AE0C8A" w:rsidRPr="00865EB1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AE0C8A" w:rsidRPr="00865EB1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AE0C8A" w:rsidRPr="00865EB1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AE0C8A" w:rsidRPr="00865EB1" w:rsidRDefault="00AE0C8A" w:rsidP="00EB1321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865EB1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865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865E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E0C8A" w:rsidRPr="00865EB1" w:rsidRDefault="00AE0C8A" w:rsidP="00EB132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865E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AE0C8A" w:rsidRPr="00865EB1" w:rsidRDefault="00AE0C8A" w:rsidP="00EB1321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E0C8A" w:rsidRPr="00865EB1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0C8A" w:rsidRPr="00865EB1" w:rsidRDefault="00AE0C8A" w:rsidP="00AE0C8A">
      <w:pPr>
        <w:tabs>
          <w:tab w:val="left" w:pos="142"/>
        </w:tabs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5EB1">
        <w:rPr>
          <w:rFonts w:ascii="Times New Roman" w:eastAsia="Calibri" w:hAnsi="Times New Roman"/>
          <w:sz w:val="24"/>
          <w:szCs w:val="24"/>
          <w:lang w:eastAsia="en-US"/>
        </w:rPr>
        <w:t>Итоговая оценка выставляется по результатам текущего контроля.</w:t>
      </w:r>
    </w:p>
    <w:p w:rsidR="00AE0C8A" w:rsidRPr="00865EB1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E0C8A" w:rsidRPr="00865EB1" w:rsidRDefault="00AE0C8A" w:rsidP="00AE0C8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5EB1">
        <w:rPr>
          <w:rFonts w:ascii="Times New Roman" w:eastAsia="Calibri" w:hAnsi="Times New Roman"/>
          <w:b/>
          <w:sz w:val="24"/>
          <w:szCs w:val="24"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991"/>
        <w:gridCol w:w="1991"/>
        <w:gridCol w:w="1991"/>
        <w:gridCol w:w="1991"/>
      </w:tblGrid>
      <w:tr w:rsidR="00AE0C8A" w:rsidRPr="00865EB1" w:rsidTr="00EB1321">
        <w:trPr>
          <w:trHeight w:val="498"/>
        </w:trPr>
        <w:tc>
          <w:tcPr>
            <w:tcW w:w="1500" w:type="dxa"/>
            <w:vMerge w:val="restart"/>
            <w:vAlign w:val="center"/>
          </w:tcPr>
          <w:p w:rsidR="00AE0C8A" w:rsidRPr="00865EB1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Составляющие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64" w:type="dxa"/>
            <w:gridSpan w:val="4"/>
            <w:vAlign w:val="center"/>
          </w:tcPr>
          <w:p w:rsidR="00AE0C8A" w:rsidRPr="00865EB1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E0C8A" w:rsidRPr="00865EB1" w:rsidTr="00EB1321">
        <w:trPr>
          <w:trHeight w:val="560"/>
        </w:trPr>
        <w:tc>
          <w:tcPr>
            <w:tcW w:w="1500" w:type="dxa"/>
            <w:vMerge/>
          </w:tcPr>
          <w:p w:rsidR="00AE0C8A" w:rsidRPr="00865EB1" w:rsidRDefault="00AE0C8A" w:rsidP="00EB1321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991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991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1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AE0C8A" w:rsidRPr="00865EB1" w:rsidTr="00EB1321">
        <w:trPr>
          <w:trHeight w:val="2128"/>
        </w:trPr>
        <w:tc>
          <w:tcPr>
            <w:tcW w:w="1500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lastRenderedPageBreak/>
              <w:t>Полнота знаний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минимальных требований. Имели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865EB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865EB1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E0C8A" w:rsidRPr="00865EB1" w:rsidTr="00EB1321">
        <w:trPr>
          <w:trHeight w:val="3367"/>
        </w:trPr>
        <w:tc>
          <w:tcPr>
            <w:tcW w:w="1500" w:type="dxa"/>
            <w:vAlign w:val="center"/>
          </w:tcPr>
          <w:p w:rsidR="00AE0C8A" w:rsidRPr="00865EB1" w:rsidRDefault="00AE0C8A" w:rsidP="00EB1321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865EB1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1" w:type="dxa"/>
          </w:tcPr>
          <w:p w:rsidR="00AE0C8A" w:rsidRPr="00865EB1" w:rsidRDefault="00AE0C8A" w:rsidP="00EB1321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65EB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865EB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865EB1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AE0C8A" w:rsidRPr="00865EB1" w:rsidRDefault="00AE0C8A" w:rsidP="00865EB1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0"/>
          <w:szCs w:val="20"/>
          <w:lang w:eastAsia="en-US"/>
        </w:rPr>
      </w:pPr>
    </w:p>
    <w:sectPr w:rsidR="00AE0C8A" w:rsidRPr="00865EB1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E2" w:rsidRDefault="00285EE2">
      <w:pPr>
        <w:spacing w:after="0" w:line="240" w:lineRule="auto"/>
      </w:pPr>
      <w:r>
        <w:separator/>
      </w:r>
    </w:p>
  </w:endnote>
  <w:endnote w:type="continuationSeparator" w:id="0">
    <w:p w:rsidR="00285EE2" w:rsidRDefault="0028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E0C8A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285EE2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E0C8A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622E1">
      <w:rPr>
        <w:rStyle w:val="a7"/>
        <w:noProof/>
      </w:rPr>
      <w:t>10</w:t>
    </w:r>
    <w:r>
      <w:rPr>
        <w:rStyle w:val="a7"/>
      </w:rPr>
      <w:fldChar w:fldCharType="end"/>
    </w:r>
  </w:p>
  <w:p w:rsidR="003D542C" w:rsidRDefault="00285EE2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E2" w:rsidRDefault="00285EE2">
      <w:pPr>
        <w:spacing w:after="0" w:line="240" w:lineRule="auto"/>
      </w:pPr>
      <w:r>
        <w:separator/>
      </w:r>
    </w:p>
  </w:footnote>
  <w:footnote w:type="continuationSeparator" w:id="0">
    <w:p w:rsidR="00285EE2" w:rsidRDefault="00285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A"/>
    <w:rsid w:val="000B39B7"/>
    <w:rsid w:val="001F1C6B"/>
    <w:rsid w:val="00285EE2"/>
    <w:rsid w:val="004B0ED1"/>
    <w:rsid w:val="00673B23"/>
    <w:rsid w:val="00861E42"/>
    <w:rsid w:val="008622E1"/>
    <w:rsid w:val="00865EB1"/>
    <w:rsid w:val="00885110"/>
    <w:rsid w:val="009B1A33"/>
    <w:rsid w:val="00AE0C8A"/>
    <w:rsid w:val="00CA18F3"/>
    <w:rsid w:val="00D86313"/>
    <w:rsid w:val="00E5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0C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C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C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E0C8A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AE0C8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0C8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AE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E0C8A"/>
  </w:style>
  <w:style w:type="paragraph" w:styleId="a8">
    <w:name w:val="Body Text Indent"/>
    <w:basedOn w:val="a"/>
    <w:link w:val="a9"/>
    <w:uiPriority w:val="99"/>
    <w:semiHidden/>
    <w:unhideWhenUsed/>
    <w:rsid w:val="00AE0C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0C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E0C8A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AE0C8A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AE0C8A"/>
  </w:style>
  <w:style w:type="character" w:styleId="ac">
    <w:name w:val="Strong"/>
    <w:uiPriority w:val="22"/>
    <w:qFormat/>
    <w:rsid w:val="00AE0C8A"/>
    <w:rPr>
      <w:rFonts w:cs="Times New Roman"/>
      <w:b/>
      <w:bCs/>
    </w:rPr>
  </w:style>
  <w:style w:type="character" w:customStyle="1" w:styleId="11">
    <w:name w:val="Основной текст + Курсив1"/>
    <w:aliases w:val="Интервал 0 pt10"/>
    <w:rsid w:val="00CA18F3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E0C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0C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C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E0C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AE0C8A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AE0C8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AE0C8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AE0C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E0C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AE0C8A"/>
  </w:style>
  <w:style w:type="paragraph" w:styleId="a8">
    <w:name w:val="Body Text Indent"/>
    <w:basedOn w:val="a"/>
    <w:link w:val="a9"/>
    <w:uiPriority w:val="99"/>
    <w:semiHidden/>
    <w:unhideWhenUsed/>
    <w:rsid w:val="00AE0C8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E0C8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E0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AE0C8A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AE0C8A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rsid w:val="00AE0C8A"/>
  </w:style>
  <w:style w:type="character" w:styleId="ac">
    <w:name w:val="Strong"/>
    <w:uiPriority w:val="22"/>
    <w:qFormat/>
    <w:rsid w:val="00AE0C8A"/>
    <w:rPr>
      <w:rFonts w:cs="Times New Roman"/>
      <w:b/>
      <w:bCs/>
    </w:rPr>
  </w:style>
  <w:style w:type="character" w:customStyle="1" w:styleId="11">
    <w:name w:val="Основной текст + Курсив1"/>
    <w:aliases w:val="Интервал 0 pt10"/>
    <w:rsid w:val="00CA18F3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5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yaksa.net/htm/kopilka/mel/pr_ikt.htm" TargetMode="External"/><Relationship Id="rId18" Type="http://schemas.openxmlformats.org/officeDocument/2006/relationships/hyperlink" Target="https://www.biblio-online.ru/book/F3FB04F6-87A0-4862-A517-1AFD4154E2C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iblio-online.ru/book/38AADBA9-D1EF-4923-850E-1167BF1441C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s://www.biblio-online.ru/book/BBC6F436-97B4-4DCB-829E-1DF182A8B1A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iblio-online.ru/book/1DC33FDD-8C47-439D-98FD-8D445734B9D9" TargetMode="External"/><Relationship Id="rId20" Type="http://schemas.openxmlformats.org/officeDocument/2006/relationships/hyperlink" Target="https://www.biblio-online.ru/book/281E14E9-14A1-4C33-B9B0-88039C7CE2F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" TargetMode="External"/><Relationship Id="rId23" Type="http://schemas.openxmlformats.org/officeDocument/2006/relationships/hyperlink" Target="http://elibrary.ru/contents.asp?titleid=25599" TargetMode="External"/><Relationship Id="rId10" Type="http://schemas.openxmlformats.org/officeDocument/2006/relationships/hyperlink" Target="http://www.klyaksa.net/htm/kopilka/mel/pr_ikt.htm" TargetMode="External"/><Relationship Id="rId19" Type="http://schemas.openxmlformats.org/officeDocument/2006/relationships/hyperlink" Target="https://www.biblio-online.ru/book/09A79731-DA75-45FE-B33B-F672C392906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item=goextsearch&amp;title=%D0%B8%D0%BD%D1%84%D0%BE%D1%80%D0%BC%D0%B0%D1%82%D0%B8%D0%BA%D0%B0&amp;school=2" TargetMode="External"/><Relationship Id="rId22" Type="http://schemas.openxmlformats.org/officeDocument/2006/relationships/hyperlink" Target="http://elibrary.ru/contents.asp?titleid=8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3603</Words>
  <Characters>20541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2018-02-04T19:23:00Z</cp:lastPrinted>
  <dcterms:created xsi:type="dcterms:W3CDTF">2018-02-04T19:26:00Z</dcterms:created>
  <dcterms:modified xsi:type="dcterms:W3CDTF">2018-04-23T23:49:00Z</dcterms:modified>
</cp:coreProperties>
</file>