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690" w:rsidRPr="00007E0A" w:rsidRDefault="001B6206" w:rsidP="0087069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МИНИСТЕРСТВО НАУКИ И ВЫСШЕГО ОБРАЗОВАНИЯ </w:t>
      </w:r>
      <w:r w:rsidR="00870690"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870690" w:rsidRPr="00007E0A" w:rsidRDefault="00870690" w:rsidP="00870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870690" w:rsidRPr="00007E0A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70690" w:rsidRPr="00007E0A" w:rsidRDefault="00870690" w:rsidP="00870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870690" w:rsidRPr="00007E0A" w:rsidRDefault="00870690" w:rsidP="00870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870690" w:rsidRPr="00007E0A" w:rsidRDefault="00870690" w:rsidP="00870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0690" w:rsidRPr="00940FF1" w:rsidRDefault="00870690" w:rsidP="008706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870690" w:rsidRDefault="00870690" w:rsidP="008706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70690" w:rsidRDefault="00870690" w:rsidP="008706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B87076" w:rsidRDefault="00B87076" w:rsidP="008706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B87076" w:rsidRDefault="00B87076" w:rsidP="008706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B87076" w:rsidRPr="00F52D95" w:rsidRDefault="00B87076" w:rsidP="008706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B87076" w:rsidRDefault="00B87076" w:rsidP="00B87076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B87076" w:rsidRDefault="00B87076" w:rsidP="00B87076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B87076" w:rsidRDefault="00B87076" w:rsidP="00B87076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870690" w:rsidRDefault="00870690" w:rsidP="00870690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870690" w:rsidRPr="00007E0A" w:rsidRDefault="00870690" w:rsidP="00870690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870690" w:rsidRPr="00007E0A" w:rsidRDefault="00870690" w:rsidP="00870690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70690" w:rsidRPr="00007E0A" w:rsidTr="00132D8B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690" w:rsidRPr="00870690" w:rsidRDefault="00870690" w:rsidP="00132D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Биохимия человека</w:t>
            </w:r>
          </w:p>
        </w:tc>
      </w:tr>
    </w:tbl>
    <w:p w:rsidR="00870690" w:rsidRPr="00007E0A" w:rsidRDefault="00870690" w:rsidP="00870690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870690" w:rsidRDefault="00870690" w:rsidP="00870690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70690" w:rsidRPr="00293515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70690" w:rsidRPr="00293515" w:rsidTr="00132D8B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690" w:rsidRPr="00940FF1" w:rsidRDefault="00870690" w:rsidP="00132D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870690" w:rsidRPr="00293515" w:rsidRDefault="00870690" w:rsidP="00870690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870690" w:rsidRPr="00293515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870690" w:rsidRPr="00293515" w:rsidTr="00132D8B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690" w:rsidRPr="00940FF1" w:rsidRDefault="00870690" w:rsidP="00132D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870690" w:rsidRPr="00293515" w:rsidRDefault="00870690" w:rsidP="00870690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870690" w:rsidRPr="00293515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0690" w:rsidRPr="00293515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870690" w:rsidRPr="00293515" w:rsidTr="00132D8B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690" w:rsidRPr="00940FF1" w:rsidRDefault="00870690" w:rsidP="00132D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Менеджмент и экономика в области физической культуры и спорта</w:t>
            </w:r>
          </w:p>
        </w:tc>
      </w:tr>
    </w:tbl>
    <w:p w:rsidR="00870690" w:rsidRPr="00293515" w:rsidRDefault="00870690" w:rsidP="00870690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870690" w:rsidRPr="00293515" w:rsidRDefault="00870690" w:rsidP="008706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70690" w:rsidRPr="00293515" w:rsidTr="00132D8B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690" w:rsidRPr="00940FF1" w:rsidRDefault="00870690" w:rsidP="0087069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</w:t>
            </w:r>
          </w:p>
        </w:tc>
      </w:tr>
    </w:tbl>
    <w:p w:rsidR="00870690" w:rsidRPr="00293515" w:rsidRDefault="00870690" w:rsidP="00870690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870690" w:rsidRPr="00293515" w:rsidRDefault="00870690" w:rsidP="00870690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870690" w:rsidRPr="00F52D95" w:rsidRDefault="00870690" w:rsidP="00870690">
      <w:pPr>
        <w:jc w:val="center"/>
        <w:rPr>
          <w:rFonts w:ascii="Times New Roman" w:hAnsi="Times New Roman"/>
          <w:sz w:val="18"/>
          <w:szCs w:val="18"/>
        </w:rPr>
      </w:pPr>
    </w:p>
    <w:p w:rsidR="00870690" w:rsidRPr="00007E0A" w:rsidRDefault="00870690" w:rsidP="00870690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870690" w:rsidRPr="00007E0A" w:rsidRDefault="00870690" w:rsidP="00870690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</w:t>
      </w:r>
      <w:r w:rsidR="001B6206">
        <w:rPr>
          <w:rFonts w:ascii="Times New Roman" w:hAnsi="Times New Roman"/>
          <w:sz w:val="24"/>
          <w:szCs w:val="24"/>
        </w:rPr>
        <w:t>2</w:t>
      </w:r>
      <w:r w:rsidR="00B87076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</w:t>
      </w:r>
      <w:r w:rsidRPr="00007E0A">
        <w:rPr>
          <w:rFonts w:ascii="Times New Roman" w:hAnsi="Times New Roman"/>
          <w:sz w:val="24"/>
          <w:szCs w:val="24"/>
        </w:rPr>
        <w:t>од</w:t>
      </w:r>
    </w:p>
    <w:p w:rsidR="00870690" w:rsidRDefault="00870690" w:rsidP="00870690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870690" w:rsidRDefault="00870690" w:rsidP="00870690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870690" w:rsidRPr="002E02F9" w:rsidRDefault="00870690" w:rsidP="0087069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870690" w:rsidTr="00132D8B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870690" w:rsidRDefault="00870690" w:rsidP="00132D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70690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Default="00870690" w:rsidP="00132D8B"/>
        </w:tc>
        <w:tc>
          <w:tcPr>
            <w:tcW w:w="771" w:type="dxa"/>
          </w:tcPr>
          <w:p w:rsidR="00870690" w:rsidRDefault="00870690" w:rsidP="00132D8B"/>
        </w:tc>
        <w:tc>
          <w:tcPr>
            <w:tcW w:w="1013" w:type="dxa"/>
          </w:tcPr>
          <w:p w:rsidR="00870690" w:rsidRDefault="00870690" w:rsidP="00132D8B"/>
        </w:tc>
      </w:tr>
      <w:tr w:rsidR="00870690" w:rsidTr="00132D8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Default="00870690" w:rsidP="00132D8B"/>
        </w:tc>
      </w:tr>
      <w:tr w:rsidR="00870690" w:rsidTr="00132D8B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870690" w:rsidRDefault="00870690" w:rsidP="00132D8B"/>
        </w:tc>
        <w:tc>
          <w:tcPr>
            <w:tcW w:w="771" w:type="dxa"/>
          </w:tcPr>
          <w:p w:rsidR="00870690" w:rsidRDefault="00870690" w:rsidP="00132D8B"/>
        </w:tc>
        <w:tc>
          <w:tcPr>
            <w:tcW w:w="1013" w:type="dxa"/>
          </w:tcPr>
          <w:p w:rsidR="00870690" w:rsidRDefault="00870690" w:rsidP="00132D8B"/>
        </w:tc>
      </w:tr>
      <w:tr w:rsidR="00870690" w:rsidTr="00132D8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Default="00870690" w:rsidP="00132D8B"/>
        </w:tc>
      </w:tr>
      <w:tr w:rsidR="00870690" w:rsidTr="00132D8B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870690" w:rsidRDefault="00870690" w:rsidP="00132D8B"/>
        </w:tc>
        <w:tc>
          <w:tcPr>
            <w:tcW w:w="771" w:type="dxa"/>
          </w:tcPr>
          <w:p w:rsidR="00870690" w:rsidRDefault="00870690" w:rsidP="00132D8B"/>
        </w:tc>
        <w:tc>
          <w:tcPr>
            <w:tcW w:w="1013" w:type="dxa"/>
          </w:tcPr>
          <w:p w:rsidR="00870690" w:rsidRDefault="00870690" w:rsidP="00132D8B"/>
        </w:tc>
      </w:tr>
      <w:tr w:rsidR="00870690" w:rsidRPr="00C113E1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C113E1" w:rsidRDefault="00870690" w:rsidP="00132D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870690" w:rsidRPr="00C113E1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Tr="00132D8B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Default="00870690" w:rsidP="00132D8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Default="00870690" w:rsidP="00132D8B"/>
        </w:tc>
      </w:tr>
      <w:tr w:rsidR="00870690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Default="00870690" w:rsidP="00132D8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2019 г.</w:t>
            </w:r>
          </w:p>
        </w:tc>
      </w:tr>
      <w:tr w:rsidR="00870690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Default="00870690" w:rsidP="00132D8B"/>
        </w:tc>
        <w:tc>
          <w:tcPr>
            <w:tcW w:w="771" w:type="dxa"/>
          </w:tcPr>
          <w:p w:rsidR="00870690" w:rsidRDefault="00870690" w:rsidP="00132D8B"/>
        </w:tc>
        <w:tc>
          <w:tcPr>
            <w:tcW w:w="1013" w:type="dxa"/>
          </w:tcPr>
          <w:p w:rsidR="00870690" w:rsidRDefault="00870690" w:rsidP="00132D8B"/>
        </w:tc>
      </w:tr>
      <w:tr w:rsidR="00870690" w:rsidRPr="00C113E1" w:rsidTr="00132D8B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C113E1" w:rsidRDefault="00870690" w:rsidP="00132D8B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870690" w:rsidRPr="00C113E1" w:rsidRDefault="00870690" w:rsidP="00132D8B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2019-2020 учебном году на заседании кафедры</w:t>
            </w:r>
          </w:p>
        </w:tc>
      </w:tr>
      <w:tr w:rsidR="00870690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Default="00870690" w:rsidP="00132D8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870690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Default="00870690" w:rsidP="00132D8B"/>
        </w:tc>
        <w:tc>
          <w:tcPr>
            <w:tcW w:w="771" w:type="dxa"/>
          </w:tcPr>
          <w:p w:rsidR="00870690" w:rsidRDefault="00870690" w:rsidP="00132D8B"/>
        </w:tc>
        <w:tc>
          <w:tcPr>
            <w:tcW w:w="1013" w:type="dxa"/>
          </w:tcPr>
          <w:p w:rsidR="00870690" w:rsidRDefault="00870690" w:rsidP="00132D8B"/>
        </w:tc>
      </w:tr>
      <w:tr w:rsidR="00870690" w:rsidRPr="00C113E1" w:rsidTr="00132D8B">
        <w:trPr>
          <w:trHeight w:hRule="exact" w:val="694"/>
        </w:trPr>
        <w:tc>
          <w:tcPr>
            <w:tcW w:w="2405" w:type="dxa"/>
          </w:tcPr>
          <w:p w:rsidR="00870690" w:rsidRDefault="00870690" w:rsidP="00132D8B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70690" w:rsidRPr="00C113E1" w:rsidRDefault="00870690" w:rsidP="00132D8B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870690" w:rsidRPr="00C113E1" w:rsidRDefault="00870690" w:rsidP="00132D8B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870690" w:rsidRPr="00C113E1" w:rsidTr="00132D8B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Pr="00C113E1" w:rsidRDefault="00870690" w:rsidP="00132D8B"/>
        </w:tc>
      </w:tr>
      <w:tr w:rsidR="00870690" w:rsidRPr="00C113E1" w:rsidTr="00132D8B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Pr="00C113E1" w:rsidRDefault="00870690" w:rsidP="00132D8B"/>
        </w:tc>
      </w:tr>
      <w:tr w:rsidR="00870690" w:rsidRPr="00C113E1" w:rsidTr="00132D8B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870690" w:rsidRPr="00E10CBC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Tr="00132D8B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870690" w:rsidRPr="00E10CBC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RPr="00C113E1" w:rsidTr="00132D8B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870690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870690" w:rsidRPr="00E10CBC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RPr="00C113E1" w:rsidTr="00132D8B">
        <w:trPr>
          <w:trHeight w:hRule="exact" w:val="694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870690" w:rsidRPr="00C113E1" w:rsidTr="00132D8B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Pr="00C113E1" w:rsidRDefault="00870690" w:rsidP="00132D8B"/>
        </w:tc>
      </w:tr>
      <w:tr w:rsidR="00870690" w:rsidRPr="00C113E1" w:rsidTr="00132D8B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Pr="00C113E1" w:rsidRDefault="00870690" w:rsidP="00132D8B"/>
        </w:tc>
      </w:tr>
      <w:tr w:rsidR="00870690" w:rsidRPr="00C113E1" w:rsidTr="00132D8B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870690" w:rsidRPr="00E10CBC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Tr="00132D8B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870690" w:rsidRPr="00E10CBC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RPr="00C113E1" w:rsidTr="00132D8B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870690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870690" w:rsidRPr="00E10CBC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RPr="00C113E1" w:rsidTr="00132D8B">
        <w:trPr>
          <w:trHeight w:hRule="exact" w:val="694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870690" w:rsidRPr="00C113E1" w:rsidTr="00132D8B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Pr="00C113E1" w:rsidRDefault="00870690" w:rsidP="00132D8B"/>
        </w:tc>
      </w:tr>
      <w:tr w:rsidR="00870690" w:rsidRPr="00C113E1" w:rsidTr="00132D8B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0690" w:rsidRPr="00C113E1" w:rsidRDefault="00870690" w:rsidP="00132D8B"/>
        </w:tc>
      </w:tr>
      <w:tr w:rsidR="00870690" w:rsidRPr="00C113E1" w:rsidTr="00132D8B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RPr="00C113E1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C113E1" w:rsidRDefault="00870690" w:rsidP="00132D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870690" w:rsidRPr="00C113E1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C113E1" w:rsidRDefault="00870690" w:rsidP="00132D8B"/>
        </w:tc>
        <w:tc>
          <w:tcPr>
            <w:tcW w:w="771" w:type="dxa"/>
          </w:tcPr>
          <w:p w:rsidR="00870690" w:rsidRPr="00C113E1" w:rsidRDefault="00870690" w:rsidP="00132D8B"/>
        </w:tc>
        <w:tc>
          <w:tcPr>
            <w:tcW w:w="1013" w:type="dxa"/>
          </w:tcPr>
          <w:p w:rsidR="00870690" w:rsidRPr="00C113E1" w:rsidRDefault="00870690" w:rsidP="00132D8B"/>
        </w:tc>
      </w:tr>
      <w:tr w:rsidR="00870690" w:rsidTr="00132D8B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870690" w:rsidRPr="00E10CBC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RPr="00C113E1" w:rsidTr="00132D8B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870690" w:rsidTr="00132D8B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870690" w:rsidRPr="00E10CBC" w:rsidTr="00132D8B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</w:tr>
      <w:tr w:rsidR="00870690" w:rsidRPr="00C113E1" w:rsidTr="00132D8B">
        <w:trPr>
          <w:trHeight w:hRule="exact" w:val="694"/>
        </w:trPr>
        <w:tc>
          <w:tcPr>
            <w:tcW w:w="2405" w:type="dxa"/>
          </w:tcPr>
          <w:p w:rsidR="00870690" w:rsidRPr="00E10CBC" w:rsidRDefault="00870690" w:rsidP="00132D8B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870690" w:rsidRPr="00E10CBC" w:rsidRDefault="00870690" w:rsidP="00132D8B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870690" w:rsidRDefault="00870690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0690" w:rsidRDefault="00870690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0690" w:rsidRDefault="00870690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0690" w:rsidRDefault="00870690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0690" w:rsidRDefault="00870690" w:rsidP="0087069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70690" w:rsidRDefault="00870690" w:rsidP="0087069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870690" w:rsidRPr="00870690" w:rsidRDefault="00870690" w:rsidP="00870690">
      <w:pPr>
        <w:tabs>
          <w:tab w:val="left" w:pos="567"/>
        </w:tabs>
        <w:spacing w:after="0"/>
        <w:ind w:right="-284"/>
        <w:jc w:val="both"/>
        <w:rPr>
          <w:rFonts w:ascii="Times New Roman" w:hAnsi="Times New Roman"/>
          <w:sz w:val="20"/>
          <w:szCs w:val="20"/>
        </w:rPr>
      </w:pPr>
      <w:r w:rsidRPr="00870690">
        <w:rPr>
          <w:rFonts w:ascii="Times New Roman" w:hAnsi="Times New Roman"/>
          <w:sz w:val="24"/>
          <w:szCs w:val="24"/>
        </w:rPr>
        <w:t>Дисциплина относится к обязательной части</w:t>
      </w:r>
      <w:r w:rsidRPr="0087069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1B6206">
        <w:rPr>
          <w:rFonts w:ascii="Times New Roman" w:hAnsi="Times New Roman"/>
          <w:sz w:val="24"/>
          <w:szCs w:val="24"/>
        </w:rPr>
        <w:t>Б1.</w:t>
      </w:r>
      <w:r w:rsidRPr="00870690">
        <w:rPr>
          <w:rFonts w:ascii="Times New Roman" w:hAnsi="Times New Roman"/>
          <w:sz w:val="24"/>
          <w:szCs w:val="24"/>
        </w:rPr>
        <w:t>О.07</w:t>
      </w:r>
      <w:r>
        <w:rPr>
          <w:rFonts w:ascii="Times New Roman" w:hAnsi="Times New Roman"/>
          <w:sz w:val="24"/>
          <w:szCs w:val="24"/>
        </w:rPr>
        <w:t xml:space="preserve">, обязательна для освоения в </w:t>
      </w:r>
      <w:r w:rsidRPr="00870690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еместре.</w:t>
      </w:r>
    </w:p>
    <w:p w:rsidR="00870690" w:rsidRPr="005D7652" w:rsidRDefault="00870690" w:rsidP="00870690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870690" w:rsidRPr="001B6206" w:rsidRDefault="00870690" w:rsidP="001B620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 и индик</w:t>
      </w:r>
      <w:r w:rsidR="001B6206">
        <w:rPr>
          <w:rFonts w:ascii="Times New Roman" w:hAnsi="Times New Roman"/>
          <w:b/>
          <w:sz w:val="24"/>
          <w:szCs w:val="24"/>
        </w:rPr>
        <w:t>аторами достижения компетенций)</w:t>
      </w:r>
    </w:p>
    <w:p w:rsidR="00870690" w:rsidRPr="00F52D95" w:rsidRDefault="00870690" w:rsidP="0087069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6"/>
        <w:gridCol w:w="2675"/>
        <w:gridCol w:w="3533"/>
        <w:gridCol w:w="1973"/>
      </w:tblGrid>
      <w:tr w:rsidR="00870690" w:rsidRPr="00233A18" w:rsidTr="00D8307F">
        <w:trPr>
          <w:trHeight w:val="419"/>
        </w:trPr>
        <w:tc>
          <w:tcPr>
            <w:tcW w:w="0" w:type="auto"/>
            <w:vMerge w:val="restart"/>
          </w:tcPr>
          <w:p w:rsidR="00870690" w:rsidRPr="00233A18" w:rsidRDefault="00870690" w:rsidP="00233A18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233A18" w:rsidRDefault="00870690" w:rsidP="00233A18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>(код, содержание компетенции)</w:t>
            </w:r>
          </w:p>
          <w:p w:rsidR="00870690" w:rsidRPr="00233A18" w:rsidRDefault="00870690" w:rsidP="00233A18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870690" w:rsidRPr="00233A18" w:rsidRDefault="00870690" w:rsidP="00233A18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0" w:type="auto"/>
            <w:vMerge w:val="restart"/>
          </w:tcPr>
          <w:p w:rsidR="00870690" w:rsidRPr="00233A18" w:rsidRDefault="00870690" w:rsidP="00233A18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870690" w:rsidRPr="00233A18" w:rsidTr="00D8307F">
        <w:trPr>
          <w:trHeight w:val="173"/>
        </w:trPr>
        <w:tc>
          <w:tcPr>
            <w:tcW w:w="0" w:type="auto"/>
            <w:vMerge/>
          </w:tcPr>
          <w:p w:rsidR="00870690" w:rsidRPr="00233A18" w:rsidRDefault="00870690" w:rsidP="00233A18">
            <w:pPr>
              <w:pStyle w:val="a4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870690" w:rsidRPr="00233A18" w:rsidRDefault="00870690" w:rsidP="00233A1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>*</w:t>
            </w:r>
            <w:r w:rsidRPr="00233A1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870690" w:rsidRPr="00233A18" w:rsidRDefault="00870690" w:rsidP="00233A1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0" w:type="auto"/>
          </w:tcPr>
          <w:p w:rsidR="00870690" w:rsidRPr="00233A18" w:rsidRDefault="00870690" w:rsidP="00233A18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870690" w:rsidRPr="00233A18" w:rsidRDefault="00870690" w:rsidP="00233A18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по дисциплине**</w:t>
            </w:r>
          </w:p>
        </w:tc>
        <w:tc>
          <w:tcPr>
            <w:tcW w:w="0" w:type="auto"/>
            <w:vMerge/>
          </w:tcPr>
          <w:p w:rsidR="00870690" w:rsidRPr="00233A18" w:rsidRDefault="00870690" w:rsidP="00233A18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70690" w:rsidRPr="00233A18" w:rsidTr="00D8307F">
        <w:trPr>
          <w:trHeight w:val="508"/>
        </w:trPr>
        <w:tc>
          <w:tcPr>
            <w:tcW w:w="0" w:type="auto"/>
            <w:vMerge w:val="restart"/>
          </w:tcPr>
          <w:p w:rsidR="00870690" w:rsidRPr="00233A18" w:rsidRDefault="00870690" w:rsidP="00233A18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0"/>
                <w:szCs w:val="20"/>
              </w:rPr>
            </w:pPr>
            <w:r w:rsidRPr="00233A18">
              <w:rPr>
                <w:sz w:val="20"/>
                <w:szCs w:val="20"/>
              </w:rPr>
              <w:t>ОПК-1.</w:t>
            </w:r>
          </w:p>
        </w:tc>
        <w:tc>
          <w:tcPr>
            <w:tcW w:w="0" w:type="auto"/>
            <w:vMerge w:val="restart"/>
          </w:tcPr>
          <w:p w:rsidR="00870690" w:rsidRPr="00233A18" w:rsidRDefault="00870690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</w:tc>
        <w:tc>
          <w:tcPr>
            <w:tcW w:w="0" w:type="auto"/>
          </w:tcPr>
          <w:p w:rsidR="00870690" w:rsidRPr="00233A18" w:rsidRDefault="00870690" w:rsidP="00027ED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ОПК-1.1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Знает:</w:t>
            </w:r>
          </w:p>
          <w:p w:rsidR="00870690" w:rsidRPr="00233A18" w:rsidRDefault="00870690" w:rsidP="00027ED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− химический состав организма человека;  − возрастные особенности обмена веществ при организации занятий физической культурой и спортом; − особенности обмена веществ лиц разных возрастных групп;  - физиологические и биохимические закономерности двигательной активности и процессов восстановления; </w:t>
            </w:r>
          </w:p>
        </w:tc>
        <w:tc>
          <w:tcPr>
            <w:tcW w:w="0" w:type="auto"/>
          </w:tcPr>
          <w:p w:rsidR="00870690" w:rsidRPr="00233A18" w:rsidRDefault="00870690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Тесты, ответы на семинарском занятии, ответы на экзамене.</w:t>
            </w:r>
          </w:p>
        </w:tc>
      </w:tr>
      <w:tr w:rsidR="00870690" w:rsidRPr="00233A18" w:rsidTr="00D8307F">
        <w:trPr>
          <w:trHeight w:val="523"/>
        </w:trPr>
        <w:tc>
          <w:tcPr>
            <w:tcW w:w="0" w:type="auto"/>
            <w:vMerge/>
          </w:tcPr>
          <w:p w:rsidR="00870690" w:rsidRPr="00233A18" w:rsidRDefault="00870690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70690" w:rsidRPr="00233A18" w:rsidRDefault="00870690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870690" w:rsidRPr="00233A18" w:rsidRDefault="00870690" w:rsidP="00027ED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ОПК-1.2.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Умеет: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  − выявлять зависимость между процессами энергообразования при выполнении мышечной деятельности и уровнем физической работоспособности; 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</w:tc>
        <w:tc>
          <w:tcPr>
            <w:tcW w:w="0" w:type="auto"/>
          </w:tcPr>
          <w:p w:rsidR="00870690" w:rsidRPr="00233A18" w:rsidRDefault="00870690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Результаты  лабораторных работ, собеседование на практическом занятии,  практические контрольные задания.</w:t>
            </w:r>
          </w:p>
        </w:tc>
      </w:tr>
      <w:tr w:rsidR="00870690" w:rsidRPr="00233A18" w:rsidTr="00D8307F">
        <w:trPr>
          <w:trHeight w:val="508"/>
        </w:trPr>
        <w:tc>
          <w:tcPr>
            <w:tcW w:w="0" w:type="auto"/>
            <w:vMerge/>
          </w:tcPr>
          <w:p w:rsidR="00870690" w:rsidRPr="00233A18" w:rsidRDefault="00870690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70690" w:rsidRPr="00233A18" w:rsidRDefault="00870690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870690" w:rsidRPr="00233A18" w:rsidRDefault="00870690" w:rsidP="00027ED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ОПК-1.3. Имеет опыт: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  - использования биохимической терминологии, адекватно отражающей морфофункциональные характеристики занимающихся, виды их двигательной деятельности; - проведения биохимического анализа физических упражнений; - биохимического анализа статических положений и движений человека; </w:t>
            </w:r>
          </w:p>
        </w:tc>
        <w:tc>
          <w:tcPr>
            <w:tcW w:w="0" w:type="auto"/>
          </w:tcPr>
          <w:p w:rsidR="00870690" w:rsidRPr="00233A18" w:rsidRDefault="00870690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Результаты  лабораторных работ, собеседование на практическом занятии,  практические контрольные задания.</w:t>
            </w:r>
          </w:p>
        </w:tc>
      </w:tr>
      <w:tr w:rsidR="00870690" w:rsidRPr="00233A18" w:rsidTr="00D8307F">
        <w:trPr>
          <w:trHeight w:val="508"/>
        </w:trPr>
        <w:tc>
          <w:tcPr>
            <w:tcW w:w="0" w:type="auto"/>
            <w:vMerge w:val="restart"/>
          </w:tcPr>
          <w:p w:rsidR="00870690" w:rsidRPr="00233A18" w:rsidRDefault="00870690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ОПК-2.</w:t>
            </w:r>
          </w:p>
        </w:tc>
        <w:tc>
          <w:tcPr>
            <w:tcW w:w="0" w:type="auto"/>
            <w:vMerge w:val="restart"/>
          </w:tcPr>
          <w:p w:rsidR="00870690" w:rsidRPr="00233A18" w:rsidRDefault="00870690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Способен осуществлять спортивный отбор и спортивную ориентацию в процессе занятий</w:t>
            </w:r>
          </w:p>
        </w:tc>
        <w:tc>
          <w:tcPr>
            <w:tcW w:w="0" w:type="auto"/>
          </w:tcPr>
          <w:p w:rsidR="00870690" w:rsidRPr="00233A18" w:rsidRDefault="00870690" w:rsidP="00027E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bCs/>
                <w:sz w:val="20"/>
                <w:szCs w:val="20"/>
              </w:rPr>
              <w:t>ОПК-2.1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Знает: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физиологические и биохимические особенности лиц различного пола на этапах развития, служащие основанием для оценки физических качеств, критериями спортивного отбора в секции, группы спортивной и оздоровительной направленности </w:t>
            </w:r>
          </w:p>
        </w:tc>
        <w:tc>
          <w:tcPr>
            <w:tcW w:w="0" w:type="auto"/>
          </w:tcPr>
          <w:p w:rsidR="00870690" w:rsidRPr="00233A18" w:rsidRDefault="00870690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Тесты, ответы на семинарском занятии, ответы на экзамене.</w:t>
            </w:r>
          </w:p>
        </w:tc>
      </w:tr>
      <w:tr w:rsidR="00870690" w:rsidRPr="00233A18" w:rsidTr="00D8307F">
        <w:trPr>
          <w:trHeight w:val="508"/>
        </w:trPr>
        <w:tc>
          <w:tcPr>
            <w:tcW w:w="0" w:type="auto"/>
            <w:vMerge/>
          </w:tcPr>
          <w:p w:rsidR="00870690" w:rsidRPr="00233A18" w:rsidRDefault="00870690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70690" w:rsidRPr="00233A18" w:rsidRDefault="00870690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870690" w:rsidRPr="00233A18" w:rsidRDefault="00870690" w:rsidP="00027E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ОПК-2.2. Умеет:</w:t>
            </w:r>
          </w:p>
          <w:p w:rsidR="00870690" w:rsidRPr="00233A18" w:rsidRDefault="00870690" w:rsidP="00027E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- определять  биохимические и физиологические показатели физического развития человека;</w:t>
            </w:r>
          </w:p>
        </w:tc>
        <w:tc>
          <w:tcPr>
            <w:tcW w:w="0" w:type="auto"/>
          </w:tcPr>
          <w:p w:rsidR="00870690" w:rsidRPr="00233A18" w:rsidRDefault="00870690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Результаты  лабораторных работ, собеседование на практическом занятии,  практические контрольные задания.</w:t>
            </w:r>
          </w:p>
        </w:tc>
      </w:tr>
      <w:tr w:rsidR="00870690" w:rsidRPr="00233A18" w:rsidTr="00D8307F">
        <w:trPr>
          <w:trHeight w:val="508"/>
        </w:trPr>
        <w:tc>
          <w:tcPr>
            <w:tcW w:w="0" w:type="auto"/>
            <w:vMerge/>
          </w:tcPr>
          <w:p w:rsidR="00870690" w:rsidRPr="00233A18" w:rsidRDefault="00870690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70690" w:rsidRPr="00233A18" w:rsidRDefault="00870690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870690" w:rsidRPr="00233A18" w:rsidRDefault="00870690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ОПК-2.3. Имеет опыт: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- проведения биохимических измерений для оценки физического развития; - проведения оценки функционального состояния человека; - </w:t>
            </w:r>
          </w:p>
        </w:tc>
        <w:tc>
          <w:tcPr>
            <w:tcW w:w="0" w:type="auto"/>
          </w:tcPr>
          <w:p w:rsidR="00870690" w:rsidRPr="00233A18" w:rsidRDefault="00870690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Результаты  лабораторных работ, собеседование на практическом занятии,  практические контрольные задания.</w:t>
            </w:r>
          </w:p>
        </w:tc>
      </w:tr>
      <w:tr w:rsidR="00233A18" w:rsidRPr="00233A18" w:rsidTr="00D8307F">
        <w:trPr>
          <w:trHeight w:val="508"/>
        </w:trPr>
        <w:tc>
          <w:tcPr>
            <w:tcW w:w="0" w:type="auto"/>
            <w:vMerge w:val="restart"/>
          </w:tcPr>
          <w:p w:rsidR="00233A18" w:rsidRPr="00233A18" w:rsidRDefault="00233A18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ОПК-9.</w:t>
            </w:r>
          </w:p>
        </w:tc>
        <w:tc>
          <w:tcPr>
            <w:tcW w:w="0" w:type="auto"/>
            <w:vMerge w:val="restart"/>
          </w:tcPr>
          <w:p w:rsidR="00233A18" w:rsidRPr="00233A18" w:rsidRDefault="00233A18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      </w:r>
          </w:p>
        </w:tc>
        <w:tc>
          <w:tcPr>
            <w:tcW w:w="0" w:type="auto"/>
          </w:tcPr>
          <w:p w:rsidR="00233A18" w:rsidRPr="00233A18" w:rsidRDefault="00233A18" w:rsidP="00027E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 xml:space="preserve">ОПК-9.1. Знает: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- систематизацию закономерности протекания биохимических процессов в организме человека; - влияние различных химических элементов и веществ на жизнедеятельность человека; - закономерности протекания биохимических процессов в организме человека; - методы оценки функционального состояния различных физиологических систем организма человека с учетом возраста и пола; - 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</w:t>
            </w:r>
          </w:p>
        </w:tc>
        <w:tc>
          <w:tcPr>
            <w:tcW w:w="0" w:type="auto"/>
          </w:tcPr>
          <w:p w:rsidR="00233A18" w:rsidRPr="00233A18" w:rsidRDefault="00233A18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Тесты, ответы на семинарском занятии, ответы на экзамене.</w:t>
            </w:r>
          </w:p>
        </w:tc>
      </w:tr>
      <w:tr w:rsidR="00233A18" w:rsidRPr="00233A18" w:rsidTr="00D8307F">
        <w:trPr>
          <w:trHeight w:val="508"/>
        </w:trPr>
        <w:tc>
          <w:tcPr>
            <w:tcW w:w="0" w:type="auto"/>
            <w:vMerge/>
          </w:tcPr>
          <w:p w:rsidR="00233A18" w:rsidRPr="00233A18" w:rsidRDefault="00233A18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33A18" w:rsidRPr="00233A18" w:rsidRDefault="00233A18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233A18" w:rsidRPr="00233A18" w:rsidRDefault="00233A18" w:rsidP="00027E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ОПК-9.2. Умеет: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- с помощью методов экспресс-диагностики определить протекание восстановительных процессов; - проводить экспресс-анализ мочи и определять степень восстановления организма после предшествующей нагрузки; − оценить функциональное состояние организма по результатам биохимического анализа крови и мочи; - использовать методы измерения основных физиологических параметров в покое и при различных состояниях организма; - моделировать процессы, происходящие на клеточном и организменном уровне в процессе влияния различных средовых факторов; - пользоваться контрольно-измерительными приборами; </w:t>
            </w:r>
          </w:p>
        </w:tc>
        <w:tc>
          <w:tcPr>
            <w:tcW w:w="0" w:type="auto"/>
          </w:tcPr>
          <w:p w:rsidR="00233A18" w:rsidRPr="00233A18" w:rsidRDefault="00233A18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Результаты  лабораторных работ, собеседование на практическом занятии,  практические контрольные задания.</w:t>
            </w:r>
          </w:p>
        </w:tc>
      </w:tr>
      <w:tr w:rsidR="00233A18" w:rsidRPr="00233A18" w:rsidTr="00D8307F">
        <w:trPr>
          <w:trHeight w:val="508"/>
        </w:trPr>
        <w:tc>
          <w:tcPr>
            <w:tcW w:w="0" w:type="auto"/>
            <w:vMerge/>
          </w:tcPr>
          <w:p w:rsidR="00233A18" w:rsidRPr="00233A18" w:rsidRDefault="00233A18" w:rsidP="00233A1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33A18" w:rsidRPr="00233A18" w:rsidRDefault="00233A18" w:rsidP="00027ED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233A18" w:rsidRPr="00233A18" w:rsidRDefault="00233A18" w:rsidP="00027E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ОПК-9.3. Имеет опыт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- анализа биохимических показателей  и разработки предложений по коррекции тренировочного процесса на его основе; - владения приемами и методами устранения метаболитов обмена углеводов, липидов, белков, образующихся при мышечной деятельности различного характера; - применения  методов измерения основных физиологических параметров в покое и при различных состояниях организма;   - контроля за состоянием различных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функциональных систем жизнеобеспечения организма человека в зависимости от вида деятельности, возраста и пола; </w:t>
            </w:r>
          </w:p>
        </w:tc>
        <w:tc>
          <w:tcPr>
            <w:tcW w:w="0" w:type="auto"/>
          </w:tcPr>
          <w:p w:rsidR="00233A18" w:rsidRPr="00233A18" w:rsidRDefault="00233A18" w:rsidP="00233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>Результаты  лабораторных работ, собеседование на практическом занятии,  практические контрольные задания.</w:t>
            </w:r>
          </w:p>
        </w:tc>
      </w:tr>
    </w:tbl>
    <w:p w:rsidR="00870690" w:rsidRPr="00233A18" w:rsidRDefault="00870690" w:rsidP="00233A18">
      <w:pPr>
        <w:spacing w:after="0" w:line="240" w:lineRule="auto"/>
        <w:rPr>
          <w:rFonts w:ascii="Times New Roman" w:hAnsi="Times New Roman"/>
        </w:rPr>
      </w:pPr>
    </w:p>
    <w:p w:rsidR="00870690" w:rsidRPr="00233A18" w:rsidRDefault="00870690" w:rsidP="00233A18">
      <w:pPr>
        <w:spacing w:after="0" w:line="240" w:lineRule="auto"/>
        <w:rPr>
          <w:rFonts w:ascii="Times New Roman" w:hAnsi="Times New Roman"/>
        </w:rPr>
      </w:pPr>
      <w:r w:rsidRPr="00233A18">
        <w:rPr>
          <w:rFonts w:ascii="Times New Roman" w:hAnsi="Times New Roman"/>
        </w:rPr>
        <w:t>*Индикатор достижения  компетенции – указывается из таблиц п.4.1. Общей характеристики ООП,</w:t>
      </w:r>
    </w:p>
    <w:p w:rsidR="00870690" w:rsidRPr="001B6206" w:rsidRDefault="00870690" w:rsidP="001B6206">
      <w:pPr>
        <w:spacing w:after="0" w:line="240" w:lineRule="auto"/>
        <w:rPr>
          <w:rFonts w:ascii="Times New Roman" w:hAnsi="Times New Roman"/>
        </w:rPr>
      </w:pPr>
      <w:r w:rsidRPr="00233A18">
        <w:rPr>
          <w:rFonts w:ascii="Times New Roman" w:hAnsi="Times New Roman"/>
        </w:rPr>
        <w:t>**Результаты обучения по дисциплине- указываются авторами РПД согласно содержания дисциплины</w:t>
      </w:r>
    </w:p>
    <w:p w:rsidR="00870690" w:rsidRPr="001D64EC" w:rsidRDefault="00870690" w:rsidP="00870690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870690" w:rsidRPr="00066E4A" w:rsidRDefault="00870690" w:rsidP="0087069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:rsidR="00870690" w:rsidRPr="00A856CF" w:rsidRDefault="00870690" w:rsidP="0087069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870690" w:rsidRPr="00A856CF" w:rsidTr="00132D8B">
        <w:tc>
          <w:tcPr>
            <w:tcW w:w="4725" w:type="dxa"/>
            <w:shd w:val="clear" w:color="auto" w:fill="auto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870690" w:rsidRPr="00A856CF" w:rsidTr="00132D8B">
        <w:tc>
          <w:tcPr>
            <w:tcW w:w="4725" w:type="dxa"/>
            <w:shd w:val="clear" w:color="auto" w:fill="auto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</w:t>
            </w:r>
            <w:r w:rsidR="00233A18">
              <w:rPr>
                <w:b/>
              </w:rPr>
              <w:t>3</w:t>
            </w:r>
            <w:r w:rsidRPr="00A856CF">
              <w:rPr>
                <w:b/>
              </w:rPr>
              <w:t>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870690" w:rsidRPr="00A856CF" w:rsidTr="00132D8B">
        <w:tc>
          <w:tcPr>
            <w:tcW w:w="4725" w:type="dxa"/>
            <w:shd w:val="clear" w:color="auto" w:fill="auto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870690" w:rsidRPr="00A856CF" w:rsidRDefault="00233A18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Pr="00A856CF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870690" w:rsidRPr="00A856CF" w:rsidTr="00132D8B">
        <w:tc>
          <w:tcPr>
            <w:tcW w:w="4725" w:type="dxa"/>
            <w:shd w:val="clear" w:color="auto" w:fill="auto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870690" w:rsidRPr="00A856CF" w:rsidTr="00132D8B">
        <w:tc>
          <w:tcPr>
            <w:tcW w:w="4725" w:type="dxa"/>
            <w:shd w:val="clear" w:color="auto" w:fill="auto"/>
          </w:tcPr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:rsidR="001B6206" w:rsidRPr="00A856CF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870690" w:rsidRDefault="00233A18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50</w:t>
            </w:r>
          </w:p>
          <w:p w:rsidR="00233A18" w:rsidRDefault="00233A18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233A18" w:rsidRDefault="00233A18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  <w:p w:rsidR="00233A18" w:rsidRPr="00A856CF" w:rsidRDefault="00233A18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01" w:type="dxa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14</w:t>
            </w:r>
          </w:p>
          <w:p w:rsidR="001B6206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1B6206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1B6206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1B6206" w:rsidRPr="00A856CF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70690" w:rsidRPr="00A856CF" w:rsidTr="00132D8B">
        <w:tc>
          <w:tcPr>
            <w:tcW w:w="4725" w:type="dxa"/>
            <w:shd w:val="clear" w:color="auto" w:fill="auto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870690" w:rsidRPr="00A856CF" w:rsidRDefault="00233A18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701" w:type="dxa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Pr="00A856CF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85</w:t>
            </w:r>
          </w:p>
        </w:tc>
      </w:tr>
      <w:tr w:rsidR="00870690" w:rsidRPr="00A856CF" w:rsidTr="00132D8B">
        <w:tc>
          <w:tcPr>
            <w:tcW w:w="4725" w:type="dxa"/>
            <w:shd w:val="clear" w:color="auto" w:fill="auto"/>
          </w:tcPr>
          <w:p w:rsidR="00870690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870690" w:rsidRPr="00A856CF" w:rsidRDefault="00870690" w:rsidP="001B6206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</w:t>
            </w:r>
          </w:p>
        </w:tc>
        <w:tc>
          <w:tcPr>
            <w:tcW w:w="1796" w:type="dxa"/>
            <w:shd w:val="clear" w:color="auto" w:fill="auto"/>
          </w:tcPr>
          <w:p w:rsidR="00870690" w:rsidRPr="00A856CF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01" w:type="dxa"/>
          </w:tcPr>
          <w:p w:rsidR="00870690" w:rsidRPr="00A856CF" w:rsidRDefault="00870690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870690" w:rsidRPr="00A856CF" w:rsidRDefault="001B6206" w:rsidP="00132D8B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870690" w:rsidRDefault="00870690" w:rsidP="0087069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70690" w:rsidRPr="00AF735A" w:rsidRDefault="00870690" w:rsidP="00870690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510"/>
        <w:gridCol w:w="236"/>
        <w:gridCol w:w="513"/>
        <w:gridCol w:w="601"/>
        <w:gridCol w:w="302"/>
        <w:gridCol w:w="596"/>
        <w:gridCol w:w="542"/>
        <w:gridCol w:w="426"/>
        <w:gridCol w:w="550"/>
        <w:gridCol w:w="586"/>
        <w:gridCol w:w="426"/>
        <w:gridCol w:w="506"/>
        <w:gridCol w:w="492"/>
        <w:gridCol w:w="237"/>
        <w:gridCol w:w="483"/>
        <w:gridCol w:w="425"/>
        <w:gridCol w:w="278"/>
        <w:gridCol w:w="566"/>
      </w:tblGrid>
      <w:tr w:rsidR="00870690" w:rsidRPr="006A4AA8" w:rsidTr="0082649F">
        <w:trPr>
          <w:trHeight w:val="295"/>
        </w:trPr>
        <w:tc>
          <w:tcPr>
            <w:tcW w:w="1057" w:type="pct"/>
            <w:vMerge w:val="restart"/>
            <w:tcBorders>
              <w:right w:val="single" w:sz="4" w:space="0" w:color="auto"/>
            </w:tcBorders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343" w:type="pct"/>
            <w:gridSpan w:val="15"/>
            <w:tcBorders>
              <w:left w:val="single" w:sz="4" w:space="0" w:color="auto"/>
            </w:tcBorders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D8307F" w:rsidRPr="006A4AA8" w:rsidTr="0082649F">
        <w:trPr>
          <w:trHeight w:val="791"/>
        </w:trPr>
        <w:tc>
          <w:tcPr>
            <w:tcW w:w="1057" w:type="pct"/>
            <w:vMerge/>
            <w:tcBorders>
              <w:right w:val="single" w:sz="4" w:space="0" w:color="auto"/>
            </w:tcBorders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6" w:type="pct"/>
            <w:gridSpan w:val="12"/>
            <w:tcBorders>
              <w:left w:val="single" w:sz="4" w:space="0" w:color="auto"/>
            </w:tcBorders>
          </w:tcPr>
          <w:p w:rsidR="00870690" w:rsidRPr="006A4AA8" w:rsidRDefault="00870690" w:rsidP="00132D8B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0690" w:rsidRPr="006A4AA8" w:rsidRDefault="00870690" w:rsidP="00132D8B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607" w:type="pct"/>
            <w:gridSpan w:val="3"/>
            <w:vMerge w:val="restart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07F" w:rsidRPr="006A4AA8" w:rsidTr="0082649F">
        <w:trPr>
          <w:trHeight w:val="1611"/>
        </w:trPr>
        <w:tc>
          <w:tcPr>
            <w:tcW w:w="1057" w:type="pct"/>
            <w:vMerge/>
            <w:tcBorders>
              <w:right w:val="single" w:sz="4" w:space="0" w:color="auto"/>
            </w:tcBorders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870690" w:rsidRPr="006A4AA8" w:rsidRDefault="00870690" w:rsidP="00132D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870690" w:rsidRPr="006A4AA8" w:rsidRDefault="00870690" w:rsidP="00132D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23" w:type="pct"/>
            <w:gridSpan w:val="3"/>
            <w:textDirection w:val="btLr"/>
            <w:tcFitText/>
            <w:vAlign w:val="center"/>
          </w:tcPr>
          <w:p w:rsidR="00870690" w:rsidRPr="006A4AA8" w:rsidRDefault="00870690" w:rsidP="00132D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870690" w:rsidRPr="006A4AA8" w:rsidRDefault="00870690" w:rsidP="00132D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23" w:type="pct"/>
            <w:gridSpan w:val="3"/>
            <w:textDirection w:val="btLr"/>
            <w:tcFitText/>
            <w:vAlign w:val="center"/>
          </w:tcPr>
          <w:p w:rsidR="00870690" w:rsidRPr="006A4AA8" w:rsidRDefault="00870690" w:rsidP="00132D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870690" w:rsidRPr="006A4AA8" w:rsidRDefault="00870690" w:rsidP="00132D8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574" w:type="pct"/>
            <w:gridSpan w:val="3"/>
            <w:textDirection w:val="btLr"/>
            <w:tcFitText/>
            <w:vAlign w:val="cente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607" w:type="pct"/>
            <w:gridSpan w:val="3"/>
            <w:vMerge/>
          </w:tcPr>
          <w:p w:rsidR="00870690" w:rsidRPr="006A4AA8" w:rsidRDefault="00870690" w:rsidP="00132D8B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32D8B" w:rsidRPr="006A4AA8" w:rsidTr="0082649F">
        <w:trPr>
          <w:cantSplit/>
          <w:trHeight w:val="1547"/>
        </w:trPr>
        <w:tc>
          <w:tcPr>
            <w:tcW w:w="105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4" w:type="pct"/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84" w:type="pct"/>
            <w:shd w:val="clear" w:color="auto" w:fill="FFFF99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58" w:type="pct"/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62" w:type="pct"/>
            <w:shd w:val="clear" w:color="auto" w:fill="FFFF99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79" w:type="pct"/>
            <w:shd w:val="clear" w:color="auto" w:fill="auto"/>
            <w:textDirection w:val="btLr"/>
          </w:tcPr>
          <w:p w:rsidR="00870690" w:rsidRPr="00233A1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41" w:type="pct"/>
            <w:shd w:val="clear" w:color="auto" w:fill="FFFF99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34" w:type="pct"/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12" w:type="pct"/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28" w:type="pct"/>
            <w:shd w:val="clear" w:color="auto" w:fill="FFFF99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3" w:type="pct"/>
            <w:shd w:val="clear" w:color="auto" w:fill="auto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1" w:type="pct"/>
            <w:shd w:val="clear" w:color="auto" w:fill="FFFF99"/>
            <w:textDirection w:val="btLr"/>
          </w:tcPr>
          <w:p w:rsidR="00870690" w:rsidRPr="006A4AA8" w:rsidRDefault="00870690" w:rsidP="00132D8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132D8B" w:rsidRPr="00F52D95" w:rsidTr="0082649F">
        <w:trPr>
          <w:trHeight w:val="202"/>
        </w:trPr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1F7C19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C19">
              <w:rPr>
                <w:rFonts w:ascii="Times New Roman" w:hAnsi="Times New Roman"/>
              </w:rPr>
              <w:t>Строение и фу</w:t>
            </w:r>
            <w:r>
              <w:rPr>
                <w:rFonts w:ascii="Times New Roman" w:hAnsi="Times New Roman"/>
              </w:rPr>
              <w:t>нкции белков</w:t>
            </w:r>
            <w:r w:rsidRPr="001F7C19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Ферменты. Ме</w:t>
            </w:r>
            <w:r w:rsidRPr="001F7C19">
              <w:rPr>
                <w:rFonts w:ascii="Times New Roman" w:hAnsi="Times New Roman"/>
              </w:rPr>
              <w:t>таболизм</w:t>
            </w:r>
            <w:r>
              <w:rPr>
                <w:rFonts w:ascii="Times New Roman" w:hAnsi="Times New Roman"/>
              </w:rPr>
              <w:t xml:space="preserve"> белков</w:t>
            </w:r>
            <w:r w:rsidRPr="001F7C1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bottom w:val="single" w:sz="4" w:space="0" w:color="000000"/>
            </w:tcBorders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tcBorders>
              <w:bottom w:val="single" w:sz="4" w:space="0" w:color="000000"/>
            </w:tcBorders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2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bottom w:val="single" w:sz="4" w:space="0" w:color="000000"/>
            </w:tcBorders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D8307F" w:rsidRPr="00D8307F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30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bottom w:val="single" w:sz="4" w:space="0" w:color="000000"/>
            </w:tcBorders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132D8B" w:rsidRPr="00F52D95" w:rsidTr="0082649F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1F7C19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</w:rPr>
            </w:pPr>
            <w:r w:rsidRPr="001F7C19">
              <w:rPr>
                <w:rFonts w:ascii="Times New Roman" w:hAnsi="Times New Roman"/>
              </w:rPr>
              <w:t xml:space="preserve">Строение и </w:t>
            </w:r>
            <w:r w:rsidRPr="001F7C19">
              <w:rPr>
                <w:rFonts w:ascii="Times New Roman" w:hAnsi="Times New Roman"/>
              </w:rPr>
              <w:lastRenderedPageBreak/>
              <w:t xml:space="preserve">функции липидов. Их метаболизм. </w:t>
            </w:r>
            <w:r>
              <w:rPr>
                <w:rFonts w:ascii="Times New Roman" w:hAnsi="Times New Roman"/>
              </w:rPr>
              <w:t>Биоэнергетика.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2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D8307F" w:rsidRPr="00D8307F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30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132D8B" w:rsidRPr="00F52D95" w:rsidTr="0082649F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1F7C19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</w:rPr>
            </w:pPr>
            <w:r w:rsidRPr="001F7C19">
              <w:rPr>
                <w:rFonts w:ascii="Times New Roman" w:hAnsi="Times New Roman"/>
              </w:rPr>
              <w:t xml:space="preserve">Строение и функции углеводов. Их метаболизм. </w:t>
            </w:r>
            <w:r>
              <w:rPr>
                <w:rFonts w:ascii="Times New Roman" w:hAnsi="Times New Roman"/>
              </w:rPr>
              <w:t>Продуцирование энергии.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2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D8307F" w:rsidRPr="00D8307F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132D8B" w:rsidRPr="00F52D95" w:rsidTr="0082649F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1F7C19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right="-1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Витамины. Витаминоподобные вещества.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2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D8307F" w:rsidRPr="00D8307F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132D8B" w:rsidRPr="00F52D95" w:rsidTr="0082649F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1F7C19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C19">
              <w:rPr>
                <w:rFonts w:ascii="Times New Roman" w:hAnsi="Times New Roman"/>
              </w:rPr>
              <w:t xml:space="preserve">Биохимия мышц и мышечных сокращений. Энергетическое обеспечение мышечной деятельности.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D8307F" w:rsidRPr="00D8307F" w:rsidRDefault="00D8307F" w:rsidP="00132D8B">
            <w:pPr>
              <w:tabs>
                <w:tab w:val="num" w:pos="82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30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132D8B" w:rsidRPr="00F52D95" w:rsidTr="0082649F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1F7C19" w:rsidRDefault="00D8307F" w:rsidP="00233A18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1F7C19">
              <w:rPr>
                <w:rFonts w:ascii="Times New Roman" w:hAnsi="Times New Roman"/>
              </w:rPr>
              <w:t>Адаптация к различному режиму двигательной активности.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FFFF99"/>
          </w:tcPr>
          <w:p w:rsidR="00D8307F" w:rsidRPr="00233A18" w:rsidRDefault="009311C5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:rsidR="00D8307F" w:rsidRPr="00D8307F" w:rsidRDefault="00D8307F" w:rsidP="00132D8B">
            <w:pPr>
              <w:tabs>
                <w:tab w:val="num" w:pos="822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30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2649F" w:rsidRPr="00F52D95" w:rsidTr="0082649F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82649F" w:rsidRPr="001F7C19" w:rsidRDefault="0082649F" w:rsidP="0082649F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КСР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pct"/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FFFF99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FFFF99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82649F" w:rsidRPr="00D8307F" w:rsidRDefault="0082649F" w:rsidP="00132D8B">
            <w:pPr>
              <w:tabs>
                <w:tab w:val="num" w:pos="822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99"/>
          </w:tcPr>
          <w:p w:rsidR="0082649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D8B" w:rsidRPr="00F52D95" w:rsidTr="0082649F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Default="00D8307F" w:rsidP="00233A18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Cs w:val="20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 xml:space="preserve">Промежуточная </w:t>
            </w:r>
          </w:p>
          <w:p w:rsidR="00D8307F" w:rsidRPr="006A4AA8" w:rsidRDefault="00D8307F" w:rsidP="00233A18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>аттестация</w:t>
            </w:r>
            <w:r>
              <w:rPr>
                <w:rFonts w:ascii="Times New Roman" w:hAnsi="Times New Roman"/>
                <w:b/>
                <w:szCs w:val="20"/>
              </w:rPr>
              <w:t xml:space="preserve"> экзамен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2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D8B" w:rsidRPr="00F52D95" w:rsidTr="0082649F"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</w:tcPr>
          <w:p w:rsidR="00D8307F" w:rsidRPr="0095307E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7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82649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8307F" w:rsidRPr="00233A18" w:rsidRDefault="0082649F" w:rsidP="0082649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8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4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2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FFFF99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33" w:type="pct"/>
            <w:shd w:val="clear" w:color="auto" w:fill="auto"/>
          </w:tcPr>
          <w:p w:rsidR="00D8307F" w:rsidRPr="00233A18" w:rsidRDefault="00D8307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99"/>
          </w:tcPr>
          <w:p w:rsidR="00D8307F" w:rsidRPr="00233A18" w:rsidRDefault="0082649F" w:rsidP="00132D8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</w:tbl>
    <w:p w:rsidR="00870690" w:rsidRPr="00F52D95" w:rsidRDefault="00870690" w:rsidP="004512CA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реализуется в рамках </w:t>
      </w:r>
      <w:r w:rsidRPr="00D8307F">
        <w:rPr>
          <w:rFonts w:ascii="Times New Roman" w:hAnsi="Times New Roman"/>
          <w:sz w:val="24"/>
          <w:szCs w:val="24"/>
        </w:rPr>
        <w:t>занятий лабораторного типа, групповых или индивидуальных консультаций</w:t>
      </w:r>
      <w:r w:rsidR="00D8307F" w:rsidRPr="00D8307F">
        <w:rPr>
          <w:rFonts w:ascii="Times New Roman" w:hAnsi="Times New Roman"/>
          <w:i/>
          <w:sz w:val="18"/>
          <w:szCs w:val="18"/>
        </w:rPr>
        <w:t>.</w:t>
      </w:r>
    </w:p>
    <w:p w:rsidR="00870690" w:rsidRDefault="00870690" w:rsidP="004512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D8307F" w:rsidRPr="00D8307F">
        <w:rPr>
          <w:rFonts w:ascii="Times New Roman" w:hAnsi="Times New Roman"/>
          <w:sz w:val="24"/>
          <w:szCs w:val="24"/>
        </w:rPr>
        <w:t>форме</w:t>
      </w:r>
      <w:r w:rsidRPr="00D8307F">
        <w:rPr>
          <w:rFonts w:ascii="Times New Roman" w:hAnsi="Times New Roman"/>
          <w:sz w:val="24"/>
          <w:szCs w:val="24"/>
        </w:rPr>
        <w:t xml:space="preserve"> </w:t>
      </w:r>
      <w:r w:rsidR="00D8307F" w:rsidRPr="00D8307F">
        <w:rPr>
          <w:rFonts w:ascii="Times New Roman" w:hAnsi="Times New Roman"/>
          <w:sz w:val="24"/>
          <w:szCs w:val="24"/>
        </w:rPr>
        <w:t>комплексного</w:t>
      </w:r>
      <w:r w:rsidRPr="00D8307F">
        <w:rPr>
          <w:rFonts w:ascii="Times New Roman" w:hAnsi="Times New Roman"/>
          <w:sz w:val="24"/>
          <w:szCs w:val="24"/>
        </w:rPr>
        <w:t xml:space="preserve"> экзамен</w:t>
      </w:r>
      <w:r w:rsidR="00D8307F" w:rsidRPr="00D8307F">
        <w:rPr>
          <w:rFonts w:ascii="Times New Roman" w:hAnsi="Times New Roman"/>
          <w:sz w:val="24"/>
          <w:szCs w:val="24"/>
        </w:rPr>
        <w:t>а, включающего</w:t>
      </w:r>
      <w:r w:rsidRPr="00D8307F">
        <w:rPr>
          <w:rFonts w:ascii="Times New Roman" w:hAnsi="Times New Roman"/>
          <w:sz w:val="24"/>
          <w:szCs w:val="24"/>
        </w:rPr>
        <w:t xml:space="preserve"> выполнени</w:t>
      </w:r>
      <w:r w:rsidR="00D8307F" w:rsidRPr="00D8307F">
        <w:rPr>
          <w:rFonts w:ascii="Times New Roman" w:hAnsi="Times New Roman"/>
          <w:sz w:val="24"/>
          <w:szCs w:val="24"/>
        </w:rPr>
        <w:t>е практических задани</w:t>
      </w:r>
      <w:r w:rsidR="00D8307F">
        <w:rPr>
          <w:rFonts w:ascii="Times New Roman" w:hAnsi="Times New Roman"/>
          <w:sz w:val="24"/>
          <w:szCs w:val="24"/>
        </w:rPr>
        <w:t>й</w:t>
      </w:r>
      <w:r w:rsidRPr="00D8307F">
        <w:rPr>
          <w:rFonts w:ascii="Times New Roman" w:hAnsi="Times New Roman"/>
          <w:sz w:val="24"/>
          <w:szCs w:val="24"/>
        </w:rPr>
        <w:t xml:space="preserve"> наряду с традиционными ответами на вопросы по программе дисциплины</w:t>
      </w:r>
      <w:r w:rsidR="00D8307F" w:rsidRPr="00D8307F">
        <w:rPr>
          <w:rFonts w:ascii="Times New Roman" w:hAnsi="Times New Roman"/>
          <w:sz w:val="24"/>
          <w:szCs w:val="24"/>
        </w:rPr>
        <w:t>.</w:t>
      </w:r>
    </w:p>
    <w:p w:rsidR="004512CA" w:rsidRDefault="004512CA" w:rsidP="004512CA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</w:p>
    <w:p w:rsidR="004512CA" w:rsidRPr="004512CA" w:rsidRDefault="00870690" w:rsidP="004512CA">
      <w:pPr>
        <w:numPr>
          <w:ilvl w:val="0"/>
          <w:numId w:val="4"/>
        </w:numPr>
        <w:spacing w:after="0" w:line="240" w:lineRule="auto"/>
        <w:ind w:left="0" w:right="-426" w:firstLine="567"/>
        <w:contextualSpacing/>
        <w:jc w:val="both"/>
        <w:rPr>
          <w:rFonts w:ascii="Times New Roman" w:hAnsi="Times New Roman"/>
        </w:rPr>
      </w:pPr>
      <w:r w:rsidRPr="004512CA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</w:p>
    <w:p w:rsidR="00D8307F" w:rsidRPr="004512CA" w:rsidRDefault="00D8307F" w:rsidP="004512CA">
      <w:pPr>
        <w:spacing w:after="0" w:line="240" w:lineRule="auto"/>
        <w:ind w:right="-426" w:firstLine="567"/>
        <w:contextualSpacing/>
        <w:jc w:val="both"/>
        <w:rPr>
          <w:rFonts w:ascii="Times New Roman" w:hAnsi="Times New Roman"/>
        </w:rPr>
      </w:pPr>
      <w:r w:rsidRPr="004512CA">
        <w:rPr>
          <w:rFonts w:ascii="Times New Roman" w:hAnsi="Times New Roman"/>
        </w:rPr>
        <w:t>Самостоятельная работа направлена на изучение всех тем, рассмотренных занятиях лекционного и практического типа (согласно таблице Содержание дисциплины) и включает работу в читальном зале библиотеки и в домашних условиях, с доступом к ресурсам Интернет</w:t>
      </w:r>
      <w:r w:rsidRPr="004512CA">
        <w:rPr>
          <w:rFonts w:ascii="Times New Roman" w:hAnsi="Times New Roman"/>
          <w:bCs/>
        </w:rPr>
        <w:t>.</w:t>
      </w:r>
      <w:r w:rsidRPr="004512CA">
        <w:rPr>
          <w:rFonts w:ascii="Times New Roman" w:hAnsi="Times New Roman"/>
        </w:rPr>
        <w:t xml:space="preserve"> Контроль самостоятельной работы осуществляется путем проведения контрольных работ в тестовой форме (письменно) по темам 1, 2, 3, семинарских занятий (устно) по темам 1-3 и 4-6, также путем проверки отчетов по практическим работам. </w:t>
      </w:r>
    </w:p>
    <w:p w:rsidR="00D8307F" w:rsidRPr="00D8307F" w:rsidRDefault="00D8307F" w:rsidP="00D8307F">
      <w:pPr>
        <w:spacing w:after="0"/>
        <w:ind w:right="-426" w:firstLine="709"/>
        <w:contextualSpacing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 xml:space="preserve">Отчеты по практическим работам представляет собой отчетный документ о работе студента в течение семестра. Наличие отчетов, зачтенных преподавателем, ведущего лабораторные занятия, является необходимым условием допуска к сдаче экзамена по дисциплине. </w:t>
      </w:r>
    </w:p>
    <w:p w:rsidR="00D8307F" w:rsidRPr="00D8307F" w:rsidRDefault="00D8307F" w:rsidP="00D8307F">
      <w:pPr>
        <w:spacing w:after="0"/>
        <w:ind w:right="-426" w:firstLine="709"/>
        <w:contextualSpacing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>Все отчеты должны быть оформлены в формате единого документа. В каждом отчете должны быть приведены название работы, цель работы, оборудование и материалы, необходимые реакции в соответствии с целью лабораторной работы, выводы. Отчеты за пропущенные лабораторные работы к проверке не допускаются.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  <w:b/>
          <w:bCs/>
          <w:color w:val="000000"/>
        </w:rPr>
        <w:t>Работа над основной и дополнительной литературой</w:t>
      </w:r>
      <w:r w:rsidRPr="00D8307F">
        <w:rPr>
          <w:rFonts w:ascii="Times New Roman" w:hAnsi="Times New Roman"/>
          <w:color w:val="000000"/>
        </w:rPr>
        <w:t>.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  <w:color w:val="000000"/>
        </w:rPr>
      </w:pPr>
      <w:r w:rsidRPr="00D8307F">
        <w:rPr>
          <w:rFonts w:ascii="Times New Roman" w:hAnsi="Times New Roman"/>
          <w:color w:val="000000"/>
        </w:rPr>
        <w:t xml:space="preserve">Изучение рекомендованной литературы следует начинать с учебников и учебных пособий, затем переходить к научным монографиям и материалам периодических изданий. 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  <w:color w:val="000000"/>
        </w:rPr>
      </w:pPr>
      <w:r w:rsidRPr="00D8307F">
        <w:rPr>
          <w:rFonts w:ascii="Times New Roman" w:hAnsi="Times New Roman"/>
          <w:color w:val="000000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  <w:b/>
          <w:bCs/>
        </w:rPr>
        <w:lastRenderedPageBreak/>
        <w:t>Самоподготовка к практическим занятиям.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  <w:spacing w:val="-4"/>
        </w:rPr>
      </w:pPr>
      <w:r w:rsidRPr="00D8307F">
        <w:rPr>
          <w:rFonts w:ascii="Times New Roman" w:hAnsi="Times New Roman"/>
        </w:rPr>
        <w:t>При подготовке к практическому занятию необходимо изучить соответствующую тему дисциплины по учебно-методической литературе и лекционному материалу. С учетом самостоятельной подготовки н</w:t>
      </w:r>
      <w:r w:rsidRPr="00D8307F">
        <w:rPr>
          <w:rFonts w:ascii="Times New Roman" w:hAnsi="Times New Roman"/>
          <w:spacing w:val="-4"/>
        </w:rPr>
        <w:t>а практических занятиях студент должен уметь последовательно излагать свои мысли и аргументировано их отстаивать.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  <w:b/>
          <w:bCs/>
        </w:rPr>
        <w:t>Самостоятельная работа студента при подготовке к экзамену.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 xml:space="preserve">Итоговой формой контроля успеваемости студентов по данной дисциплине является экзамен. 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 xml:space="preserve">Для успешного прохождения итоговой аттестации рекомендуется в начале семестра изучить перечень вопросов к экзамену по данной дисциплине, а также использовать в процессе обучения материалы, разработанные в ходе подготовки к практическим занятиям. Это позволит в процессе изучения тем сформировать более правильное и обобщенное видение существа того или иного вопроса за счет: 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ab/>
        <w:t xml:space="preserve">а) уточняющих вопросов преподавателю; 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ab/>
        <w:t xml:space="preserve">б) самостоятельного уточнения вопросов на смежных дисциплинах; 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ab/>
        <w:t>в) углубленного изучения вопросов темы по учебным пособиям.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  <w:spacing w:val="-4"/>
        </w:rPr>
      </w:pPr>
      <w:r w:rsidRPr="00D8307F">
        <w:rPr>
          <w:rFonts w:ascii="Times New Roman" w:hAnsi="Times New Roman"/>
          <w:b/>
          <w:bCs/>
          <w:spacing w:val="-4"/>
        </w:rPr>
        <w:t>Изучение сайтов по темам дисциплины в сети Интернет</w:t>
      </w:r>
    </w:p>
    <w:p w:rsidR="00D8307F" w:rsidRPr="00D8307F" w:rsidRDefault="00D8307F" w:rsidP="00D8307F">
      <w:pPr>
        <w:shd w:val="clear" w:color="auto" w:fill="FFFFFF"/>
        <w:spacing w:after="0"/>
        <w:ind w:right="-426" w:firstLine="709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 xml:space="preserve"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</w:t>
      </w:r>
    </w:p>
    <w:p w:rsidR="00D8307F" w:rsidRPr="00D8307F" w:rsidRDefault="00D8307F" w:rsidP="00D8307F">
      <w:pPr>
        <w:spacing w:after="0"/>
        <w:ind w:right="-426" w:firstLine="709"/>
        <w:jc w:val="both"/>
        <w:rPr>
          <w:rFonts w:ascii="Times New Roman" w:hAnsi="Times New Roman"/>
          <w:color w:val="FF0000"/>
        </w:rPr>
      </w:pPr>
      <w:r w:rsidRPr="00D8307F">
        <w:rPr>
          <w:rFonts w:ascii="Times New Roman" w:hAnsi="Times New Roman"/>
        </w:rPr>
        <w:t>Программное обеспечение и Интернет-ресурсы указаны в п. 7 в.</w:t>
      </w:r>
    </w:p>
    <w:p w:rsidR="00870690" w:rsidRPr="00D8307F" w:rsidRDefault="00870690" w:rsidP="00D8307F">
      <w:pPr>
        <w:spacing w:after="0"/>
        <w:ind w:left="-142" w:right="-426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 xml:space="preserve"> </w:t>
      </w:r>
    </w:p>
    <w:p w:rsidR="00870690" w:rsidRPr="00D8307F" w:rsidRDefault="00870690" w:rsidP="00D8307F">
      <w:pPr>
        <w:spacing w:after="0"/>
        <w:ind w:left="-142" w:right="-426" w:firstLine="426"/>
        <w:jc w:val="both"/>
        <w:rPr>
          <w:rFonts w:ascii="Times New Roman" w:hAnsi="Times New Roman"/>
        </w:rPr>
      </w:pPr>
      <w:r w:rsidRPr="00D8307F">
        <w:rPr>
          <w:rFonts w:ascii="Times New Roman" w:hAnsi="Times New Roman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870690" w:rsidRDefault="00870690" w:rsidP="00870690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870690" w:rsidRDefault="00870690" w:rsidP="00D8307F">
      <w:p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</w:p>
    <w:p w:rsidR="00870690" w:rsidRPr="00B05939" w:rsidRDefault="00870690" w:rsidP="00870690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870690" w:rsidRDefault="00870690" w:rsidP="00870690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870690" w:rsidRPr="00B05939" w:rsidRDefault="00870690" w:rsidP="00870690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870690" w:rsidRPr="00BD77B8" w:rsidRDefault="00870690" w:rsidP="00870690">
      <w:pPr>
        <w:pStyle w:val="a5"/>
        <w:numPr>
          <w:ilvl w:val="1"/>
          <w:numId w:val="3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D8307F" w:rsidRPr="00D8307F" w:rsidRDefault="00D8307F" w:rsidP="00870690">
      <w:pPr>
        <w:pStyle w:val="a5"/>
        <w:ind w:left="0" w:right="-426" w:firstLine="708"/>
        <w:rPr>
          <w:rFonts w:ascii="Times New Roman" w:hAnsi="Times New Roman"/>
          <w:color w:val="FF0000"/>
          <w:szCs w:val="20"/>
        </w:rPr>
      </w:pPr>
      <w:r w:rsidRPr="00D8307F">
        <w:rPr>
          <w:rFonts w:ascii="Times New Roman" w:hAnsi="Times New Roman"/>
          <w:b/>
          <w:szCs w:val="20"/>
        </w:rPr>
        <w:t>ОПК-1.</w:t>
      </w:r>
      <w:r w:rsidRPr="00D8307F">
        <w:rPr>
          <w:rFonts w:ascii="Times New Roman" w:hAnsi="Times New Roman"/>
          <w:szCs w:val="20"/>
        </w:rPr>
        <w:t xml:space="preserve"> 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</w:r>
    </w:p>
    <w:p w:rsidR="00870690" w:rsidRDefault="00870690" w:rsidP="00870690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870690" w:rsidRPr="00F52D95" w:rsidTr="00132D8B">
        <w:tc>
          <w:tcPr>
            <w:tcW w:w="1419" w:type="dxa"/>
            <w:vMerge w:val="restart"/>
            <w:vAlign w:val="center"/>
          </w:tcPr>
          <w:p w:rsidR="00870690" w:rsidRPr="00F52D95" w:rsidRDefault="00870690" w:rsidP="00132D8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870690" w:rsidRPr="004B76EF" w:rsidRDefault="00870690" w:rsidP="00132D8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870690" w:rsidRPr="00F52D95" w:rsidTr="00132D8B">
        <w:tc>
          <w:tcPr>
            <w:tcW w:w="1419" w:type="dxa"/>
            <w:vMerge/>
            <w:vAlign w:val="center"/>
          </w:tcPr>
          <w:p w:rsidR="00870690" w:rsidRPr="00F52D95" w:rsidRDefault="00870690" w:rsidP="00132D8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870690" w:rsidRPr="00F52D95" w:rsidTr="00132D8B">
        <w:tc>
          <w:tcPr>
            <w:tcW w:w="1419" w:type="dxa"/>
            <w:vMerge/>
            <w:vAlign w:val="center"/>
          </w:tcPr>
          <w:p w:rsidR="00870690" w:rsidRPr="00F52D95" w:rsidRDefault="00870690" w:rsidP="00132D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870690" w:rsidRPr="00F52D95" w:rsidRDefault="00870690" w:rsidP="00132D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ОПК-1.1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Знает:</w:t>
            </w:r>
          </w:p>
          <w:p w:rsidR="00D8307F" w:rsidRPr="00233A18" w:rsidRDefault="00D8307F" w:rsidP="00132D8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− химический состав организма человека;  − возрастные особенности обмена веществ при организации занятий физической культурой и 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спортом; − особенности обмена веществ лиц разных возрастных групп;  - физиологические и биохимические закономерности двигательной активности и процессов восстановления;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ОПК-1.2.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Умеет: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  − выявлять зависимость между процессами энергообразования при выполнении мышечной деятельности и уровнем физической работоспособности; 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iCs/>
                <w:sz w:val="20"/>
                <w:szCs w:val="20"/>
              </w:rPr>
              <w:t>ОПК-1.3. Имеет опыт: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t xml:space="preserve">  - использования биохимической терминологии, адекватно отражающей морфофункциональные характеристики занимающихся, виды их </w:t>
            </w:r>
            <w:r w:rsidRPr="00233A18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двигательной деятельности; - проведения биохимического анализа физических упражнений; - биохимического анализа статических положений и движений человека;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870690" w:rsidRDefault="00870690" w:rsidP="004512C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8307F" w:rsidRPr="00027ED5" w:rsidRDefault="00D8307F" w:rsidP="00D8307F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4"/>
        </w:rPr>
      </w:pPr>
      <w:r w:rsidRPr="00027ED5">
        <w:rPr>
          <w:rFonts w:ascii="Times New Roman" w:hAnsi="Times New Roman"/>
          <w:b/>
          <w:szCs w:val="20"/>
        </w:rPr>
        <w:t>ОПК-2.</w:t>
      </w:r>
      <w:r w:rsidRPr="00027ED5">
        <w:rPr>
          <w:rFonts w:ascii="Times New Roman" w:hAnsi="Times New Roman"/>
          <w:szCs w:val="20"/>
        </w:rPr>
        <w:t xml:space="preserve"> Способен осуществлять спортивный отбор и спортивную ориентацию в процессе занятий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8307F" w:rsidRPr="00F52D95" w:rsidTr="00132D8B">
        <w:tc>
          <w:tcPr>
            <w:tcW w:w="1419" w:type="dxa"/>
            <w:vMerge w:val="restart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8307F" w:rsidRPr="004B76EF" w:rsidRDefault="00D8307F" w:rsidP="00132D8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8307F" w:rsidRPr="00F52D95" w:rsidTr="00132D8B">
        <w:tc>
          <w:tcPr>
            <w:tcW w:w="1419" w:type="dxa"/>
            <w:vMerge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8307F" w:rsidRPr="00F52D95" w:rsidTr="00132D8B">
        <w:tc>
          <w:tcPr>
            <w:tcW w:w="1419" w:type="dxa"/>
            <w:vMerge/>
            <w:vAlign w:val="center"/>
          </w:tcPr>
          <w:p w:rsidR="00D8307F" w:rsidRPr="00F52D95" w:rsidRDefault="00D8307F" w:rsidP="00132D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bCs/>
                <w:sz w:val="20"/>
                <w:szCs w:val="20"/>
              </w:rPr>
              <w:t>ОПК-2.1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Знает: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физиологические и биохимические особенности лиц различного пола на этапах развития, служащие основанием для оценки физических качеств, критериями спортивного отбора в секции, группы спортивной и оздоровительной направленности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ОПК-2.2. Умеет:</w:t>
            </w:r>
          </w:p>
          <w:p w:rsidR="00D8307F" w:rsidRPr="00233A18" w:rsidRDefault="00D8307F" w:rsidP="00132D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sz w:val="20"/>
                <w:szCs w:val="20"/>
              </w:rPr>
              <w:t xml:space="preserve">- определять  биохимические и физиологические показатели физического развития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>человека;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Отсутствие минимальных умений . Невозможность оценить наличие умений вследствие отказа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основные умения.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Имели место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грубые ошибки.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основные умения. Решены типовые  задачи с негрубыми ошибками.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ошибками.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. Выполнены все задания, в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умения,решены все основные задачи с отдельными несуществен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умения,. Решены все основные задачи. Выполнены все задания,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 полном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ОПК-2.3. Имеет опыт: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- проведения биохимических измерений для оценки физического развития; - проведения оценки функционального состояния человека; -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8307F" w:rsidRDefault="00D8307F" w:rsidP="0087069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8307F" w:rsidRPr="00D8307F" w:rsidRDefault="00D8307F" w:rsidP="0087069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4"/>
        </w:rPr>
      </w:pPr>
      <w:r w:rsidRPr="00D8307F">
        <w:rPr>
          <w:rFonts w:ascii="Times New Roman" w:hAnsi="Times New Roman"/>
          <w:b/>
          <w:szCs w:val="20"/>
        </w:rPr>
        <w:t>ОПК-9.</w:t>
      </w:r>
      <w:r w:rsidRPr="00D8307F">
        <w:rPr>
          <w:rFonts w:ascii="Times New Roman" w:hAnsi="Times New Roman"/>
          <w:szCs w:val="20"/>
        </w:rPr>
        <w:t xml:space="preserve"> 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8307F" w:rsidRPr="00F52D95" w:rsidTr="00132D8B">
        <w:tc>
          <w:tcPr>
            <w:tcW w:w="1419" w:type="dxa"/>
            <w:vMerge w:val="restart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8307F" w:rsidRPr="004B76EF" w:rsidRDefault="00D8307F" w:rsidP="00132D8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8307F" w:rsidRPr="00F52D95" w:rsidTr="00132D8B">
        <w:tc>
          <w:tcPr>
            <w:tcW w:w="1419" w:type="dxa"/>
            <w:vMerge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8307F" w:rsidRPr="00F52D95" w:rsidTr="00132D8B">
        <w:tc>
          <w:tcPr>
            <w:tcW w:w="1419" w:type="dxa"/>
            <w:vMerge/>
            <w:vAlign w:val="center"/>
          </w:tcPr>
          <w:p w:rsidR="00D8307F" w:rsidRPr="00F52D95" w:rsidRDefault="00D8307F" w:rsidP="00132D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8307F" w:rsidRPr="00F52D95" w:rsidRDefault="00D8307F" w:rsidP="00132D8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 xml:space="preserve">ОПК-9.1. Знает: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- систематизацию закономерности протекания биохимических процессов в организме человека; - влияние различных химических элементов и веществ на жизнедеятельность человека; - закономерности протекания биохимических процессов в организме человека; -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методы оценки функционального состояния различных физиологических систем организма человека с учетом возраста и пола; - механизмы, обеспечивающие компенсаторно-приспособительные реакции организма человека в возрастном аспекте и причинно-следственные взаимосвязи между различными проявлениями жизнедеятельности;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ОПК-9.2. Умеет: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- с помощью методов экспресс-диагностики определить протекание восстановительных процессов; - проводить экспресс-анализ мочи и определять степень восстановления организма после предшествующей нагрузки; − оценить функциональное состояние организма по результатам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биохимического анализа крови и мочи; - использовать методы измерения основных физиологических параметров в покое и при различных состояниях организма; - моделировать процессы, происходящие на клеточном и организменном уровне в процессе влияния различных средовых факторов; - пользоваться контрольно-измерительными приборами;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8307F" w:rsidRPr="00F52D95" w:rsidTr="00132D8B">
        <w:tc>
          <w:tcPr>
            <w:tcW w:w="1419" w:type="dxa"/>
          </w:tcPr>
          <w:p w:rsidR="00D8307F" w:rsidRPr="00233A18" w:rsidRDefault="00D8307F" w:rsidP="00132D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A18">
              <w:rPr>
                <w:rFonts w:ascii="Times New Roman" w:hAnsi="Times New Roman"/>
                <w:b/>
                <w:sz w:val="20"/>
                <w:szCs w:val="20"/>
              </w:rPr>
              <w:t>ОПК-9.3. Имеет опыт</w:t>
            </w:r>
            <w:r w:rsidRPr="00233A18">
              <w:rPr>
                <w:rFonts w:ascii="Times New Roman" w:hAnsi="Times New Roman"/>
                <w:sz w:val="20"/>
                <w:szCs w:val="20"/>
              </w:rPr>
              <w:t xml:space="preserve"> - анализа биохимических показателей  и разработки предложений по коррекции тренировочного процесса на его основе; - владения приемами и методами устранения метаболитов обмена углеводов, липидов, белков, образующихся при мышечной деятельности различного характера; - применения  методов измерения </w:t>
            </w:r>
            <w:r w:rsidRPr="00233A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основных физиологических параметров в покое и при различных состояниях организма;   - контроля за состоянием различных функциональных систем жизнеобеспечения организма человека в зависимости от вида деятельности, возраста и пола; </w:t>
            </w: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8307F" w:rsidRPr="00F52D95" w:rsidRDefault="00D8307F" w:rsidP="00132D8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8307F" w:rsidRDefault="00D8307F" w:rsidP="0087069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70690" w:rsidRPr="005E4FA2" w:rsidRDefault="00870690" w:rsidP="00870690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70690" w:rsidRPr="008C7CFA" w:rsidTr="00132D8B">
        <w:trPr>
          <w:trHeight w:val="330"/>
        </w:trPr>
        <w:tc>
          <w:tcPr>
            <w:tcW w:w="3686" w:type="dxa"/>
            <w:gridSpan w:val="2"/>
          </w:tcPr>
          <w:p w:rsidR="00870690" w:rsidRPr="008C7CFA" w:rsidRDefault="00870690" w:rsidP="00132D8B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132D8B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70690" w:rsidRPr="008C7CFA" w:rsidTr="00132D8B">
        <w:trPr>
          <w:trHeight w:val="857"/>
        </w:trPr>
        <w:tc>
          <w:tcPr>
            <w:tcW w:w="1276" w:type="dxa"/>
            <w:vMerge w:val="restart"/>
          </w:tcPr>
          <w:p w:rsidR="00870690" w:rsidRPr="008C7CFA" w:rsidRDefault="00870690" w:rsidP="00132D8B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8C7CFA" w:rsidRDefault="00870690" w:rsidP="00132D8B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8C7CFA" w:rsidRDefault="00870690" w:rsidP="00132D8B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8C7CFA" w:rsidRDefault="00870690" w:rsidP="00132D8B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8C7CFA" w:rsidRDefault="00870690" w:rsidP="00132D8B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132D8B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132D8B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70690" w:rsidRPr="008C7CFA" w:rsidTr="00132D8B">
        <w:trPr>
          <w:trHeight w:val="655"/>
        </w:trPr>
        <w:tc>
          <w:tcPr>
            <w:tcW w:w="1276" w:type="dxa"/>
            <w:vMerge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132D8B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70690" w:rsidRPr="008C7CFA" w:rsidTr="00132D8B">
        <w:trPr>
          <w:trHeight w:val="655"/>
        </w:trPr>
        <w:tc>
          <w:tcPr>
            <w:tcW w:w="1276" w:type="dxa"/>
            <w:vMerge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132D8B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70690" w:rsidRPr="008C7CFA" w:rsidTr="00132D8B">
        <w:trPr>
          <w:trHeight w:val="570"/>
        </w:trPr>
        <w:tc>
          <w:tcPr>
            <w:tcW w:w="1276" w:type="dxa"/>
            <w:vMerge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132D8B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70690" w:rsidRPr="008C7CFA" w:rsidTr="00132D8B">
        <w:trPr>
          <w:trHeight w:val="284"/>
        </w:trPr>
        <w:tc>
          <w:tcPr>
            <w:tcW w:w="1276" w:type="dxa"/>
            <w:vMerge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132D8B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70690" w:rsidRPr="008C7CFA" w:rsidTr="00132D8B">
        <w:trPr>
          <w:trHeight w:val="570"/>
        </w:trPr>
        <w:tc>
          <w:tcPr>
            <w:tcW w:w="1276" w:type="dxa"/>
            <w:vMerge w:val="restart"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70690" w:rsidRPr="008C7CFA" w:rsidRDefault="00870690" w:rsidP="00132D8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132D8B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Неудовлетворитель-</w:t>
            </w:r>
          </w:p>
          <w:p w:rsidR="00870690" w:rsidRPr="008C7CFA" w:rsidRDefault="00870690" w:rsidP="00132D8B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70690" w:rsidRPr="008C7CFA" w:rsidRDefault="00870690" w:rsidP="00132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0690" w:rsidRPr="008C7CFA" w:rsidRDefault="00870690" w:rsidP="00132D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132D8B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lastRenderedPageBreak/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70690" w:rsidRPr="008C7CFA" w:rsidTr="00132D8B">
        <w:trPr>
          <w:trHeight w:val="298"/>
        </w:trPr>
        <w:tc>
          <w:tcPr>
            <w:tcW w:w="1276" w:type="dxa"/>
            <w:vMerge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70690" w:rsidRPr="008C7CFA" w:rsidRDefault="00870690" w:rsidP="00132D8B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70690" w:rsidRPr="008C7CFA" w:rsidRDefault="00870690" w:rsidP="00132D8B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70690" w:rsidRPr="00F52D95" w:rsidRDefault="00870690" w:rsidP="00870690">
      <w:pPr>
        <w:pStyle w:val="a5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870690" w:rsidRPr="00027ED5" w:rsidRDefault="00870690" w:rsidP="00870690">
      <w:pPr>
        <w:pStyle w:val="a5"/>
        <w:ind w:left="-142" w:right="-426"/>
        <w:rPr>
          <w:rFonts w:ascii="Times New Roman" w:hAnsi="Times New Roman"/>
          <w:sz w:val="18"/>
          <w:szCs w:val="18"/>
        </w:rPr>
      </w:pPr>
    </w:p>
    <w:p w:rsidR="00027ED5" w:rsidRPr="00FF0E33" w:rsidRDefault="00870690" w:rsidP="00FF0E33">
      <w:pPr>
        <w:pStyle w:val="a5"/>
        <w:numPr>
          <w:ilvl w:val="1"/>
          <w:numId w:val="2"/>
        </w:numPr>
        <w:ind w:right="-284"/>
        <w:rPr>
          <w:rFonts w:ascii="Times New Roman" w:hAnsi="Times New Roman"/>
          <w:i/>
          <w:sz w:val="20"/>
          <w:szCs w:val="20"/>
        </w:rPr>
      </w:pPr>
      <w:r w:rsidRPr="00027ED5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Pr="00027ED5">
        <w:rPr>
          <w:rFonts w:ascii="Times New Roman" w:hAnsi="Times New Roman"/>
          <w:sz w:val="18"/>
          <w:szCs w:val="18"/>
        </w:rPr>
        <w:t xml:space="preserve">. </w:t>
      </w:r>
    </w:p>
    <w:p w:rsidR="00FF0E33" w:rsidRPr="00FF0E33" w:rsidRDefault="00027ED5" w:rsidP="00FF0E33">
      <w:pPr>
        <w:pStyle w:val="a5"/>
        <w:numPr>
          <w:ilvl w:val="2"/>
          <w:numId w:val="2"/>
        </w:numPr>
        <w:ind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  <w:r w:rsidRPr="00242B00">
        <w:rPr>
          <w:rFonts w:ascii="Times New Roman" w:hAnsi="Times New Roman"/>
          <w:b/>
          <w:sz w:val="24"/>
          <w:szCs w:val="24"/>
        </w:rPr>
        <w:t>для оценки сформированности компетенции</w:t>
      </w:r>
      <w:r w:rsidR="00FF0E33">
        <w:rPr>
          <w:rFonts w:ascii="Times New Roman" w:hAnsi="Times New Roman"/>
          <w:b/>
          <w:sz w:val="24"/>
          <w:szCs w:val="24"/>
        </w:rPr>
        <w:t xml:space="preserve"> ОПК-1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Химический состав организма человека. Химические элементы, молекулярные компоненты клетки, биомолекулы. Уровни структурной организации химических соединений живых организмов. Ассимиляция и диссимиляция, анаболизм и катаболизм, их взаимосвязь.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 xml:space="preserve">Белки и их функции. Физико-химические свойства белков. Строение белков. 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Химические превращения белков в процессе переваривания. Конечные продукты пищеварения белков, пути их использования в организме.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Внутриклеточные превращения аминокислот. Реакции переаминирования, дезаминирования, декарбоксилирования аминокислот.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Нуклеопротеиды и их свойства. Характеристика и структура нуклеиновых кислот.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  <w:lang w:val="en-US"/>
        </w:rPr>
      </w:pPr>
      <w:r w:rsidRPr="00FF0E33">
        <w:rPr>
          <w:rFonts w:ascii="Times New Roman" w:hAnsi="Times New Roman"/>
          <w:sz w:val="22"/>
          <w:szCs w:val="22"/>
        </w:rPr>
        <w:t>Аденозинтрифосфорная кислота. Особенности ее химического строения. Содержание и роль АТФ в организме человека.</w:t>
      </w:r>
      <w:r w:rsidRPr="00FF0E33">
        <w:rPr>
          <w:rFonts w:ascii="Times New Roman" w:hAnsi="Times New Roman"/>
          <w:sz w:val="22"/>
          <w:szCs w:val="22"/>
          <w:lang w:val="en-US"/>
        </w:rPr>
        <w:t xml:space="preserve"> </w:t>
      </w:r>
    </w:p>
    <w:p w:rsidR="00FF0E33" w:rsidRPr="00FF0E33" w:rsidRDefault="00FF0E33" w:rsidP="00FF0E33">
      <w:pPr>
        <w:pStyle w:val="ae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</w:rPr>
      </w:pPr>
      <w:r w:rsidRPr="00FF0E33">
        <w:rPr>
          <w:rFonts w:ascii="Times New Roman" w:hAnsi="Times New Roman"/>
        </w:rPr>
        <w:t>Ферменты (энзимы). Классификация ферментов. Характеристика и механизм действия ферментов. Кинетика ферментативных реакций. Активаторы и ингибиторы ферментативных реакций.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Синтез белков в клетке, его основные этапы. Регуляция синтеза белков.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Образование и устранение аммиака в организме. Орнитиновый цикл синтеза мочевины как главный путь устранения аммиака.</w:t>
      </w:r>
    </w:p>
    <w:p w:rsidR="00FF0E33" w:rsidRPr="00FF0E33" w:rsidRDefault="00FF0E33" w:rsidP="00FF0E33">
      <w:pPr>
        <w:numPr>
          <w:ilvl w:val="0"/>
          <w:numId w:val="19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</w:rPr>
      </w:pPr>
      <w:r w:rsidRPr="00FF0E33">
        <w:rPr>
          <w:rFonts w:ascii="Times New Roman" w:hAnsi="Times New Roman"/>
        </w:rPr>
        <w:t xml:space="preserve">Липиды. Классификация липидов. Жирные кислоты и их строение. Источники жирных кислот. </w:t>
      </w:r>
    </w:p>
    <w:p w:rsidR="00FF0E33" w:rsidRPr="00FF0E33" w:rsidRDefault="00FF0E33" w:rsidP="00FF0E33">
      <w:pPr>
        <w:numPr>
          <w:ilvl w:val="0"/>
          <w:numId w:val="19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</w:rPr>
      </w:pPr>
      <w:r w:rsidRPr="00FF0E33">
        <w:rPr>
          <w:rFonts w:ascii="Times New Roman" w:hAnsi="Times New Roman"/>
        </w:rPr>
        <w:t xml:space="preserve">Обмен липидов и его регуляция. Переваривание и всасывание липидов. Ресинтез липидов. </w:t>
      </w:r>
    </w:p>
    <w:p w:rsidR="00FF0E33" w:rsidRPr="00FF0E33" w:rsidRDefault="00FF0E33" w:rsidP="00FF0E33">
      <w:pPr>
        <w:numPr>
          <w:ilvl w:val="0"/>
          <w:numId w:val="19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</w:rPr>
      </w:pPr>
      <w:r w:rsidRPr="00FF0E33">
        <w:rPr>
          <w:rFonts w:ascii="Times New Roman" w:hAnsi="Times New Roman"/>
        </w:rPr>
        <w:t>Использование жиров в процессах энергетического обмена. Мобилизация жиров. Свойства и функции жиров.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 xml:space="preserve"> Бета-окисление жирных кислот. Энергетический эффект бета-окисления. Образование ацетил-коферментаА и его дальнейшие превращения в цикле трикарбоновых кислот. Энергетический эффект полного окисления жирных кислот.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Биохимические механизмы образования кетоновых тел. Дальнейшие превращения кетоновых тел.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Углеводы. Строение и свойства моносахаридов, олигосахаридов, полисахаридов.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Химические превращения углеводов в процессе пищеварения. Конечные продукты пищеварения углеводов.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 xml:space="preserve"> Биосинтез и расщепление гликогена в печени. Пути их регуляции.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 xml:space="preserve">Анаэробный распад гликогена и глюкозы (гликолиз). Реакции гликолиза. Ресинтез АТФ в процессе гликолиза. 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Аэробный метаболизм пировиноградной кислоты. Окислительное декарбоксилирование пирувата в цикле трикарбоновых кислот. Энергетический эффект аэробного окисления углеводов.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Взаимосвязь между обменом белков, жиров и углеводов. Взаимопревращения различных классов соединений. Центральная роль ацетилкофермента А в обмене углеводов, липидов и белков.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Аэробное окисление. Дыхательная цепь и перенос электронов, ферменты аэробного окисления.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Пути использования углеводов в организме.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Строение мышечной ткани. Основные белки мышечной ткани и их роль в обеспечении сократительной функции мышц.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Химический состав мышечной ткани. Содержание и роль важнейших белков, липидов, энергетических субстратов, воды, ионов в мышечном сокращении.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Механизм мышечного сокращения. Особенности реакций мышечного сокращения в поперечно-полосатых и гладких мышцах.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АТФ в мышечном волокне. Пути ресинтеза АТФ при мышечной работе. Понятие о мощности, емкости и эффективности процессов ресинтеза АТФ.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lastRenderedPageBreak/>
        <w:t>Ресинтез АТФ в креатинфосфатной реакции. Кинетические характеристики, механизм регуляции  и роль в энергообеспечении мышц креатинфосфатной реакци.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Ресинтез АТФ в процессе гликолиза. Роль гликолиза энергетическом обеспечении мышечной работы. Молочная кислота, пути устранения молочной кислоты при работе и в период восстановления.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Ресинтез АТФ в процессе окислительного фосфорилирования. Энергетическая эффективность аэробного окисления АТФ.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Адаптационные реакции и перестройка мышечной ткани, наблюдаемые под влиянием систематической мышечной тренировки.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Биохимические и структурные факторы, определяющие проявление мышечной силы и скоростных качеств. Биохимические процессы, развивающиеся при тренировках в объемах значительно превышающих физиологический уровень.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Биохимические реакции, развивающиеся на фоне гипокинезии. Компенсаторные процессы на недостаток двигательной активности. Длительная гипокинезия и состояние организма.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Биохимическая характеристика работы максимальной относительной мощности. Адаптация мышечной ткани и факторы, влияющие на работу максимальной относительной мощности.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Биохимическая характеристика работы субмаксимальной относительной мощности. Адаптация систем энергообеспечения и мышечной ткани при данной виде работы.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Биохимическая характеристика работы большой относительной мощности. Факторы, влияющие на работоспособность.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 xml:space="preserve">Биохимическая характеристика работы умеренной относительной мощности. Пути адаптации к выполнению работы умеренной относительной мощности. 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Роль анаэробной и аэробной систем энергопродукции в выполнении работ различной мощности. Особенности биохимических процессов при работе максимальной, субмаксимальной, большой и умеренной мощности.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Процессы утомления при физической активности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Характер и направленность биохимических превращений в организме в период восстановления после различных видов работы.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Понятие о кислородном «долге». Биохимические механизмы образования и устранения кислородного «долга».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Витамины, их классификация. Важнейшие представители водо- и жирорастворимых витаминов, источники витаминов.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Механизмы воздействия витаминов на обменные процессы. Влияние занятий различными видами спорта на потребность организма человека в витаминах.</w:t>
      </w:r>
    </w:p>
    <w:p w:rsidR="00FF0E33" w:rsidRPr="00FF0E33" w:rsidRDefault="00FF0E33" w:rsidP="00FF0E33">
      <w:pPr>
        <w:pStyle w:val="31"/>
        <w:numPr>
          <w:ilvl w:val="0"/>
          <w:numId w:val="19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FF0E33">
        <w:rPr>
          <w:rFonts w:ascii="Times New Roman" w:hAnsi="Times New Roman"/>
          <w:sz w:val="22"/>
          <w:szCs w:val="22"/>
        </w:rPr>
        <w:t>Основные механизмы нервно-гуморальной регуляции мышечной деятельности</w:t>
      </w:r>
    </w:p>
    <w:p w:rsidR="00FF0E33" w:rsidRDefault="00FF0E33" w:rsidP="00FF0E33">
      <w:pPr>
        <w:pStyle w:val="a5"/>
        <w:ind w:right="-284"/>
        <w:rPr>
          <w:rFonts w:ascii="Times New Roman" w:hAnsi="Times New Roman"/>
          <w:b/>
          <w:color w:val="000000"/>
          <w:sz w:val="24"/>
          <w:szCs w:val="24"/>
        </w:rPr>
      </w:pPr>
    </w:p>
    <w:p w:rsidR="00027ED5" w:rsidRPr="00FF0E33" w:rsidRDefault="00FF0E33" w:rsidP="00FF0E33">
      <w:pPr>
        <w:ind w:right="-284"/>
        <w:rPr>
          <w:rFonts w:ascii="Times New Roman" w:hAnsi="Times New Roman"/>
          <w:b/>
          <w:color w:val="000000"/>
          <w:sz w:val="24"/>
          <w:szCs w:val="24"/>
        </w:rPr>
      </w:pPr>
      <w:r w:rsidRPr="00FF0E33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  <w:r w:rsidRPr="00FF0E33">
        <w:rPr>
          <w:rFonts w:ascii="Times New Roman" w:hAnsi="Times New Roman"/>
          <w:b/>
          <w:sz w:val="24"/>
          <w:szCs w:val="24"/>
        </w:rPr>
        <w:t xml:space="preserve">для оценки сформированности компетенции </w:t>
      </w:r>
      <w:r w:rsidR="00027ED5" w:rsidRPr="00FF0E33">
        <w:rPr>
          <w:rFonts w:ascii="Times New Roman" w:hAnsi="Times New Roman"/>
          <w:b/>
          <w:sz w:val="24"/>
          <w:szCs w:val="24"/>
        </w:rPr>
        <w:t>ОПК-</w:t>
      </w:r>
      <w:r w:rsidRPr="00FF0E33">
        <w:rPr>
          <w:rFonts w:ascii="Times New Roman" w:hAnsi="Times New Roman"/>
          <w:b/>
          <w:sz w:val="24"/>
          <w:szCs w:val="24"/>
        </w:rPr>
        <w:t>2</w:t>
      </w:r>
    </w:p>
    <w:p w:rsidR="00027ED5" w:rsidRPr="00027ED5" w:rsidRDefault="00027ED5" w:rsidP="00FF0E33">
      <w:pPr>
        <w:pStyle w:val="a5"/>
        <w:ind w:left="0"/>
        <w:rPr>
          <w:rFonts w:ascii="Times New Roman" w:hAnsi="Times New Roman"/>
        </w:rPr>
      </w:pPr>
      <w:r w:rsidRPr="00027ED5">
        <w:rPr>
          <w:rFonts w:ascii="Times New Roman" w:hAnsi="Times New Roman"/>
          <w:b/>
        </w:rPr>
        <w:t xml:space="preserve">Вопросы к семинарскому занятию по теме 1-3 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Функции, характерные для живого организма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Строение белков. Аминокислоты и их строение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Функции белков.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Физико-химические свойства белков.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Классификация белков.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Нуклеопротеиды.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Строение нуклеиновых кислот.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Функции нуклеиновых кислот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Свойства ферментов.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Классификация ферментов.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Механизм действия ферментов.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Кинетика ферментативных реакций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Активаторы и ингибиторы ферментов.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Переваривание белков в желудочно-кишечном тракте. Конечные продукты пищеварения белков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lastRenderedPageBreak/>
        <w:t>Пути использования аминокислот в организме. Энергетическая ценность белков, их роль в организме.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Синтез белков в клетке.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Превращение аминокислот в тканях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Обезвреживание аммиака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Строение липидов.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Жирные кислоты и их строение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Функции липидов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Переваривание и всасывание липидов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Окисление жирных кислот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Роль окисления жирных кислот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Биосинтез жирных кислот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Строение и свойства углеводов.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Функции углеводов.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Химические превращения углеводов в процессе пищеварения.  Конечные продукты пищеварения углеводов.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Пути использования углеводов в организме</w:t>
      </w:r>
    </w:p>
    <w:p w:rsidR="00027ED5" w:rsidRPr="00027ED5" w:rsidRDefault="00027ED5" w:rsidP="00FF0E33">
      <w:pPr>
        <w:pStyle w:val="a5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Взаимосвязь между обменом белков, жиров и углеводов</w:t>
      </w:r>
    </w:p>
    <w:p w:rsidR="00027ED5" w:rsidRPr="00027ED5" w:rsidRDefault="00027ED5" w:rsidP="00FF0E33">
      <w:pPr>
        <w:spacing w:after="120"/>
        <w:contextualSpacing/>
        <w:jc w:val="both"/>
        <w:rPr>
          <w:rFonts w:ascii="Times New Roman" w:hAnsi="Times New Roman"/>
        </w:rPr>
      </w:pPr>
    </w:p>
    <w:p w:rsidR="00027ED5" w:rsidRPr="00027ED5" w:rsidRDefault="00027ED5" w:rsidP="00FF0E33">
      <w:pPr>
        <w:spacing w:after="120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Вопросы к семинарскому занятию по теме 4-6.</w:t>
      </w:r>
    </w:p>
    <w:p w:rsidR="00027ED5" w:rsidRPr="00027ED5" w:rsidRDefault="00027ED5" w:rsidP="00FF0E33">
      <w:pPr>
        <w:numPr>
          <w:ilvl w:val="0"/>
          <w:numId w:val="17"/>
        </w:numPr>
        <w:spacing w:after="120"/>
        <w:ind w:left="0" w:firstLine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Общее понятие витаминов. Патологические состояния, связанные с изменением содержания витаминов в организме.</w:t>
      </w:r>
    </w:p>
    <w:p w:rsidR="00027ED5" w:rsidRPr="00027ED5" w:rsidRDefault="00027ED5" w:rsidP="00FF0E33">
      <w:pPr>
        <w:numPr>
          <w:ilvl w:val="0"/>
          <w:numId w:val="17"/>
        </w:numPr>
        <w:spacing w:after="120"/>
        <w:ind w:left="0" w:firstLine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Основные жирорастворимые витамины. Их функции в организме</w:t>
      </w:r>
    </w:p>
    <w:p w:rsidR="00027ED5" w:rsidRPr="00027ED5" w:rsidRDefault="00027ED5" w:rsidP="00FF0E33">
      <w:pPr>
        <w:numPr>
          <w:ilvl w:val="0"/>
          <w:numId w:val="17"/>
        </w:numPr>
        <w:spacing w:after="0"/>
        <w:ind w:left="0" w:firstLine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Основные водорастворимые витамины. Их функции в организме.</w:t>
      </w:r>
    </w:p>
    <w:p w:rsidR="00027ED5" w:rsidRPr="00027ED5" w:rsidRDefault="00027ED5" w:rsidP="00FF0E33">
      <w:pPr>
        <w:numPr>
          <w:ilvl w:val="0"/>
          <w:numId w:val="17"/>
        </w:numPr>
        <w:spacing w:after="0"/>
        <w:ind w:left="0" w:firstLine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Витаминоподобные вещества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Строение мышечной ткани. 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Основные белки мышечной ткани.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Механизм мышечного сокращения.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Анаэробный путь  ресинтеза АТФ при мышечной работе.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Аэробный путь ресинтеза АТФ при мышечной работе.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Соотношение между различными путями ресинтеза АТФ при мышечной работе.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Адаптация организма при повышенной двигательной активности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Биохимические реакции, развивающиеся на фоне гипокинезии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Биохимическая характеристика работы максимальной относительной мощности. Адаптация мышечной ткани и факторы, влияющие на работу максимальной относительной мощности.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Биохимическая характеристика работы субмаксимальной относительной мощности. Адаптация систем энергообеспечения и мышечной ткани при данном виде работы. 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Биохимическая характеристика работы большой относительной мощности. Факторы, влияющие на работоспособность.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Биохимическая характеристика работы умеренной относительной мощности. Факторы, влияющие на адаптацию к данной работе.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Основные механизмы нервно-гуморальной регуляции мышечной деятельности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Биохимические изменения в скелетных мышцах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Биохимические сдвиги в миокарде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Биохимические сдвиги в печени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Биохимические сдвиги в крои и моче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tabs>
          <w:tab w:val="left" w:pos="709"/>
          <w:tab w:val="left" w:pos="993"/>
        </w:tabs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Процессы утомления при физической активности.</w:t>
      </w:r>
    </w:p>
    <w:p w:rsidR="00027ED5" w:rsidRPr="00027ED5" w:rsidRDefault="00027ED5" w:rsidP="00FF0E33">
      <w:pPr>
        <w:pStyle w:val="a5"/>
        <w:numPr>
          <w:ilvl w:val="0"/>
          <w:numId w:val="17"/>
        </w:numPr>
        <w:tabs>
          <w:tab w:val="left" w:pos="709"/>
          <w:tab w:val="left" w:pos="993"/>
        </w:tabs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Биохимические закономерности восстановления после мышечной работы</w:t>
      </w:r>
    </w:p>
    <w:p w:rsidR="00027ED5" w:rsidRDefault="00027ED5" w:rsidP="00FF0E33">
      <w:pPr>
        <w:pStyle w:val="a5"/>
        <w:numPr>
          <w:ilvl w:val="0"/>
          <w:numId w:val="17"/>
        </w:numPr>
        <w:tabs>
          <w:tab w:val="left" w:pos="709"/>
          <w:tab w:val="left" w:pos="993"/>
        </w:tabs>
        <w:spacing w:line="240" w:lineRule="auto"/>
        <w:ind w:left="0" w:firstLine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Биохимические принципы спортивной тренировки</w:t>
      </w:r>
    </w:p>
    <w:p w:rsidR="00FF0E33" w:rsidRPr="00027ED5" w:rsidRDefault="00FF0E33" w:rsidP="00FF0E33">
      <w:pPr>
        <w:pStyle w:val="a5"/>
        <w:tabs>
          <w:tab w:val="left" w:pos="709"/>
          <w:tab w:val="left" w:pos="993"/>
        </w:tabs>
        <w:spacing w:line="240" w:lineRule="auto"/>
        <w:ind w:left="567"/>
        <w:rPr>
          <w:rFonts w:ascii="Times New Roman" w:hAnsi="Times New Roman"/>
        </w:rPr>
      </w:pPr>
    </w:p>
    <w:p w:rsidR="00FF0E33" w:rsidRPr="00FF0E33" w:rsidRDefault="00FF0E33" w:rsidP="00FF0E33">
      <w:pPr>
        <w:ind w:right="-284"/>
        <w:rPr>
          <w:rFonts w:ascii="Times New Roman" w:hAnsi="Times New Roman"/>
          <w:b/>
          <w:color w:val="000000"/>
          <w:sz w:val="24"/>
          <w:szCs w:val="24"/>
        </w:rPr>
      </w:pPr>
      <w:r w:rsidRPr="00FF0E33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  <w:r w:rsidRPr="00FF0E33">
        <w:rPr>
          <w:rFonts w:ascii="Times New Roman" w:hAnsi="Times New Roman"/>
          <w:b/>
          <w:sz w:val="24"/>
          <w:szCs w:val="24"/>
        </w:rPr>
        <w:t>для оценки сформированности компетенции ОПК-9</w:t>
      </w:r>
    </w:p>
    <w:p w:rsidR="00FF0E33" w:rsidRPr="00027ED5" w:rsidRDefault="00FF0E33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На лабораторных работах обсуждаются следующие контрольные вопросы:</w:t>
      </w:r>
    </w:p>
    <w:p w:rsidR="00FF0E33" w:rsidRPr="00027ED5" w:rsidRDefault="00FF0E33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Тема 1. Строение и функции белков. Ферменты. Метаболизм белков.</w:t>
      </w:r>
    </w:p>
    <w:p w:rsidR="00FF0E33" w:rsidRPr="00027ED5" w:rsidRDefault="00FF0E33" w:rsidP="00FF0E33">
      <w:pPr>
        <w:pStyle w:val="aa"/>
        <w:numPr>
          <w:ilvl w:val="0"/>
          <w:numId w:val="7"/>
        </w:numPr>
        <w:ind w:left="0" w:firstLine="0"/>
        <w:outlineLvl w:val="0"/>
        <w:rPr>
          <w:sz w:val="22"/>
          <w:szCs w:val="22"/>
        </w:rPr>
      </w:pPr>
      <w:r w:rsidRPr="00027ED5">
        <w:rPr>
          <w:sz w:val="22"/>
          <w:szCs w:val="22"/>
        </w:rPr>
        <w:t>Что такое белок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numPr>
          <w:ilvl w:val="0"/>
          <w:numId w:val="7"/>
        </w:numPr>
        <w:ind w:left="0" w:firstLine="0"/>
        <w:outlineLvl w:val="0"/>
        <w:rPr>
          <w:sz w:val="22"/>
          <w:szCs w:val="22"/>
        </w:rPr>
      </w:pPr>
      <w:r w:rsidRPr="00027ED5">
        <w:rPr>
          <w:sz w:val="22"/>
          <w:szCs w:val="22"/>
        </w:rPr>
        <w:lastRenderedPageBreak/>
        <w:t>Как связаны между собой аминокислоты в молекуле белка?</w:t>
      </w:r>
    </w:p>
    <w:p w:rsidR="00FF0E33" w:rsidRPr="00027ED5" w:rsidRDefault="00FF0E33" w:rsidP="00FF0E33">
      <w:pPr>
        <w:pStyle w:val="aa"/>
        <w:numPr>
          <w:ilvl w:val="0"/>
          <w:numId w:val="7"/>
        </w:numPr>
        <w:ind w:left="0" w:firstLine="0"/>
        <w:outlineLvl w:val="0"/>
        <w:rPr>
          <w:sz w:val="22"/>
          <w:szCs w:val="22"/>
        </w:rPr>
      </w:pPr>
      <w:r w:rsidRPr="00027ED5">
        <w:rPr>
          <w:sz w:val="22"/>
          <w:szCs w:val="22"/>
        </w:rPr>
        <w:t>Чем обусловлены цветные реакции на белки?</w:t>
      </w:r>
    </w:p>
    <w:p w:rsidR="00FF0E33" w:rsidRPr="00027ED5" w:rsidRDefault="00FF0E33" w:rsidP="00FF0E33">
      <w:pPr>
        <w:pStyle w:val="aa"/>
        <w:numPr>
          <w:ilvl w:val="0"/>
          <w:numId w:val="7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Чем обусловлены реакции осаждения белка?</w:t>
      </w:r>
    </w:p>
    <w:p w:rsidR="00FF0E33" w:rsidRPr="00027ED5" w:rsidRDefault="00FF0E33" w:rsidP="00FF0E33">
      <w:pPr>
        <w:pStyle w:val="aa"/>
        <w:numPr>
          <w:ilvl w:val="0"/>
          <w:numId w:val="7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Что такое денатурация белка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Тема 2. Строение и функции липидов. Их метаболизм. Биоэнергетика.</w:t>
      </w:r>
    </w:p>
    <w:p w:rsidR="00FF0E33" w:rsidRPr="00027ED5" w:rsidRDefault="00FF0E33" w:rsidP="00FF0E33">
      <w:pPr>
        <w:pStyle w:val="aa"/>
        <w:numPr>
          <w:ilvl w:val="0"/>
          <w:numId w:val="8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Что такое липиды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numPr>
          <w:ilvl w:val="0"/>
          <w:numId w:val="8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В чем растворяются липиды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numPr>
          <w:ilvl w:val="0"/>
          <w:numId w:val="8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Что такое эмульгирование жиров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numPr>
          <w:ilvl w:val="0"/>
          <w:numId w:val="8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Какова энергетическая ценность белков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rPr>
          <w:sz w:val="22"/>
          <w:szCs w:val="22"/>
        </w:rPr>
      </w:pPr>
      <w:r w:rsidRPr="00027ED5">
        <w:rPr>
          <w:sz w:val="22"/>
          <w:szCs w:val="22"/>
        </w:rPr>
        <w:t>Тема 3. Строение и функции углеводов. Их метаболизм. Продуцирование энергии.</w:t>
      </w:r>
    </w:p>
    <w:p w:rsidR="00FF0E33" w:rsidRPr="00027ED5" w:rsidRDefault="00FF0E33" w:rsidP="00FF0E33">
      <w:pPr>
        <w:pStyle w:val="aa"/>
        <w:numPr>
          <w:ilvl w:val="0"/>
          <w:numId w:val="9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Что такое углеводы, основные представители?</w:t>
      </w:r>
    </w:p>
    <w:p w:rsidR="00FF0E33" w:rsidRPr="00027ED5" w:rsidRDefault="00FF0E33" w:rsidP="00FF0E33">
      <w:pPr>
        <w:pStyle w:val="aa"/>
        <w:numPr>
          <w:ilvl w:val="0"/>
          <w:numId w:val="9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На чем основаны цветные реакции на углеводы?</w:t>
      </w:r>
    </w:p>
    <w:p w:rsidR="00FF0E33" w:rsidRPr="00027ED5" w:rsidRDefault="00FF0E33" w:rsidP="00FF0E33">
      <w:pPr>
        <w:pStyle w:val="aa"/>
        <w:numPr>
          <w:ilvl w:val="0"/>
          <w:numId w:val="9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Чем обусловлена реакция Труммера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Тема 4. Витамины. Витаминоподобные вещества.</w:t>
      </w:r>
    </w:p>
    <w:p w:rsidR="00FF0E33" w:rsidRPr="00027ED5" w:rsidRDefault="00FF0E33" w:rsidP="00FF0E33">
      <w:pPr>
        <w:pStyle w:val="aa"/>
        <w:numPr>
          <w:ilvl w:val="0"/>
          <w:numId w:val="10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Что такое витамины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numPr>
          <w:ilvl w:val="0"/>
          <w:numId w:val="10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Как классифицируются витамины</w:t>
      </w:r>
      <w:r w:rsidRPr="00027ED5">
        <w:rPr>
          <w:sz w:val="22"/>
          <w:szCs w:val="22"/>
          <w:lang w:val="en-US"/>
        </w:rPr>
        <w:t>?</w:t>
      </w:r>
    </w:p>
    <w:p w:rsidR="00FF0E33" w:rsidRPr="00027ED5" w:rsidRDefault="00FF0E33" w:rsidP="00FF0E33">
      <w:pPr>
        <w:pStyle w:val="aa"/>
        <w:numPr>
          <w:ilvl w:val="0"/>
          <w:numId w:val="10"/>
        </w:numPr>
        <w:ind w:left="0" w:firstLine="0"/>
        <w:rPr>
          <w:sz w:val="22"/>
          <w:szCs w:val="22"/>
        </w:rPr>
      </w:pPr>
      <w:r w:rsidRPr="00027ED5">
        <w:rPr>
          <w:sz w:val="22"/>
          <w:szCs w:val="22"/>
        </w:rPr>
        <w:t>Что такое авитаминозы, специфические признаки авитаминоза, вызванного отсутствием в пище аскорбиновой кислоты?</w:t>
      </w:r>
    </w:p>
    <w:p w:rsidR="00870690" w:rsidRDefault="00870690" w:rsidP="00870690">
      <w:pPr>
        <w:pStyle w:val="a5"/>
        <w:ind w:left="0" w:right="-284"/>
        <w:rPr>
          <w:rFonts w:ascii="Times New Roman" w:hAnsi="Times New Roman"/>
          <w:b/>
          <w:szCs w:val="24"/>
        </w:rPr>
      </w:pPr>
    </w:p>
    <w:p w:rsidR="00870690" w:rsidRDefault="00870690" w:rsidP="00870690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6.2.2. Типовые тестовые задания для оценки сформированности компет</w:t>
      </w:r>
      <w:r w:rsidR="00027ED5">
        <w:rPr>
          <w:rFonts w:ascii="Times New Roman" w:hAnsi="Times New Roman"/>
          <w:b/>
          <w:sz w:val="24"/>
          <w:szCs w:val="24"/>
        </w:rPr>
        <w:t>енции ОПК-1</w:t>
      </w:r>
    </w:p>
    <w:p w:rsidR="00027ED5" w:rsidRPr="00027ED5" w:rsidRDefault="00027ED5" w:rsidP="00027ED5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Тестовые вопросы (Примеры)</w:t>
      </w:r>
    </w:p>
    <w:p w:rsidR="00027ED5" w:rsidRPr="00027ED5" w:rsidRDefault="00027ED5" w:rsidP="00027ED5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  <w:u w:val="single"/>
        </w:rPr>
        <w:t>Тема 1</w:t>
      </w:r>
      <w:r w:rsidRPr="00027ED5">
        <w:rPr>
          <w:rFonts w:ascii="Times New Roman" w:hAnsi="Times New Roman"/>
        </w:rPr>
        <w:t xml:space="preserve"> </w:t>
      </w:r>
    </w:p>
    <w:p w:rsidR="00027ED5" w:rsidRPr="00027ED5" w:rsidRDefault="00027ED5" w:rsidP="00027ED5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027ED5">
        <w:rPr>
          <w:rFonts w:ascii="Times New Roman" w:hAnsi="Times New Roman"/>
        </w:rPr>
        <w:t>Строение и функции белков. Ферменты. Метаболизм белков.</w:t>
      </w:r>
    </w:p>
    <w:p w:rsidR="00027ED5" w:rsidRPr="00027ED5" w:rsidRDefault="00027ED5" w:rsidP="00027ED5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b/>
          <w:bCs/>
          <w:sz w:val="22"/>
          <w:szCs w:val="22"/>
        </w:rPr>
        <w:t xml:space="preserve">1. </w:t>
      </w:r>
      <w:r w:rsidRPr="00027ED5">
        <w:rPr>
          <w:rFonts w:ascii="Times New Roman" w:hAnsi="Times New Roman" w:cs="Times New Roman"/>
          <w:bCs/>
          <w:sz w:val="22"/>
          <w:szCs w:val="22"/>
        </w:rPr>
        <w:t xml:space="preserve">Что понимают под первичной структурой белка: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1  количество аминокислот в составе белка;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2  последовательность аминокислот в полипептидной цепи;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3  β-структуру;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4  α-спираль? </w:t>
      </w:r>
    </w:p>
    <w:p w:rsidR="00027ED5" w:rsidRPr="00027ED5" w:rsidRDefault="00027ED5" w:rsidP="00027ED5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bCs/>
          <w:sz w:val="22"/>
          <w:szCs w:val="22"/>
        </w:rPr>
        <w:t xml:space="preserve">2. Какая из структур белка обладает максимальной прочностью: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1  первичная;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2  вторичная;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3  третичная;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4  четвертичная; </w:t>
      </w:r>
    </w:p>
    <w:p w:rsidR="00027ED5" w:rsidRPr="00027ED5" w:rsidRDefault="00027ED5" w:rsidP="00027ED5">
      <w:pPr>
        <w:pStyle w:val="Default"/>
        <w:ind w:left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5  прочность всех структур примерно одинакова </w:t>
      </w:r>
    </w:p>
    <w:p w:rsidR="00027ED5" w:rsidRPr="00027ED5" w:rsidRDefault="00027ED5" w:rsidP="00027ED5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bCs/>
          <w:sz w:val="22"/>
          <w:szCs w:val="22"/>
        </w:rPr>
        <w:t xml:space="preserve">3. Встречаются следующие типы вторичной структуры белка: </w:t>
      </w:r>
    </w:p>
    <w:p w:rsidR="00027ED5" w:rsidRPr="00027ED5" w:rsidRDefault="00027ED5" w:rsidP="00027ED5">
      <w:pPr>
        <w:pStyle w:val="Default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1 α-спираль; </w:t>
      </w:r>
    </w:p>
    <w:p w:rsidR="00027ED5" w:rsidRPr="00027ED5" w:rsidRDefault="00027ED5" w:rsidP="00027ED5">
      <w:pPr>
        <w:pStyle w:val="Default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2  пространственная конформация; </w:t>
      </w:r>
    </w:p>
    <w:p w:rsidR="00027ED5" w:rsidRPr="00027ED5" w:rsidRDefault="00027ED5" w:rsidP="00027ED5">
      <w:pPr>
        <w:pStyle w:val="Default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3 домены; </w:t>
      </w:r>
    </w:p>
    <w:p w:rsidR="00027ED5" w:rsidRPr="00027ED5" w:rsidRDefault="00027ED5" w:rsidP="00027ED5">
      <w:pPr>
        <w:pStyle w:val="Default"/>
        <w:ind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4 последовательность аминокислот в полипептидной цепи. </w:t>
      </w:r>
    </w:p>
    <w:p w:rsidR="00027ED5" w:rsidRPr="00FF0E33" w:rsidRDefault="00027ED5" w:rsidP="00FF0E33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027ED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7ED5" w:rsidRPr="00027ED5" w:rsidRDefault="00027ED5" w:rsidP="00027ED5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027ED5">
        <w:rPr>
          <w:rFonts w:ascii="Times New Roman" w:hAnsi="Times New Roman"/>
          <w:u w:val="single"/>
        </w:rPr>
        <w:t>Тема 2</w:t>
      </w:r>
    </w:p>
    <w:p w:rsidR="00027ED5" w:rsidRPr="00027ED5" w:rsidRDefault="00027ED5" w:rsidP="00027ED5">
      <w:pPr>
        <w:pStyle w:val="21"/>
        <w:tabs>
          <w:tab w:val="num" w:pos="284"/>
        </w:tabs>
        <w:spacing w:after="0" w:line="240" w:lineRule="auto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Строение и функции липидов. Их метаболизм. Биоэнергетика.</w:t>
      </w:r>
    </w:p>
    <w:p w:rsidR="00027ED5" w:rsidRPr="00027ED5" w:rsidRDefault="00027ED5" w:rsidP="00027ED5">
      <w:pPr>
        <w:pStyle w:val="21"/>
        <w:numPr>
          <w:ilvl w:val="0"/>
          <w:numId w:val="12"/>
        </w:numPr>
        <w:tabs>
          <w:tab w:val="left" w:pos="142"/>
        </w:tabs>
        <w:spacing w:after="0" w:line="240" w:lineRule="auto"/>
        <w:ind w:left="142" w:hanging="142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Триацилглицериды относятся к </w:t>
      </w:r>
    </w:p>
    <w:p w:rsidR="00027ED5" w:rsidRPr="00027ED5" w:rsidRDefault="00027ED5" w:rsidP="00027ED5">
      <w:pPr>
        <w:pStyle w:val="21"/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Простым липидам</w:t>
      </w:r>
    </w:p>
    <w:p w:rsidR="00027ED5" w:rsidRPr="00027ED5" w:rsidRDefault="00027ED5" w:rsidP="00027ED5">
      <w:pPr>
        <w:pStyle w:val="21"/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Сложным липидам</w:t>
      </w:r>
    </w:p>
    <w:p w:rsidR="00027ED5" w:rsidRPr="00027ED5" w:rsidRDefault="00027ED5" w:rsidP="00027ED5">
      <w:pPr>
        <w:pStyle w:val="21"/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Фосфолипидам</w:t>
      </w:r>
    </w:p>
    <w:p w:rsidR="00027ED5" w:rsidRPr="00027ED5" w:rsidRDefault="00027ED5" w:rsidP="00027ED5">
      <w:pPr>
        <w:pStyle w:val="21"/>
        <w:numPr>
          <w:ilvl w:val="0"/>
          <w:numId w:val="13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Стеринам</w:t>
      </w:r>
    </w:p>
    <w:p w:rsidR="00027ED5" w:rsidRPr="00027ED5" w:rsidRDefault="00027ED5" w:rsidP="00027ED5">
      <w:pPr>
        <w:pStyle w:val="21"/>
        <w:numPr>
          <w:ilvl w:val="0"/>
          <w:numId w:val="12"/>
        </w:numPr>
        <w:spacing w:after="0" w:line="240" w:lineRule="auto"/>
        <w:ind w:left="851" w:hanging="851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Жирные кислоты  входят в состав</w:t>
      </w:r>
    </w:p>
    <w:p w:rsidR="00027ED5" w:rsidRPr="00027ED5" w:rsidRDefault="00027ED5" w:rsidP="00027ED5">
      <w:pPr>
        <w:pStyle w:val="21"/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Глицерола</w:t>
      </w:r>
    </w:p>
    <w:p w:rsidR="00027ED5" w:rsidRPr="00027ED5" w:rsidRDefault="00027ED5" w:rsidP="00027ED5">
      <w:pPr>
        <w:pStyle w:val="21"/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Стероидов</w:t>
      </w:r>
    </w:p>
    <w:p w:rsidR="00027ED5" w:rsidRPr="00027ED5" w:rsidRDefault="00027ED5" w:rsidP="00027ED5">
      <w:pPr>
        <w:pStyle w:val="21"/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Сложных липидов</w:t>
      </w:r>
    </w:p>
    <w:p w:rsidR="00027ED5" w:rsidRPr="00027ED5" w:rsidRDefault="00027ED5" w:rsidP="00027ED5">
      <w:pPr>
        <w:pStyle w:val="21"/>
        <w:numPr>
          <w:ilvl w:val="0"/>
          <w:numId w:val="14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Глицеридов</w:t>
      </w:r>
    </w:p>
    <w:p w:rsidR="00027ED5" w:rsidRPr="00027ED5" w:rsidRDefault="00027ED5" w:rsidP="00027ED5">
      <w:pPr>
        <w:pStyle w:val="21"/>
        <w:numPr>
          <w:ilvl w:val="0"/>
          <w:numId w:val="12"/>
        </w:numPr>
        <w:spacing w:after="0" w:line="240" w:lineRule="auto"/>
        <w:ind w:left="851" w:hanging="851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В качестве источника энергии используются только</w:t>
      </w:r>
    </w:p>
    <w:p w:rsidR="00027ED5" w:rsidRPr="00027ED5" w:rsidRDefault="00027ED5" w:rsidP="00027ED5">
      <w:pPr>
        <w:pStyle w:val="21"/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Фосфолипиды</w:t>
      </w:r>
    </w:p>
    <w:p w:rsidR="00027ED5" w:rsidRPr="00027ED5" w:rsidRDefault="00027ED5" w:rsidP="00027ED5">
      <w:pPr>
        <w:pStyle w:val="21"/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Гликолипиды</w:t>
      </w:r>
    </w:p>
    <w:p w:rsidR="00027ED5" w:rsidRPr="00027ED5" w:rsidRDefault="00027ED5" w:rsidP="00027ED5">
      <w:pPr>
        <w:pStyle w:val="21"/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Стероиды</w:t>
      </w:r>
    </w:p>
    <w:p w:rsidR="00027ED5" w:rsidRPr="00027ED5" w:rsidRDefault="00027ED5" w:rsidP="00027ED5">
      <w:pPr>
        <w:pStyle w:val="21"/>
        <w:numPr>
          <w:ilvl w:val="0"/>
          <w:numId w:val="15"/>
        </w:numPr>
        <w:spacing w:after="0" w:line="240" w:lineRule="auto"/>
        <w:ind w:left="851" w:firstLine="0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lastRenderedPageBreak/>
        <w:t>Жирные кислоты</w:t>
      </w:r>
    </w:p>
    <w:p w:rsidR="00027ED5" w:rsidRPr="00027ED5" w:rsidRDefault="00027ED5" w:rsidP="00FF0E33">
      <w:pPr>
        <w:pStyle w:val="21"/>
        <w:spacing w:after="0" w:line="240" w:lineRule="auto"/>
        <w:contextualSpacing/>
        <w:rPr>
          <w:rFonts w:ascii="Times New Roman" w:hAnsi="Times New Roman"/>
        </w:rPr>
      </w:pPr>
    </w:p>
    <w:p w:rsidR="00027ED5" w:rsidRPr="00027ED5" w:rsidRDefault="00027ED5" w:rsidP="00027ED5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027ED5">
        <w:rPr>
          <w:rFonts w:ascii="Times New Roman" w:hAnsi="Times New Roman"/>
          <w:u w:val="single"/>
        </w:rPr>
        <w:t>Тема 3</w:t>
      </w:r>
    </w:p>
    <w:p w:rsidR="00027ED5" w:rsidRPr="00027ED5" w:rsidRDefault="00027ED5" w:rsidP="00027ED5">
      <w:pPr>
        <w:pStyle w:val="21"/>
        <w:spacing w:after="0" w:line="240" w:lineRule="auto"/>
        <w:contextualSpacing/>
        <w:rPr>
          <w:rFonts w:ascii="Times New Roman" w:hAnsi="Times New Roman"/>
        </w:rPr>
      </w:pPr>
      <w:r w:rsidRPr="00027ED5">
        <w:rPr>
          <w:rFonts w:ascii="Times New Roman" w:hAnsi="Times New Roman"/>
        </w:rPr>
        <w:t>Строение и функции углеводов. Их метаболизм. Продуцирование энергии.</w:t>
      </w:r>
    </w:p>
    <w:p w:rsidR="00027ED5" w:rsidRPr="00027ED5" w:rsidRDefault="00027ED5" w:rsidP="00027ED5">
      <w:pPr>
        <w:spacing w:after="0" w:line="240" w:lineRule="auto"/>
        <w:rPr>
          <w:rFonts w:ascii="Times New Roman" w:hAnsi="Times New Roman"/>
        </w:rPr>
      </w:pPr>
      <w:r w:rsidRPr="00027ED5">
        <w:rPr>
          <w:rFonts w:ascii="Times New Roman" w:hAnsi="Times New Roman"/>
        </w:rPr>
        <w:t>1.Общая формула углеводов</w:t>
      </w:r>
    </w:p>
    <w:p w:rsidR="00027ED5" w:rsidRPr="00027ED5" w:rsidRDefault="00027ED5" w:rsidP="00027ED5">
      <w:pPr>
        <w:pStyle w:val="a5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</w:rPr>
      </w:pPr>
      <w:r w:rsidRPr="00027ED5">
        <w:rPr>
          <w:rFonts w:ascii="Times New Roman" w:hAnsi="Times New Roman"/>
        </w:rPr>
        <w:t>(СНОН)</w:t>
      </w:r>
      <w:r w:rsidRPr="00027ED5">
        <w:rPr>
          <w:rFonts w:ascii="Times New Roman" w:hAnsi="Times New Roman"/>
          <w:vertAlign w:val="subscript"/>
          <w:lang w:val="en-US"/>
        </w:rPr>
        <w:t>n</w:t>
      </w:r>
    </w:p>
    <w:p w:rsidR="00027ED5" w:rsidRPr="00027ED5" w:rsidRDefault="00027ED5" w:rsidP="00027ED5">
      <w:pPr>
        <w:pStyle w:val="a5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</w:rPr>
      </w:pPr>
      <w:r w:rsidRPr="00027ED5">
        <w:rPr>
          <w:rFonts w:ascii="Times New Roman" w:hAnsi="Times New Roman"/>
        </w:rPr>
        <w:t>(СН</w:t>
      </w:r>
      <w:r w:rsidRPr="00027ED5">
        <w:rPr>
          <w:rFonts w:ascii="Times New Roman" w:hAnsi="Times New Roman"/>
          <w:vertAlign w:val="subscript"/>
        </w:rPr>
        <w:t>2</w:t>
      </w:r>
      <w:r w:rsidRPr="00027ED5">
        <w:rPr>
          <w:rFonts w:ascii="Times New Roman" w:hAnsi="Times New Roman"/>
        </w:rPr>
        <w:t>О)</w:t>
      </w:r>
      <w:r w:rsidRPr="00027ED5">
        <w:rPr>
          <w:rFonts w:ascii="Times New Roman" w:hAnsi="Times New Roman"/>
          <w:vertAlign w:val="subscript"/>
          <w:lang w:val="en-US"/>
        </w:rPr>
        <w:t>n</w:t>
      </w:r>
    </w:p>
    <w:p w:rsidR="00027ED5" w:rsidRPr="00027ED5" w:rsidRDefault="00027ED5" w:rsidP="00027ED5">
      <w:pPr>
        <w:pStyle w:val="a5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</w:rPr>
      </w:pPr>
      <w:r w:rsidRPr="00027ED5">
        <w:rPr>
          <w:rFonts w:ascii="Times New Roman" w:hAnsi="Times New Roman"/>
          <w:lang w:val="en-US"/>
        </w:rPr>
        <w:t>C</w:t>
      </w:r>
      <w:r w:rsidRPr="00027ED5">
        <w:rPr>
          <w:rFonts w:ascii="Times New Roman" w:hAnsi="Times New Roman"/>
        </w:rPr>
        <w:t>Н</w:t>
      </w:r>
      <w:r w:rsidRPr="00027ED5">
        <w:rPr>
          <w:rFonts w:ascii="Times New Roman" w:hAnsi="Times New Roman"/>
          <w:vertAlign w:val="subscript"/>
        </w:rPr>
        <w:t>3</w:t>
      </w:r>
      <w:r w:rsidRPr="00027ED5">
        <w:rPr>
          <w:rFonts w:ascii="Times New Roman" w:hAnsi="Times New Roman"/>
        </w:rPr>
        <w:t>-(СН</w:t>
      </w:r>
      <w:r w:rsidRPr="00027ED5">
        <w:rPr>
          <w:rFonts w:ascii="Times New Roman" w:hAnsi="Times New Roman"/>
          <w:vertAlign w:val="subscript"/>
        </w:rPr>
        <w:t>2</w:t>
      </w:r>
      <w:r w:rsidRPr="00027ED5">
        <w:rPr>
          <w:rFonts w:ascii="Times New Roman" w:hAnsi="Times New Roman"/>
          <w:lang w:val="en-US"/>
        </w:rPr>
        <w:t>O)</w:t>
      </w:r>
      <w:r w:rsidRPr="00027ED5">
        <w:rPr>
          <w:rFonts w:ascii="Times New Roman" w:hAnsi="Times New Roman"/>
          <w:vertAlign w:val="subscript"/>
          <w:lang w:val="en-US"/>
        </w:rPr>
        <w:t xml:space="preserve"> n</w:t>
      </w:r>
    </w:p>
    <w:p w:rsidR="00027ED5" w:rsidRPr="00027ED5" w:rsidRDefault="00027ED5" w:rsidP="00027ED5">
      <w:pPr>
        <w:pStyle w:val="a5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</w:rPr>
      </w:pPr>
      <w:r w:rsidRPr="00027ED5">
        <w:rPr>
          <w:rFonts w:ascii="Times New Roman" w:hAnsi="Times New Roman"/>
        </w:rPr>
        <w:t>(СНО</w:t>
      </w:r>
      <w:r w:rsidRPr="00027ED5">
        <w:rPr>
          <w:rFonts w:ascii="Times New Roman" w:hAnsi="Times New Roman"/>
          <w:vertAlign w:val="subscript"/>
          <w:lang w:val="en-US"/>
        </w:rPr>
        <w:t>2</w:t>
      </w:r>
      <w:r w:rsidRPr="00027ED5">
        <w:rPr>
          <w:rFonts w:ascii="Times New Roman" w:hAnsi="Times New Roman"/>
        </w:rPr>
        <w:t>)</w:t>
      </w:r>
      <w:r w:rsidRPr="00027ED5">
        <w:rPr>
          <w:rFonts w:ascii="Times New Roman" w:hAnsi="Times New Roman"/>
          <w:vertAlign w:val="subscript"/>
          <w:lang w:val="en-US"/>
        </w:rPr>
        <w:t>n</w:t>
      </w:r>
    </w:p>
    <w:p w:rsidR="00027ED5" w:rsidRPr="00027ED5" w:rsidRDefault="00027ED5" w:rsidP="00027ED5">
      <w:pPr>
        <w:pStyle w:val="a5"/>
        <w:spacing w:line="240" w:lineRule="auto"/>
        <w:ind w:left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2. Углеводы, входящие в состав нуклеотидов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1. триозы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2. тетрозы 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>3. пентозы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>4. гексозы</w:t>
      </w:r>
    </w:p>
    <w:p w:rsidR="00027ED5" w:rsidRPr="00027ED5" w:rsidRDefault="00027ED5" w:rsidP="00027ED5">
      <w:pPr>
        <w:pStyle w:val="a5"/>
        <w:spacing w:line="240" w:lineRule="auto"/>
        <w:ind w:left="0"/>
        <w:rPr>
          <w:rFonts w:ascii="Times New Roman" w:hAnsi="Times New Roman"/>
        </w:rPr>
      </w:pPr>
      <w:r w:rsidRPr="00027ED5">
        <w:rPr>
          <w:rFonts w:ascii="Times New Roman" w:hAnsi="Times New Roman"/>
        </w:rPr>
        <w:t>3. Дисахариды относятся к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>1. моносахаридам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>2.олигосахаридам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>3.полисахаридам</w:t>
      </w:r>
    </w:p>
    <w:p w:rsidR="00027ED5" w:rsidRPr="00027ED5" w:rsidRDefault="00027ED5" w:rsidP="00027ED5">
      <w:pPr>
        <w:pStyle w:val="a5"/>
        <w:spacing w:line="240" w:lineRule="auto"/>
        <w:ind w:left="0" w:firstLine="426"/>
        <w:rPr>
          <w:rFonts w:ascii="Times New Roman" w:hAnsi="Times New Roman"/>
        </w:rPr>
      </w:pPr>
      <w:r w:rsidRPr="00027ED5">
        <w:rPr>
          <w:rFonts w:ascii="Times New Roman" w:hAnsi="Times New Roman"/>
        </w:rPr>
        <w:t>4. гетерополисахаридам</w:t>
      </w:r>
    </w:p>
    <w:p w:rsidR="00870690" w:rsidRPr="00242B00" w:rsidRDefault="00870690" w:rsidP="00870690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870690" w:rsidRDefault="00870690" w:rsidP="00870690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6.2.3. Типовые задания/задачи для оценки сформированности компетенции</w:t>
      </w:r>
      <w:r w:rsidR="00027ED5">
        <w:rPr>
          <w:rFonts w:ascii="Times New Roman" w:hAnsi="Times New Roman"/>
          <w:b/>
          <w:sz w:val="24"/>
          <w:szCs w:val="24"/>
        </w:rPr>
        <w:t xml:space="preserve"> ОПК-9</w:t>
      </w:r>
    </w:p>
    <w:p w:rsidR="00027ED5" w:rsidRPr="00FF0E33" w:rsidRDefault="00027ED5" w:rsidP="00027ED5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</w:rPr>
      </w:pPr>
      <w:r w:rsidRPr="00FF0E33">
        <w:rPr>
          <w:rFonts w:ascii="Times New Roman" w:hAnsi="Times New Roman"/>
        </w:rPr>
        <w:t>Для оценивания результатов обучения используются следующие процедуры и технологии:</w:t>
      </w:r>
      <w:r w:rsidRPr="00FF0E33">
        <w:rPr>
          <w:rFonts w:ascii="Times New Roman" w:hAnsi="Times New Roman"/>
          <w:color w:val="C00000"/>
        </w:rPr>
        <w:t xml:space="preserve"> </w:t>
      </w:r>
    </w:p>
    <w:p w:rsidR="00027ED5" w:rsidRPr="00027ED5" w:rsidRDefault="00027ED5" w:rsidP="00027ED5">
      <w:pPr>
        <w:spacing w:after="0"/>
        <w:ind w:firstLine="709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- выполнение и оформление лабораторных работ; практические контрольные задания. По результатам работ оформляются отчеты в формате единого документа. В каждом отчете должны быть приведены название работы, цель работы, оборудование и материалы, необходимые реакции в соответствии с целью лабораторной работы, выводы. </w:t>
      </w:r>
    </w:p>
    <w:p w:rsidR="00027ED5" w:rsidRPr="00FF0E33" w:rsidRDefault="00027ED5" w:rsidP="00027ED5">
      <w:pPr>
        <w:tabs>
          <w:tab w:val="left" w:pos="0"/>
        </w:tabs>
        <w:spacing w:after="0" w:line="240" w:lineRule="auto"/>
        <w:ind w:right="-2"/>
        <w:contextualSpacing/>
        <w:rPr>
          <w:rFonts w:ascii="Times New Roman" w:hAnsi="Times New Roman"/>
          <w:b/>
        </w:rPr>
      </w:pPr>
      <w:r w:rsidRPr="00FF0E33">
        <w:rPr>
          <w:rFonts w:ascii="Times New Roman" w:hAnsi="Times New Roman"/>
          <w:b/>
        </w:rPr>
        <w:t>Лабораторный практикум.</w:t>
      </w:r>
    </w:p>
    <w:p w:rsidR="00027ED5" w:rsidRPr="00027ED5" w:rsidRDefault="00027ED5" w:rsidP="00027ED5">
      <w:pPr>
        <w:spacing w:after="0" w:line="240" w:lineRule="auto"/>
        <w:ind w:right="-2"/>
        <w:contextualSpacing/>
        <w:rPr>
          <w:rFonts w:ascii="Times New Roman" w:hAnsi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3392"/>
        <w:gridCol w:w="5103"/>
      </w:tblGrid>
      <w:tr w:rsidR="00027ED5" w:rsidRPr="00027ED5" w:rsidTr="00132D8B">
        <w:tc>
          <w:tcPr>
            <w:tcW w:w="861" w:type="dxa"/>
            <w:vAlign w:val="center"/>
          </w:tcPr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№п/п</w:t>
            </w:r>
          </w:p>
        </w:tc>
        <w:tc>
          <w:tcPr>
            <w:tcW w:w="3392" w:type="dxa"/>
            <w:vAlign w:val="center"/>
          </w:tcPr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Раздел дисциплины</w:t>
            </w:r>
          </w:p>
        </w:tc>
        <w:tc>
          <w:tcPr>
            <w:tcW w:w="5103" w:type="dxa"/>
            <w:vAlign w:val="center"/>
          </w:tcPr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Наименование лабораторных работ</w:t>
            </w:r>
          </w:p>
        </w:tc>
      </w:tr>
      <w:tr w:rsidR="00027ED5" w:rsidRPr="00027ED5" w:rsidTr="00027ED5">
        <w:trPr>
          <w:trHeight w:val="2034"/>
        </w:trPr>
        <w:tc>
          <w:tcPr>
            <w:tcW w:w="861" w:type="dxa"/>
          </w:tcPr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1</w:t>
            </w: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</w:p>
        </w:tc>
        <w:tc>
          <w:tcPr>
            <w:tcW w:w="3392" w:type="dxa"/>
          </w:tcPr>
          <w:p w:rsidR="00027ED5" w:rsidRPr="00027ED5" w:rsidRDefault="00027ED5" w:rsidP="00132D8B">
            <w:pPr>
              <w:tabs>
                <w:tab w:val="left" w:pos="317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 xml:space="preserve">Строение и функции белков. Ферменты. Метаболизм белков. </w:t>
            </w:r>
          </w:p>
        </w:tc>
        <w:tc>
          <w:tcPr>
            <w:tcW w:w="5103" w:type="dxa"/>
          </w:tcPr>
          <w:p w:rsidR="00027ED5" w:rsidRPr="00027ED5" w:rsidRDefault="00027ED5" w:rsidP="00132D8B">
            <w:pPr>
              <w:pStyle w:val="2"/>
              <w:widowControl/>
              <w:numPr>
                <w:ilvl w:val="0"/>
                <w:numId w:val="0"/>
              </w:numPr>
              <w:spacing w:before="0" w:after="0"/>
              <w:ind w:left="34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27ED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Работа 1. Приготовление раствора белка</w:t>
            </w:r>
          </w:p>
          <w:p w:rsidR="00027ED5" w:rsidRPr="00027ED5" w:rsidRDefault="00027ED5" w:rsidP="00132D8B">
            <w:pPr>
              <w:spacing w:after="0" w:line="240" w:lineRule="auto"/>
              <w:ind w:left="34"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Работа 2. Биуретовая реакция на пептидную связь.</w:t>
            </w:r>
          </w:p>
          <w:p w:rsidR="00027ED5" w:rsidRPr="00027ED5" w:rsidRDefault="00027ED5" w:rsidP="00132D8B">
            <w:pPr>
              <w:spacing w:after="0" w:line="240" w:lineRule="auto"/>
              <w:ind w:left="34"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Физико-химическая характеристика белков</w:t>
            </w:r>
          </w:p>
          <w:p w:rsidR="00027ED5" w:rsidRPr="00027ED5" w:rsidRDefault="00027ED5" w:rsidP="00132D8B">
            <w:pPr>
              <w:pStyle w:val="aa"/>
              <w:tabs>
                <w:tab w:val="left" w:pos="742"/>
              </w:tabs>
              <w:ind w:left="34"/>
              <w:outlineLvl w:val="0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>Работа 3. Осаждение белков кипячением.</w:t>
            </w:r>
          </w:p>
          <w:p w:rsidR="00027ED5" w:rsidRPr="00027ED5" w:rsidRDefault="00027ED5" w:rsidP="00132D8B">
            <w:pPr>
              <w:pStyle w:val="aa"/>
              <w:tabs>
                <w:tab w:val="left" w:pos="742"/>
              </w:tabs>
              <w:ind w:left="34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 xml:space="preserve">Работа 4. Осаждение белков солями тяжелых металлов. </w:t>
            </w:r>
          </w:p>
          <w:p w:rsidR="00027ED5" w:rsidRPr="00027ED5" w:rsidRDefault="00027ED5" w:rsidP="00132D8B">
            <w:pPr>
              <w:pStyle w:val="aa"/>
              <w:tabs>
                <w:tab w:val="left" w:pos="742"/>
              </w:tabs>
              <w:ind w:left="34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>Работа 5. Осаждение белков некоторыми органическими кислотами</w:t>
            </w:r>
          </w:p>
        </w:tc>
      </w:tr>
      <w:tr w:rsidR="00027ED5" w:rsidRPr="00027ED5" w:rsidTr="00027ED5">
        <w:trPr>
          <w:trHeight w:val="509"/>
        </w:trPr>
        <w:tc>
          <w:tcPr>
            <w:tcW w:w="861" w:type="dxa"/>
          </w:tcPr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2</w:t>
            </w:r>
          </w:p>
        </w:tc>
        <w:tc>
          <w:tcPr>
            <w:tcW w:w="3392" w:type="dxa"/>
          </w:tcPr>
          <w:p w:rsidR="00027ED5" w:rsidRPr="00027ED5" w:rsidRDefault="00027ED5" w:rsidP="00132D8B">
            <w:pPr>
              <w:tabs>
                <w:tab w:val="left" w:pos="317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Строение и функции липидов. Их метаболизм. Биоэнергетика.</w:t>
            </w:r>
          </w:p>
        </w:tc>
        <w:tc>
          <w:tcPr>
            <w:tcW w:w="5103" w:type="dxa"/>
          </w:tcPr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Работа 1. Растворение липидов.</w:t>
            </w:r>
          </w:p>
          <w:p w:rsidR="00027ED5" w:rsidRPr="00027ED5" w:rsidRDefault="00027ED5" w:rsidP="00027ED5">
            <w:pPr>
              <w:pStyle w:val="aa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 xml:space="preserve">Работа 2. Получение эмульсии жира. </w:t>
            </w:r>
          </w:p>
        </w:tc>
      </w:tr>
      <w:tr w:rsidR="00027ED5" w:rsidRPr="00027ED5" w:rsidTr="00027ED5">
        <w:trPr>
          <w:trHeight w:val="766"/>
        </w:trPr>
        <w:tc>
          <w:tcPr>
            <w:tcW w:w="861" w:type="dxa"/>
          </w:tcPr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3</w:t>
            </w:r>
          </w:p>
        </w:tc>
        <w:tc>
          <w:tcPr>
            <w:tcW w:w="3392" w:type="dxa"/>
          </w:tcPr>
          <w:p w:rsidR="00027ED5" w:rsidRPr="00027ED5" w:rsidRDefault="00027ED5" w:rsidP="00132D8B">
            <w:pPr>
              <w:tabs>
                <w:tab w:val="left" w:pos="317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Строение и функции углеводов. Их метаболизм. Продуцирование энергии.</w:t>
            </w:r>
          </w:p>
        </w:tc>
        <w:tc>
          <w:tcPr>
            <w:tcW w:w="5103" w:type="dxa"/>
          </w:tcPr>
          <w:p w:rsidR="00027ED5" w:rsidRPr="00027ED5" w:rsidRDefault="00027ED5" w:rsidP="00132D8B">
            <w:pPr>
              <w:pStyle w:val="aa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>Работа 1. Цветные реакции на сахара</w:t>
            </w:r>
          </w:p>
          <w:p w:rsidR="00027ED5" w:rsidRPr="00027ED5" w:rsidRDefault="00027ED5" w:rsidP="00132D8B">
            <w:pPr>
              <w:pStyle w:val="aa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>Работа 2. Общие свойства моносахаридов</w:t>
            </w:r>
          </w:p>
          <w:p w:rsidR="00027ED5" w:rsidRPr="00027ED5" w:rsidRDefault="00027ED5" w:rsidP="00027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Работа 3. Проба на образование альдегидных смол</w:t>
            </w:r>
          </w:p>
        </w:tc>
      </w:tr>
      <w:tr w:rsidR="00027ED5" w:rsidRPr="00027ED5" w:rsidTr="00027ED5">
        <w:trPr>
          <w:trHeight w:val="486"/>
        </w:trPr>
        <w:tc>
          <w:tcPr>
            <w:tcW w:w="861" w:type="dxa"/>
          </w:tcPr>
          <w:p w:rsidR="00027ED5" w:rsidRPr="00027ED5" w:rsidRDefault="00027ED5" w:rsidP="00132D8B">
            <w:pPr>
              <w:spacing w:after="0" w:line="240" w:lineRule="auto"/>
              <w:ind w:right="-2"/>
              <w:contextualSpacing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4</w:t>
            </w:r>
          </w:p>
        </w:tc>
        <w:tc>
          <w:tcPr>
            <w:tcW w:w="3392" w:type="dxa"/>
          </w:tcPr>
          <w:p w:rsidR="00027ED5" w:rsidRPr="00027ED5" w:rsidRDefault="00027ED5" w:rsidP="00132D8B">
            <w:pPr>
              <w:tabs>
                <w:tab w:val="left" w:pos="317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27ED5">
              <w:rPr>
                <w:rFonts w:ascii="Times New Roman" w:hAnsi="Times New Roman"/>
              </w:rPr>
              <w:t>Витамины. Витаминоподобные вещества.</w:t>
            </w:r>
          </w:p>
        </w:tc>
        <w:tc>
          <w:tcPr>
            <w:tcW w:w="5103" w:type="dxa"/>
          </w:tcPr>
          <w:p w:rsidR="00027ED5" w:rsidRPr="00027ED5" w:rsidRDefault="00027ED5" w:rsidP="00027ED5">
            <w:pPr>
              <w:pStyle w:val="aa"/>
              <w:rPr>
                <w:sz w:val="22"/>
                <w:szCs w:val="22"/>
              </w:rPr>
            </w:pPr>
            <w:r w:rsidRPr="00027ED5">
              <w:rPr>
                <w:sz w:val="22"/>
                <w:szCs w:val="22"/>
              </w:rPr>
              <w:t>Работа 1. Восстановление аскорбиновой кислотой метиленовой сини и молекулярного йод</w:t>
            </w:r>
            <w:r>
              <w:rPr>
                <w:sz w:val="22"/>
                <w:szCs w:val="22"/>
              </w:rPr>
              <w:t>а</w:t>
            </w:r>
          </w:p>
        </w:tc>
      </w:tr>
    </w:tbl>
    <w:p w:rsidR="00027ED5" w:rsidRPr="00027ED5" w:rsidRDefault="00027ED5" w:rsidP="00027ED5">
      <w:pPr>
        <w:shd w:val="clear" w:color="auto" w:fill="FFFFFF"/>
        <w:tabs>
          <w:tab w:val="left" w:pos="1134"/>
        </w:tabs>
        <w:spacing w:after="0" w:line="240" w:lineRule="auto"/>
        <w:ind w:right="-2"/>
        <w:contextualSpacing/>
        <w:jc w:val="both"/>
        <w:rPr>
          <w:rFonts w:ascii="Times New Roman" w:hAnsi="Times New Roman"/>
          <w:i/>
        </w:rPr>
      </w:pPr>
    </w:p>
    <w:p w:rsidR="00027ED5" w:rsidRDefault="00027ED5" w:rsidP="00027ED5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contextualSpacing/>
        <w:jc w:val="both"/>
        <w:rPr>
          <w:rStyle w:val="ac"/>
          <w:rFonts w:ascii="Times New Roman" w:hAnsi="Times New Roman"/>
          <w:b w:val="0"/>
        </w:rPr>
      </w:pPr>
      <w:r w:rsidRPr="00027ED5">
        <w:rPr>
          <w:rFonts w:ascii="Times New Roman" w:hAnsi="Times New Roman"/>
        </w:rPr>
        <w:t>Работы проводятся с использованием «</w:t>
      </w:r>
      <w:r w:rsidRPr="00027ED5">
        <w:rPr>
          <w:rStyle w:val="ad"/>
          <w:rFonts w:ascii="Times New Roman" w:hAnsi="Times New Roman"/>
          <w:i w:val="0"/>
        </w:rPr>
        <w:t>Руководства по проведению лабораторных работ по общей биохимии» Авторы</w:t>
      </w:r>
      <w:r w:rsidRPr="00027ED5">
        <w:rPr>
          <w:rStyle w:val="ad"/>
          <w:rFonts w:ascii="Times New Roman" w:hAnsi="Times New Roman"/>
          <w:b/>
          <w:i w:val="0"/>
        </w:rPr>
        <w:t xml:space="preserve"> </w:t>
      </w:r>
      <w:r w:rsidRPr="00027ED5">
        <w:rPr>
          <w:rStyle w:val="ac"/>
          <w:rFonts w:ascii="Times New Roman" w:hAnsi="Times New Roman"/>
          <w:b w:val="0"/>
        </w:rPr>
        <w:t>Дерюгина А.В., Корягин А.С. Учебно-методическое пособие. Н.Новгород. 2013. 24с.</w:t>
      </w:r>
    </w:p>
    <w:p w:rsidR="00027ED5" w:rsidRDefault="00027ED5" w:rsidP="00027ED5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contextualSpacing/>
        <w:jc w:val="both"/>
        <w:rPr>
          <w:rStyle w:val="ac"/>
          <w:rFonts w:ascii="Times New Roman" w:hAnsi="Times New Roman"/>
          <w:b w:val="0"/>
        </w:rPr>
      </w:pPr>
    </w:p>
    <w:p w:rsidR="00027ED5" w:rsidRDefault="00027ED5" w:rsidP="00027ED5">
      <w:pPr>
        <w:shd w:val="clear" w:color="auto" w:fill="FFFFFF"/>
        <w:tabs>
          <w:tab w:val="left" w:pos="1134"/>
        </w:tabs>
        <w:spacing w:after="0" w:line="240" w:lineRule="auto"/>
        <w:ind w:right="-2" w:firstLine="567"/>
        <w:contextualSpacing/>
        <w:jc w:val="both"/>
        <w:rPr>
          <w:rStyle w:val="ac"/>
          <w:rFonts w:ascii="Times New Roman" w:hAnsi="Times New Roman"/>
          <w:b w:val="0"/>
        </w:rPr>
      </w:pPr>
      <w:r w:rsidRPr="00242B00">
        <w:rPr>
          <w:rFonts w:ascii="Times New Roman" w:hAnsi="Times New Roman"/>
          <w:b/>
          <w:sz w:val="24"/>
          <w:szCs w:val="24"/>
        </w:rPr>
        <w:t>Типовые задания/задачи для оценки сформированности компетенции</w:t>
      </w:r>
      <w:r>
        <w:rPr>
          <w:rFonts w:ascii="Times New Roman" w:hAnsi="Times New Roman"/>
          <w:b/>
          <w:sz w:val="24"/>
          <w:szCs w:val="24"/>
        </w:rPr>
        <w:t xml:space="preserve"> ОПК-2</w:t>
      </w:r>
    </w:p>
    <w:p w:rsidR="00027ED5" w:rsidRPr="00027ED5" w:rsidRDefault="00027ED5" w:rsidP="00027ED5">
      <w:pPr>
        <w:spacing w:after="0"/>
        <w:ind w:firstLine="709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Практические контрольные задания (Примеры)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Задача 1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lastRenderedPageBreak/>
        <w:t>Объясните как приготовить 1% раствор белка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 xml:space="preserve">Задача 2 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При кипячении раствора белка белок выпадает в осадок.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Объясните наблюдаемый процесс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Задача 3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Докажите, что моносахариды окисляясь в щелочной среде являются восстановителями.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Поясните реакцию С</w:t>
      </w:r>
      <w:r w:rsidRPr="00027ED5">
        <w:rPr>
          <w:rFonts w:ascii="Times New Roman" w:hAnsi="Times New Roman"/>
          <w:vertAlign w:val="subscript"/>
        </w:rPr>
        <w:t>6</w:t>
      </w:r>
      <w:r w:rsidRPr="00027ED5">
        <w:rPr>
          <w:rFonts w:ascii="Times New Roman" w:hAnsi="Times New Roman"/>
        </w:rPr>
        <w:t>Н</w:t>
      </w:r>
      <w:r w:rsidRPr="00027ED5">
        <w:rPr>
          <w:rFonts w:ascii="Times New Roman" w:hAnsi="Times New Roman"/>
          <w:vertAlign w:val="subscript"/>
        </w:rPr>
        <w:t>12</w:t>
      </w:r>
      <w:r w:rsidRPr="00027ED5">
        <w:rPr>
          <w:rFonts w:ascii="Times New Roman" w:hAnsi="Times New Roman"/>
        </w:rPr>
        <w:t>О</w:t>
      </w:r>
      <w:r w:rsidRPr="00027ED5">
        <w:rPr>
          <w:rFonts w:ascii="Times New Roman" w:hAnsi="Times New Roman"/>
          <w:vertAlign w:val="subscript"/>
        </w:rPr>
        <w:t>6</w:t>
      </w:r>
      <w:r w:rsidRPr="00027ED5">
        <w:rPr>
          <w:rFonts w:ascii="Times New Roman" w:hAnsi="Times New Roman"/>
        </w:rPr>
        <w:t>+2</w:t>
      </w:r>
      <w:r w:rsidRPr="00027ED5">
        <w:rPr>
          <w:rFonts w:ascii="Times New Roman" w:hAnsi="Times New Roman"/>
          <w:lang w:val="en-US"/>
        </w:rPr>
        <w:t>Cu</w:t>
      </w:r>
      <w:r w:rsidRPr="00027ED5">
        <w:rPr>
          <w:rFonts w:ascii="Times New Roman" w:hAnsi="Times New Roman"/>
        </w:rPr>
        <w:t>(</w:t>
      </w:r>
      <w:r w:rsidRPr="00027ED5">
        <w:rPr>
          <w:rFonts w:ascii="Times New Roman" w:hAnsi="Times New Roman"/>
          <w:lang w:val="en-US"/>
        </w:rPr>
        <w:t>OH</w:t>
      </w:r>
      <w:r w:rsidRPr="00027ED5">
        <w:rPr>
          <w:rFonts w:ascii="Times New Roman" w:hAnsi="Times New Roman"/>
        </w:rPr>
        <w:t>)</w:t>
      </w:r>
      <w:r w:rsidRPr="00027ED5">
        <w:rPr>
          <w:rFonts w:ascii="Times New Roman" w:hAnsi="Times New Roman"/>
          <w:vertAlign w:val="subscript"/>
        </w:rPr>
        <w:t>2</w:t>
      </w:r>
      <w:r w:rsidRPr="00027ED5">
        <w:rPr>
          <w:rFonts w:ascii="Times New Roman" w:hAnsi="Times New Roman"/>
          <w:lang w:val="en-US"/>
        </w:rPr>
        <w:sym w:font="Symbol" w:char="F0AE"/>
      </w:r>
      <w:r w:rsidRPr="00027ED5">
        <w:rPr>
          <w:rFonts w:ascii="Times New Roman" w:hAnsi="Times New Roman"/>
          <w:lang w:val="en-US"/>
        </w:rPr>
        <w:t>C</w:t>
      </w:r>
      <w:r w:rsidRPr="00027ED5">
        <w:rPr>
          <w:rFonts w:ascii="Times New Roman" w:hAnsi="Times New Roman"/>
          <w:vertAlign w:val="subscript"/>
        </w:rPr>
        <w:t>6</w:t>
      </w:r>
      <w:r w:rsidRPr="00027ED5">
        <w:rPr>
          <w:rFonts w:ascii="Times New Roman" w:hAnsi="Times New Roman"/>
          <w:lang w:val="en-US"/>
        </w:rPr>
        <w:t>H</w:t>
      </w:r>
      <w:r w:rsidRPr="00027ED5">
        <w:rPr>
          <w:rFonts w:ascii="Times New Roman" w:hAnsi="Times New Roman"/>
          <w:vertAlign w:val="subscript"/>
        </w:rPr>
        <w:t>12</w:t>
      </w:r>
      <w:r w:rsidRPr="00027ED5">
        <w:rPr>
          <w:rFonts w:ascii="Times New Roman" w:hAnsi="Times New Roman"/>
          <w:lang w:val="en-US"/>
        </w:rPr>
        <w:t>O</w:t>
      </w:r>
      <w:r w:rsidRPr="00027ED5">
        <w:rPr>
          <w:rFonts w:ascii="Times New Roman" w:hAnsi="Times New Roman"/>
          <w:vertAlign w:val="subscript"/>
        </w:rPr>
        <w:t>7</w:t>
      </w:r>
      <w:r w:rsidRPr="00027ED5">
        <w:rPr>
          <w:rFonts w:ascii="Times New Roman" w:hAnsi="Times New Roman"/>
        </w:rPr>
        <w:t>+</w:t>
      </w:r>
      <w:r w:rsidRPr="00027ED5">
        <w:rPr>
          <w:rFonts w:ascii="Times New Roman" w:hAnsi="Times New Roman"/>
          <w:lang w:val="en-US"/>
        </w:rPr>
        <w:t>Cu</w:t>
      </w:r>
      <w:r w:rsidRPr="00027ED5">
        <w:rPr>
          <w:rFonts w:ascii="Times New Roman" w:hAnsi="Times New Roman"/>
          <w:vertAlign w:val="subscript"/>
        </w:rPr>
        <w:t>2</w:t>
      </w:r>
      <w:r w:rsidRPr="00027ED5">
        <w:rPr>
          <w:rFonts w:ascii="Times New Roman" w:hAnsi="Times New Roman"/>
          <w:lang w:val="en-US"/>
        </w:rPr>
        <w:t>O</w:t>
      </w:r>
      <w:r w:rsidRPr="00027ED5">
        <w:rPr>
          <w:rFonts w:ascii="Times New Roman" w:hAnsi="Times New Roman"/>
        </w:rPr>
        <w:t>+2H</w:t>
      </w:r>
      <w:r w:rsidRPr="00027ED5">
        <w:rPr>
          <w:rFonts w:ascii="Times New Roman" w:hAnsi="Times New Roman"/>
          <w:vertAlign w:val="subscript"/>
        </w:rPr>
        <w:t>2</w:t>
      </w:r>
      <w:r w:rsidRPr="00027ED5">
        <w:rPr>
          <w:rFonts w:ascii="Times New Roman" w:hAnsi="Times New Roman"/>
        </w:rPr>
        <w:t>O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Задача 4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При синтезе белка альбумина образуется -</w:t>
      </w:r>
      <w:r w:rsidRPr="00027ED5">
        <w:rPr>
          <w:rFonts w:ascii="Times New Roman" w:hAnsi="Times New Roman"/>
          <w:lang w:val="en-US"/>
        </w:rPr>
        <w:t>CO</w:t>
      </w:r>
      <w:r w:rsidRPr="00027ED5">
        <w:rPr>
          <w:rFonts w:ascii="Times New Roman" w:hAnsi="Times New Roman"/>
        </w:rPr>
        <w:t>-</w:t>
      </w:r>
      <w:r w:rsidRPr="00027ED5">
        <w:rPr>
          <w:rFonts w:ascii="Times New Roman" w:hAnsi="Times New Roman"/>
          <w:lang w:val="en-US"/>
        </w:rPr>
        <w:t>NH</w:t>
      </w:r>
      <w:r w:rsidRPr="00027ED5">
        <w:rPr>
          <w:rFonts w:ascii="Times New Roman" w:hAnsi="Times New Roman"/>
        </w:rPr>
        <w:t>- связь. Назовите как она называется. Специфична ли данная связь только для альбумина или она встречается и у других белков.</w:t>
      </w:r>
    </w:p>
    <w:p w:rsidR="00027ED5" w:rsidRPr="00027ED5" w:rsidRDefault="00027ED5" w:rsidP="00FF0E33">
      <w:pPr>
        <w:pStyle w:val="11"/>
        <w:jc w:val="both"/>
        <w:rPr>
          <w:sz w:val="22"/>
          <w:szCs w:val="22"/>
        </w:rPr>
      </w:pPr>
      <w:r w:rsidRPr="00027ED5">
        <w:rPr>
          <w:sz w:val="22"/>
          <w:szCs w:val="22"/>
        </w:rPr>
        <w:t>Большинство ферментов организма проявляют максимальную активность при Т=37-38</w:t>
      </w:r>
      <w:r w:rsidRPr="00027ED5">
        <w:rPr>
          <w:sz w:val="22"/>
          <w:szCs w:val="22"/>
          <w:vertAlign w:val="superscript"/>
        </w:rPr>
        <w:t>0</w:t>
      </w:r>
      <w:r w:rsidRPr="00027ED5">
        <w:rPr>
          <w:sz w:val="22"/>
          <w:szCs w:val="22"/>
        </w:rPr>
        <w:t>С. При увеличении температуры до 60</w:t>
      </w:r>
      <w:r w:rsidRPr="00027ED5">
        <w:rPr>
          <w:sz w:val="22"/>
          <w:szCs w:val="22"/>
          <w:vertAlign w:val="superscript"/>
        </w:rPr>
        <w:t>0</w:t>
      </w:r>
      <w:r w:rsidRPr="00027ED5">
        <w:rPr>
          <w:sz w:val="22"/>
          <w:szCs w:val="22"/>
        </w:rPr>
        <w:t>С активность ферментов значительно снижается, так как …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  <w:b/>
        </w:rPr>
      </w:pPr>
      <w:r w:rsidRPr="00027ED5">
        <w:rPr>
          <w:rFonts w:ascii="Times New Roman" w:hAnsi="Times New Roman"/>
          <w:b/>
        </w:rPr>
        <w:t>Задача 5.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>Известно, что некоторые низкомолекулярные органические соединения способны вызывать обратимую денатурацию белка. Одним из таких соединений является конечный продукт азотного обмена - мочевина. Зная структурную формулу этого соединения, объясните механизм денатурирующего действия мочевины. Как можно вернуть белку его нативную конформацию?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  <w:lang w:val="en-US"/>
        </w:rPr>
        <w:t>NH</w:t>
      </w:r>
      <w:r w:rsidRPr="00027ED5">
        <w:rPr>
          <w:rFonts w:ascii="Times New Roman" w:hAnsi="Times New Roman"/>
          <w:position w:val="-6"/>
        </w:rPr>
        <w:t>2</w:t>
      </w:r>
      <w:r w:rsidRPr="00027ED5">
        <w:rPr>
          <w:rFonts w:ascii="Times New Roman" w:hAnsi="Times New Roman"/>
        </w:rPr>
        <w:t>-</w:t>
      </w:r>
      <w:r w:rsidRPr="00027ED5">
        <w:rPr>
          <w:rFonts w:ascii="Times New Roman" w:hAnsi="Times New Roman"/>
          <w:lang w:val="en-US"/>
        </w:rPr>
        <w:t>C</w:t>
      </w:r>
      <w:r w:rsidRPr="00027ED5">
        <w:rPr>
          <w:rFonts w:ascii="Times New Roman" w:hAnsi="Times New Roman"/>
        </w:rPr>
        <w:t>-</w:t>
      </w:r>
      <w:r w:rsidRPr="00027ED5">
        <w:rPr>
          <w:rFonts w:ascii="Times New Roman" w:hAnsi="Times New Roman"/>
          <w:lang w:val="en-US"/>
        </w:rPr>
        <w:t>NH</w:t>
      </w:r>
      <w:r w:rsidRPr="00027ED5">
        <w:rPr>
          <w:rFonts w:ascii="Times New Roman" w:hAnsi="Times New Roman"/>
          <w:position w:val="-6"/>
        </w:rPr>
        <w:t>2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       </w:t>
      </w:r>
      <w:r w:rsidRPr="00027ED5">
        <w:rPr>
          <w:rFonts w:ascii="Times New Roman" w:hAnsi="Times New Roman"/>
          <w:lang w:val="en-US"/>
        </w:rPr>
        <w:t>II</w:t>
      </w:r>
    </w:p>
    <w:p w:rsidR="00027ED5" w:rsidRPr="00027ED5" w:rsidRDefault="00027ED5" w:rsidP="00FF0E33">
      <w:pPr>
        <w:spacing w:after="0"/>
        <w:contextualSpacing/>
        <w:jc w:val="both"/>
        <w:rPr>
          <w:rFonts w:ascii="Times New Roman" w:hAnsi="Times New Roman"/>
        </w:rPr>
      </w:pPr>
      <w:r w:rsidRPr="00027ED5">
        <w:rPr>
          <w:rFonts w:ascii="Times New Roman" w:hAnsi="Times New Roman"/>
        </w:rPr>
        <w:t xml:space="preserve">        O</w:t>
      </w:r>
    </w:p>
    <w:p w:rsidR="00870690" w:rsidRDefault="00870690" w:rsidP="00870690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870690" w:rsidRPr="00F52D95" w:rsidRDefault="00870690" w:rsidP="00870690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870690" w:rsidRPr="00B05939" w:rsidRDefault="00870690" w:rsidP="00870690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870690" w:rsidRPr="00FF0E33" w:rsidRDefault="00870690" w:rsidP="00870690">
      <w:pPr>
        <w:spacing w:after="0"/>
        <w:ind w:right="-284"/>
        <w:rPr>
          <w:rFonts w:ascii="Times New Roman" w:hAnsi="Times New Roman"/>
        </w:rPr>
      </w:pPr>
      <w:r w:rsidRPr="00FF0E33">
        <w:rPr>
          <w:rFonts w:ascii="Times New Roman" w:hAnsi="Times New Roman"/>
        </w:rPr>
        <w:t>а) основная литература:</w:t>
      </w:r>
    </w:p>
    <w:p w:rsidR="00FF0E33" w:rsidRPr="00FF0E33" w:rsidRDefault="00FF0E33" w:rsidP="00FF0E33">
      <w:pPr>
        <w:pStyle w:val="a5"/>
        <w:numPr>
          <w:ilvl w:val="0"/>
          <w:numId w:val="20"/>
        </w:numPr>
        <w:spacing w:after="160" w:line="259" w:lineRule="auto"/>
        <w:ind w:left="0" w:firstLine="0"/>
        <w:jc w:val="left"/>
        <w:rPr>
          <w:rStyle w:val="apple-converted-space"/>
          <w:rFonts w:ascii="Times New Roman" w:hAnsi="Times New Roman"/>
        </w:rPr>
      </w:pPr>
      <w:r w:rsidRPr="00FF0E33">
        <w:rPr>
          <w:rStyle w:val="apple-converted-space"/>
          <w:rFonts w:ascii="Times New Roman" w:hAnsi="Times New Roman"/>
        </w:rPr>
        <w:t>Михайлов С.С. Спортивная биохимия. - М,2004.- 219 с.</w:t>
      </w:r>
    </w:p>
    <w:p w:rsidR="00FF0E33" w:rsidRPr="00FF0E33" w:rsidRDefault="00FF0E33" w:rsidP="00FF0E33">
      <w:pPr>
        <w:pStyle w:val="a5"/>
        <w:numPr>
          <w:ilvl w:val="0"/>
          <w:numId w:val="20"/>
        </w:numPr>
        <w:spacing w:after="160" w:line="259" w:lineRule="auto"/>
        <w:ind w:left="0" w:firstLine="0"/>
        <w:jc w:val="left"/>
        <w:rPr>
          <w:rFonts w:ascii="Times New Roman" w:hAnsi="Times New Roman"/>
        </w:rPr>
      </w:pPr>
      <w:r w:rsidRPr="00FF0E33">
        <w:rPr>
          <w:rStyle w:val="apple-converted-space"/>
          <w:rFonts w:ascii="Times New Roman" w:hAnsi="Times New Roman"/>
          <w:bCs/>
        </w:rPr>
        <w:t> </w:t>
      </w:r>
      <w:r w:rsidRPr="00FF0E33">
        <w:rPr>
          <w:rFonts w:ascii="Times New Roman" w:hAnsi="Times New Roman"/>
          <w:bCs/>
        </w:rPr>
        <w:t>Нельсон Д., Кокс М.</w:t>
      </w:r>
      <w:r w:rsidRPr="00FF0E33">
        <w:rPr>
          <w:rStyle w:val="apple-converted-space"/>
          <w:rFonts w:ascii="Times New Roman" w:hAnsi="Times New Roman"/>
          <w:bCs/>
        </w:rPr>
        <w:t> </w:t>
      </w:r>
      <w:r w:rsidRPr="00FF0E33">
        <w:rPr>
          <w:rFonts w:ascii="Times New Roman" w:hAnsi="Times New Roman"/>
          <w:bCs/>
        </w:rPr>
        <w:t xml:space="preserve"> Основы биохимии Ленинджера. Т. 3. - М., 2015. - 448 с.</w:t>
      </w:r>
    </w:p>
    <w:p w:rsidR="00870690" w:rsidRPr="00FF0E33" w:rsidRDefault="00FF0E33" w:rsidP="00FF0E33">
      <w:pPr>
        <w:pStyle w:val="a5"/>
        <w:numPr>
          <w:ilvl w:val="0"/>
          <w:numId w:val="20"/>
        </w:numPr>
        <w:spacing w:after="160" w:line="259" w:lineRule="auto"/>
        <w:ind w:left="0" w:firstLine="0"/>
        <w:jc w:val="left"/>
        <w:rPr>
          <w:rFonts w:ascii="Times New Roman" w:hAnsi="Times New Roman"/>
        </w:rPr>
      </w:pPr>
      <w:r w:rsidRPr="00FF0E33">
        <w:rPr>
          <w:rFonts w:ascii="Times New Roman" w:hAnsi="Times New Roman"/>
        </w:rPr>
        <w:t>Нельсон Д., Кокс М.  Основы биохимии Ленинджера. Т. 2. - М., 2014. - 636 с.</w:t>
      </w:r>
      <w:r w:rsidR="00870690" w:rsidRPr="00FF0E33">
        <w:rPr>
          <w:rFonts w:ascii="Times New Roman" w:hAnsi="Times New Roman"/>
        </w:rPr>
        <w:t>____________________________________________________________________________</w:t>
      </w:r>
    </w:p>
    <w:p w:rsidR="00870690" w:rsidRPr="00FF0E33" w:rsidRDefault="00870690" w:rsidP="00870690">
      <w:pPr>
        <w:spacing w:after="0"/>
        <w:ind w:right="-284"/>
        <w:rPr>
          <w:rFonts w:ascii="Times New Roman" w:hAnsi="Times New Roman"/>
        </w:rPr>
      </w:pPr>
      <w:r w:rsidRPr="00FF0E33">
        <w:rPr>
          <w:rFonts w:ascii="Times New Roman" w:hAnsi="Times New Roman"/>
        </w:rPr>
        <w:t>б) дополнительная литература:</w:t>
      </w:r>
    </w:p>
    <w:p w:rsidR="00FF0E33" w:rsidRPr="00FF0E33" w:rsidRDefault="006E3D97" w:rsidP="00FF0E33">
      <w:pPr>
        <w:pStyle w:val="a5"/>
        <w:numPr>
          <w:ilvl w:val="0"/>
          <w:numId w:val="21"/>
        </w:numPr>
        <w:spacing w:line="259" w:lineRule="auto"/>
        <w:ind w:left="0" w:firstLine="0"/>
        <w:jc w:val="left"/>
        <w:rPr>
          <w:rFonts w:ascii="Times New Roman" w:hAnsi="Times New Roman"/>
        </w:rPr>
      </w:pPr>
      <w:hyperlink r:id="rId8" w:history="1"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Пехов А. П.</w:t>
        </w:r>
        <w:r w:rsidR="00FF0E33" w:rsidRPr="00FF0E33">
          <w:rPr>
            <w:rStyle w:val="apple-converted-space"/>
            <w:rFonts w:ascii="Times New Roman" w:hAnsi="Times New Roman"/>
            <w:bCs/>
          </w:rPr>
          <w:t> 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 xml:space="preserve"> Биология: медицинская биология, генетика и паразитология. - М.: Гэотар-Медиа, 2014. - 656 с.</w:t>
        </w:r>
      </w:hyperlink>
    </w:p>
    <w:p w:rsidR="00FF0E33" w:rsidRPr="00FF0E33" w:rsidRDefault="006E3D97" w:rsidP="00FF0E33">
      <w:pPr>
        <w:numPr>
          <w:ilvl w:val="0"/>
          <w:numId w:val="21"/>
        </w:numPr>
        <w:spacing w:after="0"/>
        <w:ind w:left="0" w:firstLine="0"/>
        <w:contextualSpacing/>
        <w:rPr>
          <w:rFonts w:ascii="Times New Roman" w:hAnsi="Times New Roman"/>
        </w:rPr>
      </w:pPr>
      <w:hyperlink r:id="rId9" w:history="1"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Физиология человека: учеб. для студентов вузов, специализирующихся в области медицины, биологии и валеологии./Агаджанян Н. А., Тель Л. З., Циркин В. И., Чеснокова С. А. - М. ; Н. Новгород: Медицинская книга : Изд-во НГМА, 2001. - 526 с.</w:t>
        </w:r>
      </w:hyperlink>
    </w:p>
    <w:p w:rsidR="00FF0E33" w:rsidRPr="00FF0E33" w:rsidRDefault="006E3D97" w:rsidP="00FF0E33">
      <w:pPr>
        <w:numPr>
          <w:ilvl w:val="0"/>
          <w:numId w:val="21"/>
        </w:numPr>
        <w:spacing w:after="0"/>
        <w:ind w:left="0" w:firstLine="0"/>
        <w:contextualSpacing/>
        <w:rPr>
          <w:rFonts w:ascii="Times New Roman" w:hAnsi="Times New Roman"/>
        </w:rPr>
      </w:pPr>
      <w:hyperlink r:id="rId10" w:history="1"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Физиология человека: учеб. для студентов мед. ин-тов./Бабский Е. Б., Глебовский В. Д., Коган А. Б., Коротько Г. Ф., Косицкий Г. И. - М.: Альянс, 2009. - 544 с.</w:t>
        </w:r>
      </w:hyperlink>
    </w:p>
    <w:p w:rsidR="00870690" w:rsidRPr="00FF0E33" w:rsidRDefault="00870690" w:rsidP="00870690">
      <w:pPr>
        <w:spacing w:after="0"/>
        <w:ind w:right="-284" w:hanging="142"/>
        <w:rPr>
          <w:rFonts w:ascii="Times New Roman" w:hAnsi="Times New Roman"/>
        </w:rPr>
      </w:pPr>
      <w:r w:rsidRPr="00FF0E33">
        <w:rPr>
          <w:rFonts w:ascii="Times New Roman" w:hAnsi="Times New Roman"/>
        </w:rPr>
        <w:t>_____________________________________________________________________________</w:t>
      </w:r>
    </w:p>
    <w:p w:rsidR="00FF0E33" w:rsidRDefault="00870690" w:rsidP="00FF0E33">
      <w:pPr>
        <w:shd w:val="clear" w:color="auto" w:fill="FFFFFF"/>
        <w:spacing w:beforeAutospacing="1" w:after="100" w:afterAutospacing="1" w:line="240" w:lineRule="auto"/>
        <w:ind w:right="-2"/>
        <w:contextualSpacing/>
        <w:jc w:val="both"/>
        <w:outlineLvl w:val="1"/>
        <w:rPr>
          <w:rFonts w:ascii="Times New Roman" w:hAnsi="Times New Roman"/>
        </w:rPr>
      </w:pPr>
      <w:r w:rsidRPr="00FF0E33">
        <w:rPr>
          <w:rFonts w:ascii="Times New Roman" w:hAnsi="Times New Roman"/>
        </w:rPr>
        <w:t xml:space="preserve">в) программное обеспечение и Интернет-ресурсы (в соответствии с содержанием дисциплины) </w:t>
      </w:r>
    </w:p>
    <w:p w:rsidR="00FF0E33" w:rsidRPr="00FF0E33" w:rsidRDefault="00FF0E33" w:rsidP="00FF0E33">
      <w:pPr>
        <w:shd w:val="clear" w:color="auto" w:fill="FFFFFF"/>
        <w:spacing w:beforeAutospacing="1" w:after="100" w:afterAutospacing="1" w:line="240" w:lineRule="auto"/>
        <w:ind w:right="-2"/>
        <w:contextualSpacing/>
        <w:jc w:val="both"/>
        <w:outlineLvl w:val="1"/>
        <w:rPr>
          <w:rFonts w:ascii="Times New Roman" w:hAnsi="Times New Roman"/>
          <w:bCs/>
        </w:rPr>
      </w:pPr>
    </w:p>
    <w:p w:rsidR="00FF0E33" w:rsidRPr="00FF0E33" w:rsidRDefault="006E3D97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10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</w:rPr>
      </w:pPr>
      <w:hyperlink r:id="rId11" w:history="1"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www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twirpx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com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files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physical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_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training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biochemistry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</w:hyperlink>
    </w:p>
    <w:p w:rsidR="00FF0E33" w:rsidRPr="00FF0E33" w:rsidRDefault="006E3D97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10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</w:rPr>
      </w:pPr>
      <w:hyperlink r:id="rId12" w:history="1"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www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biochemistry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ru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biohimija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_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severina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/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B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5873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content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</w:rPr>
          <w:t>.</w:t>
        </w:r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html</w:t>
        </w:r>
      </w:hyperlink>
    </w:p>
    <w:p w:rsidR="00FF0E33" w:rsidRPr="00FF0E33" w:rsidRDefault="006E3D97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10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</w:rPr>
      </w:pPr>
      <w:hyperlink r:id="rId13" w:history="1">
        <w:r w:rsidR="00FF0E33" w:rsidRPr="00FF0E33">
          <w:rPr>
            <w:rStyle w:val="af0"/>
            <w:rFonts w:ascii="Times New Roman" w:hAnsi="Times New Roman"/>
            <w:bCs/>
            <w:color w:val="auto"/>
            <w:u w:val="none"/>
            <w:lang w:val="en-US"/>
          </w:rPr>
          <w:t>www.twirpx.com/file/1484711</w:t>
        </w:r>
      </w:hyperlink>
    </w:p>
    <w:p w:rsidR="00FF0E33" w:rsidRPr="00FF0E33" w:rsidRDefault="00FF0E33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10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</w:rPr>
      </w:pPr>
      <w:r w:rsidRPr="00FF0E33">
        <w:rPr>
          <w:rFonts w:ascii="Times New Roman" w:hAnsi="Times New Roman"/>
          <w:bCs/>
        </w:rPr>
        <w:t>2</w:t>
      </w:r>
      <w:r w:rsidRPr="00FF0E33">
        <w:rPr>
          <w:rFonts w:ascii="Times New Roman" w:hAnsi="Times New Roman"/>
          <w:bCs/>
          <w:lang w:val="en-US"/>
        </w:rPr>
        <w:t>dip</w:t>
      </w:r>
      <w:r w:rsidRPr="00FF0E33">
        <w:rPr>
          <w:rFonts w:ascii="Times New Roman" w:hAnsi="Times New Roman"/>
          <w:bCs/>
        </w:rPr>
        <w:t>.</w:t>
      </w:r>
      <w:r w:rsidRPr="00FF0E33">
        <w:rPr>
          <w:rFonts w:ascii="Times New Roman" w:hAnsi="Times New Roman"/>
          <w:bCs/>
          <w:lang w:val="en-US"/>
        </w:rPr>
        <w:t>ru</w:t>
      </w:r>
      <w:r w:rsidRPr="00FF0E33">
        <w:rPr>
          <w:rFonts w:ascii="Times New Roman" w:hAnsi="Times New Roman"/>
          <w:bCs/>
        </w:rPr>
        <w:t>/список_литературы/биохимия/?</w:t>
      </w:r>
      <w:r w:rsidRPr="00FF0E33">
        <w:rPr>
          <w:rFonts w:ascii="Times New Roman" w:hAnsi="Times New Roman"/>
          <w:bCs/>
          <w:lang w:val="en-US"/>
        </w:rPr>
        <w:t>page</w:t>
      </w:r>
      <w:r w:rsidRPr="00FF0E33">
        <w:rPr>
          <w:rFonts w:ascii="Times New Roman" w:hAnsi="Times New Roman"/>
          <w:bCs/>
        </w:rPr>
        <w:t>=5</w:t>
      </w:r>
    </w:p>
    <w:p w:rsidR="00FF0E33" w:rsidRPr="00FF0E33" w:rsidRDefault="00FF0E33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10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</w:rPr>
      </w:pPr>
      <w:r w:rsidRPr="00FF0E33">
        <w:rPr>
          <w:rFonts w:ascii="Times New Roman" w:hAnsi="Times New Roman"/>
          <w:bCs/>
          <w:lang w:val="en-US"/>
        </w:rPr>
        <w:t>medvuz.info/load/biokhimija/5</w:t>
      </w:r>
    </w:p>
    <w:p w:rsidR="00FF0E33" w:rsidRPr="00FF0E33" w:rsidRDefault="00FF0E33" w:rsidP="00FF0E33">
      <w:pPr>
        <w:numPr>
          <w:ilvl w:val="0"/>
          <w:numId w:val="22"/>
        </w:numPr>
        <w:shd w:val="clear" w:color="auto" w:fill="FFFFFF"/>
        <w:tabs>
          <w:tab w:val="num" w:pos="-142"/>
        </w:tabs>
        <w:spacing w:beforeAutospacing="1" w:after="0" w:afterAutospacing="1" w:line="240" w:lineRule="auto"/>
        <w:ind w:left="0" w:right="-2" w:firstLine="0"/>
        <w:contextualSpacing/>
        <w:jc w:val="both"/>
        <w:outlineLvl w:val="1"/>
        <w:rPr>
          <w:rFonts w:ascii="Times New Roman" w:hAnsi="Times New Roman"/>
          <w:bCs/>
          <w:lang w:val="en-US"/>
        </w:rPr>
      </w:pPr>
      <w:r w:rsidRPr="00FF0E33">
        <w:rPr>
          <w:rFonts w:ascii="Times New Roman" w:hAnsi="Times New Roman"/>
          <w:bCs/>
          <w:lang w:val="en-US"/>
        </w:rPr>
        <w:t>biochemistry.terra-medica.ru/literature.html</w:t>
      </w:r>
    </w:p>
    <w:p w:rsidR="00FF0E33" w:rsidRPr="00FF0E33" w:rsidRDefault="00FF0E33" w:rsidP="00FF0E33">
      <w:pPr>
        <w:numPr>
          <w:ilvl w:val="0"/>
          <w:numId w:val="22"/>
        </w:numPr>
        <w:tabs>
          <w:tab w:val="num" w:pos="-142"/>
        </w:tabs>
        <w:spacing w:after="0" w:line="240" w:lineRule="auto"/>
        <w:ind w:left="0" w:right="-2" w:firstLine="0"/>
        <w:jc w:val="both"/>
        <w:rPr>
          <w:rFonts w:ascii="Times New Roman" w:hAnsi="Times New Roman"/>
          <w:bCs/>
        </w:rPr>
      </w:pPr>
      <w:r w:rsidRPr="00FF0E33">
        <w:rPr>
          <w:rStyle w:val="ac"/>
          <w:rFonts w:ascii="Times New Roman" w:hAnsi="Times New Roman"/>
          <w:b w:val="0"/>
        </w:rPr>
        <w:t>Дерюгина А.В., Корягин А.С.,  Копылова С.В., Таламанова М.Н.</w:t>
      </w:r>
      <w:r w:rsidRPr="00FF0E33">
        <w:rPr>
          <w:rFonts w:ascii="Times New Roman" w:hAnsi="Times New Roman"/>
        </w:rPr>
        <w:t xml:space="preserve"> </w:t>
      </w:r>
      <w:r w:rsidRPr="00FF0E33">
        <w:rPr>
          <w:rStyle w:val="ac"/>
          <w:rFonts w:ascii="Times New Roman" w:hAnsi="Times New Roman"/>
          <w:b w:val="0"/>
        </w:rPr>
        <w:t>Методы изучения стрессовых и адаптационных реакций организма по показателям системы крови.</w:t>
      </w:r>
      <w:r w:rsidRPr="00FF0E33">
        <w:rPr>
          <w:rFonts w:ascii="Times New Roman" w:hAnsi="Times New Roman"/>
          <w:b/>
        </w:rPr>
        <w:t xml:space="preserve"> </w:t>
      </w:r>
      <w:r w:rsidRPr="00FF0E33">
        <w:rPr>
          <w:rStyle w:val="ac"/>
          <w:rFonts w:ascii="Times New Roman" w:hAnsi="Times New Roman"/>
          <w:b w:val="0"/>
        </w:rPr>
        <w:t>Фонд образовательных электронных ресурсов ННГУ, 2010,  рег. № 275.10.01</w:t>
      </w:r>
    </w:p>
    <w:p w:rsidR="00870690" w:rsidRPr="00B05939" w:rsidRDefault="00870690" w:rsidP="00870690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  <w:r w:rsidRPr="00B05939">
        <w:rPr>
          <w:rFonts w:ascii="Times New Roman" w:hAnsi="Times New Roman"/>
          <w:sz w:val="24"/>
          <w:szCs w:val="24"/>
        </w:rPr>
        <w:t>_</w:t>
      </w:r>
    </w:p>
    <w:p w:rsidR="00870690" w:rsidRPr="00F52D95" w:rsidRDefault="00870690" w:rsidP="00870690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  <w:r w:rsidRPr="00F52D95">
        <w:rPr>
          <w:rFonts w:ascii="Times New Roman" w:hAnsi="Times New Roman"/>
          <w:b/>
          <w:sz w:val="18"/>
          <w:szCs w:val="18"/>
        </w:rPr>
        <w:tab/>
      </w:r>
    </w:p>
    <w:p w:rsidR="00870690" w:rsidRPr="001E3215" w:rsidRDefault="00870690" w:rsidP="00870690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8.</w:t>
      </w:r>
      <w:r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870690" w:rsidRPr="001504D0" w:rsidRDefault="00870690" w:rsidP="0087069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7E1B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04D0" w:rsidRPr="001504D0">
        <w:rPr>
          <w:rFonts w:ascii="Times New Roman" w:hAnsi="Times New Roman" w:cs="Times New Roman"/>
          <w:sz w:val="22"/>
          <w:szCs w:val="22"/>
        </w:rPr>
        <w:t>учебная аудитория для проведения практических занятий с учебной мебелью, доской, весами, штативами с пробиркам</w:t>
      </w:r>
      <w:r w:rsidR="001504D0">
        <w:rPr>
          <w:rFonts w:ascii="Times New Roman" w:hAnsi="Times New Roman" w:cs="Times New Roman"/>
          <w:sz w:val="22"/>
          <w:szCs w:val="22"/>
        </w:rPr>
        <w:t>и</w:t>
      </w:r>
      <w:r w:rsidR="001504D0" w:rsidRPr="001504D0">
        <w:rPr>
          <w:rFonts w:ascii="Times New Roman" w:hAnsi="Times New Roman" w:cs="Times New Roman"/>
          <w:sz w:val="22"/>
          <w:szCs w:val="22"/>
        </w:rPr>
        <w:t>, пипетками, спиртовкой, держател</w:t>
      </w:r>
      <w:r w:rsidR="001504D0">
        <w:rPr>
          <w:rFonts w:ascii="Times New Roman" w:hAnsi="Times New Roman" w:cs="Times New Roman"/>
          <w:sz w:val="22"/>
          <w:szCs w:val="22"/>
        </w:rPr>
        <w:t>ями</w:t>
      </w:r>
      <w:r w:rsidR="001504D0" w:rsidRPr="001504D0">
        <w:rPr>
          <w:rFonts w:ascii="Times New Roman" w:hAnsi="Times New Roman" w:cs="Times New Roman"/>
          <w:sz w:val="22"/>
          <w:szCs w:val="22"/>
        </w:rPr>
        <w:t xml:space="preserve"> для пробирок и аудитория для проведения лекций с учебной мебелью и доской.</w:t>
      </w:r>
    </w:p>
    <w:p w:rsidR="00870690" w:rsidRPr="001E3215" w:rsidRDefault="00870690" w:rsidP="008706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870690" w:rsidRDefault="00870690" w:rsidP="00870690">
      <w:pPr>
        <w:jc w:val="both"/>
        <w:rPr>
          <w:rFonts w:ascii="Times New Roman" w:hAnsi="Times New Roman"/>
          <w:sz w:val="24"/>
          <w:szCs w:val="24"/>
        </w:rPr>
      </w:pPr>
    </w:p>
    <w:p w:rsidR="00870690" w:rsidRDefault="00870690" w:rsidP="00870690">
      <w:pPr>
        <w:jc w:val="both"/>
        <w:rPr>
          <w:rFonts w:ascii="Times New Roman" w:hAnsi="Times New Roman"/>
          <w:sz w:val="24"/>
          <w:szCs w:val="24"/>
        </w:rPr>
      </w:pPr>
    </w:p>
    <w:p w:rsidR="004512CA" w:rsidRPr="006F62D7" w:rsidRDefault="004512CA" w:rsidP="00870690">
      <w:pPr>
        <w:jc w:val="both"/>
        <w:rPr>
          <w:rFonts w:ascii="Times New Roman" w:hAnsi="Times New Roman"/>
          <w:sz w:val="24"/>
          <w:szCs w:val="24"/>
        </w:rPr>
      </w:pPr>
    </w:p>
    <w:p w:rsidR="00870690" w:rsidRPr="006F62D7" w:rsidRDefault="00870690" w:rsidP="00870690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4512CA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870690" w:rsidRPr="006F62D7" w:rsidRDefault="00870690" w:rsidP="00870690">
      <w:pPr>
        <w:rPr>
          <w:rFonts w:ascii="Times New Roman" w:hAnsi="Times New Roman"/>
          <w:sz w:val="24"/>
          <w:szCs w:val="24"/>
        </w:rPr>
      </w:pPr>
    </w:p>
    <w:p w:rsidR="00870690" w:rsidRPr="006F62D7" w:rsidRDefault="00870690" w:rsidP="00870690">
      <w:pPr>
        <w:rPr>
          <w:rFonts w:ascii="Times New Roman" w:hAnsi="Times New Roman"/>
          <w:sz w:val="24"/>
          <w:szCs w:val="24"/>
        </w:rPr>
      </w:pPr>
    </w:p>
    <w:p w:rsidR="00870690" w:rsidRPr="006F62D7" w:rsidRDefault="00870690" w:rsidP="00870690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Автор (ы) </w:t>
      </w:r>
      <w:r w:rsidR="001504D0">
        <w:rPr>
          <w:rFonts w:ascii="Times New Roman" w:hAnsi="Times New Roman"/>
          <w:sz w:val="24"/>
          <w:szCs w:val="24"/>
        </w:rPr>
        <w:t>д.б.н. доцент А.В. Дерюгина</w:t>
      </w:r>
    </w:p>
    <w:p w:rsidR="00D123D2" w:rsidRDefault="00D123D2"/>
    <w:sectPr w:rsidR="00D123D2" w:rsidSect="00132D8B">
      <w:footerReference w:type="even" r:id="rId14"/>
      <w:footerReference w:type="default" r:id="rId15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D97" w:rsidRDefault="006E3D97">
      <w:pPr>
        <w:spacing w:after="0" w:line="240" w:lineRule="auto"/>
      </w:pPr>
      <w:r>
        <w:separator/>
      </w:r>
    </w:p>
  </w:endnote>
  <w:endnote w:type="continuationSeparator" w:id="0">
    <w:p w:rsidR="006E3D97" w:rsidRDefault="006E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8B" w:rsidRDefault="00132D8B" w:rsidP="00132D8B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32D8B" w:rsidRDefault="00132D8B" w:rsidP="00132D8B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8B" w:rsidRDefault="00132D8B" w:rsidP="00132D8B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87076">
      <w:rPr>
        <w:rStyle w:val="a9"/>
        <w:noProof/>
      </w:rPr>
      <w:t>2</w:t>
    </w:r>
    <w:r>
      <w:rPr>
        <w:rStyle w:val="a9"/>
      </w:rPr>
      <w:fldChar w:fldCharType="end"/>
    </w:r>
  </w:p>
  <w:p w:rsidR="00132D8B" w:rsidRDefault="00132D8B" w:rsidP="00132D8B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D97" w:rsidRDefault="006E3D97">
      <w:pPr>
        <w:spacing w:after="0" w:line="240" w:lineRule="auto"/>
      </w:pPr>
      <w:r>
        <w:separator/>
      </w:r>
    </w:p>
  </w:footnote>
  <w:footnote w:type="continuationSeparator" w:id="0">
    <w:p w:rsidR="006E3D97" w:rsidRDefault="006E3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992" w:hanging="708"/>
      </w:p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1700" w:hanging="708"/>
      </w:p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408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116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3824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532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240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5948" w:hanging="708"/>
      </w:pPr>
    </w:lvl>
  </w:abstractNum>
  <w:abstractNum w:abstractNumId="1" w15:restartNumberingAfterBreak="0">
    <w:nsid w:val="0DA1060F"/>
    <w:multiLevelType w:val="hybridMultilevel"/>
    <w:tmpl w:val="5F604398"/>
    <w:lvl w:ilvl="0" w:tplc="16FE7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974C09"/>
    <w:multiLevelType w:val="multilevel"/>
    <w:tmpl w:val="52CE3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3" w15:restartNumberingAfterBreak="0">
    <w:nsid w:val="22D1778B"/>
    <w:multiLevelType w:val="hybridMultilevel"/>
    <w:tmpl w:val="0A4C69F4"/>
    <w:lvl w:ilvl="0" w:tplc="6570D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E617E0"/>
    <w:multiLevelType w:val="hybridMultilevel"/>
    <w:tmpl w:val="D8ACF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51C78"/>
    <w:multiLevelType w:val="multilevel"/>
    <w:tmpl w:val="24D6882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7" w15:restartNumberingAfterBreak="0">
    <w:nsid w:val="345E38AD"/>
    <w:multiLevelType w:val="hybridMultilevel"/>
    <w:tmpl w:val="5D12D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C1AC9"/>
    <w:multiLevelType w:val="hybridMultilevel"/>
    <w:tmpl w:val="F6EE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DB4FB1"/>
    <w:multiLevelType w:val="hybridMultilevel"/>
    <w:tmpl w:val="495CA52E"/>
    <w:lvl w:ilvl="0" w:tplc="5BDEE21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B4A31"/>
    <w:multiLevelType w:val="singleLevel"/>
    <w:tmpl w:val="06EE49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47072845"/>
    <w:multiLevelType w:val="hybridMultilevel"/>
    <w:tmpl w:val="F6EE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E6271"/>
    <w:multiLevelType w:val="hybridMultilevel"/>
    <w:tmpl w:val="F86627F4"/>
    <w:lvl w:ilvl="0" w:tplc="5A284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44EA3"/>
    <w:multiLevelType w:val="hybridMultilevel"/>
    <w:tmpl w:val="133EB248"/>
    <w:lvl w:ilvl="0" w:tplc="A0381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64A7692"/>
    <w:multiLevelType w:val="hybridMultilevel"/>
    <w:tmpl w:val="2838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8" w15:restartNumberingAfterBreak="0">
    <w:nsid w:val="68815DD7"/>
    <w:multiLevelType w:val="hybridMultilevel"/>
    <w:tmpl w:val="5B9859BA"/>
    <w:lvl w:ilvl="0" w:tplc="31C0E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3D742C4"/>
    <w:multiLevelType w:val="hybridMultilevel"/>
    <w:tmpl w:val="6F883758"/>
    <w:lvl w:ilvl="0" w:tplc="926E1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831B58"/>
    <w:multiLevelType w:val="hybridMultilevel"/>
    <w:tmpl w:val="7FFAFE26"/>
    <w:lvl w:ilvl="0" w:tplc="D8F241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A246A0"/>
    <w:multiLevelType w:val="hybridMultilevel"/>
    <w:tmpl w:val="C52800EE"/>
    <w:lvl w:ilvl="0" w:tplc="DBEEE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14"/>
  </w:num>
  <w:num w:numId="5">
    <w:abstractNumId w:val="5"/>
  </w:num>
  <w:num w:numId="6">
    <w:abstractNumId w:val="0"/>
  </w:num>
  <w:num w:numId="7">
    <w:abstractNumId w:val="20"/>
  </w:num>
  <w:num w:numId="8">
    <w:abstractNumId w:val="15"/>
  </w:num>
  <w:num w:numId="9">
    <w:abstractNumId w:val="3"/>
  </w:num>
  <w:num w:numId="10">
    <w:abstractNumId w:val="18"/>
  </w:num>
  <w:num w:numId="11">
    <w:abstractNumId w:val="10"/>
  </w:num>
  <w:num w:numId="12">
    <w:abstractNumId w:val="16"/>
  </w:num>
  <w:num w:numId="13">
    <w:abstractNumId w:val="19"/>
  </w:num>
  <w:num w:numId="14">
    <w:abstractNumId w:val="13"/>
  </w:num>
  <w:num w:numId="15">
    <w:abstractNumId w:val="1"/>
  </w:num>
  <w:num w:numId="16">
    <w:abstractNumId w:val="4"/>
  </w:num>
  <w:num w:numId="17">
    <w:abstractNumId w:val="7"/>
  </w:num>
  <w:num w:numId="18">
    <w:abstractNumId w:val="11"/>
  </w:num>
  <w:num w:numId="19">
    <w:abstractNumId w:val="2"/>
  </w:num>
  <w:num w:numId="20">
    <w:abstractNumId w:val="8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690"/>
    <w:rsid w:val="00027ED5"/>
    <w:rsid w:val="00132D8B"/>
    <w:rsid w:val="001504D0"/>
    <w:rsid w:val="001B6206"/>
    <w:rsid w:val="00233A18"/>
    <w:rsid w:val="004512CA"/>
    <w:rsid w:val="005D2067"/>
    <w:rsid w:val="006E3D97"/>
    <w:rsid w:val="0082649F"/>
    <w:rsid w:val="00870690"/>
    <w:rsid w:val="009311C5"/>
    <w:rsid w:val="00B87076"/>
    <w:rsid w:val="00D123D2"/>
    <w:rsid w:val="00D8307F"/>
    <w:rsid w:val="00F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66E5"/>
  <w15:docId w15:val="{7EC94262-0D59-42E9-B9FA-5E162BC8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9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27ED5"/>
    <w:pPr>
      <w:keepNext/>
      <w:numPr>
        <w:numId w:val="6"/>
      </w:numPr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27ED5"/>
    <w:pPr>
      <w:keepNext/>
      <w:widowControl w:val="0"/>
      <w:numPr>
        <w:ilvl w:val="1"/>
        <w:numId w:val="6"/>
      </w:numPr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027ED5"/>
    <w:pPr>
      <w:keepNext/>
      <w:numPr>
        <w:ilvl w:val="2"/>
        <w:numId w:val="6"/>
      </w:numPr>
      <w:spacing w:after="0" w:line="240" w:lineRule="auto"/>
      <w:jc w:val="center"/>
      <w:outlineLvl w:val="2"/>
    </w:pPr>
    <w:rPr>
      <w:rFonts w:ascii="Arial" w:hAnsi="Arial"/>
      <w:b/>
      <w:i/>
      <w:sz w:val="28"/>
      <w:szCs w:val="20"/>
    </w:rPr>
  </w:style>
  <w:style w:type="paragraph" w:styleId="4">
    <w:name w:val="heading 4"/>
    <w:basedOn w:val="a"/>
    <w:next w:val="a"/>
    <w:link w:val="40"/>
    <w:qFormat/>
    <w:rsid w:val="00027ED5"/>
    <w:pPr>
      <w:keepNext/>
      <w:numPr>
        <w:ilvl w:val="3"/>
        <w:numId w:val="6"/>
      </w:numPr>
      <w:spacing w:after="0" w:line="240" w:lineRule="auto"/>
      <w:outlineLvl w:val="3"/>
    </w:pPr>
    <w:rPr>
      <w:rFonts w:ascii="Arial" w:hAnsi="Arial"/>
      <w:i/>
      <w:sz w:val="32"/>
      <w:szCs w:val="20"/>
    </w:rPr>
  </w:style>
  <w:style w:type="paragraph" w:styleId="5">
    <w:name w:val="heading 5"/>
    <w:basedOn w:val="a"/>
    <w:next w:val="a"/>
    <w:link w:val="50"/>
    <w:qFormat/>
    <w:rsid w:val="00027ED5"/>
    <w:pPr>
      <w:keepNext/>
      <w:numPr>
        <w:ilvl w:val="4"/>
        <w:numId w:val="6"/>
      </w:numPr>
      <w:spacing w:after="0" w:line="240" w:lineRule="auto"/>
      <w:jc w:val="center"/>
      <w:outlineLvl w:val="4"/>
    </w:pPr>
    <w:rPr>
      <w:rFonts w:ascii="Times New Roman" w:hAnsi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027ED5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i/>
      <w:szCs w:val="20"/>
    </w:rPr>
  </w:style>
  <w:style w:type="paragraph" w:styleId="7">
    <w:name w:val="heading 7"/>
    <w:basedOn w:val="a"/>
    <w:next w:val="a"/>
    <w:link w:val="70"/>
    <w:qFormat/>
    <w:rsid w:val="00027ED5"/>
    <w:pPr>
      <w:numPr>
        <w:ilvl w:val="6"/>
        <w:numId w:val="6"/>
      </w:num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027ED5"/>
    <w:pPr>
      <w:numPr>
        <w:ilvl w:val="7"/>
        <w:numId w:val="6"/>
      </w:num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27ED5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870690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870690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870690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rsid w:val="008706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70690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870690"/>
  </w:style>
  <w:style w:type="paragraph" w:customStyle="1" w:styleId="ConsPlusNormal">
    <w:name w:val="ConsPlusNormal"/>
    <w:rsid w:val="008706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27ED5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27ED5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30">
    <w:name w:val="Заголовок 3 Знак"/>
    <w:basedOn w:val="a0"/>
    <w:link w:val="3"/>
    <w:rsid w:val="00027ED5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40">
    <w:name w:val="Заголовок 4 Знак"/>
    <w:basedOn w:val="a0"/>
    <w:link w:val="4"/>
    <w:rsid w:val="00027ED5"/>
    <w:rPr>
      <w:rFonts w:ascii="Arial" w:eastAsia="Times New Roman" w:hAnsi="Arial" w:cs="Times New Roman"/>
      <w:i/>
      <w:sz w:val="32"/>
      <w:szCs w:val="20"/>
    </w:rPr>
  </w:style>
  <w:style w:type="character" w:customStyle="1" w:styleId="50">
    <w:name w:val="Заголовок 5 Знак"/>
    <w:basedOn w:val="a0"/>
    <w:link w:val="5"/>
    <w:rsid w:val="00027E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0">
    <w:name w:val="Заголовок 6 Знак"/>
    <w:basedOn w:val="a0"/>
    <w:link w:val="6"/>
    <w:rsid w:val="00027ED5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027ED5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027ED5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027ED5"/>
    <w:rPr>
      <w:rFonts w:ascii="Arial" w:eastAsia="Times New Roman" w:hAnsi="Arial" w:cs="Times New Roman"/>
      <w:b/>
      <w:i/>
      <w:sz w:val="18"/>
      <w:szCs w:val="20"/>
    </w:rPr>
  </w:style>
  <w:style w:type="paragraph" w:styleId="aa">
    <w:name w:val="Body Text"/>
    <w:basedOn w:val="a"/>
    <w:link w:val="ab"/>
    <w:rsid w:val="00027ED5"/>
    <w:pPr>
      <w:spacing w:after="0" w:line="240" w:lineRule="auto"/>
      <w:jc w:val="both"/>
    </w:pPr>
    <w:rPr>
      <w:rFonts w:ascii="Times New Roman" w:hAnsi="Times New Roman"/>
      <w:position w:val="-4"/>
      <w:sz w:val="24"/>
      <w:szCs w:val="20"/>
    </w:rPr>
  </w:style>
  <w:style w:type="character" w:customStyle="1" w:styleId="ab">
    <w:name w:val="Основной текст Знак"/>
    <w:basedOn w:val="a0"/>
    <w:link w:val="aa"/>
    <w:rsid w:val="00027ED5"/>
    <w:rPr>
      <w:rFonts w:ascii="Times New Roman" w:eastAsia="Times New Roman" w:hAnsi="Times New Roman" w:cs="Times New Roman"/>
      <w:position w:val="-4"/>
      <w:sz w:val="24"/>
      <w:szCs w:val="20"/>
    </w:rPr>
  </w:style>
  <w:style w:type="character" w:styleId="ac">
    <w:name w:val="Strong"/>
    <w:basedOn w:val="a0"/>
    <w:uiPriority w:val="22"/>
    <w:qFormat/>
    <w:rsid w:val="00027ED5"/>
    <w:rPr>
      <w:b/>
      <w:bCs/>
    </w:rPr>
  </w:style>
  <w:style w:type="character" w:styleId="ad">
    <w:name w:val="Emphasis"/>
    <w:basedOn w:val="a0"/>
    <w:qFormat/>
    <w:rsid w:val="00027ED5"/>
    <w:rPr>
      <w:i/>
      <w:iCs/>
    </w:rPr>
  </w:style>
  <w:style w:type="paragraph" w:customStyle="1" w:styleId="11">
    <w:name w:val="Обычный1"/>
    <w:rsid w:val="0002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27E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027E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27ED5"/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99"/>
    <w:locked/>
    <w:rsid w:val="00027ED5"/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FF0E33"/>
    <w:pPr>
      <w:spacing w:after="120"/>
      <w:ind w:left="283"/>
    </w:pPr>
    <w:rPr>
      <w:rFonts w:eastAsia="Calibri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F0E33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unhideWhenUsed/>
    <w:rsid w:val="00FF0E3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F0E33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F0E33"/>
  </w:style>
  <w:style w:type="character" w:styleId="af0">
    <w:name w:val="Hyperlink"/>
    <w:rsid w:val="00FF0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unn.ru/php/details.php?DocId=474562&amp;DB=1" TargetMode="External"/><Relationship Id="rId13" Type="http://schemas.openxmlformats.org/officeDocument/2006/relationships/hyperlink" Target="http://www.twirpx.com/file/14847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ochemistry.ru/biohimija_severina/B5873content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rpx.com/files/physical_training/biochemistr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ib.unn.ru/php/details.php?DocId=398318&amp;DB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.unn.ru/php/details.php?DocId=53774&amp;DB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83960-2B41-4971-AD27-0EEBD232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6097</Words>
  <Characters>34756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8</cp:revision>
  <dcterms:created xsi:type="dcterms:W3CDTF">2019-04-26T15:51:00Z</dcterms:created>
  <dcterms:modified xsi:type="dcterms:W3CDTF">2021-08-23T12:56:00Z</dcterms:modified>
</cp:coreProperties>
</file>