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tbl>
      <w:tblPr>
        <w:tblW w:w="0" w:type="auto"/>
        <w:tblInd w:w="4788" w:type="dxa"/>
        <w:tblLook w:val="01E0"/>
      </w:tblPr>
      <w:tblGrid>
        <w:gridCol w:w="4783"/>
      </w:tblGrid>
      <w:tr w:rsidR="001555DD" w:rsidTr="001555DD">
        <w:trPr>
          <w:trHeight w:val="280"/>
        </w:trPr>
        <w:tc>
          <w:tcPr>
            <w:tcW w:w="4783" w:type="dxa"/>
            <w:vAlign w:val="center"/>
          </w:tcPr>
          <w:p w:rsidR="001555DD" w:rsidRDefault="001555D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55DD" w:rsidTr="001555DD">
        <w:trPr>
          <w:trHeight w:val="280"/>
        </w:trPr>
        <w:tc>
          <w:tcPr>
            <w:tcW w:w="4783" w:type="dxa"/>
            <w:vAlign w:val="center"/>
            <w:hideMark/>
          </w:tcPr>
          <w:p w:rsidR="001555DD" w:rsidRDefault="001555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555DD" w:rsidRDefault="001555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ученого совета ННГУ</w:t>
            </w:r>
          </w:p>
          <w:p w:rsidR="001555DD" w:rsidRDefault="001555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555DD" w:rsidRDefault="001555D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 20__ г. № ___</w:t>
            </w:r>
          </w:p>
        </w:tc>
      </w:tr>
    </w:tbl>
    <w:p w:rsidR="00FA3935" w:rsidRPr="00007E0A" w:rsidRDefault="001555DD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 </w:t>
      </w:r>
      <w:r w:rsidR="00FA3935"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D22262" w:rsidRDefault="00D22262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22262">
              <w:rPr>
                <w:rFonts w:ascii="Times New Roman" w:eastAsia="Calibri" w:hAnsi="Times New Roman"/>
              </w:rPr>
              <w:t>ТЕПЛОПРОВОДНОСТЬ И ТЕРМОУПРУГОСТЬ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E74EBC">
        <w:rPr>
          <w:rFonts w:ascii="Times New Roman" w:hAnsi="Times New Roman"/>
          <w:sz w:val="24"/>
          <w:szCs w:val="24"/>
          <w:u w:val="single"/>
        </w:rPr>
        <w:t>2</w:t>
      </w:r>
      <w:r w:rsidR="001555DD">
        <w:rPr>
          <w:rFonts w:ascii="Times New Roman" w:hAnsi="Times New Roman"/>
          <w:sz w:val="24"/>
          <w:szCs w:val="24"/>
          <w:u w:val="single"/>
        </w:rPr>
        <w:t>1</w:t>
      </w:r>
      <w:r w:rsidRPr="000C68BF">
        <w:rPr>
          <w:rFonts w:ascii="Times New Roman" w:hAnsi="Times New Roman"/>
          <w:sz w:val="24"/>
          <w:szCs w:val="24"/>
          <w:u w:val="single"/>
        </w:rPr>
        <w:t>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F103E1" w:rsidRPr="00007E0A" w:rsidRDefault="00F103E1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652" w:rsidRDefault="00F64CB8" w:rsidP="001555DD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1555DD" w:rsidRPr="005D765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Default="00790725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085">
        <w:rPr>
          <w:rFonts w:ascii="Times New Roman" w:hAnsi="Times New Roman"/>
          <w:sz w:val="24"/>
          <w:szCs w:val="24"/>
        </w:rPr>
        <w:t>Дисциплина «</w:t>
      </w:r>
      <w:r w:rsidRPr="00D22262">
        <w:rPr>
          <w:rFonts w:ascii="Times New Roman" w:eastAsia="Calibri" w:hAnsi="Times New Roman"/>
        </w:rPr>
        <w:t>ТЕПЛОПРОВОДНОСТЬ И ТЕРМОУПРУГОСТЬ</w:t>
      </w:r>
      <w:r w:rsidRPr="003F5085">
        <w:rPr>
          <w:rFonts w:ascii="Times New Roman" w:eastAsia="Calibri" w:hAnsi="Times New Roman"/>
          <w:sz w:val="24"/>
          <w:szCs w:val="24"/>
        </w:rPr>
        <w:t>»</w:t>
      </w:r>
      <w:r w:rsidRPr="003F5085">
        <w:rPr>
          <w:rFonts w:ascii="Times New Roman" w:hAnsi="Times New Roman"/>
          <w:sz w:val="24"/>
          <w:szCs w:val="24"/>
        </w:rPr>
        <w:t xml:space="preserve"> </w:t>
      </w:r>
      <w:r w:rsidRPr="00AD779B">
        <w:rPr>
          <w:rFonts w:ascii="Times New Roman" w:hAnsi="Times New Roman"/>
          <w:sz w:val="24"/>
          <w:szCs w:val="24"/>
        </w:rPr>
        <w:t>относится к дисциплинам по выбору части, формируемой участниками образовательных отношений</w:t>
      </w:r>
      <w:r w:rsidR="001555DD">
        <w:rPr>
          <w:rFonts w:ascii="Times New Roman" w:hAnsi="Times New Roman"/>
          <w:sz w:val="24"/>
          <w:szCs w:val="24"/>
        </w:rPr>
        <w:t>.</w:t>
      </w:r>
    </w:p>
    <w:p w:rsidR="001555DD" w:rsidRDefault="001555DD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5"/>
        <w:gridCol w:w="5668"/>
      </w:tblGrid>
      <w:tr w:rsidR="001555DD" w:rsidTr="001555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DD" w:rsidRDefault="001555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DD" w:rsidRDefault="001555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DD" w:rsidRDefault="001555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1555DD" w:rsidTr="001555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DD" w:rsidRDefault="001555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DD" w:rsidRDefault="001555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Часть, формируемая участниками образовательных отношений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5DD" w:rsidRDefault="001555DD" w:rsidP="001555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1555DD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 w:rsidRPr="001555DD">
              <w:rPr>
                <w:rFonts w:ascii="Times New Roman" w:eastAsia="Calibri" w:hAnsi="Times New Roman"/>
                <w:sz w:val="24"/>
                <w:szCs w:val="24"/>
              </w:rPr>
              <w:t xml:space="preserve">.В.ДВ.03.01., «Теплопроводность и </w:t>
            </w:r>
            <w:proofErr w:type="spellStart"/>
            <w:r w:rsidRPr="001555DD">
              <w:rPr>
                <w:rFonts w:ascii="Times New Roman" w:eastAsia="Calibri" w:hAnsi="Times New Roman"/>
                <w:sz w:val="24"/>
                <w:szCs w:val="24"/>
              </w:rPr>
              <w:t>термоупругость</w:t>
            </w:r>
            <w:proofErr w:type="spellEnd"/>
            <w:r w:rsidRPr="003F508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части ООП направления подготовки </w:t>
            </w:r>
            <w:r w:rsidRPr="001555DD">
              <w:rPr>
                <w:rFonts w:ascii="Times New Roman" w:eastAsia="Calibri" w:hAnsi="Times New Roman"/>
                <w:sz w:val="24"/>
                <w:szCs w:val="24"/>
              </w:rPr>
              <w:t>01.03.03 Механика и математическое моделирование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формируемой участниками образовательных отношений.</w:t>
            </w:r>
          </w:p>
        </w:tc>
      </w:tr>
    </w:tbl>
    <w:p w:rsidR="001555DD" w:rsidRPr="006D7B6C" w:rsidRDefault="001555DD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6D7B6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9"/>
        <w:gridCol w:w="2141"/>
        <w:gridCol w:w="3534"/>
        <w:gridCol w:w="1727"/>
      </w:tblGrid>
      <w:tr w:rsidR="00B26C74" w:rsidRPr="00892139" w:rsidTr="006747C8">
        <w:trPr>
          <w:trHeight w:val="419"/>
          <w:tblHeader/>
          <w:jc w:val="center"/>
        </w:trPr>
        <w:tc>
          <w:tcPr>
            <w:tcW w:w="2175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669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</w:t>
            </w:r>
          </w:p>
        </w:tc>
        <w:tc>
          <w:tcPr>
            <w:tcW w:w="172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6747C8">
        <w:trPr>
          <w:trHeight w:val="173"/>
          <w:tblHeader/>
          <w:jc w:val="center"/>
        </w:trPr>
        <w:tc>
          <w:tcPr>
            <w:tcW w:w="2175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9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540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2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747C8" w:rsidRPr="00892139" w:rsidTr="006D7B6C">
        <w:trPr>
          <w:trHeight w:val="508"/>
          <w:jc w:val="center"/>
        </w:trPr>
        <w:tc>
          <w:tcPr>
            <w:tcW w:w="1756" w:type="dxa"/>
            <w:vMerge w:val="restart"/>
          </w:tcPr>
          <w:p w:rsidR="006747C8" w:rsidRPr="006747C8" w:rsidRDefault="006747C8" w:rsidP="006747C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ПК-1</w:t>
            </w:r>
            <w:r w:rsidRPr="006747C8">
              <w:rPr>
                <w:rFonts w:ascii="Times New Roman" w:hAnsi="Times New Roman"/>
              </w:rPr>
              <w:t>. Владеет методами математического и экспериментального исследования при анализе проблем механики на основе знаний фундаментальных физико-математических и компьютерных наук и навыками проблемно-задачной формы представления научных знаний</w:t>
            </w:r>
          </w:p>
        </w:tc>
        <w:tc>
          <w:tcPr>
            <w:tcW w:w="2153" w:type="dxa"/>
          </w:tcPr>
          <w:p w:rsidR="006747C8" w:rsidRPr="006747C8" w:rsidRDefault="006747C8" w:rsidP="006747C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ПК-1.1</w:t>
            </w:r>
            <w:r w:rsidRPr="006747C8">
              <w:rPr>
                <w:rFonts w:ascii="Times New Roman" w:hAnsi="Times New Roman"/>
              </w:rPr>
              <w:t>. </w:t>
            </w:r>
            <w:r w:rsidRPr="006747C8">
              <w:rPr>
                <w:rFonts w:ascii="Times New Roman" w:hAnsi="Times New Roman"/>
                <w:b/>
                <w:iCs/>
              </w:rPr>
              <w:t>Знает</w:t>
            </w:r>
            <w:r w:rsidRPr="006747C8">
              <w:rPr>
                <w:rFonts w:ascii="Times New Roman" w:hAnsi="Times New Roman"/>
                <w:iCs/>
              </w:rPr>
              <w:t xml:space="preserve"> теоретические основы </w:t>
            </w:r>
            <w:r w:rsidRPr="006747C8">
              <w:rPr>
                <w:rFonts w:ascii="Times New Roman" w:hAnsi="Times New Roman"/>
              </w:rPr>
              <w:t>фундаментальных методов исследования проблем механики</w:t>
            </w:r>
            <w:r w:rsidRPr="006747C8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25" w:type="dxa"/>
          </w:tcPr>
          <w:p w:rsidR="006747C8" w:rsidRPr="00FE3536" w:rsidRDefault="006747C8" w:rsidP="00F859E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3536">
              <w:rPr>
                <w:rFonts w:ascii="Times New Roman" w:hAnsi="Times New Roman"/>
                <w:b/>
                <w:iCs/>
              </w:rPr>
              <w:t>Знает</w:t>
            </w:r>
            <w:r w:rsidRPr="00FE3536">
              <w:rPr>
                <w:rFonts w:ascii="Times New Roman" w:hAnsi="Times New Roman"/>
                <w:iCs/>
              </w:rPr>
              <w:t xml:space="preserve"> </w:t>
            </w:r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специализированные разделы механики деформируемого твердого тела и теории теплопроводности, необходимые при разработке моделей поведения конструкций при воздействии температурных полей.</w:t>
            </w:r>
          </w:p>
        </w:tc>
        <w:tc>
          <w:tcPr>
            <w:tcW w:w="1737" w:type="dxa"/>
          </w:tcPr>
          <w:p w:rsidR="006747C8" w:rsidRPr="00477260" w:rsidRDefault="006747C8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747C8" w:rsidRPr="00892139" w:rsidTr="006D7B6C">
        <w:trPr>
          <w:trHeight w:val="523"/>
          <w:jc w:val="center"/>
        </w:trPr>
        <w:tc>
          <w:tcPr>
            <w:tcW w:w="1756" w:type="dxa"/>
            <w:vMerge/>
          </w:tcPr>
          <w:p w:rsidR="006747C8" w:rsidRPr="006747C8" w:rsidRDefault="006747C8" w:rsidP="006747C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6747C8" w:rsidRPr="006747C8" w:rsidRDefault="006747C8" w:rsidP="006747C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ПК-1.2</w:t>
            </w:r>
            <w:r w:rsidRPr="006747C8">
              <w:rPr>
                <w:rFonts w:ascii="Times New Roman" w:hAnsi="Times New Roman"/>
              </w:rPr>
              <w:t>.  </w:t>
            </w:r>
            <w:r w:rsidRPr="006747C8">
              <w:rPr>
                <w:rFonts w:ascii="Times New Roman" w:hAnsi="Times New Roman"/>
                <w:b/>
                <w:iCs/>
              </w:rPr>
              <w:t>Умеет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6747C8">
              <w:rPr>
                <w:rFonts w:ascii="Times New Roman" w:hAnsi="Times New Roman"/>
              </w:rPr>
              <w:t>применять полученные знания для анализа объекта исследования, определения целей и задач исследования, а также выбора корректного метода исследования научной проблемы.</w:t>
            </w:r>
          </w:p>
        </w:tc>
        <w:tc>
          <w:tcPr>
            <w:tcW w:w="3925" w:type="dxa"/>
          </w:tcPr>
          <w:p w:rsidR="006747C8" w:rsidRPr="00FE3536" w:rsidRDefault="006747C8" w:rsidP="00775CA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3536">
              <w:rPr>
                <w:rFonts w:ascii="Times New Roman" w:hAnsi="Times New Roman"/>
                <w:b/>
                <w:iCs/>
              </w:rPr>
              <w:t>Умеет</w:t>
            </w:r>
            <w:r w:rsidRPr="00FE3536">
              <w:rPr>
                <w:rFonts w:ascii="Times New Roman" w:hAnsi="Times New Roman"/>
                <w:iCs/>
              </w:rPr>
              <w:t xml:space="preserve"> </w:t>
            </w:r>
            <w:r w:rsidRPr="00FE3536">
              <w:rPr>
                <w:rFonts w:ascii="Times New Roman" w:hAnsi="Times New Roman"/>
              </w:rPr>
              <w:t xml:space="preserve">применять полученные знания для анализа конструкций при </w:t>
            </w:r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воздействии температурных полей</w:t>
            </w:r>
            <w:r w:rsidRPr="00FE3536">
              <w:rPr>
                <w:rFonts w:ascii="Times New Roman" w:hAnsi="Times New Roman"/>
              </w:rPr>
              <w:t>.</w:t>
            </w:r>
          </w:p>
        </w:tc>
        <w:tc>
          <w:tcPr>
            <w:tcW w:w="1737" w:type="dxa"/>
          </w:tcPr>
          <w:p w:rsidR="006747C8" w:rsidRPr="00477260" w:rsidRDefault="006747C8" w:rsidP="00FE3536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 р</w:t>
            </w:r>
            <w:r w:rsidRPr="00FE3536">
              <w:rPr>
                <w:rFonts w:ascii="Times New Roman" w:hAnsi="Times New Roman"/>
                <w:i/>
              </w:rPr>
              <w:t>асчетно-графическая работа</w:t>
            </w:r>
          </w:p>
        </w:tc>
      </w:tr>
      <w:tr w:rsidR="006747C8" w:rsidRPr="00F52D95" w:rsidTr="006D7B6C">
        <w:trPr>
          <w:trHeight w:val="508"/>
          <w:jc w:val="center"/>
        </w:trPr>
        <w:tc>
          <w:tcPr>
            <w:tcW w:w="1756" w:type="dxa"/>
            <w:vMerge/>
          </w:tcPr>
          <w:p w:rsidR="006747C8" w:rsidRPr="006747C8" w:rsidRDefault="006747C8" w:rsidP="006747C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53" w:type="dxa"/>
          </w:tcPr>
          <w:p w:rsidR="006747C8" w:rsidRPr="006747C8" w:rsidRDefault="006747C8" w:rsidP="006747C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ПК-1.3</w:t>
            </w:r>
            <w:r w:rsidRPr="006747C8">
              <w:rPr>
                <w:rFonts w:ascii="Times New Roman" w:hAnsi="Times New Roman"/>
              </w:rPr>
              <w:t>.  </w:t>
            </w:r>
            <w:r w:rsidRPr="006747C8">
              <w:rPr>
                <w:rFonts w:ascii="Times New Roman" w:hAnsi="Times New Roman"/>
                <w:b/>
                <w:iCs/>
              </w:rPr>
              <w:t>Владеет навыками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6747C8">
              <w:rPr>
                <w:rFonts w:ascii="Times New Roman" w:hAnsi="Times New Roman"/>
                <w:iCs/>
              </w:rPr>
              <w:t xml:space="preserve">научно-исследовательской деятельности в области механики, а именно решения научных задач в соответствии с поставленной </w:t>
            </w:r>
            <w:r w:rsidRPr="006747C8">
              <w:rPr>
                <w:rFonts w:ascii="Times New Roman" w:hAnsi="Times New Roman"/>
                <w:iCs/>
              </w:rPr>
              <w:lastRenderedPageBreak/>
              <w:t>целью и выбранной методикой.</w:t>
            </w:r>
          </w:p>
        </w:tc>
        <w:tc>
          <w:tcPr>
            <w:tcW w:w="3925" w:type="dxa"/>
          </w:tcPr>
          <w:p w:rsidR="006747C8" w:rsidRPr="00FE3536" w:rsidRDefault="006747C8" w:rsidP="00F859E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3536">
              <w:rPr>
                <w:rFonts w:ascii="Times New Roman" w:hAnsi="Times New Roman"/>
                <w:b/>
                <w:iCs/>
              </w:rPr>
              <w:lastRenderedPageBreak/>
              <w:t xml:space="preserve">Владеет навыками </w:t>
            </w:r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разработки математических моделей поведения конструкций при воздействии температурных полей</w:t>
            </w:r>
          </w:p>
        </w:tc>
        <w:tc>
          <w:tcPr>
            <w:tcW w:w="1737" w:type="dxa"/>
          </w:tcPr>
          <w:p w:rsidR="006747C8" w:rsidRPr="00477260" w:rsidRDefault="006747C8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 р</w:t>
            </w:r>
            <w:r w:rsidRPr="00FE3536">
              <w:rPr>
                <w:rFonts w:ascii="Times New Roman" w:hAnsi="Times New Roman"/>
                <w:i/>
              </w:rPr>
              <w:t>асчетно-графическая работа</w:t>
            </w:r>
          </w:p>
        </w:tc>
      </w:tr>
      <w:tr w:rsidR="006747C8" w:rsidRPr="00F52D95" w:rsidTr="006D7B6C">
        <w:trPr>
          <w:trHeight w:val="508"/>
          <w:jc w:val="center"/>
        </w:trPr>
        <w:tc>
          <w:tcPr>
            <w:tcW w:w="1756" w:type="dxa"/>
            <w:vMerge w:val="restart"/>
          </w:tcPr>
          <w:p w:rsidR="006747C8" w:rsidRPr="006747C8" w:rsidRDefault="006747C8" w:rsidP="006747C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lastRenderedPageBreak/>
              <w:t>ПК-3</w:t>
            </w:r>
            <w:r w:rsidRPr="006747C8">
              <w:rPr>
                <w:rFonts w:ascii="Times New Roman" w:hAnsi="Times New Roman"/>
              </w:rPr>
              <w:t>. Умеет разрабатывать, исследовать, применять математические модели для расчётов, проводить расчётно-экспериментальные работы и исследования, обработку результатов, оформление отчётной документации</w:t>
            </w:r>
          </w:p>
        </w:tc>
        <w:tc>
          <w:tcPr>
            <w:tcW w:w="2153" w:type="dxa"/>
          </w:tcPr>
          <w:p w:rsidR="006747C8" w:rsidRPr="006747C8" w:rsidRDefault="006747C8" w:rsidP="006747C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ПК-3.1</w:t>
            </w:r>
            <w:r w:rsidRPr="006747C8">
              <w:rPr>
                <w:rFonts w:ascii="Times New Roman" w:hAnsi="Times New Roman"/>
              </w:rPr>
              <w:t>. </w:t>
            </w:r>
            <w:r w:rsidRPr="006747C8">
              <w:rPr>
                <w:rFonts w:ascii="Times New Roman" w:hAnsi="Times New Roman"/>
                <w:b/>
                <w:iCs/>
              </w:rPr>
              <w:t>Знает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6747C8">
              <w:rPr>
                <w:rFonts w:ascii="Times New Roman" w:hAnsi="Times New Roman"/>
                <w:iCs/>
              </w:rPr>
              <w:t>классические модели механики, методы решения задач, современные программные комплексы для проведения расчётных исследований, методы проведения, обработки и анализа результатов экспериментальных исследований</w:t>
            </w:r>
            <w:proofErr w:type="gramStart"/>
            <w:r w:rsidRPr="006747C8">
              <w:rPr>
                <w:rFonts w:ascii="Times New Roman" w:hAnsi="Times New Roman"/>
                <w:iCs/>
              </w:rPr>
              <w:t>.</w:t>
            </w:r>
            <w:r w:rsidRPr="006747C8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3925" w:type="dxa"/>
          </w:tcPr>
          <w:p w:rsidR="006747C8" w:rsidRPr="00FE3536" w:rsidRDefault="006747C8" w:rsidP="00775CA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FE3536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FE3536">
              <w:rPr>
                <w:rFonts w:ascii="Times New Roman" w:hAnsi="Times New Roman"/>
                <w:iCs/>
              </w:rPr>
              <w:t xml:space="preserve">классические и современные модели механики, </w:t>
            </w:r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аналитические и численные методы для исследования конструкций при воздействии температурных полей</w:t>
            </w:r>
          </w:p>
        </w:tc>
        <w:tc>
          <w:tcPr>
            <w:tcW w:w="1737" w:type="dxa"/>
          </w:tcPr>
          <w:p w:rsidR="006747C8" w:rsidRDefault="006747C8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747C8" w:rsidRPr="00F52D95" w:rsidTr="006747C8">
        <w:trPr>
          <w:trHeight w:val="508"/>
          <w:jc w:val="center"/>
        </w:trPr>
        <w:tc>
          <w:tcPr>
            <w:tcW w:w="2175" w:type="dxa"/>
            <w:vMerge/>
          </w:tcPr>
          <w:p w:rsidR="006747C8" w:rsidRPr="006747C8" w:rsidRDefault="006747C8" w:rsidP="006747C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9" w:type="dxa"/>
          </w:tcPr>
          <w:p w:rsidR="006747C8" w:rsidRPr="006747C8" w:rsidRDefault="006747C8" w:rsidP="006747C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ПК-3.2</w:t>
            </w:r>
            <w:r w:rsidRPr="006747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6747C8">
              <w:rPr>
                <w:rFonts w:ascii="Times New Roman" w:hAnsi="Times New Roman"/>
              </w:rPr>
              <w:t> </w:t>
            </w:r>
            <w:r w:rsidRPr="006747C8">
              <w:rPr>
                <w:rFonts w:ascii="Times New Roman" w:hAnsi="Times New Roman"/>
                <w:b/>
                <w:iCs/>
              </w:rPr>
              <w:t>Умеет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6747C8">
              <w:rPr>
                <w:rFonts w:ascii="Times New Roman" w:hAnsi="Times New Roman"/>
                <w:iCs/>
              </w:rPr>
              <w:t>проводить расчётно-экспериментальные исследования, выбирать и применять современные программные комплексы, получать, обрабатывать и анализировать результаты исследований.</w:t>
            </w:r>
          </w:p>
        </w:tc>
        <w:tc>
          <w:tcPr>
            <w:tcW w:w="3540" w:type="dxa"/>
          </w:tcPr>
          <w:p w:rsidR="006747C8" w:rsidRPr="00FE3536" w:rsidRDefault="006747C8" w:rsidP="00775CA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FE3536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применять современные аналитические и численные методы  для исследования моделей поведения конструкций при воздействии температурных полей</w:t>
            </w:r>
            <w:r w:rsidRPr="00FE3536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727" w:type="dxa"/>
          </w:tcPr>
          <w:p w:rsidR="006747C8" w:rsidRDefault="006747C8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 р</w:t>
            </w:r>
            <w:r w:rsidRPr="00FE3536">
              <w:rPr>
                <w:rFonts w:ascii="Times New Roman" w:hAnsi="Times New Roman"/>
                <w:i/>
              </w:rPr>
              <w:t>асчетно-графическая работа</w:t>
            </w:r>
          </w:p>
        </w:tc>
      </w:tr>
      <w:tr w:rsidR="006747C8" w:rsidRPr="00F52D95" w:rsidTr="006747C8">
        <w:trPr>
          <w:trHeight w:val="508"/>
          <w:jc w:val="center"/>
        </w:trPr>
        <w:tc>
          <w:tcPr>
            <w:tcW w:w="2175" w:type="dxa"/>
            <w:vMerge/>
          </w:tcPr>
          <w:p w:rsidR="006747C8" w:rsidRPr="006747C8" w:rsidRDefault="006747C8" w:rsidP="006747C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9" w:type="dxa"/>
          </w:tcPr>
          <w:p w:rsidR="006747C8" w:rsidRPr="006747C8" w:rsidRDefault="006747C8" w:rsidP="006747C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747C8">
              <w:rPr>
                <w:rFonts w:ascii="Times New Roman" w:hAnsi="Times New Roman"/>
                <w:b/>
              </w:rPr>
              <w:t>ПК-3.3</w:t>
            </w:r>
            <w:r w:rsidRPr="006747C8">
              <w:rPr>
                <w:rFonts w:ascii="Times New Roman" w:hAnsi="Times New Roman"/>
              </w:rPr>
              <w:t>.  </w:t>
            </w:r>
            <w:r w:rsidRPr="006747C8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6747C8">
              <w:rPr>
                <w:rFonts w:ascii="Times New Roman" w:hAnsi="Times New Roman"/>
                <w:iCs/>
              </w:rPr>
              <w:t>применения математического моделирования и расчётно-экспериментальных исследований.</w:t>
            </w:r>
          </w:p>
        </w:tc>
        <w:tc>
          <w:tcPr>
            <w:tcW w:w="3540" w:type="dxa"/>
          </w:tcPr>
          <w:p w:rsidR="006747C8" w:rsidRPr="00FE3536" w:rsidRDefault="006747C8" w:rsidP="00775CA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FE3536">
              <w:rPr>
                <w:rFonts w:ascii="Times New Roman" w:hAnsi="Times New Roman"/>
                <w:b/>
                <w:iCs/>
              </w:rPr>
              <w:t xml:space="preserve">Владеет навыками </w:t>
            </w:r>
            <w:r w:rsidRPr="00FE3536">
              <w:rPr>
                <w:rFonts w:ascii="Times New Roman" w:hAnsi="Times New Roman"/>
                <w:iCs/>
              </w:rPr>
              <w:t xml:space="preserve">применения математического моделирования и </w:t>
            </w:r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программных сре</w:t>
            </w:r>
            <w:proofErr w:type="gramStart"/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дств дл</w:t>
            </w:r>
            <w:proofErr w:type="gramEnd"/>
            <w:r w:rsidRPr="00FE353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я численных </w:t>
            </w:r>
            <w:r w:rsidRPr="00FE3536">
              <w:rPr>
                <w:rFonts w:ascii="Times New Roman" w:hAnsi="Times New Roman"/>
                <w:iCs/>
              </w:rPr>
              <w:t>исследований конструкций с учетом температурных полей.</w:t>
            </w:r>
          </w:p>
        </w:tc>
        <w:tc>
          <w:tcPr>
            <w:tcW w:w="1727" w:type="dxa"/>
          </w:tcPr>
          <w:p w:rsidR="006747C8" w:rsidRDefault="006747C8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 р</w:t>
            </w:r>
            <w:r w:rsidRPr="00FE3536">
              <w:rPr>
                <w:rFonts w:ascii="Times New Roman" w:hAnsi="Times New Roman"/>
                <w:i/>
              </w:rPr>
              <w:t>асчетно-графическая работа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Ст</w:t>
      </w:r>
      <w:r w:rsidR="00135C99"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1"/>
        <w:gridCol w:w="1641"/>
      </w:tblGrid>
      <w:tr w:rsidR="0068426A" w:rsidRPr="00A856CF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1C7B" w:rsidP="00775CA3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u w:val="single"/>
              </w:rPr>
              <w:t>  </w:t>
            </w:r>
            <w:r w:rsidR="00775CA3">
              <w:rPr>
                <w:b/>
                <w:u w:val="single"/>
              </w:rPr>
              <w:t>2</w:t>
            </w:r>
            <w:r w:rsidRPr="00201C7B">
              <w:rPr>
                <w:b/>
                <w:u w:val="single"/>
              </w:rPr>
              <w:t>  </w:t>
            </w: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775CA3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lastRenderedPageBreak/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064E85" w:rsidRPr="00A856CF" w:rsidRDefault="00064E85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775CA3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68426A" w:rsidRPr="00A856CF" w:rsidRDefault="00775CA3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74EBC" w:rsidRPr="00A856CF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E74EBC" w:rsidRDefault="00E74EBC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 самостоятельной работы (КСР)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E74EBC" w:rsidRDefault="00E74EBC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775CA3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68426A" w:rsidRPr="00A856CF">
        <w:trPr>
          <w:jc w:val="center"/>
        </w:trPr>
        <w:tc>
          <w:tcPr>
            <w:tcW w:w="5280" w:type="dxa"/>
            <w:shd w:val="clear" w:color="auto" w:fill="auto"/>
          </w:tcPr>
          <w:p w:rsidR="0068426A" w:rsidRPr="00A856CF" w:rsidRDefault="0068426A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 w:rsidR="00201C7B">
              <w:rPr>
                <w:b/>
                <w:color w:val="000000"/>
              </w:rPr>
              <w:t>межуточная аттестация –</w:t>
            </w:r>
          </w:p>
        </w:tc>
        <w:tc>
          <w:tcPr>
            <w:tcW w:w="1641" w:type="dxa"/>
            <w:shd w:val="clear" w:color="auto" w:fill="auto"/>
          </w:tcPr>
          <w:p w:rsidR="0068426A" w:rsidRPr="00A856CF" w:rsidRDefault="00201C7B" w:rsidP="00201C7B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 w:rsidRPr="00A856CF">
              <w:rPr>
                <w:b/>
                <w:color w:val="000000"/>
              </w:rPr>
              <w:t>зачет</w:t>
            </w: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2"/>
        <w:gridCol w:w="825"/>
        <w:gridCol w:w="784"/>
        <w:gridCol w:w="770"/>
        <w:gridCol w:w="784"/>
        <w:gridCol w:w="742"/>
        <w:gridCol w:w="644"/>
      </w:tblGrid>
      <w:tr w:rsidR="00F821B9" w:rsidRPr="00F52D95" w:rsidTr="00201C7B">
        <w:trPr>
          <w:trHeight w:val="202"/>
          <w:tblHeader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F821B9" w:rsidRPr="00775CA3" w:rsidRDefault="00F821B9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CA3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821B9" w:rsidRPr="006A4AA8" w:rsidTr="009315B2">
        <w:trPr>
          <w:trHeight w:val="295"/>
          <w:tblHeader/>
          <w:jc w:val="center"/>
        </w:trPr>
        <w:tc>
          <w:tcPr>
            <w:tcW w:w="5022" w:type="dxa"/>
            <w:vMerge w:val="restart"/>
            <w:tcBorders>
              <w:right w:val="single" w:sz="4" w:space="0" w:color="auto"/>
            </w:tcBorders>
            <w:vAlign w:val="center"/>
          </w:tcPr>
          <w:p w:rsidR="00A856CF" w:rsidRPr="00775CA3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 w:rsidR="001176B5" w:rsidRPr="00775CA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775CA3" w:rsidRDefault="00A856CF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1176B5" w:rsidRPr="00775CA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24" w:type="dxa"/>
            <w:gridSpan w:val="5"/>
            <w:tcBorders>
              <w:left w:val="single" w:sz="4" w:space="0" w:color="auto"/>
            </w:tcBorders>
            <w:vAlign w:val="center"/>
          </w:tcPr>
          <w:p w:rsidR="00A856CF" w:rsidRPr="00775CA3" w:rsidRDefault="00853AEA" w:rsidP="001176B5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CA3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775CA3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F821B9" w:rsidRPr="006A4AA8" w:rsidTr="009315B2">
        <w:trPr>
          <w:trHeight w:val="791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775CA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775CA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</w:tcBorders>
            <w:vAlign w:val="center"/>
          </w:tcPr>
          <w:p w:rsidR="00A856CF" w:rsidRPr="00775CA3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</w:t>
            </w:r>
            <w:r w:rsidR="00401217" w:rsidRPr="00775CA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(работа во взаимодействии с преподавателем), часы</w:t>
            </w:r>
          </w:p>
          <w:p w:rsidR="00A856CF" w:rsidRPr="00775CA3" w:rsidRDefault="00A856CF" w:rsidP="00117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5CA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4" w:type="dxa"/>
            <w:vMerge w:val="restart"/>
            <w:vAlign w:val="center"/>
          </w:tcPr>
          <w:p w:rsidR="00A856CF" w:rsidRPr="00775CA3" w:rsidRDefault="006C77C3" w:rsidP="0040121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75CA3"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  <w:proofErr w:type="gramEnd"/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 w:rsidRPr="00775CA3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="00A856CF" w:rsidRPr="00775CA3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9315B2" w:rsidRPr="006C77C3" w:rsidTr="009315B2">
        <w:trPr>
          <w:trHeight w:val="269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A856CF" w:rsidRPr="00775CA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775CA3" w:rsidRDefault="00A856CF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A856CF" w:rsidRPr="00775CA3" w:rsidRDefault="00201C7B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ЗЛеТ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 w:rsidRPr="00775CA3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A856CF" w:rsidRPr="00775CA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ЗСеТ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 w:rsidRPr="00775CA3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A856CF" w:rsidRPr="00775CA3" w:rsidRDefault="006C77C3" w:rsidP="006C77C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ЗЛаТ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 w:rsidR="00401217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 w:rsidR="00401217" w:rsidRPr="00775CA3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</w:t>
            </w:r>
            <w:r w:rsidR="00F5110C" w:rsidRPr="00775CA3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A856CF" w:rsidRPr="00775CA3" w:rsidRDefault="00A856CF" w:rsidP="006C77C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5CA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dxa"/>
            <w:vMerge/>
            <w:vAlign w:val="center"/>
          </w:tcPr>
          <w:p w:rsidR="00A856CF" w:rsidRPr="00775CA3" w:rsidRDefault="00A856CF" w:rsidP="001176B5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15B2" w:rsidRPr="00F52D95" w:rsidTr="009315B2">
        <w:trPr>
          <w:trHeight w:val="202"/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>Введение. Постановка</w:t>
            </w:r>
            <w:r w:rsidRPr="00775CA3">
              <w:rPr>
                <w:rFonts w:ascii="Times New Roman" w:hAnsi="Times New Roman"/>
                <w:smallCaps/>
              </w:rPr>
              <w:t xml:space="preserve"> </w:t>
            </w:r>
            <w:r w:rsidRPr="00775CA3">
              <w:rPr>
                <w:rFonts w:ascii="Times New Roman" w:hAnsi="Times New Roman"/>
              </w:rPr>
              <w:t>задачи</w:t>
            </w:r>
            <w:r w:rsidRPr="00775CA3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775CA3">
              <w:rPr>
                <w:rFonts w:ascii="Times New Roman" w:hAnsi="Times New Roman"/>
              </w:rPr>
              <w:t>термоупругости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 xml:space="preserve">Плоские задачи </w:t>
            </w:r>
            <w:proofErr w:type="spellStart"/>
            <w:r w:rsidRPr="00775CA3">
              <w:rPr>
                <w:rFonts w:ascii="Times New Roman" w:hAnsi="Times New Roman"/>
              </w:rPr>
              <w:t>термоупругости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 xml:space="preserve">Энергетические теоремы и соотношения в </w:t>
            </w:r>
            <w:proofErr w:type="spellStart"/>
            <w:r w:rsidRPr="00775CA3">
              <w:rPr>
                <w:rFonts w:ascii="Times New Roman" w:hAnsi="Times New Roman"/>
              </w:rPr>
              <w:t>термоупругости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9315B2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>Температурные напряжения в стержневых конструкциях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9315B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>Постановка задачи теплопроводности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>Исследование задач теплопроводности и температурных полей.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775CA3" w:rsidP="00775CA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9315B2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9315B2" w:rsidRPr="00775CA3" w:rsidRDefault="00775CA3" w:rsidP="008C2FD9">
            <w:pPr>
              <w:keepNext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775CA3">
              <w:rPr>
                <w:rFonts w:ascii="Times New Roman" w:hAnsi="Times New Roman"/>
              </w:rPr>
              <w:t>Нестационарная теплопроводность.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5B2" w:rsidRPr="00775CA3" w:rsidRDefault="00C54D2C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315B2" w:rsidRPr="00775CA3" w:rsidRDefault="00775CA3" w:rsidP="00775CA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9315B2" w:rsidRPr="00775CA3" w:rsidRDefault="009315B2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315B2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</w:tr>
      <w:tr w:rsidR="00775CA3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775CA3" w:rsidRPr="00775CA3" w:rsidRDefault="00775CA3" w:rsidP="008C2FD9">
            <w:pPr>
              <w:keepNext/>
              <w:widowControl w:val="0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 xml:space="preserve">Вариационная постановка задачи теплопроводности. Метод конечных элементов для задач теплопроводности и </w:t>
            </w:r>
            <w:proofErr w:type="spellStart"/>
            <w:r w:rsidRPr="00775CA3">
              <w:rPr>
                <w:rFonts w:ascii="Times New Roman" w:hAnsi="Times New Roman"/>
              </w:rPr>
              <w:t>термоупругости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15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775CA3" w:rsidRPr="00775CA3" w:rsidRDefault="00775CA3" w:rsidP="00775CA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11</w:t>
            </w:r>
          </w:p>
        </w:tc>
      </w:tr>
      <w:tr w:rsidR="00775CA3" w:rsidRPr="00F52D95" w:rsidTr="009315B2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775CA3" w:rsidRPr="00775CA3" w:rsidRDefault="00775CA3" w:rsidP="00775CA3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В т.ч. текущий контроль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775CA3" w:rsidRPr="00775CA3" w:rsidRDefault="00775CA3" w:rsidP="00775CA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CA3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775CA3" w:rsidRPr="00775CA3" w:rsidRDefault="00775CA3" w:rsidP="001176B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1C7B" w:rsidRPr="006C77C3" w:rsidTr="006C77C3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401217" w:rsidRPr="00401217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01C7B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201C7B"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C77C3" w:rsidRDefault="00401217" w:rsidP="00201C7B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6C77C3" w:rsidRPr="006C77C3">
              <w:rPr>
                <w:rFonts w:ascii="Times New Roman" w:hAnsi="Times New Roman"/>
                <w:b/>
                <w:sz w:val="18"/>
                <w:szCs w:val="18"/>
              </w:rPr>
              <w:t>Занятия семинарского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C77C3" w:rsidRPr="006C77C3" w:rsidRDefault="00401217" w:rsidP="0040121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21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="006C77C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6C77C3"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лабораторного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775CA3" w:rsidRDefault="00775CA3" w:rsidP="00775CA3">
      <w:pPr>
        <w:pStyle w:val="21"/>
        <w:spacing w:before="120"/>
        <w:ind w:firstLine="0"/>
        <w:jc w:val="left"/>
        <w:rPr>
          <w:rFonts w:eastAsia="Calibri"/>
          <w:b/>
          <w:i/>
          <w:sz w:val="22"/>
          <w:szCs w:val="22"/>
        </w:rPr>
      </w:pPr>
      <w:r w:rsidRPr="00775CA3">
        <w:rPr>
          <w:iCs/>
          <w:sz w:val="22"/>
          <w:szCs w:val="22"/>
        </w:rPr>
        <w:t>Текущий контроль успеваемости проходит в рамках занятий семинарского (практического) типа, групповых или индивидуальных консультаций. Итоговый контроль осуществляется на зачете</w:t>
      </w:r>
      <w:r>
        <w:rPr>
          <w:iCs/>
        </w:rPr>
        <w:t>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E76D2" w:rsidRPr="008E76D2" w:rsidRDefault="008E76D2" w:rsidP="008E76D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8E76D2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3E0A17" w:rsidRPr="008E76D2" w:rsidRDefault="008E76D2" w:rsidP="008E76D2">
      <w:pPr>
        <w:widowControl w:val="0"/>
        <w:numPr>
          <w:ilvl w:val="0"/>
          <w:numId w:val="38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Default="005E4FA2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3C14FC" w:rsidRDefault="003C14FC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4FC" w:rsidRPr="005E4FA2" w:rsidRDefault="003C14FC" w:rsidP="001B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 w:rsidR="006D43EA"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650FE2" w:rsidRDefault="00650FE2" w:rsidP="00FE3536">
      <w:pPr>
        <w:ind w:firstLine="357"/>
        <w:jc w:val="both"/>
        <w:rPr>
          <w:rFonts w:ascii="Times New Roman" w:hAnsi="Times New Roman"/>
          <w:b/>
          <w:bCs/>
          <w:i/>
          <w:iCs/>
        </w:rPr>
      </w:pPr>
    </w:p>
    <w:p w:rsidR="00FE3536" w:rsidRPr="00FE3536" w:rsidRDefault="00FE3536" w:rsidP="00FE3536">
      <w:pPr>
        <w:ind w:firstLine="357"/>
        <w:jc w:val="both"/>
        <w:rPr>
          <w:rFonts w:ascii="Times New Roman" w:hAnsi="Times New Roman"/>
        </w:rPr>
      </w:pPr>
      <w:r w:rsidRPr="00FE3536">
        <w:rPr>
          <w:rFonts w:ascii="Times New Roman" w:hAnsi="Times New Roman"/>
          <w:b/>
          <w:bCs/>
          <w:i/>
          <w:iCs/>
        </w:rPr>
        <w:t>Фонд оценочных сре</w:t>
      </w:r>
      <w:proofErr w:type="gramStart"/>
      <w:r w:rsidRPr="00FE3536">
        <w:rPr>
          <w:rFonts w:ascii="Times New Roman" w:hAnsi="Times New Roman"/>
          <w:b/>
          <w:bCs/>
          <w:i/>
          <w:iCs/>
        </w:rPr>
        <w:t>дств вкл</w:t>
      </w:r>
      <w:proofErr w:type="gramEnd"/>
      <w:r w:rsidRPr="00FE3536">
        <w:rPr>
          <w:rFonts w:ascii="Times New Roman" w:hAnsi="Times New Roman"/>
          <w:b/>
          <w:bCs/>
          <w:i/>
          <w:iCs/>
        </w:rPr>
        <w:t>ючает</w:t>
      </w:r>
      <w:r w:rsidRPr="00FE3536">
        <w:rPr>
          <w:rFonts w:ascii="Times New Roman" w:hAnsi="Times New Roman"/>
        </w:rPr>
        <w:t xml:space="preserve"> контрольные вопросы и материалы для проведения текущего контроля в форме расчетно-графических работ, собеседования и промежуточной аттестации в форме вопросов и заданий к зачету.</w:t>
      </w:r>
    </w:p>
    <w:p w:rsidR="00A55147" w:rsidRPr="00AF415D" w:rsidRDefault="00AF415D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330"/>
        <w:gridCol w:w="2347"/>
        <w:gridCol w:w="2348"/>
        <w:gridCol w:w="2348"/>
      </w:tblGrid>
      <w:tr w:rsidR="00F460BE" w:rsidRPr="004C674C" w:rsidTr="00B56F08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Шкала оценивания </w:t>
            </w:r>
            <w:proofErr w:type="spellStart"/>
            <w:r w:rsidRPr="00B56F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B56F0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 w:rsidTr="00B56F08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Навыки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B56F08" w:rsidRDefault="004C674C" w:rsidP="00B56F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н</w:t>
            </w:r>
            <w:r w:rsidR="00F460BE"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B56F08" w:rsidRDefault="00F460BE" w:rsidP="00B56F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B56F08" w:rsidRDefault="00F460BE" w:rsidP="00B56F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B56F08" w:rsidRDefault="00F460BE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B56F08" w:rsidRDefault="00F460BE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</w:t>
            </w:r>
            <w:r w:rsidR="00855732"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ния. Решены все основные задачи</w:t>
            </w: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330" w:type="dxa"/>
            <w:vMerge/>
          </w:tcPr>
          <w:p w:rsidR="00F460BE" w:rsidRPr="00B56F08" w:rsidRDefault="00F460BE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B56F08" w:rsidRPr="004C674C" w:rsidTr="00B56F08">
        <w:trPr>
          <w:jc w:val="center"/>
        </w:trPr>
        <w:tc>
          <w:tcPr>
            <w:tcW w:w="219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B56F08" w:rsidRDefault="00F460BE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47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Продемо</w:t>
            </w:r>
            <w:r w:rsidR="00855732"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нстрированы все основные умения</w:t>
            </w: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. Решены все основные задачи. Выполнены все задания, в </w:t>
            </w:r>
            <w:proofErr w:type="spellStart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полномобъеме</w:t>
            </w:r>
            <w:proofErr w:type="spellEnd"/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без недочетов</w:t>
            </w:r>
          </w:p>
        </w:tc>
        <w:tc>
          <w:tcPr>
            <w:tcW w:w="2348" w:type="dxa"/>
            <w:vAlign w:val="center"/>
          </w:tcPr>
          <w:p w:rsidR="00F460BE" w:rsidRPr="00B56F08" w:rsidRDefault="00F460BE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56F0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967EC" w:rsidRPr="00A967EC" w:rsidRDefault="00A967EC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</w:rPr>
      </w:pPr>
      <w:r w:rsidRPr="00A967EC">
        <w:rPr>
          <w:rFonts w:ascii="Times New Roman" w:hAnsi="Times New Roman"/>
          <w:bCs/>
          <w:iCs/>
        </w:rPr>
        <w:t>Варианты заданий</w:t>
      </w:r>
      <w:r w:rsidRPr="00A967EC">
        <w:rPr>
          <w:rFonts w:ascii="Times New Roman" w:hAnsi="Times New Roman"/>
        </w:rPr>
        <w:t xml:space="preserve"> расчетно-графической работы</w:t>
      </w:r>
      <w:r w:rsidRPr="00A967EC">
        <w:rPr>
          <w:rFonts w:ascii="Times New Roman" w:hAnsi="Times New Roman"/>
          <w:bCs/>
          <w:iCs/>
        </w:rPr>
        <w:t xml:space="preserve"> представлены в приложении 1. Задача каждого варианта относится к разделу 4</w:t>
      </w:r>
    </w:p>
    <w:p w:rsidR="00A357FF" w:rsidRPr="00A967EC" w:rsidRDefault="00A967EC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967EC">
        <w:rPr>
          <w:rFonts w:ascii="Times New Roman" w:hAnsi="Times New Roman"/>
          <w:b/>
          <w:sz w:val="24"/>
          <w:szCs w:val="24"/>
        </w:rPr>
        <w:t>Вопросы для текущего контроля</w:t>
      </w: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4"/>
        <w:gridCol w:w="1317"/>
      </w:tblGrid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spacing w:line="276" w:lineRule="auto"/>
              <w:ind w:left="283" w:firstLine="709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Вопросы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13234C">
              <w:rPr>
                <w:rFonts w:ascii="Times New Roman" w:eastAsia="Calibri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eastAsia="Calibri" w:hAnsi="Times New Roman"/>
                <w:smallCaps w:val="0"/>
                <w:sz w:val="24"/>
                <w:szCs w:val="24"/>
                <w:lang w:eastAsia="ar-SA"/>
              </w:rPr>
              <w:t xml:space="preserve">Постановка задачи </w:t>
            </w:r>
            <w:proofErr w:type="spellStart"/>
            <w:r w:rsidRPr="00A967EC">
              <w:rPr>
                <w:rFonts w:ascii="Times New Roman" w:eastAsia="Calibri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eastAsia="Calibri" w:hAnsi="Times New Roman"/>
                <w:smallCaps w:val="0"/>
                <w:sz w:val="24"/>
                <w:szCs w:val="24"/>
                <w:lang w:eastAsia="ar-SA"/>
              </w:rPr>
              <w:t>. Общий случай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13234C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Причины возникновения температурных напряжений.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Разделение напряжений, обусловленных температурой и внешними нагрузками.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Формулировка в перемещениях. Аналогия С.П.Тимошенко.</w:t>
            </w:r>
          </w:p>
        </w:tc>
        <w:tc>
          <w:tcPr>
            <w:tcW w:w="1317" w:type="dxa"/>
          </w:tcPr>
          <w:p w:rsidR="00B94CB0" w:rsidRPr="00C310B7" w:rsidRDefault="00B94CB0" w:rsidP="003C259E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C310B7">
              <w:rPr>
                <w:rFonts w:ascii="Times New Roman" w:eastAsia="Calibri" w:hAnsi="Times New Roman"/>
                <w:i/>
                <w:sz w:val="18"/>
                <w:szCs w:val="18"/>
              </w:rPr>
              <w:t>ПК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Формулировка в напряжениях.</w:t>
            </w:r>
          </w:p>
        </w:tc>
        <w:tc>
          <w:tcPr>
            <w:tcW w:w="1317" w:type="dxa"/>
          </w:tcPr>
          <w:p w:rsidR="00B94CB0" w:rsidRPr="00C310B7" w:rsidRDefault="00B94CB0" w:rsidP="003C259E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C310B7">
              <w:rPr>
                <w:rFonts w:ascii="Times New Roman" w:eastAsia="Calibri" w:hAnsi="Times New Roman"/>
                <w:i/>
                <w:sz w:val="18"/>
                <w:szCs w:val="18"/>
              </w:rPr>
              <w:t>ПК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Задачи, в которых напряжения равны нулю. Задачи, в которых перемещения равны нулю.</w:t>
            </w:r>
          </w:p>
        </w:tc>
        <w:tc>
          <w:tcPr>
            <w:tcW w:w="1317" w:type="dxa"/>
          </w:tcPr>
          <w:p w:rsidR="00B94CB0" w:rsidRPr="00C310B7" w:rsidRDefault="00B94CB0" w:rsidP="003C259E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C310B7">
              <w:rPr>
                <w:rFonts w:ascii="Times New Roman" w:eastAsia="Calibri" w:hAnsi="Times New Roman"/>
                <w:i/>
                <w:sz w:val="18"/>
                <w:szCs w:val="18"/>
              </w:rPr>
              <w:t>ПК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Плоская деформация в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C310B7" w:rsidRDefault="00B94CB0" w:rsidP="003C259E">
            <w:pPr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C310B7">
              <w:rPr>
                <w:rFonts w:ascii="Times New Roman" w:eastAsia="Calibri" w:hAnsi="Times New Roman"/>
                <w:i/>
                <w:sz w:val="18"/>
                <w:szCs w:val="18"/>
              </w:rPr>
              <w:t>ПК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Граничных </w:t>
            </w:r>
            <w:proofErr w:type="gram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условиях</w:t>
            </w:r>
            <w:proofErr w:type="gram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 на свободных торцах для случая плоской  деформации.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lastRenderedPageBreak/>
              <w:t xml:space="preserve">Плоское напряженное состояние в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Двумерные задачи, в которых напряжения в плоскости равны нулю.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Изгиб бесконечной полосы (пластинки) с температурным полем, изменяющимся по высоте. Температурная сила и температурный момент.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Задача о температурном деформировании кольца (бесконечного цилиндра) при радиальном изменении температуры.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Потенциальная энергия деформации и дополнительная энергия в задаче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Основное энергетическое тождество.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Принцип стационарности дополнительной энергии (принцип 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Кастильяно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Принцип виртуальной работы и принцип стационарности полной потенциальной энерги</w:t>
            </w:r>
            <w:proofErr w:type="gram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и(</w:t>
            </w:r>
            <w:proofErr w:type="gram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принцип  Лагранжа).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Теорема взаимности в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Примеры применения теоремы взаимности: изменение объема тела, изменение объема полосы, удлинение стержня, взаимный поворот концевых сечений, прогиб консоли, взаимное закручивание концевых сечений.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Напряженно-деформированное состояние в свободных балках при действии температуры.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Напряженно-деформированное состояние в несвободных балках при действии температуры.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Особенности расчета статически определимых стержневых систем.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Определение перемещений элементов стержневых систем с помощью интеграла Мора.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Особенности расчета статически неопределимых стержневых систем. Метод сил. Метод перемещений.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Теория температурного изгиба пластин. Модель Кирхгофа </w:t>
            </w:r>
            <w:proofErr w:type="gram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-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Л</w:t>
            </w:r>
            <w:proofErr w:type="gram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ява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Метод конечных элементов для задачи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u w:val="single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Связная и несвязная задачи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u w:val="single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Постановка задачи теплопроводности.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Способы теплообмена.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Уравнение теплопроводности Фурье.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Начальные и граничные условия.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Размерность коэффициентов уравнения теплопроводности.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Безразмерная форма уравнений теплопроводности. Число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Био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 и число Фурье.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Температурное поле в многослойной стенке. Аналогия теплового и  электрического сопротивлений.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Стационарное поле температуры в цилиндре, зависящее только от радиуса.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Температурное поле в стенке при наличии тепловыделения.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Перенос тепла в ребрах (теплопроводность с конвекцией).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Температурные поля, изменяющиеся только во времени.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</w:t>
            </w:r>
            <w:proofErr w:type="gramStart"/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К-</w:t>
            </w:r>
            <w:proofErr w:type="gramEnd"/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lastRenderedPageBreak/>
              <w:t>Нестационарная</w:t>
            </w:r>
            <w:proofErr w:type="gram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.т</w:t>
            </w:r>
            <w:proofErr w:type="gram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еплопроводность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полубесконечном</w:t>
            </w:r>
            <w:proofErr w:type="spellEnd"/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 xml:space="preserve"> теле. Различные условия на границе.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Построение вариационной постановки задачи теплопроводности методом Галеркина.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jc w:val="both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ПК-1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3C259E"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 xml:space="preserve"> ПК-</w:t>
            </w:r>
            <w:r w:rsidR="003C259E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  <w:tr w:rsidR="00B94CB0" w:rsidRPr="00A967EC" w:rsidTr="00B94CB0">
        <w:tc>
          <w:tcPr>
            <w:tcW w:w="8154" w:type="dxa"/>
          </w:tcPr>
          <w:p w:rsidR="00B94CB0" w:rsidRPr="00A967EC" w:rsidRDefault="00B94CB0" w:rsidP="00D01561">
            <w:pPr>
              <w:pStyle w:val="af1"/>
              <w:numPr>
                <w:ilvl w:val="0"/>
                <w:numId w:val="44"/>
              </w:numPr>
              <w:spacing w:line="276" w:lineRule="auto"/>
              <w:ind w:left="283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A967EC"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  <w:t>Метод конечных элементов для задач теплопроводности</w:t>
            </w:r>
          </w:p>
        </w:tc>
        <w:tc>
          <w:tcPr>
            <w:tcW w:w="1317" w:type="dxa"/>
          </w:tcPr>
          <w:p w:rsidR="00B94CB0" w:rsidRPr="0013234C" w:rsidRDefault="00B94CB0" w:rsidP="003C259E">
            <w:pPr>
              <w:pStyle w:val="af1"/>
              <w:spacing w:line="276" w:lineRule="auto"/>
              <w:rPr>
                <w:rFonts w:ascii="Times New Roman" w:hAnsi="Times New Roman"/>
                <w:smallCaps w:val="0"/>
                <w:sz w:val="24"/>
                <w:szCs w:val="24"/>
              </w:rPr>
            </w:pPr>
            <w:r w:rsidRPr="00F05890">
              <w:rPr>
                <w:rFonts w:ascii="Times New Roman" w:eastAsia="Calibri" w:hAnsi="Times New Roman"/>
                <w:i/>
                <w:sz w:val="18"/>
                <w:szCs w:val="18"/>
              </w:rPr>
              <w:t>ПК-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</w:tbl>
    <w:p w:rsidR="003E0A17" w:rsidRDefault="00B94CB0" w:rsidP="00FE2F33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94CB0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242B00" w:rsidRDefault="00242B00" w:rsidP="00C324F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4"/>
        <w:gridCol w:w="1317"/>
      </w:tblGrid>
      <w:tr w:rsidR="00B94CB0" w:rsidRPr="00D01561" w:rsidTr="00D01561">
        <w:tc>
          <w:tcPr>
            <w:tcW w:w="8254" w:type="dxa"/>
          </w:tcPr>
          <w:p w:rsidR="00B94CB0" w:rsidRPr="00D01561" w:rsidRDefault="00B94CB0" w:rsidP="00B94CB0">
            <w:pPr>
              <w:pStyle w:val="af1"/>
              <w:spacing w:line="276" w:lineRule="auto"/>
              <w:ind w:firstLine="709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Вопросы</w:t>
            </w:r>
          </w:p>
        </w:tc>
        <w:tc>
          <w:tcPr>
            <w:tcW w:w="1317" w:type="dxa"/>
          </w:tcPr>
          <w:p w:rsidR="00B94CB0" w:rsidRPr="00D01561" w:rsidRDefault="00B94CB0" w:rsidP="00D01561">
            <w:pPr>
              <w:pStyle w:val="af1"/>
              <w:spacing w:line="276" w:lineRule="auto"/>
              <w:ind w:firstLine="709"/>
              <w:jc w:val="both"/>
              <w:rPr>
                <w:rFonts w:ascii="Times New Roman" w:hAnsi="Times New Roman"/>
                <w:smallCaps w:val="0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Код формируемой компетенции</w:t>
            </w:r>
          </w:p>
        </w:tc>
      </w:tr>
      <w:tr w:rsidR="00B94CB0" w:rsidRPr="00D01561" w:rsidTr="003C259E">
        <w:tc>
          <w:tcPr>
            <w:tcW w:w="8254" w:type="dxa"/>
          </w:tcPr>
          <w:p w:rsidR="00B94CB0" w:rsidRPr="00D01561" w:rsidRDefault="00B94CB0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предположения. Соотношения Дюамеля-Неймана. Постановка задачи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. Причины возникновения температурных напряжений. Разделение напряжений, обусловленных температурой и внешними нагрузками и связями. Формулировка в перемещениях, аналогия С.П. Тимошенко. Постановка в напряжениях. 3</w:t>
            </w:r>
            <w:r w:rsidRPr="00D01561">
              <w:rPr>
                <w:rFonts w:ascii="Times New Roman" w:hAnsi="Times New Roman"/>
                <w:sz w:val="24"/>
                <w:szCs w:val="24"/>
                <w:lang w:val="en-US" w:eastAsia="ar-SA"/>
              </w:rPr>
              <w:t>d</w:t>
            </w: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задачи, в которых напряжения равны нулю. 3</w:t>
            </w:r>
            <w:r w:rsidRPr="00D01561">
              <w:rPr>
                <w:rFonts w:ascii="Times New Roman" w:hAnsi="Times New Roman"/>
                <w:sz w:val="24"/>
                <w:szCs w:val="24"/>
                <w:lang w:val="en-US" w:eastAsia="ar-SA"/>
              </w:rPr>
              <w:t>d</w:t>
            </w: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задачи, в которых перемещения равны нулю.</w:t>
            </w:r>
          </w:p>
        </w:tc>
        <w:tc>
          <w:tcPr>
            <w:tcW w:w="1317" w:type="dxa"/>
          </w:tcPr>
          <w:p w:rsidR="00B94CB0" w:rsidRPr="00D01561" w:rsidRDefault="002829C1" w:rsidP="002829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B94CB0" w:rsidRPr="00D01561" w:rsidTr="003C259E">
        <w:tc>
          <w:tcPr>
            <w:tcW w:w="8254" w:type="dxa"/>
          </w:tcPr>
          <w:p w:rsidR="00B94CB0" w:rsidRPr="00D01561" w:rsidRDefault="00B94CB0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Плоские задачи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. Плоская деформация, условия на распределение температуры при плоской деформации. О граничных условиях на торцах. Формулировка в перемещениях. Формулировка в напряжениях, функция Эри. Плоское напряженное состояние. 2</w:t>
            </w:r>
            <w:r w:rsidRPr="00D01561">
              <w:rPr>
                <w:rFonts w:ascii="Times New Roman" w:hAnsi="Times New Roman"/>
                <w:sz w:val="24"/>
                <w:szCs w:val="24"/>
                <w:lang w:val="en-US" w:eastAsia="ar-SA"/>
              </w:rPr>
              <w:t>d</w:t>
            </w: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задачи, в которых напряжения в плоскости равны нулю. Длинная прямоугольная пластина (балка) с изменением температуры только по высоте, различные случаю распределения температуры (</w:t>
            </w:r>
            <w:proofErr w:type="gram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линейный</w:t>
            </w:r>
            <w:proofErr w:type="gram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квадратичный, кубический). Задача о деформировании кольца (цилиндра) при радиальном распределении температуры.</w:t>
            </w:r>
          </w:p>
        </w:tc>
        <w:tc>
          <w:tcPr>
            <w:tcW w:w="1317" w:type="dxa"/>
          </w:tcPr>
          <w:p w:rsidR="00B94CB0" w:rsidRPr="00D01561" w:rsidRDefault="002829C1" w:rsidP="002829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B94CB0" w:rsidRPr="00D01561" w:rsidTr="003C259E">
        <w:tc>
          <w:tcPr>
            <w:tcW w:w="8254" w:type="dxa"/>
          </w:tcPr>
          <w:p w:rsidR="00B94CB0" w:rsidRPr="00D01561" w:rsidRDefault="00B94CB0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Энергетические теоремы в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Энергия деформации и дополнительная энергия. Основное энергетическое тождество. Вариационное уравнение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Кастильяно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принцип стационарности дополнительной энергии. Начало дополнительной работы. Вариационное уравнение Лагранжа и принцип стационарности полной потенциальной энергии. Теорема взаимности в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ее применение: изменение объема тела, изменение объема полости, удлинение, взаимный поворот концевых сечений, прогиб консоли, взаимное закручивание концевых сечений.</w:t>
            </w:r>
          </w:p>
        </w:tc>
        <w:tc>
          <w:tcPr>
            <w:tcW w:w="1317" w:type="dxa"/>
          </w:tcPr>
          <w:p w:rsidR="00B94CB0" w:rsidRPr="00D01561" w:rsidRDefault="00B94CB0" w:rsidP="002829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B94CB0" w:rsidRPr="00D01561" w:rsidTr="003C259E">
        <w:tc>
          <w:tcPr>
            <w:tcW w:w="8254" w:type="dxa"/>
          </w:tcPr>
          <w:p w:rsidR="00B94CB0" w:rsidRPr="00D01561" w:rsidRDefault="00B94CB0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Температурные напряжения в свободных и несвободных балках. Расчет статически определимых структур, определение перемещений с помощью интеграла Мора. Расчет статически неопределимых структур. Модификация методов сил и перемещений для случая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термоупругости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17" w:type="dxa"/>
          </w:tcPr>
          <w:p w:rsidR="00B94CB0" w:rsidRPr="00D01561" w:rsidRDefault="002829C1" w:rsidP="002829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B94CB0" w:rsidRPr="00D01561" w:rsidTr="003C259E">
        <w:tc>
          <w:tcPr>
            <w:tcW w:w="8254" w:type="dxa"/>
          </w:tcPr>
          <w:p w:rsidR="00B94CB0" w:rsidRPr="00D01561" w:rsidRDefault="00B94CB0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Способы теплообмена: теплопроводность, конвекция, излучение. Закон Фурье, уравнение теплопроводности Фурье, начальные и граничные условия, размерность и безразмерный вид, числа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Био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Фурье.</w:t>
            </w:r>
          </w:p>
        </w:tc>
        <w:tc>
          <w:tcPr>
            <w:tcW w:w="1317" w:type="dxa"/>
          </w:tcPr>
          <w:p w:rsidR="00B94CB0" w:rsidRPr="00D01561" w:rsidRDefault="002829C1" w:rsidP="002829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B94CB0" w:rsidRPr="00D01561" w:rsidTr="003C259E">
        <w:tc>
          <w:tcPr>
            <w:tcW w:w="8254" w:type="dxa"/>
          </w:tcPr>
          <w:p w:rsidR="00B94CB0" w:rsidRPr="00D01561" w:rsidRDefault="00B94CB0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температурных полей. Распределение температуры в прямоугольной стенке в декартовой системе координат, аналогия с законом Ома, распределение температуры в двухслойной (многослойной) стенке. Теплообмен в трубах. Температура в стенке при наличии тепловыделения.</w:t>
            </w:r>
          </w:p>
        </w:tc>
        <w:tc>
          <w:tcPr>
            <w:tcW w:w="1317" w:type="dxa"/>
          </w:tcPr>
          <w:p w:rsidR="00B94CB0" w:rsidRPr="00D01561" w:rsidRDefault="002829C1" w:rsidP="002829C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2829C1" w:rsidRPr="00D01561" w:rsidTr="003C259E">
        <w:tc>
          <w:tcPr>
            <w:tcW w:w="8254" w:type="dxa"/>
          </w:tcPr>
          <w:p w:rsidR="002829C1" w:rsidRPr="00D01561" w:rsidRDefault="002829C1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>Теплообмен в ребрах, различные условия на торце, коэффициент интенсивности ребра.</w:t>
            </w:r>
          </w:p>
        </w:tc>
        <w:tc>
          <w:tcPr>
            <w:tcW w:w="1317" w:type="dxa"/>
          </w:tcPr>
          <w:p w:rsidR="002829C1" w:rsidRPr="00872F76" w:rsidRDefault="002829C1" w:rsidP="00FE3536">
            <w:pPr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  <w:tr w:rsidR="002829C1" w:rsidRPr="00D01561" w:rsidTr="003C259E">
        <w:tc>
          <w:tcPr>
            <w:tcW w:w="8254" w:type="dxa"/>
          </w:tcPr>
          <w:p w:rsidR="002829C1" w:rsidRPr="00D01561" w:rsidRDefault="002829C1" w:rsidP="00D01561">
            <w:pPr>
              <w:numPr>
                <w:ilvl w:val="0"/>
                <w:numId w:val="47"/>
              </w:numPr>
              <w:spacing w:after="0" w:line="24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Нестационарные задачи теплообмена. Системы с пренебрежимо малым внутренним тепловым сопротивлением. Температурные поля в </w:t>
            </w:r>
            <w:proofErr w:type="spellStart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полубесконечном</w:t>
            </w:r>
            <w:proofErr w:type="spellEnd"/>
            <w:r w:rsidRPr="00D015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теле при различных граничных условиях.</w:t>
            </w:r>
          </w:p>
        </w:tc>
        <w:tc>
          <w:tcPr>
            <w:tcW w:w="1317" w:type="dxa"/>
          </w:tcPr>
          <w:p w:rsidR="002829C1" w:rsidRPr="00872F76" w:rsidRDefault="002829C1" w:rsidP="00FE3536">
            <w:pPr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</w:pP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lastRenderedPageBreak/>
              <w:t>ПК-1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 xml:space="preserve">, </w:t>
            </w:r>
            <w:r w:rsidRPr="00D01561">
              <w:rPr>
                <w:rFonts w:ascii="Times New Roman" w:eastAsia="Calibri" w:hAnsi="Times New Roman"/>
                <w:i/>
                <w:sz w:val="18"/>
                <w:szCs w:val="18"/>
                <w:lang w:eastAsia="ar-SA"/>
              </w:rPr>
              <w:t>ПК-</w:t>
            </w:r>
            <w:r w:rsidRPr="00D01561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3</w:t>
            </w:r>
          </w:p>
        </w:tc>
      </w:tr>
    </w:tbl>
    <w:p w:rsidR="00B94CB0" w:rsidRPr="00734279" w:rsidRDefault="00B94CB0" w:rsidP="00C324F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64CB8" w:rsidRPr="00B05939" w:rsidRDefault="00F64CB8" w:rsidP="00352379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8217"/>
        <w:gridCol w:w="812"/>
      </w:tblGrid>
      <w:tr w:rsidR="003E46F7" w:rsidRPr="00A64F19" w:rsidTr="00B56F08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B56F08" w:rsidRDefault="003E46F7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17" w:type="dxa"/>
            <w:vAlign w:val="center"/>
          </w:tcPr>
          <w:p w:rsidR="003E46F7" w:rsidRPr="00B56F08" w:rsidRDefault="00A64F19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а) основная литература:</w:t>
            </w:r>
          </w:p>
        </w:tc>
        <w:tc>
          <w:tcPr>
            <w:tcW w:w="812" w:type="dxa"/>
            <w:vAlign w:val="center"/>
          </w:tcPr>
          <w:p w:rsidR="003E46F7" w:rsidRPr="00B56F08" w:rsidRDefault="00A64F19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К-во</w:t>
            </w:r>
            <w:bookmarkStart w:id="0" w:name="_Ref5112009"/>
            <w:proofErr w:type="spellEnd"/>
            <w:proofErr w:type="gramEnd"/>
            <w:r w:rsidRPr="00B56F08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ootnoteReference w:id="1"/>
            </w:r>
            <w:bookmarkEnd w:id="0"/>
          </w:p>
        </w:tc>
      </w:tr>
      <w:tr w:rsidR="003E46F7" w:rsidTr="00B56F08">
        <w:trPr>
          <w:jc w:val="center"/>
        </w:trPr>
        <w:tc>
          <w:tcPr>
            <w:tcW w:w="542" w:type="dxa"/>
          </w:tcPr>
          <w:p w:rsidR="003E46F7" w:rsidRPr="00B56F08" w:rsidRDefault="003E46F7" w:rsidP="00B56F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</w:tcPr>
          <w:p w:rsidR="003E46F7" w:rsidRPr="00B56F08" w:rsidRDefault="00775CA3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56F08">
              <w:rPr>
                <w:rFonts w:ascii="Times New Roman" w:eastAsia="Calibri" w:hAnsi="Times New Roman"/>
                <w:lang w:eastAsia="en-US"/>
              </w:rPr>
              <w:t xml:space="preserve">Боли Б., </w:t>
            </w:r>
            <w:proofErr w:type="spellStart"/>
            <w:r w:rsidRPr="00B56F08">
              <w:rPr>
                <w:rFonts w:ascii="Times New Roman" w:eastAsia="Calibri" w:hAnsi="Times New Roman"/>
                <w:lang w:eastAsia="en-US"/>
              </w:rPr>
              <w:t>Уэйнер</w:t>
            </w:r>
            <w:proofErr w:type="spellEnd"/>
            <w:r w:rsidRPr="00B56F08">
              <w:rPr>
                <w:rFonts w:ascii="Times New Roman" w:eastAsia="Calibri" w:hAnsi="Times New Roman"/>
                <w:lang w:eastAsia="en-US"/>
              </w:rPr>
              <w:t xml:space="preserve"> Дж. Теория температурных напряжений, М.: Мир, 1964. (3 </w:t>
            </w:r>
            <w:proofErr w:type="spellStart"/>
            <w:proofErr w:type="gramStart"/>
            <w:r w:rsidRPr="00B56F08">
              <w:rPr>
                <w:rFonts w:ascii="Times New Roman" w:eastAsia="Calibri" w:hAnsi="Times New Roman"/>
                <w:lang w:eastAsia="en-US"/>
              </w:rPr>
              <w:t>экз</w:t>
            </w:r>
            <w:proofErr w:type="spellEnd"/>
            <w:proofErr w:type="gramEnd"/>
            <w:r w:rsidRPr="00B56F08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775CA3" w:rsidRPr="00B56F08" w:rsidRDefault="00F5110C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8" w:history="1">
              <w:r w:rsidR="00775CA3" w:rsidRPr="00B56F08">
                <w:rPr>
                  <w:rStyle w:val="ad"/>
                  <w:rFonts w:ascii="Times New Roman" w:eastAsia="Calibri" w:hAnsi="Times New Roman"/>
                  <w:lang w:eastAsia="en-US"/>
                </w:rPr>
                <w:t>https://ru.b-ok.org/book/2394417/78c0c</w:t>
              </w:r>
            </w:hyperlink>
            <w:r w:rsidR="00775CA3" w:rsidRPr="00B56F08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12" w:type="dxa"/>
          </w:tcPr>
          <w:p w:rsidR="00775CA3" w:rsidRPr="00B56F08" w:rsidRDefault="00775CA3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E46F7" w:rsidRPr="00B56F08" w:rsidRDefault="00871772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</w:tr>
      <w:tr w:rsidR="00871772" w:rsidRPr="00871772" w:rsidTr="00B56F08">
        <w:trPr>
          <w:jc w:val="center"/>
        </w:trPr>
        <w:tc>
          <w:tcPr>
            <w:tcW w:w="542" w:type="dxa"/>
          </w:tcPr>
          <w:p w:rsidR="00871772" w:rsidRPr="00B56F08" w:rsidRDefault="00871772" w:rsidP="00B56F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</w:tcPr>
          <w:p w:rsidR="00871772" w:rsidRPr="00B56F08" w:rsidRDefault="00775CA3" w:rsidP="00B56F08">
            <w:pPr>
              <w:spacing w:after="0" w:line="240" w:lineRule="auto"/>
              <w:jc w:val="both"/>
              <w:rPr>
                <w:rFonts w:ascii="Times New Roman" w:eastAsia="SFBX1200" w:hAnsi="Times New Roman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Тимошенко С.П., </w:t>
            </w:r>
            <w:proofErr w:type="spell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Гудьер</w:t>
            </w:r>
            <w:proofErr w:type="spellEnd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Дж. Теория упругости. М.: Наука, 1979. </w:t>
            </w:r>
            <w:hyperlink r:id="rId9" w:history="1"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http://eqworld.ipmnet.ru/ru/library/books/TimoshenkoGuder1975ru.djvu</w:t>
              </w:r>
            </w:hyperlink>
          </w:p>
        </w:tc>
        <w:tc>
          <w:tcPr>
            <w:tcW w:w="812" w:type="dxa"/>
          </w:tcPr>
          <w:p w:rsidR="00871772" w:rsidRPr="00B56F08" w:rsidRDefault="00871772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</w:tr>
      <w:tr w:rsidR="00871772" w:rsidRPr="00871772" w:rsidTr="00B56F08">
        <w:trPr>
          <w:jc w:val="center"/>
        </w:trPr>
        <w:tc>
          <w:tcPr>
            <w:tcW w:w="542" w:type="dxa"/>
          </w:tcPr>
          <w:p w:rsidR="00871772" w:rsidRPr="00B56F08" w:rsidRDefault="00871772" w:rsidP="00B56F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</w:tcPr>
          <w:p w:rsidR="00871772" w:rsidRPr="003C14FC" w:rsidRDefault="00775CA3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Сегерлинд</w:t>
            </w:r>
            <w:proofErr w:type="spellEnd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 Применение метода конечных элементов. М</w:t>
            </w:r>
            <w:r w:rsidRPr="003C1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.: </w:t>
            </w: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</w:t>
            </w:r>
            <w:r w:rsidRPr="003C14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1979. </w:t>
            </w:r>
            <w:hyperlink r:id="rId10" w:history="1"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</w:t>
              </w:r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eqworld</w:t>
              </w:r>
              <w:proofErr w:type="spellEnd"/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ipmnet</w:t>
              </w:r>
              <w:proofErr w:type="spellEnd"/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library</w:t>
              </w:r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books</w:t>
              </w:r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Segerlind</w:t>
              </w:r>
              <w:proofErr w:type="spellEnd"/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1979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C14FC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djvu</w:t>
              </w:r>
              <w:proofErr w:type="spellEnd"/>
            </w:hyperlink>
          </w:p>
        </w:tc>
        <w:tc>
          <w:tcPr>
            <w:tcW w:w="812" w:type="dxa"/>
          </w:tcPr>
          <w:p w:rsidR="00871772" w:rsidRPr="00B56F08" w:rsidRDefault="00871772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</w:tr>
      <w:tr w:rsidR="00775CA3" w:rsidRPr="00B56F08" w:rsidTr="00B56F08">
        <w:trPr>
          <w:jc w:val="center"/>
        </w:trPr>
        <w:tc>
          <w:tcPr>
            <w:tcW w:w="542" w:type="dxa"/>
          </w:tcPr>
          <w:p w:rsidR="00775CA3" w:rsidRPr="00B56F08" w:rsidRDefault="00775CA3" w:rsidP="00B56F0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</w:tcPr>
          <w:p w:rsidR="00775CA3" w:rsidRPr="00B56F08" w:rsidRDefault="00775CA3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Крейт</w:t>
            </w:r>
            <w:proofErr w:type="spellEnd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Ф., </w:t>
            </w:r>
            <w:proofErr w:type="spell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Блэк</w:t>
            </w:r>
            <w:proofErr w:type="spellEnd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У. Основы теплопередачи. М</w:t>
            </w:r>
            <w:r w:rsidRPr="00E74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.: </w:t>
            </w: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</w:t>
            </w:r>
            <w:r w:rsidRPr="00E74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1983. (1 </w:t>
            </w:r>
            <w:proofErr w:type="spellStart"/>
            <w:proofErr w:type="gram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  <w:r w:rsidRPr="00E74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775CA3" w:rsidRPr="003C14FC" w:rsidRDefault="00F5110C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mallCaps/>
                <w:sz w:val="24"/>
                <w:szCs w:val="24"/>
                <w:lang w:eastAsia="en-US"/>
              </w:rPr>
            </w:pPr>
            <w:hyperlink r:id="rId11" w:history="1"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https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://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b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-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ok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.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org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/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book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/477965/36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d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02</w:t>
              </w:r>
              <w:r w:rsidR="00775CA3"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val="en-US" w:eastAsia="en-US"/>
                </w:rPr>
                <w:t>e</w:t>
              </w:r>
            </w:hyperlink>
          </w:p>
        </w:tc>
        <w:tc>
          <w:tcPr>
            <w:tcW w:w="812" w:type="dxa"/>
          </w:tcPr>
          <w:p w:rsidR="00775CA3" w:rsidRPr="003C14FC" w:rsidRDefault="00775CA3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64CB8" w:rsidRPr="003C14FC" w:rsidRDefault="00F64CB8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217"/>
        <w:gridCol w:w="812"/>
      </w:tblGrid>
      <w:tr w:rsidR="004D6B23" w:rsidRPr="00A64F19" w:rsidTr="00B56F08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B56F08" w:rsidRDefault="004D6B23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17" w:type="dxa"/>
            <w:vAlign w:val="center"/>
          </w:tcPr>
          <w:p w:rsidR="004D6B23" w:rsidRPr="00B56F08" w:rsidRDefault="004D6B23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  <w:tc>
          <w:tcPr>
            <w:tcW w:w="812" w:type="dxa"/>
            <w:vAlign w:val="center"/>
          </w:tcPr>
          <w:p w:rsidR="004D6B23" w:rsidRPr="00B56F08" w:rsidRDefault="004D6B23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К-во</w:t>
            </w:r>
            <w:proofErr w:type="gramEnd"/>
            <w:r w:rsidR="00F5110C">
              <w:fldChar w:fldCharType="begin"/>
            </w:r>
            <w:r w:rsidR="007333B8">
              <w:instrText xml:space="preserve"> NOTEREF _Ref5112009 \h  \* MERGEFORMAT </w:instrText>
            </w:r>
            <w:r w:rsidR="00F5110C">
              <w:fldChar w:fldCharType="separate"/>
            </w:r>
            <w:r w:rsidR="0098423A" w:rsidRPr="00B56F08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="00F5110C">
              <w:fldChar w:fldCharType="end"/>
            </w:r>
          </w:p>
        </w:tc>
      </w:tr>
      <w:tr w:rsidR="004D6B23" w:rsidRPr="007F4F6B" w:rsidTr="00B56F08">
        <w:trPr>
          <w:jc w:val="center"/>
        </w:trPr>
        <w:tc>
          <w:tcPr>
            <w:tcW w:w="542" w:type="dxa"/>
          </w:tcPr>
          <w:p w:rsidR="004D6B23" w:rsidRPr="00B56F08" w:rsidRDefault="004D6B23" w:rsidP="00B56F0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7" w:type="dxa"/>
          </w:tcPr>
          <w:p w:rsidR="00775CA3" w:rsidRPr="00B56F08" w:rsidRDefault="00775CA3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mallCaps/>
                <w:sz w:val="24"/>
                <w:szCs w:val="24"/>
                <w:lang w:eastAsia="en-US"/>
              </w:rPr>
              <w:t>.</w:t>
            </w:r>
            <w:proofErr w:type="spell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Новацкий</w:t>
            </w:r>
            <w:proofErr w:type="spellEnd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 Динамические задачи </w:t>
            </w:r>
            <w:proofErr w:type="spellStart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термоупругости</w:t>
            </w:r>
            <w:proofErr w:type="spellEnd"/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D6B23" w:rsidRPr="00B56F08" w:rsidRDefault="00775CA3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hyperlink r:id="rId12" w:history="1">
              <w:r w:rsidRPr="00B56F08"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http://eqworld.ipmnet.ru/ru/library/books/Novackij1970ru.djvu</w:t>
              </w:r>
            </w:hyperlink>
          </w:p>
        </w:tc>
        <w:tc>
          <w:tcPr>
            <w:tcW w:w="812" w:type="dxa"/>
          </w:tcPr>
          <w:p w:rsidR="004D6B23" w:rsidRPr="00B56F08" w:rsidRDefault="007F4F6B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</w:p>
        </w:tc>
      </w:tr>
    </w:tbl>
    <w:p w:rsidR="002C26D7" w:rsidRPr="00352379" w:rsidRDefault="002C26D7" w:rsidP="002C26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2"/>
        <w:gridCol w:w="8146"/>
        <w:gridCol w:w="883"/>
      </w:tblGrid>
      <w:tr w:rsidR="004D6B23" w:rsidRPr="00A64F19" w:rsidTr="00B56F08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B56F08" w:rsidRDefault="004D6B23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B56F08" w:rsidRDefault="004D6B23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в) программное обеспечение и Интернет-ресурсы </w:t>
            </w:r>
            <w:r w:rsidRPr="00B56F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br/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B56F08" w:rsidRDefault="00382F8E" w:rsidP="00B56F08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«</w:t>
            </w:r>
            <w:r w:rsidR="007F4F6B" w:rsidRPr="00B56F0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Л</w:t>
            </w:r>
            <w:r w:rsidRPr="00B56F0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» или «</w:t>
            </w:r>
            <w:r w:rsidR="007F4F6B" w:rsidRPr="00B56F0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B56F08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»</w:t>
            </w:r>
            <w:r w:rsidR="004D6B23" w:rsidRPr="00B56F08">
              <w:rPr>
                <w:rStyle w:val="ac"/>
                <w:rFonts w:ascii="Times New Roman" w:eastAsia="Calibri" w:hAnsi="Times New Roman"/>
                <w:sz w:val="24"/>
                <w:szCs w:val="24"/>
                <w:lang w:eastAsia="en-US"/>
              </w:rPr>
              <w:footnoteReference w:id="2"/>
            </w:r>
          </w:p>
        </w:tc>
      </w:tr>
      <w:tr w:rsidR="004D6B23" w:rsidRPr="007F4F6B" w:rsidTr="00B56F08">
        <w:trPr>
          <w:jc w:val="center"/>
        </w:trPr>
        <w:tc>
          <w:tcPr>
            <w:tcW w:w="542" w:type="dxa"/>
          </w:tcPr>
          <w:p w:rsidR="004D6B23" w:rsidRPr="00B56F08" w:rsidRDefault="004D6B23" w:rsidP="00B56F0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46" w:type="dxa"/>
          </w:tcPr>
          <w:p w:rsidR="004D6B23" w:rsidRPr="00B56F08" w:rsidRDefault="00F5110C" w:rsidP="00B56F0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3" w:history="1">
              <w:r w:rsidR="007F4F6B" w:rsidRPr="00B56F08">
                <w:rPr>
                  <w:rStyle w:val="ad"/>
                  <w:rFonts w:ascii="Times New Roman" w:eastAsia="Calibri" w:hAnsi="Times New Roman"/>
                  <w:lang w:eastAsia="en-US"/>
                </w:rPr>
                <w:t>http://eqworld.ipmnet.ru/ru/library/mathematics/difgeometry.htm</w:t>
              </w:r>
            </w:hyperlink>
          </w:p>
        </w:tc>
        <w:tc>
          <w:tcPr>
            <w:tcW w:w="883" w:type="dxa"/>
          </w:tcPr>
          <w:p w:rsidR="004D6B23" w:rsidRPr="00B56F08" w:rsidRDefault="007F4F6B" w:rsidP="00B56F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56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1E3215" w:rsidRPr="002C26D7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 w:rsidR="00BC2D67"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 xml:space="preserve">, оснащенные оборудованием и техническими средствами </w:t>
      </w:r>
      <w:proofErr w:type="spellStart"/>
      <w:r w:rsidRPr="001E3215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1E3215">
        <w:rPr>
          <w:rFonts w:ascii="Times New Roman" w:hAnsi="Times New Roman" w:cs="Times New Roman"/>
          <w:sz w:val="24"/>
          <w:szCs w:val="24"/>
        </w:rPr>
        <w:t>:</w:t>
      </w:r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</w:t>
      </w:r>
      <w:proofErr w:type="gramEnd"/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>ультимедийная</w:t>
      </w:r>
      <w:proofErr w:type="spellEnd"/>
      <w:r w:rsidR="00BC2D67" w:rsidRPr="00BC2D6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техника (компьютер, проектор, экран)</w:t>
      </w:r>
      <w:r w:rsidR="00BC2D6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2C26D7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6F62D7" w:rsidRDefault="006F62D7" w:rsidP="001555D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3E46F7" w:rsidRPr="003E46F7"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  <w:r w:rsidR="001555DD">
        <w:rPr>
          <w:rFonts w:ascii="Times New Roman" w:hAnsi="Times New Roman"/>
          <w:sz w:val="24"/>
          <w:szCs w:val="24"/>
          <w:u w:val="single"/>
        </w:rPr>
        <w:t>.</w:t>
      </w:r>
    </w:p>
    <w:p w:rsidR="001555DD" w:rsidRDefault="001555DD" w:rsidP="001555DD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1555DD" w:rsidRDefault="001555DD" w:rsidP="001555DD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24.02.2021 года, протокол № 5.</w:t>
      </w:r>
    </w:p>
    <w:p w:rsidR="001555DD" w:rsidRPr="006F62D7" w:rsidRDefault="001555DD" w:rsidP="001555D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001"/>
        <w:gridCol w:w="3001"/>
        <w:gridCol w:w="3001"/>
      </w:tblGrid>
      <w:tr w:rsidR="00BC2D67" w:rsidRPr="00BC2D67" w:rsidTr="00BC2D67">
        <w:trPr>
          <w:trHeight w:val="851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Авто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к.т.н., доцент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Жидков А.В.</w:t>
            </w:r>
          </w:p>
        </w:tc>
      </w:tr>
      <w:tr w:rsidR="00BC2D67" w:rsidRPr="00BC2D67" w:rsidTr="00BC2D67">
        <w:trPr>
          <w:trHeight w:val="485"/>
        </w:trPr>
        <w:tc>
          <w:tcPr>
            <w:tcW w:w="3001" w:type="dxa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before="60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>Рецензен</w:t>
            </w:r>
            <w:proofErr w:type="gram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т(</w:t>
            </w:r>
            <w:proofErr w:type="spellStart"/>
            <w:proofErr w:type="gram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bookmarkStart w:id="1" w:name="_GoBack"/>
            <w:bookmarkEnd w:id="1"/>
          </w:p>
        </w:tc>
      </w:tr>
      <w:tr w:rsidR="00BC2D67" w:rsidRPr="00BC2D67" w:rsidTr="00BC2D67">
        <w:trPr>
          <w:trHeight w:val="488"/>
        </w:trPr>
        <w:tc>
          <w:tcPr>
            <w:tcW w:w="3001" w:type="dxa"/>
            <w:vAlign w:val="bottom"/>
            <w:hideMark/>
          </w:tcPr>
          <w:p w:rsidR="00BC2D67" w:rsidRPr="00BC2D67" w:rsidRDefault="00BC2D67" w:rsidP="00AF5692">
            <w:pPr>
              <w:widowControl w:val="0"/>
              <w:tabs>
                <w:tab w:val="left" w:pos="1134"/>
                <w:tab w:val="right" w:leader="underscore" w:pos="8505"/>
              </w:tabs>
              <w:spacing w:before="180"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кафедрой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теоретической, компьютерной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01" w:type="dxa"/>
            <w:vAlign w:val="bottom"/>
            <w:hideMark/>
          </w:tcPr>
          <w:p w:rsidR="00BC2D67" w:rsidRPr="00BC2D67" w:rsidRDefault="00BC2D67" w:rsidP="00BC2D67">
            <w:pPr>
              <w:widowControl w:val="0"/>
              <w:tabs>
                <w:tab w:val="left" w:pos="1134"/>
                <w:tab w:val="right" w:leader="underscore" w:pos="85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proofErr w:type="spellStart"/>
            <w:r w:rsidRPr="00BC2D67">
              <w:rPr>
                <w:rFonts w:ascii="Times New Roman" w:eastAsia="Calibri" w:hAnsi="Times New Roman"/>
                <w:sz w:val="20"/>
                <w:szCs w:val="20"/>
              </w:rPr>
              <w:t>д.ф.-м.н</w:t>
            </w:r>
            <w:proofErr w:type="spellEnd"/>
            <w:r w:rsidRPr="00BC2D67">
              <w:rPr>
                <w:rFonts w:ascii="Times New Roman" w:eastAsia="Calibri" w:hAnsi="Times New Roman"/>
                <w:sz w:val="20"/>
                <w:szCs w:val="20"/>
              </w:rPr>
              <w:t xml:space="preserve">., профессор </w:t>
            </w:r>
            <w:r w:rsidRPr="00BC2D67">
              <w:rPr>
                <w:rFonts w:ascii="Times New Roman" w:eastAsia="Calibri" w:hAnsi="Times New Roman"/>
                <w:sz w:val="20"/>
                <w:szCs w:val="20"/>
              </w:rPr>
              <w:br/>
              <w:t>Игумнов Л.А.</w:t>
            </w:r>
          </w:p>
        </w:tc>
      </w:tr>
    </w:tbl>
    <w:p w:rsidR="00FF1285" w:rsidRPr="006F62D7" w:rsidRDefault="00FF1285" w:rsidP="00BC2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1285" w:rsidRPr="006F62D7" w:rsidSect="000C68B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BB" w:rsidRDefault="009E13BB">
      <w:r>
        <w:separator/>
      </w:r>
    </w:p>
  </w:endnote>
  <w:endnote w:type="continuationSeparator" w:id="0">
    <w:p w:rsidR="009E13BB" w:rsidRDefault="009E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25" w:rsidRDefault="00F5110C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907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725" w:rsidRDefault="00790725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25" w:rsidRPr="00C735AE" w:rsidRDefault="00F5110C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="00790725"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F103E1">
      <w:rPr>
        <w:rStyle w:val="a8"/>
        <w:rFonts w:ascii="Times New Roman" w:hAnsi="Times New Roman"/>
        <w:noProof/>
        <w:sz w:val="24"/>
        <w:szCs w:val="24"/>
      </w:rPr>
      <w:t>2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790725" w:rsidRPr="00C735AE" w:rsidRDefault="00790725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25" w:rsidRPr="00C735AE" w:rsidRDefault="00790725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BB" w:rsidRDefault="009E13BB">
      <w:r>
        <w:separator/>
      </w:r>
    </w:p>
  </w:footnote>
  <w:footnote w:type="continuationSeparator" w:id="0">
    <w:p w:rsidR="009E13BB" w:rsidRDefault="009E13BB">
      <w:r>
        <w:continuationSeparator/>
      </w:r>
    </w:p>
  </w:footnote>
  <w:footnote w:id="1">
    <w:p w:rsidR="00790725" w:rsidRPr="009719EF" w:rsidRDefault="00790725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Указывается количество экземпляров в библиотеке ННГУ. Если издание доступно в электронном виде (указана ссылка), указывается буква «Э».</w:t>
      </w:r>
    </w:p>
  </w:footnote>
  <w:footnote w:id="2">
    <w:p w:rsidR="00790725" w:rsidRPr="009719EF" w:rsidRDefault="00790725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>Указывается буква «Л», если программное обеспечение – лицензионное, или «С» – в свободном доступе.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25" w:rsidRPr="00C735AE" w:rsidRDefault="00790725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25" w:rsidRPr="00C735AE" w:rsidRDefault="00790725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E3284"/>
    <w:multiLevelType w:val="hybridMultilevel"/>
    <w:tmpl w:val="6E949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3">
    <w:nsid w:val="0D5B05F4"/>
    <w:multiLevelType w:val="hybridMultilevel"/>
    <w:tmpl w:val="3700440A"/>
    <w:lvl w:ilvl="0" w:tplc="CDD29E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5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9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D16FB4"/>
    <w:multiLevelType w:val="hybridMultilevel"/>
    <w:tmpl w:val="F9105FAE"/>
    <w:lvl w:ilvl="0" w:tplc="989E5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3">
    <w:nsid w:val="33B2690A"/>
    <w:multiLevelType w:val="hybridMultilevel"/>
    <w:tmpl w:val="E7AA2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C826E9"/>
    <w:multiLevelType w:val="hybridMultilevel"/>
    <w:tmpl w:val="0A72F68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>
    <w:nsid w:val="3F833591"/>
    <w:multiLevelType w:val="hybridMultilevel"/>
    <w:tmpl w:val="AB9641DC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3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167BB3"/>
    <w:multiLevelType w:val="singleLevel"/>
    <w:tmpl w:val="B88A3DB0"/>
    <w:lvl w:ilvl="0">
      <w:start w:val="3"/>
      <w:numFmt w:val="decimal"/>
      <w:lvlText w:val="6.%1. "/>
      <w:legacy w:legacy="1" w:legacySpace="0" w:legacyIndent="283"/>
      <w:lvlJc w:val="left"/>
      <w:pPr>
        <w:ind w:left="708" w:hanging="283"/>
      </w:pPr>
      <w:rPr>
        <w:rFonts w:ascii="TimesET" w:hAnsi="TimesET" w:hint="default"/>
        <w:b w:val="0"/>
        <w:i w:val="0"/>
        <w:sz w:val="24"/>
      </w:rPr>
    </w:lvl>
  </w:abstractNum>
  <w:abstractNum w:abstractNumId="32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44B79"/>
    <w:multiLevelType w:val="hybridMultilevel"/>
    <w:tmpl w:val="2C90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7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0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1">
    <w:nsid w:val="627E472F"/>
    <w:multiLevelType w:val="hybridMultilevel"/>
    <w:tmpl w:val="4D04E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3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4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32"/>
  </w:num>
  <w:num w:numId="2">
    <w:abstractNumId w:val="44"/>
  </w:num>
  <w:num w:numId="3">
    <w:abstractNumId w:val="30"/>
  </w:num>
  <w:num w:numId="4">
    <w:abstractNumId w:val="29"/>
  </w:num>
  <w:num w:numId="5">
    <w:abstractNumId w:val="11"/>
  </w:num>
  <w:num w:numId="6">
    <w:abstractNumId w:val="46"/>
  </w:num>
  <w:num w:numId="7">
    <w:abstractNumId w:val="25"/>
  </w:num>
  <w:num w:numId="8">
    <w:abstractNumId w:val="22"/>
  </w:num>
  <w:num w:numId="9">
    <w:abstractNumId w:val="36"/>
  </w:num>
  <w:num w:numId="10">
    <w:abstractNumId w:val="43"/>
  </w:num>
  <w:num w:numId="11">
    <w:abstractNumId w:val="20"/>
  </w:num>
  <w:num w:numId="12">
    <w:abstractNumId w:val="42"/>
  </w:num>
  <w:num w:numId="13">
    <w:abstractNumId w:val="33"/>
  </w:num>
  <w:num w:numId="14">
    <w:abstractNumId w:val="35"/>
  </w:num>
  <w:num w:numId="15">
    <w:abstractNumId w:val="15"/>
  </w:num>
  <w:num w:numId="16">
    <w:abstractNumId w:val="17"/>
  </w:num>
  <w:num w:numId="17">
    <w:abstractNumId w:val="26"/>
  </w:num>
  <w:num w:numId="18">
    <w:abstractNumId w:val="14"/>
  </w:num>
  <w:num w:numId="19">
    <w:abstractNumId w:val="18"/>
  </w:num>
  <w:num w:numId="20">
    <w:abstractNumId w:val="3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12"/>
  </w:num>
  <w:num w:numId="33">
    <w:abstractNumId w:val="38"/>
  </w:num>
  <w:num w:numId="34">
    <w:abstractNumId w:val="16"/>
  </w:num>
  <w:num w:numId="35">
    <w:abstractNumId w:val="40"/>
  </w:num>
  <w:num w:numId="36">
    <w:abstractNumId w:val="28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31"/>
  </w:num>
  <w:num w:numId="44">
    <w:abstractNumId w:val="10"/>
  </w:num>
  <w:num w:numId="45">
    <w:abstractNumId w:val="34"/>
  </w:num>
  <w:num w:numId="46">
    <w:abstractNumId w:val="2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6E4A"/>
    <w:rsid w:val="00077C94"/>
    <w:rsid w:val="00091B62"/>
    <w:rsid w:val="00093090"/>
    <w:rsid w:val="00095B91"/>
    <w:rsid w:val="000B1C49"/>
    <w:rsid w:val="000B6195"/>
    <w:rsid w:val="000C1994"/>
    <w:rsid w:val="000C2BAD"/>
    <w:rsid w:val="000C3E66"/>
    <w:rsid w:val="000C68BF"/>
    <w:rsid w:val="000F2EF1"/>
    <w:rsid w:val="0010364D"/>
    <w:rsid w:val="001176B5"/>
    <w:rsid w:val="00130028"/>
    <w:rsid w:val="00135C99"/>
    <w:rsid w:val="001555DD"/>
    <w:rsid w:val="0016108A"/>
    <w:rsid w:val="0017446C"/>
    <w:rsid w:val="00180D6A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15A"/>
    <w:rsid w:val="001E53D1"/>
    <w:rsid w:val="001F243C"/>
    <w:rsid w:val="001F33D1"/>
    <w:rsid w:val="002001D3"/>
    <w:rsid w:val="00201C7B"/>
    <w:rsid w:val="00203CD8"/>
    <w:rsid w:val="002141BE"/>
    <w:rsid w:val="00227E79"/>
    <w:rsid w:val="00235C9B"/>
    <w:rsid w:val="00236D7C"/>
    <w:rsid w:val="00237611"/>
    <w:rsid w:val="00242B00"/>
    <w:rsid w:val="002510DA"/>
    <w:rsid w:val="002829C1"/>
    <w:rsid w:val="00292A4E"/>
    <w:rsid w:val="00293515"/>
    <w:rsid w:val="002A1EB5"/>
    <w:rsid w:val="002B2163"/>
    <w:rsid w:val="002C26D7"/>
    <w:rsid w:val="002D6F27"/>
    <w:rsid w:val="002E3A25"/>
    <w:rsid w:val="003078C1"/>
    <w:rsid w:val="00324F8D"/>
    <w:rsid w:val="00327E30"/>
    <w:rsid w:val="00333445"/>
    <w:rsid w:val="003416CD"/>
    <w:rsid w:val="003424CA"/>
    <w:rsid w:val="00343BCA"/>
    <w:rsid w:val="00352379"/>
    <w:rsid w:val="00380B09"/>
    <w:rsid w:val="003823C1"/>
    <w:rsid w:val="00382F8E"/>
    <w:rsid w:val="0038490F"/>
    <w:rsid w:val="00387EC5"/>
    <w:rsid w:val="003A454B"/>
    <w:rsid w:val="003C0479"/>
    <w:rsid w:val="003C14FC"/>
    <w:rsid w:val="003C259E"/>
    <w:rsid w:val="003D6E93"/>
    <w:rsid w:val="003E0A17"/>
    <w:rsid w:val="003E37E8"/>
    <w:rsid w:val="003E4571"/>
    <w:rsid w:val="003E46F7"/>
    <w:rsid w:val="003E5334"/>
    <w:rsid w:val="003E6CA9"/>
    <w:rsid w:val="003F5B5B"/>
    <w:rsid w:val="00401217"/>
    <w:rsid w:val="004050E2"/>
    <w:rsid w:val="0041590A"/>
    <w:rsid w:val="00421FC5"/>
    <w:rsid w:val="00423593"/>
    <w:rsid w:val="0043159F"/>
    <w:rsid w:val="0044033D"/>
    <w:rsid w:val="00446C86"/>
    <w:rsid w:val="0046760F"/>
    <w:rsid w:val="00467DED"/>
    <w:rsid w:val="00477260"/>
    <w:rsid w:val="0048681E"/>
    <w:rsid w:val="004875A9"/>
    <w:rsid w:val="004B38C1"/>
    <w:rsid w:val="004B76EF"/>
    <w:rsid w:val="004C674C"/>
    <w:rsid w:val="004C6F07"/>
    <w:rsid w:val="004D6B23"/>
    <w:rsid w:val="004F069C"/>
    <w:rsid w:val="004F0C76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A2253"/>
    <w:rsid w:val="005A59A6"/>
    <w:rsid w:val="005B2D4E"/>
    <w:rsid w:val="005C18AF"/>
    <w:rsid w:val="005C1DF1"/>
    <w:rsid w:val="005D091B"/>
    <w:rsid w:val="005D273F"/>
    <w:rsid w:val="005D7652"/>
    <w:rsid w:val="005E017B"/>
    <w:rsid w:val="005E4FA2"/>
    <w:rsid w:val="005F440A"/>
    <w:rsid w:val="005F5E0A"/>
    <w:rsid w:val="00600964"/>
    <w:rsid w:val="00610153"/>
    <w:rsid w:val="00613AEE"/>
    <w:rsid w:val="00614340"/>
    <w:rsid w:val="00622100"/>
    <w:rsid w:val="00623144"/>
    <w:rsid w:val="00636AF2"/>
    <w:rsid w:val="00650FE2"/>
    <w:rsid w:val="006522DC"/>
    <w:rsid w:val="00654A47"/>
    <w:rsid w:val="0067366E"/>
    <w:rsid w:val="006747C8"/>
    <w:rsid w:val="00680013"/>
    <w:rsid w:val="006816AD"/>
    <w:rsid w:val="0068426A"/>
    <w:rsid w:val="006A4AA8"/>
    <w:rsid w:val="006B5520"/>
    <w:rsid w:val="006B772B"/>
    <w:rsid w:val="006C77C3"/>
    <w:rsid w:val="006D43EA"/>
    <w:rsid w:val="006D720C"/>
    <w:rsid w:val="006D7B6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E9C"/>
    <w:rsid w:val="00726F5F"/>
    <w:rsid w:val="007333B8"/>
    <w:rsid w:val="00734279"/>
    <w:rsid w:val="007379E9"/>
    <w:rsid w:val="00751242"/>
    <w:rsid w:val="00755F78"/>
    <w:rsid w:val="0076502C"/>
    <w:rsid w:val="007716F9"/>
    <w:rsid w:val="00775CA3"/>
    <w:rsid w:val="00781485"/>
    <w:rsid w:val="00786EFA"/>
    <w:rsid w:val="00790725"/>
    <w:rsid w:val="00794DBD"/>
    <w:rsid w:val="007A770C"/>
    <w:rsid w:val="007B0FF2"/>
    <w:rsid w:val="007B140C"/>
    <w:rsid w:val="007B723F"/>
    <w:rsid w:val="007C62D2"/>
    <w:rsid w:val="007C62F8"/>
    <w:rsid w:val="007C6520"/>
    <w:rsid w:val="007D0A23"/>
    <w:rsid w:val="007D2A05"/>
    <w:rsid w:val="007D6E92"/>
    <w:rsid w:val="007E1E90"/>
    <w:rsid w:val="007F4F6B"/>
    <w:rsid w:val="00810517"/>
    <w:rsid w:val="00823F46"/>
    <w:rsid w:val="008342EB"/>
    <w:rsid w:val="0084102D"/>
    <w:rsid w:val="00853AEA"/>
    <w:rsid w:val="00855732"/>
    <w:rsid w:val="00871772"/>
    <w:rsid w:val="008A74EF"/>
    <w:rsid w:val="008B4DD8"/>
    <w:rsid w:val="008B789D"/>
    <w:rsid w:val="008C2FD9"/>
    <w:rsid w:val="008C7CFA"/>
    <w:rsid w:val="008D2B94"/>
    <w:rsid w:val="008D7FDC"/>
    <w:rsid w:val="008E548C"/>
    <w:rsid w:val="008E76D2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15B2"/>
    <w:rsid w:val="0093745B"/>
    <w:rsid w:val="0096713D"/>
    <w:rsid w:val="009719EF"/>
    <w:rsid w:val="0098423A"/>
    <w:rsid w:val="00991BDB"/>
    <w:rsid w:val="009A3F7E"/>
    <w:rsid w:val="009B255B"/>
    <w:rsid w:val="009B2923"/>
    <w:rsid w:val="009B6DC1"/>
    <w:rsid w:val="009D72AB"/>
    <w:rsid w:val="009E13BB"/>
    <w:rsid w:val="009E65E1"/>
    <w:rsid w:val="00A2471B"/>
    <w:rsid w:val="00A30044"/>
    <w:rsid w:val="00A357FF"/>
    <w:rsid w:val="00A35D59"/>
    <w:rsid w:val="00A55147"/>
    <w:rsid w:val="00A63BDA"/>
    <w:rsid w:val="00A64F19"/>
    <w:rsid w:val="00A654BB"/>
    <w:rsid w:val="00A6696A"/>
    <w:rsid w:val="00A83D3B"/>
    <w:rsid w:val="00A856CF"/>
    <w:rsid w:val="00A967EC"/>
    <w:rsid w:val="00AA0BE9"/>
    <w:rsid w:val="00AB3717"/>
    <w:rsid w:val="00AD3A73"/>
    <w:rsid w:val="00AD56D7"/>
    <w:rsid w:val="00AF415D"/>
    <w:rsid w:val="00AF4E4E"/>
    <w:rsid w:val="00AF5692"/>
    <w:rsid w:val="00AF735A"/>
    <w:rsid w:val="00B01E04"/>
    <w:rsid w:val="00B04B40"/>
    <w:rsid w:val="00B052B2"/>
    <w:rsid w:val="00B05939"/>
    <w:rsid w:val="00B1066B"/>
    <w:rsid w:val="00B141A0"/>
    <w:rsid w:val="00B17DA8"/>
    <w:rsid w:val="00B26C74"/>
    <w:rsid w:val="00B366FF"/>
    <w:rsid w:val="00B56F08"/>
    <w:rsid w:val="00B60800"/>
    <w:rsid w:val="00B748B7"/>
    <w:rsid w:val="00B80F7A"/>
    <w:rsid w:val="00B82C64"/>
    <w:rsid w:val="00B85C23"/>
    <w:rsid w:val="00B90675"/>
    <w:rsid w:val="00B94CB0"/>
    <w:rsid w:val="00BA46AC"/>
    <w:rsid w:val="00BA5B67"/>
    <w:rsid w:val="00BA5CA1"/>
    <w:rsid w:val="00BC2D67"/>
    <w:rsid w:val="00C2780B"/>
    <w:rsid w:val="00C324F1"/>
    <w:rsid w:val="00C33E34"/>
    <w:rsid w:val="00C54D2C"/>
    <w:rsid w:val="00C735AE"/>
    <w:rsid w:val="00C778CF"/>
    <w:rsid w:val="00C92B94"/>
    <w:rsid w:val="00CA6632"/>
    <w:rsid w:val="00D00C4F"/>
    <w:rsid w:val="00D01561"/>
    <w:rsid w:val="00D22262"/>
    <w:rsid w:val="00D25FA8"/>
    <w:rsid w:val="00D35118"/>
    <w:rsid w:val="00D442AC"/>
    <w:rsid w:val="00D46F44"/>
    <w:rsid w:val="00D76CA7"/>
    <w:rsid w:val="00D8624A"/>
    <w:rsid w:val="00DA5574"/>
    <w:rsid w:val="00DC0331"/>
    <w:rsid w:val="00DC54D0"/>
    <w:rsid w:val="00DC72EA"/>
    <w:rsid w:val="00DD2E8E"/>
    <w:rsid w:val="00DD7AA8"/>
    <w:rsid w:val="00DE137C"/>
    <w:rsid w:val="00DE63F9"/>
    <w:rsid w:val="00DF2B51"/>
    <w:rsid w:val="00DF3786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74EBC"/>
    <w:rsid w:val="00E85ECD"/>
    <w:rsid w:val="00E906BC"/>
    <w:rsid w:val="00E93FC4"/>
    <w:rsid w:val="00E97CA7"/>
    <w:rsid w:val="00EE4B4F"/>
    <w:rsid w:val="00F007DF"/>
    <w:rsid w:val="00F103E1"/>
    <w:rsid w:val="00F30422"/>
    <w:rsid w:val="00F3325A"/>
    <w:rsid w:val="00F42C66"/>
    <w:rsid w:val="00F432A2"/>
    <w:rsid w:val="00F460BE"/>
    <w:rsid w:val="00F51092"/>
    <w:rsid w:val="00F5110C"/>
    <w:rsid w:val="00F52D95"/>
    <w:rsid w:val="00F56275"/>
    <w:rsid w:val="00F64BD4"/>
    <w:rsid w:val="00F64CB8"/>
    <w:rsid w:val="00F726D7"/>
    <w:rsid w:val="00F821B9"/>
    <w:rsid w:val="00F83130"/>
    <w:rsid w:val="00F859EC"/>
    <w:rsid w:val="00FA3754"/>
    <w:rsid w:val="00FA3935"/>
    <w:rsid w:val="00FA4EBE"/>
    <w:rsid w:val="00FB6A14"/>
    <w:rsid w:val="00FC4D0D"/>
    <w:rsid w:val="00FC6EC8"/>
    <w:rsid w:val="00FE2F33"/>
    <w:rsid w:val="00FE3536"/>
    <w:rsid w:val="00FE6A1D"/>
    <w:rsid w:val="00FF1285"/>
    <w:rsid w:val="00FF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5D091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nhideWhenUsed/>
    <w:rsid w:val="008717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34279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27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rsid w:val="00A967EC"/>
    <w:pPr>
      <w:spacing w:after="0" w:line="240" w:lineRule="auto"/>
    </w:pPr>
    <w:rPr>
      <w:rFonts w:ascii="Courier New" w:hAnsi="Courier New"/>
      <w:smallCaps/>
      <w:sz w:val="28"/>
      <w:szCs w:val="28"/>
    </w:rPr>
  </w:style>
  <w:style w:type="character" w:customStyle="1" w:styleId="af2">
    <w:name w:val="Текст Знак"/>
    <w:basedOn w:val="a0"/>
    <w:link w:val="af1"/>
    <w:rsid w:val="00A967EC"/>
    <w:rPr>
      <w:rFonts w:ascii="Courier New" w:hAnsi="Courier New"/>
      <w:small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b-ok.org/book/2394417/78c0c" TargetMode="External"/><Relationship Id="rId13" Type="http://schemas.openxmlformats.org/officeDocument/2006/relationships/hyperlink" Target="http://eqworld.ipmnet.ru/ru/library/mathematics/difgeometry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qworld.ipmnet.ru/ru/library/books/Novackij1970ru.djv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-ok.org/book/477965/36d02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qworld.ipmnet.ru/ru/library/books/Segerlind1979ru.djv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qworld.ipmnet.ru/ru/library/books/TimoshenkoGuder1975ru.djv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FB167A21-1478-40AA-81AA-DF348EFA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2015-07-16T08:02:00Z</cp:lastPrinted>
  <dcterms:created xsi:type="dcterms:W3CDTF">2021-03-18T12:01:00Z</dcterms:created>
  <dcterms:modified xsi:type="dcterms:W3CDTF">2021-03-19T06:26:00Z</dcterms:modified>
</cp:coreProperties>
</file>