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13" w:rsidRPr="004F4DF8" w:rsidRDefault="00873E13" w:rsidP="00A07449">
      <w:pPr>
        <w:pStyle w:val="af1"/>
        <w:ind w:left="-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4DF8">
        <w:rPr>
          <w:rFonts w:ascii="Times New Roman" w:hAnsi="Times New Roman" w:cs="Times New Roman"/>
          <w:color w:val="auto"/>
          <w:sz w:val="24"/>
          <w:szCs w:val="24"/>
        </w:rPr>
        <w:t xml:space="preserve">МИНИСТЕРСТВО НАУКИ </w:t>
      </w:r>
      <w:r w:rsidR="00A07449">
        <w:rPr>
          <w:rFonts w:ascii="Times New Roman" w:hAnsi="Times New Roman" w:cs="Times New Roman"/>
          <w:color w:val="auto"/>
          <w:sz w:val="24"/>
          <w:szCs w:val="24"/>
        </w:rPr>
        <w:t xml:space="preserve">И ВЫСШЕГО ОБРАЗОВАНИЯ </w:t>
      </w:r>
      <w:r w:rsidRPr="004F4DF8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873E13" w:rsidRPr="00325DA6" w:rsidTr="00F2508E">
        <w:trPr>
          <w:trHeight w:val="328"/>
        </w:trPr>
        <w:tc>
          <w:tcPr>
            <w:tcW w:w="8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DD68E7" w:rsidRDefault="00DD68E7" w:rsidP="00FB7D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8E7">
              <w:rPr>
                <w:rFonts w:ascii="Times New Roman" w:hAnsi="Times New Roman"/>
                <w:b/>
                <w:sz w:val="24"/>
                <w:szCs w:val="24"/>
              </w:rPr>
              <w:t>Химический факультет</w:t>
            </w:r>
          </w:p>
        </w:tc>
      </w:tr>
    </w:tbl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5E7D" w:rsidRPr="00F52D95" w:rsidRDefault="003E5E7D" w:rsidP="003E5E7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D78A0" w:rsidRPr="007D2334" w:rsidRDefault="00AD78A0" w:rsidP="00AD78A0">
      <w:pPr>
        <w:tabs>
          <w:tab w:val="left" w:pos="8505"/>
        </w:tabs>
        <w:spacing w:after="0"/>
        <w:ind w:right="71"/>
        <w:jc w:val="right"/>
        <w:rPr>
          <w:rFonts w:ascii="Times New Roman" w:hAnsi="Times New Roman"/>
          <w:sz w:val="28"/>
          <w:szCs w:val="24"/>
        </w:rPr>
      </w:pPr>
      <w:r w:rsidRPr="007D2334">
        <w:rPr>
          <w:rFonts w:ascii="Times New Roman" w:hAnsi="Times New Roman"/>
          <w:sz w:val="28"/>
          <w:szCs w:val="24"/>
        </w:rPr>
        <w:t>УТВЕРЖДЕНО</w:t>
      </w:r>
    </w:p>
    <w:p w:rsidR="00AD78A0" w:rsidRPr="007D2334" w:rsidRDefault="00AD78A0" w:rsidP="00AD78A0">
      <w:pPr>
        <w:tabs>
          <w:tab w:val="left" w:pos="8505"/>
        </w:tabs>
        <w:spacing w:after="0"/>
        <w:ind w:right="71"/>
        <w:jc w:val="right"/>
        <w:rPr>
          <w:rFonts w:ascii="Times New Roman" w:hAnsi="Times New Roman"/>
          <w:sz w:val="28"/>
          <w:szCs w:val="24"/>
        </w:rPr>
      </w:pPr>
      <w:r w:rsidRPr="007D2334">
        <w:rPr>
          <w:rFonts w:ascii="Times New Roman" w:hAnsi="Times New Roman"/>
          <w:sz w:val="28"/>
          <w:szCs w:val="24"/>
        </w:rPr>
        <w:t>решением ученого совета ННГУ</w:t>
      </w:r>
    </w:p>
    <w:p w:rsidR="00AD78A0" w:rsidRDefault="00AD78A0" w:rsidP="00AD78A0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4"/>
        </w:rPr>
        <w:t>протокол № 5 от 24.04.2020 г.</w:t>
      </w:r>
    </w:p>
    <w:p w:rsidR="003E5E7D" w:rsidRPr="00007E0A" w:rsidRDefault="003E5E7D" w:rsidP="00AD78A0">
      <w:pPr>
        <w:spacing w:after="0" w:line="240" w:lineRule="auto"/>
        <w:jc w:val="right"/>
        <w:rPr>
          <w:sz w:val="24"/>
          <w:szCs w:val="24"/>
        </w:rPr>
      </w:pPr>
    </w:p>
    <w:p w:rsidR="003E5E7D" w:rsidRDefault="003E5E7D" w:rsidP="003E5E7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873E13" w:rsidRPr="003078C1" w:rsidRDefault="00873E13" w:rsidP="00FB7D0A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73E13" w:rsidRDefault="00873E13" w:rsidP="00FB7D0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3E13" w:rsidRPr="00325DA6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3E13" w:rsidRPr="003E5E7D" w:rsidRDefault="00B462FF" w:rsidP="00DD68E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ПРАВОВЕДЕНИЕ</w:t>
            </w:r>
          </w:p>
        </w:tc>
      </w:tr>
    </w:tbl>
    <w:p w:rsidR="00873E13" w:rsidRDefault="00873E13" w:rsidP="00FB7D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3E13" w:rsidRPr="00D40A8C" w:rsidTr="00F2508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A8C">
              <w:rPr>
                <w:rFonts w:ascii="Times New Roman" w:hAnsi="Times New Roman"/>
                <w:sz w:val="28"/>
                <w:szCs w:val="28"/>
              </w:rPr>
              <w:t>Уровень высшего образования</w:t>
            </w:r>
          </w:p>
          <w:p w:rsidR="00873E13" w:rsidRPr="003E5E7D" w:rsidRDefault="00F96E12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СПЕЦИАЛИТЕТ</w:t>
            </w:r>
          </w:p>
        </w:tc>
      </w:tr>
    </w:tbl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3E13" w:rsidRPr="00325DA6" w:rsidTr="00F2508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3E5E7D" w:rsidRDefault="00F96E12" w:rsidP="008B7D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04.05.01 «Фундаментальная и прикладная химия»</w:t>
            </w:r>
          </w:p>
        </w:tc>
      </w:tr>
    </w:tbl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60"/>
        <w:gridCol w:w="1695"/>
      </w:tblGrid>
      <w:tr w:rsidR="00873E13" w:rsidRPr="00325DA6" w:rsidTr="00F2508E">
        <w:trPr>
          <w:trHeight w:val="328"/>
        </w:trPr>
        <w:tc>
          <w:tcPr>
            <w:tcW w:w="8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Pr="003E5E7D" w:rsidRDefault="0098343C" w:rsidP="009834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«Неорганическая химия»</w:t>
            </w:r>
            <w:bookmarkStart w:id="0" w:name="_GoBack"/>
            <w:bookmarkEnd w:id="0"/>
          </w:p>
        </w:tc>
      </w:tr>
      <w:tr w:rsidR="00873E13" w:rsidRPr="00325DA6" w:rsidTr="00F2508E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 (степень)</w:t>
            </w:r>
          </w:p>
          <w:p w:rsidR="00873E13" w:rsidRPr="003E5E7D" w:rsidRDefault="00F96E12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Специалист</w:t>
            </w:r>
          </w:p>
        </w:tc>
      </w:tr>
      <w:tr w:rsidR="00873E13" w:rsidRPr="00D40A8C" w:rsidTr="00F2508E">
        <w:trPr>
          <w:gridBefore w:val="1"/>
          <w:gridAfter w:val="1"/>
          <w:wBefore w:w="1980" w:type="dxa"/>
          <w:wAfter w:w="1695" w:type="dxa"/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3E13" w:rsidRDefault="00873E13" w:rsidP="00FB7D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40A8C">
              <w:rPr>
                <w:rFonts w:ascii="Times New Roman" w:hAnsi="Times New Roman"/>
                <w:sz w:val="28"/>
                <w:szCs w:val="28"/>
              </w:rPr>
              <w:t>орма обучения</w:t>
            </w:r>
          </w:p>
          <w:p w:rsidR="00873E13" w:rsidRPr="003E5E7D" w:rsidRDefault="00E631B8" w:rsidP="00FB7D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</w:t>
            </w:r>
            <w:r w:rsidR="00873E13" w:rsidRPr="003E5E7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чная</w:t>
            </w:r>
          </w:p>
        </w:tc>
      </w:tr>
    </w:tbl>
    <w:p w:rsidR="00873E13" w:rsidRPr="003E5E7D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3078C1" w:rsidRDefault="00873E13" w:rsidP="00FB7D0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873E13" w:rsidRDefault="00873E13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Default="000D7C21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</w:t>
      </w:r>
      <w:r w:rsidR="00343E71">
        <w:rPr>
          <w:rFonts w:ascii="Times New Roman" w:hAnsi="Times New Roman"/>
          <w:sz w:val="28"/>
          <w:szCs w:val="24"/>
        </w:rPr>
        <w:t>20</w:t>
      </w:r>
    </w:p>
    <w:p w:rsidR="003120B0" w:rsidRDefault="003120B0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20B0" w:rsidRDefault="003120B0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20B0" w:rsidRDefault="003120B0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120B0" w:rsidRPr="002E02F9" w:rsidRDefault="003120B0" w:rsidP="003120B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E02F9">
        <w:rPr>
          <w:rFonts w:ascii="Times New Roman" w:hAnsi="Times New Roman"/>
          <w:b/>
          <w:sz w:val="24"/>
          <w:szCs w:val="24"/>
        </w:rPr>
        <w:t>Лист актуализации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3E5E7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694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120B0" w:rsidRPr="00C113E1" w:rsidTr="003E5E7D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3E5E7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694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120B0" w:rsidRPr="00C113E1" w:rsidTr="003E5E7D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0B0" w:rsidRPr="00C113E1" w:rsidRDefault="003120B0" w:rsidP="007D17E6"/>
        </w:tc>
      </w:tr>
      <w:tr w:rsidR="003120B0" w:rsidRPr="00C113E1" w:rsidTr="003E5E7D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RPr="00C113E1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C113E1" w:rsidRDefault="003120B0" w:rsidP="007D17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120B0" w:rsidRPr="00C113E1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C113E1" w:rsidRDefault="003120B0" w:rsidP="007D17E6"/>
        </w:tc>
        <w:tc>
          <w:tcPr>
            <w:tcW w:w="771" w:type="dxa"/>
          </w:tcPr>
          <w:p w:rsidR="003120B0" w:rsidRPr="00C113E1" w:rsidRDefault="003120B0" w:rsidP="007D17E6"/>
        </w:tc>
        <w:tc>
          <w:tcPr>
            <w:tcW w:w="1013" w:type="dxa"/>
          </w:tcPr>
          <w:p w:rsidR="003120B0" w:rsidRPr="00C113E1" w:rsidRDefault="003120B0" w:rsidP="007D17E6"/>
        </w:tc>
      </w:tr>
      <w:tr w:rsidR="003120B0" w:rsidTr="003E5E7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3120B0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120B0" w:rsidRPr="00E10CBC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</w:tr>
      <w:tr w:rsidR="003120B0" w:rsidRPr="00C113E1" w:rsidTr="003E5E7D">
        <w:trPr>
          <w:trHeight w:hRule="exact" w:val="694"/>
        </w:trPr>
        <w:tc>
          <w:tcPr>
            <w:tcW w:w="2405" w:type="dxa"/>
            <w:tcBorders>
              <w:bottom w:val="double" w:sz="4" w:space="0" w:color="auto"/>
            </w:tcBorders>
          </w:tcPr>
          <w:p w:rsidR="003120B0" w:rsidRPr="00E10CBC" w:rsidRDefault="003120B0" w:rsidP="007D17E6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tcBorders>
              <w:bottom w:val="doub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120B0" w:rsidRPr="00E10CBC" w:rsidRDefault="003120B0" w:rsidP="007D17E6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E5E7D" w:rsidRPr="00C113E1" w:rsidTr="003E5E7D">
        <w:trPr>
          <w:trHeight w:hRule="exact" w:val="277"/>
        </w:trPr>
        <w:tc>
          <w:tcPr>
            <w:tcW w:w="9282" w:type="dxa"/>
            <w:gridSpan w:val="4"/>
            <w:tcBorders>
              <w:top w:val="doub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5E7D" w:rsidRPr="00C113E1" w:rsidRDefault="003E5E7D" w:rsidP="002F66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E5E7D" w:rsidRPr="00C113E1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5E7D" w:rsidRPr="00C113E1" w:rsidRDefault="003E5E7D" w:rsidP="002F66E3"/>
        </w:tc>
        <w:tc>
          <w:tcPr>
            <w:tcW w:w="771" w:type="dxa"/>
          </w:tcPr>
          <w:p w:rsidR="003E5E7D" w:rsidRPr="00C113E1" w:rsidRDefault="003E5E7D" w:rsidP="002F66E3"/>
        </w:tc>
        <w:tc>
          <w:tcPr>
            <w:tcW w:w="1013" w:type="dxa"/>
          </w:tcPr>
          <w:p w:rsidR="003E5E7D" w:rsidRPr="00C113E1" w:rsidRDefault="003E5E7D" w:rsidP="002F66E3"/>
        </w:tc>
      </w:tr>
      <w:tr w:rsidR="003E5E7D" w:rsidTr="003E5E7D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5E7D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E5E7D" w:rsidRDefault="003E5E7D" w:rsidP="002F66E3"/>
        </w:tc>
      </w:tr>
      <w:tr w:rsidR="003E5E7D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5E7D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3E5E7D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5E7D" w:rsidRDefault="003E5E7D" w:rsidP="002F66E3"/>
        </w:tc>
        <w:tc>
          <w:tcPr>
            <w:tcW w:w="771" w:type="dxa"/>
          </w:tcPr>
          <w:p w:rsidR="003E5E7D" w:rsidRDefault="003E5E7D" w:rsidP="002F66E3"/>
        </w:tc>
        <w:tc>
          <w:tcPr>
            <w:tcW w:w="1013" w:type="dxa"/>
          </w:tcPr>
          <w:p w:rsidR="003E5E7D" w:rsidRDefault="003E5E7D" w:rsidP="002F66E3"/>
        </w:tc>
      </w:tr>
      <w:tr w:rsidR="003E5E7D" w:rsidRPr="00C113E1" w:rsidTr="003E5E7D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5E7D" w:rsidRPr="00C113E1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E5E7D" w:rsidRPr="00C113E1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3E5E7D" w:rsidTr="003E5E7D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5E7D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3E5E7D" w:rsidTr="003E5E7D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E5E7D" w:rsidRDefault="003E5E7D" w:rsidP="002F66E3"/>
        </w:tc>
        <w:tc>
          <w:tcPr>
            <w:tcW w:w="771" w:type="dxa"/>
          </w:tcPr>
          <w:p w:rsidR="003E5E7D" w:rsidRDefault="003E5E7D" w:rsidP="002F66E3"/>
        </w:tc>
        <w:tc>
          <w:tcPr>
            <w:tcW w:w="1013" w:type="dxa"/>
          </w:tcPr>
          <w:p w:rsidR="003E5E7D" w:rsidRDefault="003E5E7D" w:rsidP="002F66E3"/>
        </w:tc>
      </w:tr>
      <w:tr w:rsidR="003E5E7D" w:rsidRPr="00C113E1" w:rsidTr="003E5E7D">
        <w:trPr>
          <w:trHeight w:hRule="exact" w:val="694"/>
        </w:trPr>
        <w:tc>
          <w:tcPr>
            <w:tcW w:w="2405" w:type="dxa"/>
          </w:tcPr>
          <w:p w:rsidR="003E5E7D" w:rsidRDefault="003E5E7D" w:rsidP="002F66E3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E5E7D" w:rsidRPr="00C113E1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3E5E7D" w:rsidRPr="00C113E1" w:rsidRDefault="003E5E7D" w:rsidP="002F66E3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3E5E7D" w:rsidRPr="00C113E1" w:rsidTr="003E5E7D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E5E7D" w:rsidRPr="00C113E1" w:rsidRDefault="003E5E7D" w:rsidP="002F66E3"/>
        </w:tc>
        <w:tc>
          <w:tcPr>
            <w:tcW w:w="771" w:type="dxa"/>
          </w:tcPr>
          <w:p w:rsidR="003E5E7D" w:rsidRPr="00C113E1" w:rsidRDefault="003E5E7D" w:rsidP="002F66E3"/>
        </w:tc>
        <w:tc>
          <w:tcPr>
            <w:tcW w:w="1013" w:type="dxa"/>
          </w:tcPr>
          <w:p w:rsidR="003E5E7D" w:rsidRPr="00C113E1" w:rsidRDefault="003E5E7D" w:rsidP="002F66E3"/>
        </w:tc>
      </w:tr>
    </w:tbl>
    <w:p w:rsidR="003120B0" w:rsidRPr="003078C1" w:rsidRDefault="003120B0" w:rsidP="00FB7D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73E13" w:rsidRPr="003E5E7D" w:rsidRDefault="00873E13" w:rsidP="00FB7D0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2D5B61">
        <w:rPr>
          <w:rFonts w:ascii="Times New Roman" w:hAnsi="Times New Roman"/>
          <w:sz w:val="28"/>
          <w:szCs w:val="24"/>
        </w:rPr>
        <w:br w:type="page"/>
      </w:r>
      <w:r w:rsidRPr="00986522">
        <w:rPr>
          <w:rFonts w:ascii="Times New Roman" w:hAnsi="Times New Roman"/>
          <w:b/>
          <w:sz w:val="24"/>
          <w:szCs w:val="24"/>
        </w:rPr>
        <w:lastRenderedPageBreak/>
        <w:t>Место и цели дисциплины (модуля) в структуре ОПОП.</w:t>
      </w:r>
      <w:r w:rsidRPr="00986522">
        <w:rPr>
          <w:rFonts w:ascii="Times New Roman" w:hAnsi="Times New Roman"/>
          <w:sz w:val="24"/>
          <w:szCs w:val="24"/>
        </w:rPr>
        <w:t xml:space="preserve">Дисциплина относится к </w:t>
      </w:r>
      <w:r w:rsidR="00B462FF">
        <w:rPr>
          <w:rFonts w:ascii="Times New Roman" w:hAnsi="Times New Roman"/>
          <w:sz w:val="24"/>
          <w:szCs w:val="24"/>
        </w:rPr>
        <w:t xml:space="preserve">обязательным дисциплинам </w:t>
      </w:r>
      <w:r w:rsidR="00CD6D9C">
        <w:rPr>
          <w:rFonts w:ascii="Times New Roman" w:hAnsi="Times New Roman"/>
          <w:sz w:val="24"/>
          <w:szCs w:val="24"/>
        </w:rPr>
        <w:t xml:space="preserve">вариативной </w:t>
      </w:r>
      <w:r w:rsidRPr="003E5E7D">
        <w:rPr>
          <w:rFonts w:ascii="Times New Roman" w:hAnsi="Times New Roman"/>
          <w:sz w:val="24"/>
          <w:szCs w:val="24"/>
        </w:rPr>
        <w:t xml:space="preserve">части </w:t>
      </w:r>
      <w:r w:rsidR="003120B0" w:rsidRPr="003E5E7D">
        <w:rPr>
          <w:rFonts w:ascii="Times New Roman" w:hAnsi="Times New Roman"/>
          <w:sz w:val="24"/>
          <w:szCs w:val="24"/>
        </w:rPr>
        <w:t>Б1.В.01.02</w:t>
      </w:r>
      <w:r w:rsidRPr="003E5E7D">
        <w:rPr>
          <w:rFonts w:ascii="Times New Roman" w:hAnsi="Times New Roman"/>
          <w:sz w:val="24"/>
          <w:szCs w:val="24"/>
        </w:rPr>
        <w:t xml:space="preserve"> «Дисциплины (модули)», читается </w:t>
      </w:r>
      <w:r w:rsidR="00B462FF" w:rsidRPr="003E5E7D">
        <w:rPr>
          <w:rFonts w:ascii="Times New Roman" w:hAnsi="Times New Roman"/>
          <w:sz w:val="24"/>
          <w:szCs w:val="24"/>
        </w:rPr>
        <w:t xml:space="preserve">у студентов </w:t>
      </w:r>
      <w:r w:rsidR="003120B0" w:rsidRPr="003E5E7D">
        <w:rPr>
          <w:rFonts w:ascii="Times New Roman" w:hAnsi="Times New Roman"/>
          <w:sz w:val="24"/>
          <w:szCs w:val="24"/>
        </w:rPr>
        <w:t>1 года обучения в 1</w:t>
      </w:r>
      <w:r w:rsidRPr="003E5E7D">
        <w:rPr>
          <w:rFonts w:ascii="Times New Roman" w:hAnsi="Times New Roman"/>
          <w:sz w:val="24"/>
          <w:szCs w:val="24"/>
        </w:rPr>
        <w:t xml:space="preserve"> семестре. </w:t>
      </w:r>
    </w:p>
    <w:p w:rsidR="00873E13" w:rsidRPr="00986522" w:rsidRDefault="00873E13" w:rsidP="00FB7D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3E13" w:rsidRDefault="00873E13" w:rsidP="00FB7D0A">
      <w:pPr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C00000"/>
          <w:sz w:val="24"/>
          <w:szCs w:val="24"/>
        </w:rPr>
      </w:pPr>
      <w:r w:rsidRPr="00986522"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 w:rsidRPr="00986522">
        <w:rPr>
          <w:rFonts w:ascii="Times New Roman" w:hAnsi="Times New Roman"/>
          <w:color w:val="C00000"/>
          <w:sz w:val="24"/>
          <w:szCs w:val="24"/>
        </w:rPr>
        <w:t>:</w:t>
      </w:r>
    </w:p>
    <w:p w:rsidR="00873E13" w:rsidRDefault="00873E13" w:rsidP="00FB7D0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73B5C" w:rsidRDefault="00873E13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 курса -</w:t>
      </w:r>
      <w:r w:rsidR="00B462FF" w:rsidRPr="00B462FF">
        <w:rPr>
          <w:rFonts w:ascii="Times New Roman" w:hAnsi="Times New Roman"/>
          <w:sz w:val="24"/>
          <w:szCs w:val="24"/>
        </w:rPr>
        <w:t>формирование у студентов необходимых знаний об основах государства и права, умений, навыков базового характера в сфере юриспруденции для пр</w:t>
      </w:r>
      <w:r w:rsidR="00B462FF">
        <w:rPr>
          <w:rFonts w:ascii="Times New Roman" w:hAnsi="Times New Roman"/>
          <w:sz w:val="24"/>
          <w:szCs w:val="24"/>
        </w:rPr>
        <w:t>именения их в своей профессиональной деятельности и обыденной жизни.</w:t>
      </w:r>
    </w:p>
    <w:p w:rsidR="00CD6D9C" w:rsidRDefault="00CD6D9C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C" w:rsidRDefault="00CD6D9C" w:rsidP="00FB7D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 курса:</w:t>
      </w:r>
    </w:p>
    <w:p w:rsidR="00CD6D9C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теоретических основ государства и права;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студентами практических знаний в области отдельных отраслей российского права;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студентов навыков практической работы с отдельными правовыми актами;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студентами знаний по вопросам поведения в конкретных юридически значимых ситуациях.</w:t>
      </w:r>
    </w:p>
    <w:p w:rsidR="00B462FF" w:rsidRDefault="00B462FF" w:rsidP="00FB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D9C" w:rsidRDefault="00CD6D9C" w:rsidP="00FB7D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D6D9C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E631B8" w:rsidRDefault="00E631B8" w:rsidP="00E631B8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2204"/>
        <w:gridCol w:w="4046"/>
        <w:gridCol w:w="1746"/>
      </w:tblGrid>
      <w:tr w:rsidR="007D17E6" w:rsidRPr="00892139" w:rsidTr="00B63934">
        <w:trPr>
          <w:trHeight w:val="419"/>
        </w:trPr>
        <w:tc>
          <w:tcPr>
            <w:tcW w:w="2069" w:type="dxa"/>
            <w:vMerge w:val="restart"/>
          </w:tcPr>
          <w:p w:rsidR="007D17E6" w:rsidRDefault="007D17E6" w:rsidP="007D17E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7D17E6" w:rsidRPr="00477260" w:rsidRDefault="007D17E6" w:rsidP="007D17E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7D17E6" w:rsidRPr="00477260" w:rsidRDefault="007D17E6" w:rsidP="007D17E6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50" w:type="dxa"/>
            <w:gridSpan w:val="2"/>
          </w:tcPr>
          <w:p w:rsidR="007D17E6" w:rsidRPr="00477260" w:rsidRDefault="007D17E6" w:rsidP="007D17E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7D17E6" w:rsidRPr="00477260" w:rsidRDefault="007D17E6" w:rsidP="007D17E6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77160A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7D17E6" w:rsidRPr="00892139" w:rsidTr="00B63934">
        <w:trPr>
          <w:trHeight w:val="173"/>
        </w:trPr>
        <w:tc>
          <w:tcPr>
            <w:tcW w:w="2069" w:type="dxa"/>
            <w:vMerge/>
          </w:tcPr>
          <w:p w:rsidR="007D17E6" w:rsidRPr="00477260" w:rsidRDefault="007D17E6" w:rsidP="007D17E6">
            <w:pPr>
              <w:pStyle w:val="af0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04" w:type="dxa"/>
          </w:tcPr>
          <w:p w:rsidR="007D17E6" w:rsidRPr="00477260" w:rsidRDefault="007D17E6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</w:p>
          <w:p w:rsidR="007D17E6" w:rsidRPr="00477260" w:rsidRDefault="007D17E6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46" w:type="dxa"/>
          </w:tcPr>
          <w:p w:rsidR="007D17E6" w:rsidRPr="00477260" w:rsidRDefault="007D17E6" w:rsidP="007D17E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7D17E6" w:rsidRPr="00477260" w:rsidRDefault="007D17E6" w:rsidP="007D17E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7D17E6" w:rsidRPr="00477260" w:rsidRDefault="007D17E6" w:rsidP="007D17E6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96E12" w:rsidRPr="00892139" w:rsidTr="00674248">
        <w:trPr>
          <w:trHeight w:val="2399"/>
        </w:trPr>
        <w:tc>
          <w:tcPr>
            <w:tcW w:w="2069" w:type="dxa"/>
            <w:vMerge w:val="restart"/>
          </w:tcPr>
          <w:p w:rsidR="00F96E12" w:rsidRPr="001B2FF4" w:rsidRDefault="00F96E12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</w:t>
            </w:r>
          </w:p>
          <w:p w:rsidR="00F96E12" w:rsidRPr="008E26C0" w:rsidRDefault="00F96E12" w:rsidP="007D17E6">
            <w:pPr>
              <w:tabs>
                <w:tab w:val="num" w:pos="176"/>
                <w:tab w:val="left" w:pos="426"/>
              </w:tabs>
              <w:rPr>
                <w:rFonts w:ascii="Times New Roman" w:hAnsi="Times New Roman"/>
              </w:rPr>
            </w:pPr>
            <w:r w:rsidRPr="00F96E12">
              <w:rPr>
                <w:rFonts w:ascii="Times New Roman" w:eastAsia="Calibri" w:hAnsi="Times New Roman"/>
                <w:iCs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204" w:type="dxa"/>
          </w:tcPr>
          <w:p w:rsidR="00F96E12" w:rsidRPr="0057059B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F96E12" w:rsidRDefault="00F96E12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456FB">
              <w:rPr>
                <w:rFonts w:ascii="Times New Roman" w:hAnsi="Times New Roman"/>
                <w:i/>
              </w:rPr>
              <w:t xml:space="preserve">УК-2.1. </w:t>
            </w:r>
          </w:p>
          <w:p w:rsidR="00F96E12" w:rsidRPr="0057059B" w:rsidRDefault="00F96E12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96E12">
              <w:rPr>
                <w:rFonts w:ascii="Times New Roman" w:hAnsi="Times New Roman"/>
              </w:rPr>
              <w:t xml:space="preserve">Формулирует на основе поставленной проблемы проектную задачу и способ ее решения через реализацию проектного управления </w:t>
            </w:r>
          </w:p>
        </w:tc>
        <w:tc>
          <w:tcPr>
            <w:tcW w:w="4046" w:type="dxa"/>
          </w:tcPr>
          <w:p w:rsidR="00F96E12" w:rsidRPr="00A66B3A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66B3A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навыками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 xml:space="preserve"> анализа различных юридически значимых ситуаций</w:t>
            </w:r>
          </w:p>
          <w:p w:rsidR="00F96E12" w:rsidRPr="00A66B3A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A66B3A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A66B3A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принимать юридически значимые решения и совершать юридические действия в соответствии с требованиями законодательства Российской Федерации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96E12" w:rsidRPr="003012BA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highlight w:val="red"/>
              </w:rPr>
            </w:pPr>
          </w:p>
          <w:p w:rsidR="00F96E12" w:rsidRPr="008E26C0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CC4FFB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основные теоретические понятия о праве и государстве</w:t>
            </w:r>
          </w:p>
        </w:tc>
        <w:tc>
          <w:tcPr>
            <w:tcW w:w="1746" w:type="dxa"/>
            <w:vMerge w:val="restart"/>
          </w:tcPr>
          <w:p w:rsidR="00F96E12" w:rsidRPr="00674248" w:rsidRDefault="00F96E12" w:rsidP="0067424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74248">
              <w:rPr>
                <w:rFonts w:ascii="Times New Roman" w:hAnsi="Times New Roman"/>
                <w:i/>
              </w:rPr>
              <w:t>Реферат, составление юридического документа, задача, тестирование.</w:t>
            </w:r>
          </w:p>
        </w:tc>
      </w:tr>
      <w:tr w:rsidR="00F96E12" w:rsidRPr="00892139" w:rsidTr="00674248">
        <w:trPr>
          <w:trHeight w:val="2880"/>
        </w:trPr>
        <w:tc>
          <w:tcPr>
            <w:tcW w:w="2069" w:type="dxa"/>
            <w:vMerge/>
          </w:tcPr>
          <w:p w:rsidR="00F96E12" w:rsidRDefault="00F96E12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F96E12" w:rsidRDefault="00F96E12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456FB">
              <w:rPr>
                <w:rFonts w:ascii="Times New Roman" w:hAnsi="Times New Roman"/>
                <w:i/>
              </w:rPr>
              <w:t xml:space="preserve">УК-2.2. </w:t>
            </w:r>
          </w:p>
          <w:p w:rsidR="00F96E12" w:rsidRPr="00CA1B83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F96E12">
              <w:rPr>
                <w:rFonts w:ascii="Times New Roman" w:hAnsi="Times New Roman"/>
              </w:rPr>
              <w:t xml:space="preserve"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</w:t>
            </w:r>
            <w:r w:rsidRPr="00F96E12">
              <w:rPr>
                <w:rFonts w:ascii="Times New Roman" w:hAnsi="Times New Roman"/>
              </w:rPr>
              <w:lastRenderedPageBreak/>
              <w:t xml:space="preserve">возможные сферы их применения 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F96E12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Владеть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навыками работы с нормативно-правовыми актами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справочной литературой.</w:t>
            </w:r>
          </w:p>
          <w:p w:rsidR="00F96E12" w:rsidRPr="001B2FF4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1B2FF4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анализировать социально значимые проблемы с использованием правовых знаний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96E12" w:rsidRPr="001B2FF4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1B2FF4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основы трудового, семейного, гражданского, административного и уголовного законодательства Российской Федерации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  <w:vMerge/>
          </w:tcPr>
          <w:p w:rsidR="00F96E12" w:rsidRPr="00CB54C2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F96E12" w:rsidRPr="00892139" w:rsidTr="00F96E12">
        <w:trPr>
          <w:trHeight w:val="1698"/>
        </w:trPr>
        <w:tc>
          <w:tcPr>
            <w:tcW w:w="2069" w:type="dxa"/>
            <w:vMerge/>
          </w:tcPr>
          <w:p w:rsidR="00F96E12" w:rsidRDefault="00F96E12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96E12" w:rsidRDefault="00F96E12" w:rsidP="004456F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456FB">
              <w:rPr>
                <w:rFonts w:ascii="Times New Roman" w:hAnsi="Times New Roman"/>
                <w:i/>
              </w:rPr>
              <w:t xml:space="preserve">УК-2.3. </w:t>
            </w:r>
          </w:p>
          <w:p w:rsidR="00F96E12" w:rsidRPr="004456FB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96E12">
              <w:rPr>
                <w:rFonts w:ascii="Times New Roman" w:hAnsi="Times New Roman"/>
              </w:rPr>
              <w:t xml:space="preserve">Планирует необходимые ресурсы, в том </w:t>
            </w:r>
            <w:r>
              <w:rPr>
                <w:rFonts w:ascii="Times New Roman" w:hAnsi="Times New Roman"/>
              </w:rPr>
              <w:t>числе, с учетом их заменяемости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навыками работы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группе с целью выбора варианта поведения в юридически значимой ситуации.</w:t>
            </w:r>
          </w:p>
          <w:p w:rsidR="00F96E12" w:rsidRPr="001B2FF4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 xml:space="preserve">защищать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свои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права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законные интересы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 xml:space="preserve"> на основании знаний российского законодательства</w:t>
            </w:r>
          </w:p>
          <w:p w:rsidR="00F96E12" w:rsidRPr="001B2FF4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1B2FF4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B2FF4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F7942">
              <w:rPr>
                <w:rFonts w:ascii="Times New Roman" w:hAnsi="Times New Roman"/>
                <w:i/>
                <w:sz w:val="20"/>
                <w:szCs w:val="20"/>
              </w:rPr>
              <w:t>права и свободы человека и гражданина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  <w:vMerge/>
          </w:tcPr>
          <w:p w:rsidR="00F96E12" w:rsidRPr="00CB54C2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F96E12" w:rsidRPr="00892139" w:rsidTr="00F96E12">
        <w:trPr>
          <w:trHeight w:val="279"/>
        </w:trPr>
        <w:tc>
          <w:tcPr>
            <w:tcW w:w="2069" w:type="dxa"/>
            <w:vMerge/>
          </w:tcPr>
          <w:p w:rsidR="00F96E12" w:rsidRDefault="00F96E12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F96E12" w:rsidRPr="004456FB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96E12">
              <w:rPr>
                <w:rFonts w:ascii="Times New Roman" w:hAnsi="Times New Roman"/>
                <w:i/>
              </w:rPr>
              <w:t xml:space="preserve">УК-2.4. </w:t>
            </w:r>
            <w:r w:rsidRPr="00F96E12">
              <w:rPr>
                <w:rFonts w:ascii="Times New Roman" w:hAnsi="Times New Roman"/>
              </w:rPr>
              <w:t>Разрабатывает план реализации проекта с использованием инструментов планирования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 навыками разработки плана реализации проекта.</w:t>
            </w: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Уметь использовать инструменты планирования.</w:t>
            </w: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1B2FF4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Знать теоретические подходы к составлению плана реализации проекта.</w:t>
            </w:r>
          </w:p>
        </w:tc>
        <w:tc>
          <w:tcPr>
            <w:tcW w:w="1746" w:type="dxa"/>
            <w:vMerge/>
          </w:tcPr>
          <w:p w:rsidR="00F96E12" w:rsidRPr="00CB54C2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F96E12" w:rsidRPr="00892139" w:rsidTr="00674248">
        <w:trPr>
          <w:trHeight w:val="301"/>
        </w:trPr>
        <w:tc>
          <w:tcPr>
            <w:tcW w:w="2069" w:type="dxa"/>
            <w:vMerge/>
          </w:tcPr>
          <w:p w:rsidR="00F96E12" w:rsidRDefault="00F96E12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F96E12" w:rsidRPr="004456FB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F96E12">
              <w:rPr>
                <w:rFonts w:ascii="Times New Roman" w:hAnsi="Times New Roman"/>
                <w:i/>
              </w:rPr>
              <w:t xml:space="preserve">УК-2.5. </w:t>
            </w:r>
            <w:r w:rsidRPr="00F96E12">
              <w:rPr>
                <w:rFonts w:ascii="Times New Roman" w:hAnsi="Times New Roman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Владеть навыками принятия решений при реализации проекта.</w:t>
            </w: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Уметь оценивать необходимость внесения изменений в план реализации проекта в зависимости от обстоятельств. </w:t>
            </w:r>
          </w:p>
          <w:p w:rsidR="00F96E12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96E12" w:rsidRPr="001B2FF4" w:rsidRDefault="00F96E12" w:rsidP="004F794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Знать особенности координации и распределения ролей в группе при реализации проекта.</w:t>
            </w:r>
          </w:p>
        </w:tc>
        <w:tc>
          <w:tcPr>
            <w:tcW w:w="1746" w:type="dxa"/>
            <w:vMerge/>
          </w:tcPr>
          <w:p w:rsidR="00F96E12" w:rsidRPr="00CB54C2" w:rsidRDefault="00F96E12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7D17E6" w:rsidRPr="00892139" w:rsidTr="00674248">
        <w:trPr>
          <w:trHeight w:val="2070"/>
        </w:trPr>
        <w:tc>
          <w:tcPr>
            <w:tcW w:w="2069" w:type="dxa"/>
            <w:vMerge w:val="restart"/>
            <w:tcBorders>
              <w:top w:val="nil"/>
            </w:tcBorders>
          </w:tcPr>
          <w:p w:rsidR="00B63934" w:rsidRDefault="00B63934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ПК-1-п</w:t>
            </w:r>
          </w:p>
          <w:p w:rsidR="007D17E6" w:rsidRDefault="00B63934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 w:rsidRPr="00B63934">
              <w:rPr>
                <w:rFonts w:ascii="Times New Roman" w:hAnsi="Times New Roman"/>
              </w:rPr>
              <w:t>Способен осуществлять профессиональную деятельность в соответствии юридическими и морально-этически нормами профессиональной этики</w:t>
            </w:r>
          </w:p>
        </w:tc>
        <w:tc>
          <w:tcPr>
            <w:tcW w:w="2204" w:type="dxa"/>
          </w:tcPr>
          <w:p w:rsidR="00B63934" w:rsidRPr="00B63934" w:rsidRDefault="00B63934" w:rsidP="00B6393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B63934">
              <w:rPr>
                <w:rFonts w:ascii="Times New Roman" w:hAnsi="Times New Roman"/>
                <w:bCs/>
                <w:i/>
                <w:color w:val="000000"/>
              </w:rPr>
              <w:t xml:space="preserve">ПК-1-п-1. </w:t>
            </w:r>
          </w:p>
          <w:p w:rsidR="00B63934" w:rsidRPr="00B63934" w:rsidRDefault="00B63934" w:rsidP="00B6393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63934">
              <w:rPr>
                <w:rFonts w:ascii="Times New Roman" w:hAnsi="Times New Roman"/>
                <w:bCs/>
                <w:color w:val="000000"/>
              </w:rPr>
              <w:t>Понимает и применяет на практике требования законов и иных нормативно-правовых документов в сфере образования (в т.ч., содержащие санитарно-гигиенические требования к образовательному процессу и нормы безопасности жизни).</w:t>
            </w:r>
          </w:p>
          <w:p w:rsidR="007D17E6" w:rsidRPr="00B63934" w:rsidRDefault="007D17E6" w:rsidP="00B6393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46" w:type="dxa"/>
          </w:tcPr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Владеть навыками составления юридических документов.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использовать справочно-поисковые правовые системы (Консультант +, Гарант и др.) для поиска нормативно-правовой информации.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особенности действия нормативно-правовых актов в сфере образования.</w:t>
            </w:r>
          </w:p>
          <w:p w:rsidR="007D17E6" w:rsidRPr="001B2FF4" w:rsidRDefault="007D17E6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</w:tcPr>
          <w:p w:rsidR="007D17E6" w:rsidRPr="00CB54C2" w:rsidRDefault="00674248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674248">
              <w:rPr>
                <w:rFonts w:ascii="Times New Roman" w:hAnsi="Times New Roman"/>
                <w:i/>
              </w:rPr>
              <w:t>Реферат, составление юридического документа, задача, тестирование.</w:t>
            </w:r>
          </w:p>
        </w:tc>
      </w:tr>
      <w:tr w:rsidR="00B63934" w:rsidRPr="00892139" w:rsidTr="00373830">
        <w:trPr>
          <w:trHeight w:val="4094"/>
        </w:trPr>
        <w:tc>
          <w:tcPr>
            <w:tcW w:w="2069" w:type="dxa"/>
            <w:vMerge/>
            <w:tcBorders>
              <w:top w:val="nil"/>
              <w:bottom w:val="single" w:sz="4" w:space="0" w:color="auto"/>
            </w:tcBorders>
          </w:tcPr>
          <w:p w:rsidR="00B63934" w:rsidRDefault="00B63934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B63934" w:rsidRPr="00CA1B83" w:rsidRDefault="00B63934" w:rsidP="007D17E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63934">
              <w:rPr>
                <w:rFonts w:ascii="Times New Roman" w:hAnsi="Times New Roman"/>
                <w:bCs/>
                <w:i/>
                <w:color w:val="000000"/>
              </w:rPr>
              <w:t xml:space="preserve">ПК-1-п-2. </w:t>
            </w:r>
            <w:r w:rsidRPr="00B63934">
              <w:rPr>
                <w:rFonts w:ascii="Times New Roman" w:hAnsi="Times New Roman"/>
                <w:bCs/>
                <w:color w:val="000000"/>
              </w:rPr>
              <w:t>Применяет в своей деятельности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деятельности.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Владеть навыками толкования  нормативно-правовых актов в сфере образования, охраняемой законом тайны, защиты персональных данных.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применять в своей профессиональной деятельности нормы профессиональной этики и правовые нормы.</w:t>
            </w:r>
          </w:p>
          <w:p w:rsidR="00B3526B" w:rsidRPr="00B3526B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3934" w:rsidRPr="008E26C0" w:rsidRDefault="00B3526B" w:rsidP="00B3526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3526B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требования законодательства о защите персональных данных, о режиме государственной и иной охраняемой законом тайны.</w:t>
            </w:r>
          </w:p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B63934" w:rsidRPr="00CB54C2" w:rsidRDefault="00B63934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B617B5" w:rsidRPr="00892139" w:rsidTr="00750E2F">
        <w:trPr>
          <w:trHeight w:val="570"/>
        </w:trPr>
        <w:tc>
          <w:tcPr>
            <w:tcW w:w="2069" w:type="dxa"/>
            <w:vMerge w:val="restart"/>
            <w:tcBorders>
              <w:top w:val="single" w:sz="4" w:space="0" w:color="auto"/>
            </w:tcBorders>
          </w:tcPr>
          <w:p w:rsidR="00B617B5" w:rsidRDefault="00B617B5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ПК-1-о</w:t>
            </w:r>
          </w:p>
          <w:p w:rsidR="00B617B5" w:rsidRDefault="00B617B5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  <w:r w:rsidRPr="00373830">
              <w:rPr>
                <w:rFonts w:ascii="Times New Roman" w:hAnsi="Times New Roman"/>
              </w:rPr>
              <w:t>Способен организовать работу малочисленного трудового коллектива по решению текущих задач НИР и НИОКР с обеспечением безопасных условий работы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Pr="00373830" w:rsidRDefault="00B617B5" w:rsidP="007D17E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ПК-1-о-1</w:t>
            </w:r>
          </w:p>
          <w:p w:rsidR="00B617B5" w:rsidRPr="00373830" w:rsidRDefault="00B617B5" w:rsidP="007D17E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3830">
              <w:rPr>
                <w:rFonts w:ascii="Times New Roman" w:hAnsi="Times New Roman"/>
                <w:bCs/>
                <w:color w:val="000000"/>
              </w:rPr>
              <w:t>Планирует и организует работу малочисленного трудового коллектива для решения конкретных узкопрофильных производственно-технологических или исследовательских задач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Владеть навыками планирования и организации работы в малой группе.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использовать проектно-ориентированные методы работы, решать нестандартные задачи.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Pr="00B3526B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особенности методики организации работы в группе.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</w:tcBorders>
          </w:tcPr>
          <w:p w:rsidR="00B617B5" w:rsidRPr="00CB54C2" w:rsidRDefault="00B617B5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</w:t>
            </w:r>
            <w:r w:rsidRPr="00674248">
              <w:rPr>
                <w:rFonts w:ascii="Times New Roman" w:hAnsi="Times New Roman"/>
                <w:i/>
              </w:rPr>
              <w:t>оставление юридического документа, задача,</w:t>
            </w:r>
          </w:p>
        </w:tc>
      </w:tr>
      <w:tr w:rsidR="00B617B5" w:rsidRPr="00892139" w:rsidTr="00750E2F">
        <w:trPr>
          <w:trHeight w:val="570"/>
        </w:trPr>
        <w:tc>
          <w:tcPr>
            <w:tcW w:w="2069" w:type="dxa"/>
            <w:vMerge/>
          </w:tcPr>
          <w:p w:rsidR="00B617B5" w:rsidRDefault="00B617B5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Default="00B617B5" w:rsidP="007D17E6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73830">
              <w:rPr>
                <w:rFonts w:ascii="Times New Roman" w:hAnsi="Times New Roman"/>
                <w:bCs/>
                <w:i/>
                <w:color w:val="000000"/>
              </w:rPr>
              <w:t xml:space="preserve">ПК-1-о-2. </w:t>
            </w:r>
            <w:r w:rsidRPr="00373830">
              <w:rPr>
                <w:rFonts w:ascii="Times New Roman" w:hAnsi="Times New Roman"/>
                <w:bCs/>
                <w:color w:val="000000"/>
              </w:rPr>
              <w:t xml:space="preserve">Обеспечивает соблюдение подчиненными работниками трудовой дисциплины, правил и норм техники безопасности и охраны труда, правил внутреннего трудового </w:t>
            </w:r>
            <w:r w:rsidRPr="00373830">
              <w:rPr>
                <w:rFonts w:ascii="Times New Roman" w:hAnsi="Times New Roman"/>
                <w:bCs/>
                <w:color w:val="000000"/>
              </w:rPr>
              <w:lastRenderedPageBreak/>
              <w:t>распорядка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Владеть навыками юридической квалификации.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правильно выбирать нормы права, подлежашие применению.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Pr="00B3526B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основы трудового права Российской Федерации.</w:t>
            </w:r>
          </w:p>
        </w:tc>
        <w:tc>
          <w:tcPr>
            <w:tcW w:w="1746" w:type="dxa"/>
            <w:vMerge/>
          </w:tcPr>
          <w:p w:rsidR="00B617B5" w:rsidRPr="00CB54C2" w:rsidRDefault="00B617B5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B617B5" w:rsidRPr="00892139" w:rsidTr="00750E2F">
        <w:trPr>
          <w:trHeight w:val="570"/>
        </w:trPr>
        <w:tc>
          <w:tcPr>
            <w:tcW w:w="2069" w:type="dxa"/>
            <w:vMerge/>
          </w:tcPr>
          <w:p w:rsidR="00B617B5" w:rsidRDefault="00B617B5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Pr="00373830" w:rsidRDefault="00B617B5" w:rsidP="007D17E6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ПК-1-о-3</w:t>
            </w:r>
            <w:r w:rsidRPr="00373830">
              <w:rPr>
                <w:rFonts w:ascii="Times New Roman" w:hAnsi="Times New Roman"/>
                <w:bCs/>
                <w:color w:val="000000"/>
              </w:rPr>
              <w:t>Контролирует соблюдение требований нормативно-технической документации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Владеть навыками работы с нормативно-технической документацией.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Уметь составлять документы в соответствии с нормами трудового права Российской Федерации.</w:t>
            </w:r>
          </w:p>
          <w:p w:rsidR="00B617B5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Pr="00B3526B" w:rsidRDefault="00B617B5" w:rsidP="0037383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особенности охраны труда в трудовом праве Российской Федерации.</w:t>
            </w:r>
          </w:p>
        </w:tc>
        <w:tc>
          <w:tcPr>
            <w:tcW w:w="1746" w:type="dxa"/>
            <w:vMerge/>
          </w:tcPr>
          <w:p w:rsidR="00B617B5" w:rsidRPr="00CB54C2" w:rsidRDefault="00B617B5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  <w:tr w:rsidR="00B617B5" w:rsidRPr="00892139" w:rsidTr="00750E2F">
        <w:trPr>
          <w:trHeight w:val="570"/>
        </w:trPr>
        <w:tc>
          <w:tcPr>
            <w:tcW w:w="2069" w:type="dxa"/>
            <w:vMerge/>
          </w:tcPr>
          <w:p w:rsidR="00B617B5" w:rsidRDefault="00B617B5" w:rsidP="007D17E6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B617B5" w:rsidRDefault="00B617B5" w:rsidP="007D17E6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73830">
              <w:rPr>
                <w:rFonts w:ascii="Times New Roman" w:hAnsi="Times New Roman"/>
                <w:bCs/>
                <w:i/>
                <w:color w:val="000000"/>
              </w:rPr>
              <w:t xml:space="preserve">ПК-1-о-4. </w:t>
            </w:r>
            <w:r w:rsidRPr="00373830">
              <w:rPr>
                <w:rFonts w:ascii="Times New Roman" w:hAnsi="Times New Roman"/>
                <w:bCs/>
                <w:color w:val="000000"/>
              </w:rPr>
              <w:t>Обеспечивает подразделения организации нормативными документами, организует их учет, систематизацию, техническую обработку и хранение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B617B5" w:rsidRDefault="00B617B5" w:rsidP="00B617B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Владеть навыками организации документооборота.</w:t>
            </w:r>
          </w:p>
          <w:p w:rsidR="00B617B5" w:rsidRDefault="00B617B5" w:rsidP="00B617B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Default="00B617B5" w:rsidP="00B617B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Уметь вести учет и хранение документов. </w:t>
            </w:r>
          </w:p>
          <w:p w:rsidR="00B617B5" w:rsidRDefault="00B617B5" w:rsidP="00B617B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B617B5" w:rsidRPr="00B3526B" w:rsidRDefault="00B617B5" w:rsidP="00B617B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Знать особенности учета, систематизации, технической обработки и хранения документов.</w:t>
            </w:r>
          </w:p>
        </w:tc>
        <w:tc>
          <w:tcPr>
            <w:tcW w:w="1746" w:type="dxa"/>
            <w:vMerge/>
          </w:tcPr>
          <w:p w:rsidR="00B617B5" w:rsidRPr="00CB54C2" w:rsidRDefault="00B617B5" w:rsidP="007D17E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</w:tr>
    </w:tbl>
    <w:p w:rsidR="007D17E6" w:rsidRDefault="007D17E6" w:rsidP="00E631B8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D6D9C" w:rsidRDefault="00CD6D9C" w:rsidP="00FB7D0A">
      <w:pPr>
        <w:pStyle w:val="a3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1207DE" w:rsidRPr="001207DE" w:rsidRDefault="001207DE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1207DE">
        <w:rPr>
          <w:rFonts w:ascii="Times New Roman" w:hAnsi="Times New Roman"/>
          <w:b/>
          <w:sz w:val="24"/>
          <w:szCs w:val="24"/>
        </w:rPr>
        <w:t>3.</w:t>
      </w:r>
      <w:r w:rsidRPr="001207DE">
        <w:rPr>
          <w:rFonts w:ascii="Times New Roman" w:hAnsi="Times New Roman"/>
          <w:b/>
          <w:sz w:val="24"/>
          <w:szCs w:val="24"/>
        </w:rPr>
        <w:tab/>
        <w:t xml:space="preserve">Структура и содержание дисциплины (модуля) </w:t>
      </w:r>
    </w:p>
    <w:p w:rsidR="008B67FC" w:rsidRDefault="008B67F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Трудоемкость дисциплины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3E5E7D" w:rsidRPr="00A856CF" w:rsidTr="003E5E7D">
        <w:tc>
          <w:tcPr>
            <w:tcW w:w="4725" w:type="dxa"/>
            <w:shd w:val="clear" w:color="auto" w:fill="auto"/>
          </w:tcPr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8E2C08">
              <w:rPr>
                <w:b/>
                <w:color w:val="000000"/>
              </w:rPr>
              <w:t>очная форма</w:t>
            </w:r>
          </w:p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8E2C08">
              <w:rPr>
                <w:b/>
                <w:color w:val="000000"/>
              </w:rPr>
              <w:t>обучения</w:t>
            </w:r>
          </w:p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</w:p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</w:p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Pr="00A856CF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23</w:t>
            </w:r>
          </w:p>
        </w:tc>
      </w:tr>
      <w:tr w:rsidR="003E5E7D" w:rsidRPr="00A856CF" w:rsidTr="003E5E7D">
        <w:tc>
          <w:tcPr>
            <w:tcW w:w="4725" w:type="dxa"/>
            <w:shd w:val="clear" w:color="auto" w:fill="auto"/>
          </w:tcPr>
          <w:p w:rsidR="003E5E7D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3E5E7D" w:rsidRPr="00607CEF" w:rsidRDefault="003E5E7D" w:rsidP="00C92890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зачет</w:t>
            </w:r>
          </w:p>
        </w:tc>
        <w:tc>
          <w:tcPr>
            <w:tcW w:w="1796" w:type="dxa"/>
            <w:shd w:val="clear" w:color="auto" w:fill="auto"/>
          </w:tcPr>
          <w:p w:rsidR="003E5E7D" w:rsidRPr="008E2C08" w:rsidRDefault="003E5E7D" w:rsidP="002C2913">
            <w:pPr>
              <w:pStyle w:val="af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</w:tr>
    </w:tbl>
    <w:p w:rsidR="008B67FC" w:rsidRPr="008B67FC" w:rsidRDefault="008B67F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1207DE" w:rsidRDefault="008B67F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 w:rsidRPr="008B67FC">
        <w:rPr>
          <w:rFonts w:ascii="Times New Roman" w:hAnsi="Times New Roman"/>
          <w:b/>
          <w:sz w:val="24"/>
          <w:szCs w:val="24"/>
        </w:rPr>
        <w:t xml:space="preserve">3.2. </w:t>
      </w:r>
      <w:r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tbl>
      <w:tblPr>
        <w:tblW w:w="524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65"/>
        <w:gridCol w:w="850"/>
        <w:gridCol w:w="852"/>
        <w:gridCol w:w="852"/>
        <w:gridCol w:w="850"/>
        <w:gridCol w:w="856"/>
        <w:gridCol w:w="854"/>
        <w:gridCol w:w="858"/>
        <w:gridCol w:w="842"/>
        <w:gridCol w:w="565"/>
      </w:tblGrid>
      <w:tr w:rsidR="006D052A" w:rsidRPr="006A4AA8" w:rsidTr="00496710">
        <w:trPr>
          <w:trHeight w:val="295"/>
        </w:trPr>
        <w:tc>
          <w:tcPr>
            <w:tcW w:w="1215" w:type="pct"/>
            <w:vMerge w:val="restart"/>
            <w:tcBorders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(часы)</w:t>
            </w:r>
          </w:p>
        </w:tc>
        <w:tc>
          <w:tcPr>
            <w:tcW w:w="3111" w:type="pct"/>
            <w:gridSpan w:val="8"/>
            <w:tcBorders>
              <w:lef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6D052A" w:rsidRPr="006A4AA8" w:rsidTr="00496710">
        <w:trPr>
          <w:trHeight w:val="791"/>
        </w:trPr>
        <w:tc>
          <w:tcPr>
            <w:tcW w:w="1215" w:type="pct"/>
            <w:vMerge/>
            <w:tcBorders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pct"/>
            <w:gridSpan w:val="6"/>
            <w:tcBorders>
              <w:left w:val="single" w:sz="4" w:space="0" w:color="auto"/>
            </w:tcBorders>
          </w:tcPr>
          <w:p w:rsidR="006D052A" w:rsidRPr="006A4AA8" w:rsidRDefault="006D052A" w:rsidP="002C291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6D052A" w:rsidRPr="006A4AA8" w:rsidRDefault="006D052A" w:rsidP="002C291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70" w:type="pct"/>
            <w:gridSpan w:val="2"/>
            <w:textDirection w:val="btLr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52A" w:rsidRPr="006A4AA8" w:rsidTr="00496710">
        <w:trPr>
          <w:trHeight w:val="1611"/>
        </w:trPr>
        <w:tc>
          <w:tcPr>
            <w:tcW w:w="1215" w:type="pct"/>
            <w:vMerge/>
            <w:tcBorders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6D052A" w:rsidRPr="00496710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6D052A" w:rsidRPr="006A4AA8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813" w:type="pct"/>
            <w:gridSpan w:val="2"/>
            <w:textDirection w:val="btLr"/>
            <w:tcFitText/>
            <w:vAlign w:val="center"/>
          </w:tcPr>
          <w:p w:rsidR="006D052A" w:rsidRPr="00496710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6D052A" w:rsidRPr="006A4AA8" w:rsidRDefault="006D052A" w:rsidP="002C291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6710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816" w:type="pct"/>
            <w:gridSpan w:val="2"/>
            <w:textDirection w:val="btLr"/>
            <w:tcFitText/>
            <w:vAlign w:val="center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4122D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68" w:type="pct"/>
            <w:gridSpan w:val="2"/>
          </w:tcPr>
          <w:p w:rsidR="006D052A" w:rsidRPr="006A4AA8" w:rsidRDefault="006D052A" w:rsidP="002C2913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6710" w:rsidRPr="006A4AA8" w:rsidTr="00496710">
        <w:trPr>
          <w:cantSplit/>
          <w:trHeight w:val="1547"/>
        </w:trPr>
        <w:tc>
          <w:tcPr>
            <w:tcW w:w="121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5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8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7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9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01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68" w:type="pct"/>
            <w:shd w:val="clear" w:color="auto" w:fill="auto"/>
            <w:textDirection w:val="btLr"/>
          </w:tcPr>
          <w:p w:rsidR="006D052A" w:rsidRPr="00607CEF" w:rsidRDefault="006D052A" w:rsidP="002C291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CE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</w:tr>
      <w:tr w:rsidR="00496710" w:rsidRPr="00F52D95" w:rsidTr="00496710">
        <w:trPr>
          <w:trHeight w:val="202"/>
        </w:trPr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2A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1.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теории государства и права</w:t>
            </w:r>
          </w:p>
          <w:p w:rsidR="006D052A" w:rsidRPr="006A4AA8" w:rsidRDefault="00496710" w:rsidP="00496710">
            <w:pPr>
              <w:tabs>
                <w:tab w:val="num" w:pos="822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признаки права; основные правовые системы современности; понятие системы права и системы законодательства, их соотношение; понятие и признаки государства; форма государства и ее элементы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6D052A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2A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2.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законодательства Российской Федерации в области защиты прав потребителей</w:t>
            </w:r>
          </w:p>
          <w:p w:rsidR="006D052A" w:rsidRPr="006A4AA8" w:rsidRDefault="00496710" w:rsidP="00496710">
            <w:pPr>
              <w:tabs>
                <w:tab w:val="num" w:pos="822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07.02.1992 г. № 2300-1 «О защите прав потребителей» и сфера его действия; право потребителя на информацию; право потребителя на качественный товар; право потребителя на обмен товаров надлежащего качества; ответственность продавцов, исполнителей, изготовителей при нарушении прав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потребителя; способы судебной защиты.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6D052A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6D052A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6D052A" w:rsidRPr="006A4AA8" w:rsidRDefault="006D052A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2C291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4C35">
              <w:rPr>
                <w:rFonts w:ascii="Times New Roman" w:hAnsi="Times New Roman"/>
                <w:sz w:val="24"/>
                <w:szCs w:val="24"/>
                <w:u w:val="single"/>
              </w:rPr>
              <w:t>Тема 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.Основы семейного права Российской Федерации.</w:t>
            </w:r>
          </w:p>
          <w:p w:rsidR="00496710" w:rsidRPr="00712AA7" w:rsidRDefault="00496710" w:rsidP="002C291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 как основа правового регулирования в области семейных правоотношений; понятие брака, условия и препятствия к его заключению; недействительность брака; порядок расторжения брака; личные и имущественные права и обязанности супругов в браке и после его расторжения; брачный договор; личные и имущественные права и обязанности родителей и детей.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6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4.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трудового права Российской Федерации</w:t>
            </w:r>
          </w:p>
          <w:p w:rsidR="00496710" w:rsidRPr="001063C4" w:rsidRDefault="00496710" w:rsidP="002C291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Нормативная основа правового регулирования в области труда и занятости населения; понятие трудового договора и его отличие от смежных гражданско-правовых договоров; порядок заключения и условия трудового договора; условие об испытательном сроке; понятие заработной платы, ответственность работодателя за задержки выплаты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заработной платы; расторжение трудового договора по соглашению сторон и по инициативе работника; расторжение трудового договора по инициативе работодателя.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6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5.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Основы законодательства об административных правонарушениях.</w:t>
            </w:r>
          </w:p>
          <w:p w:rsidR="00496710" w:rsidRPr="0029255E" w:rsidRDefault="00496710" w:rsidP="004967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право как базовая отрасль российского права; понятие административной ответственности; федеральное и региональное законодательство в области административных правонарушений: КоАП РФ и КоАП Нижегородской области; основные принципы привлечения к административной ответственности в РФ; анализ отдельных составов административных правонарушений.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Default="00496710" w:rsidP="0049671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Тема 6</w:t>
            </w:r>
            <w:r w:rsidRPr="000D664B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Основы уголовного права Российской Федерации.</w:t>
            </w:r>
          </w:p>
          <w:p w:rsidR="00496710" w:rsidRPr="00712AA7" w:rsidRDefault="00496710" w:rsidP="0049671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Правовое регулирование преступности и наказуемости деяний в Российской Федерации; Уголовный Кодекс Российской Федерации как основа уголовного права; понятие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преступления; понятие состава преступления, элементы состава преступления; понятие и виды наказания; анализ признаков отдельных составов преступлений.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2D3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122D3" w:rsidRPr="004122D3" w:rsidRDefault="004122D3" w:rsidP="0049671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22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 самостоятельной работы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122D3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auto"/>
          </w:tcPr>
          <w:p w:rsidR="004122D3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710" w:rsidRPr="00F52D95" w:rsidTr="00496710">
        <w:tc>
          <w:tcPr>
            <w:tcW w:w="1215" w:type="pct"/>
            <w:tcBorders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415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6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496710" w:rsidRPr="006A4AA8" w:rsidRDefault="004122D3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9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496710" w:rsidRPr="006A4AA8" w:rsidRDefault="004122D3" w:rsidP="004122D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" w:type="pct"/>
            <w:shd w:val="clear" w:color="auto" w:fill="auto"/>
          </w:tcPr>
          <w:p w:rsidR="00496710" w:rsidRPr="006A4AA8" w:rsidRDefault="00496710" w:rsidP="002C291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52A" w:rsidRDefault="006D052A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D4156B" w:rsidRPr="00353D42" w:rsidRDefault="00D4156B" w:rsidP="00D4156B">
      <w:pPr>
        <w:numPr>
          <w:ilvl w:val="0"/>
          <w:numId w:val="28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4156B">
        <w:rPr>
          <w:rFonts w:ascii="Times New Roman" w:hAnsi="Times New Roman"/>
          <w:sz w:val="24"/>
          <w:szCs w:val="24"/>
        </w:rPr>
        <w:t xml:space="preserve">Самостоятельная работа студентов включает </w:t>
      </w:r>
      <w:r>
        <w:rPr>
          <w:rFonts w:ascii="Times New Roman" w:hAnsi="Times New Roman"/>
          <w:sz w:val="24"/>
          <w:szCs w:val="24"/>
        </w:rPr>
        <w:t xml:space="preserve">внеаудиторную </w:t>
      </w:r>
      <w:r w:rsidRPr="00D4156B">
        <w:rPr>
          <w:rFonts w:ascii="Times New Roman" w:hAnsi="Times New Roman"/>
          <w:sz w:val="24"/>
          <w:szCs w:val="24"/>
        </w:rPr>
        <w:t xml:space="preserve">работу в читальном зале библиотеки, в учебных кабинетах (лабораториях) и в домашних условиях, с доступом к ресурсам Интернет для подготовки к </w:t>
      </w:r>
      <w:r>
        <w:rPr>
          <w:rFonts w:ascii="Times New Roman" w:hAnsi="Times New Roman"/>
          <w:sz w:val="24"/>
          <w:szCs w:val="24"/>
        </w:rPr>
        <w:t>семинарским занятиям, контрольным работам и зачету.</w:t>
      </w:r>
    </w:p>
    <w:p w:rsidR="00D4156B" w:rsidRP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Внеаудиторная работа студентов по настоящей дисциплине включает в себя: </w:t>
      </w: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</w:t>
      </w:r>
      <w:r w:rsidRPr="000B55BA">
        <w:rPr>
          <w:rFonts w:ascii="Times New Roman" w:hAnsi="Times New Roman"/>
          <w:sz w:val="24"/>
          <w:szCs w:val="24"/>
        </w:rPr>
        <w:t>тение основной и дополнительной</w:t>
      </w:r>
      <w:r>
        <w:rPr>
          <w:rFonts w:ascii="Times New Roman" w:hAnsi="Times New Roman"/>
          <w:sz w:val="24"/>
          <w:szCs w:val="24"/>
        </w:rPr>
        <w:t xml:space="preserve"> учебной и научной</w:t>
      </w:r>
      <w:r w:rsidRPr="000B55BA">
        <w:rPr>
          <w:rFonts w:ascii="Times New Roman" w:hAnsi="Times New Roman"/>
          <w:sz w:val="24"/>
          <w:szCs w:val="24"/>
        </w:rPr>
        <w:t xml:space="preserve"> литературы, изучение информации, полученной в системе Интернет</w:t>
      </w:r>
      <w:r>
        <w:rPr>
          <w:rFonts w:ascii="Times New Roman" w:hAnsi="Times New Roman"/>
          <w:sz w:val="24"/>
          <w:szCs w:val="24"/>
        </w:rPr>
        <w:t xml:space="preserve"> в рамках подготовки к дискуссии</w:t>
      </w:r>
      <w:r w:rsidRPr="000B55BA">
        <w:rPr>
          <w:rFonts w:ascii="Times New Roman" w:hAnsi="Times New Roman"/>
          <w:sz w:val="24"/>
          <w:szCs w:val="24"/>
        </w:rPr>
        <w:t>. Изучение рекомендованной литературы следует начинать с учебников и учебных пособий, затем переходить к научным монографиям и статьям.</w:t>
      </w: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</w:t>
      </w:r>
      <w:r w:rsidRPr="000B55BA">
        <w:rPr>
          <w:rFonts w:ascii="Times New Roman" w:hAnsi="Times New Roman"/>
          <w:sz w:val="24"/>
          <w:szCs w:val="24"/>
        </w:rPr>
        <w:t xml:space="preserve">зучение тем самостоятельной подготовки по учебно-тематическому плану. Самостоятельная проработка отдельных разделов и тем по изучаемой дисциплине темы требует глубокого усвоения теоретических основ, раскрытия сущности </w:t>
      </w:r>
      <w:r>
        <w:rPr>
          <w:rFonts w:ascii="Times New Roman" w:hAnsi="Times New Roman"/>
          <w:sz w:val="24"/>
          <w:szCs w:val="24"/>
        </w:rPr>
        <w:t>изучаемых вопросов</w:t>
      </w:r>
      <w:r w:rsidRPr="000B55BA">
        <w:rPr>
          <w:rFonts w:ascii="Times New Roman" w:hAnsi="Times New Roman"/>
          <w:sz w:val="24"/>
          <w:szCs w:val="24"/>
        </w:rPr>
        <w:t>.</w:t>
      </w:r>
    </w:p>
    <w:p w:rsidR="00D4156B" w:rsidRDefault="00D4156B" w:rsidP="00D41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Подготовка рефератов по темам, определенным преподавателем. При подготовке рефератов студенты самостоятельно осуществляют подбор литературы и группировку материала по указанной теме, подготавливают материал для освещения на семинарском занятии. </w:t>
      </w:r>
    </w:p>
    <w:p w:rsidR="00D4156B" w:rsidRDefault="00D4156B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251B48" w:rsidRPr="00251B48" w:rsidRDefault="00251B48" w:rsidP="00251B48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51B48">
        <w:rPr>
          <w:rFonts w:ascii="Times New Roman" w:hAnsi="Times New Roman"/>
          <w:sz w:val="24"/>
          <w:szCs w:val="24"/>
        </w:rPr>
        <w:t xml:space="preserve">К формам </w:t>
      </w:r>
      <w:r w:rsidRPr="00C52095">
        <w:rPr>
          <w:rFonts w:ascii="Times New Roman" w:hAnsi="Times New Roman"/>
          <w:i/>
          <w:sz w:val="24"/>
          <w:szCs w:val="24"/>
        </w:rPr>
        <w:t>текущего контроля</w:t>
      </w:r>
      <w:r w:rsidRPr="00251B48">
        <w:rPr>
          <w:rFonts w:ascii="Times New Roman" w:hAnsi="Times New Roman"/>
          <w:sz w:val="24"/>
          <w:szCs w:val="24"/>
        </w:rPr>
        <w:t xml:space="preserve"> успеваемости дисциплины относится следующее:</w:t>
      </w:r>
    </w:p>
    <w:p w:rsid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реферат;</w:t>
      </w:r>
    </w:p>
    <w:p w:rsid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юридического документа;</w:t>
      </w:r>
    </w:p>
    <w:p w:rsid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задача;</w:t>
      </w:r>
    </w:p>
    <w:p w:rsidR="003E6449" w:rsidRPr="003E6449" w:rsidRDefault="003E6449" w:rsidP="003E6449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тестирование.</w:t>
      </w:r>
    </w:p>
    <w:p w:rsidR="00251B48" w:rsidRPr="00251B48" w:rsidRDefault="00251B48" w:rsidP="00251B48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51B48" w:rsidRDefault="00251B48" w:rsidP="00251B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095">
        <w:rPr>
          <w:rFonts w:ascii="Times New Roman" w:hAnsi="Times New Roman"/>
          <w:i/>
          <w:sz w:val="24"/>
          <w:szCs w:val="24"/>
        </w:rPr>
        <w:t>Промежуточная аттестация</w:t>
      </w:r>
      <w:r w:rsidRPr="00251B48">
        <w:rPr>
          <w:rFonts w:ascii="Times New Roman" w:hAnsi="Times New Roman"/>
          <w:sz w:val="24"/>
          <w:szCs w:val="24"/>
        </w:rPr>
        <w:t xml:space="preserve"> по итогам освоения дисциплины проходит в форме </w:t>
      </w:r>
      <w:r w:rsidRPr="00251B48">
        <w:rPr>
          <w:rFonts w:ascii="Times New Roman" w:hAnsi="Times New Roman"/>
          <w:sz w:val="24"/>
          <w:szCs w:val="24"/>
          <w:u w:val="single"/>
        </w:rPr>
        <w:t>зачета</w:t>
      </w:r>
      <w:r w:rsidRPr="00251B48">
        <w:rPr>
          <w:rFonts w:ascii="Times New Roman" w:hAnsi="Times New Roman"/>
          <w:sz w:val="24"/>
          <w:szCs w:val="24"/>
        </w:rPr>
        <w:t>.</w:t>
      </w:r>
    </w:p>
    <w:p w:rsidR="00251B48" w:rsidRDefault="00251B48" w:rsidP="00251B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56B" w:rsidRPr="00251B48" w:rsidRDefault="00251B48" w:rsidP="00251B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B48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1207DE" w:rsidRDefault="001207DE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103B8C" w:rsidRPr="00B05939" w:rsidRDefault="00103B8C" w:rsidP="00103B8C">
      <w:pPr>
        <w:numPr>
          <w:ilvl w:val="0"/>
          <w:numId w:val="28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103B8C" w:rsidRDefault="00103B8C" w:rsidP="00103B8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103B8C" w:rsidRPr="00B05939" w:rsidRDefault="00103B8C" w:rsidP="00103B8C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103B8C" w:rsidRPr="00BD77B8" w:rsidRDefault="00103B8C" w:rsidP="00103B8C">
      <w:pPr>
        <w:pStyle w:val="a3"/>
        <w:numPr>
          <w:ilvl w:val="1"/>
          <w:numId w:val="29"/>
        </w:numPr>
        <w:tabs>
          <w:tab w:val="left" w:pos="993"/>
          <w:tab w:val="left" w:pos="1276"/>
        </w:tabs>
        <w:spacing w:after="0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103B8C" w:rsidRPr="00F52D95" w:rsidTr="002C2913">
        <w:tc>
          <w:tcPr>
            <w:tcW w:w="1419" w:type="dxa"/>
            <w:vMerge w:val="restart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103B8C" w:rsidRPr="004B76EF" w:rsidRDefault="00103B8C" w:rsidP="002C29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Шкала оценивания сформированности компетенций</w:t>
            </w:r>
          </w:p>
        </w:tc>
      </w:tr>
      <w:tr w:rsidR="00103B8C" w:rsidRPr="00F52D95" w:rsidTr="002C2913">
        <w:tc>
          <w:tcPr>
            <w:tcW w:w="1419" w:type="dxa"/>
            <w:vMerge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103B8C" w:rsidRPr="00F52D95" w:rsidTr="002C2913">
        <w:tc>
          <w:tcPr>
            <w:tcW w:w="1419" w:type="dxa"/>
            <w:vMerge/>
            <w:vAlign w:val="center"/>
          </w:tcPr>
          <w:p w:rsidR="00103B8C" w:rsidRPr="00F52D95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103B8C" w:rsidRPr="00F52D95" w:rsidRDefault="00103B8C" w:rsidP="002C29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103B8C" w:rsidRPr="00F52D95" w:rsidTr="002C2913">
        <w:tc>
          <w:tcPr>
            <w:tcW w:w="1419" w:type="dxa"/>
            <w:vAlign w:val="center"/>
          </w:tcPr>
          <w:p w:rsidR="00103B8C" w:rsidRPr="005F5E0A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теоретическогоматериала.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103B8C" w:rsidRPr="00F52D95" w:rsidTr="002C2913">
        <w:tc>
          <w:tcPr>
            <w:tcW w:w="1419" w:type="dxa"/>
            <w:vAlign w:val="center"/>
          </w:tcPr>
          <w:p w:rsidR="00103B8C" w:rsidRPr="00F52D95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103B8C" w:rsidRPr="00F52D95" w:rsidTr="002C2913">
        <w:tc>
          <w:tcPr>
            <w:tcW w:w="1419" w:type="dxa"/>
            <w:vAlign w:val="center"/>
          </w:tcPr>
          <w:p w:rsidR="00103B8C" w:rsidRPr="00F52D95" w:rsidRDefault="00103B8C" w:rsidP="002C29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103B8C" w:rsidRPr="00F52D95" w:rsidRDefault="00103B8C" w:rsidP="002C29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103B8C" w:rsidRDefault="00103B8C" w:rsidP="00103B8C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03B8C" w:rsidRDefault="00103B8C" w:rsidP="00103B8C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hAnsi="Times New Roman"/>
          <w:sz w:val="24"/>
          <w:szCs w:val="24"/>
        </w:rPr>
        <w:t>При изучении дисциплины «</w:t>
      </w:r>
      <w:r>
        <w:rPr>
          <w:rFonts w:ascii="Times New Roman" w:hAnsi="Times New Roman"/>
          <w:sz w:val="24"/>
          <w:szCs w:val="24"/>
        </w:rPr>
        <w:t>Правоведение</w:t>
      </w:r>
      <w:r w:rsidRPr="00D61B91">
        <w:rPr>
          <w:rFonts w:ascii="Times New Roman" w:hAnsi="Times New Roman"/>
          <w:sz w:val="24"/>
          <w:szCs w:val="24"/>
        </w:rPr>
        <w:t xml:space="preserve">» студенты получают следующие знания, умения и владения в рамках освоения компетенций </w:t>
      </w:r>
      <w:r>
        <w:rPr>
          <w:rFonts w:ascii="Times New Roman" w:hAnsi="Times New Roman"/>
          <w:b/>
          <w:sz w:val="24"/>
          <w:szCs w:val="24"/>
        </w:rPr>
        <w:t>УК-2, ПК-1-п</w:t>
      </w:r>
      <w:r w:rsidR="00B617B5">
        <w:rPr>
          <w:rFonts w:ascii="Times New Roman" w:hAnsi="Times New Roman"/>
          <w:b/>
          <w:sz w:val="24"/>
          <w:szCs w:val="24"/>
        </w:rPr>
        <w:t xml:space="preserve">, </w:t>
      </w:r>
      <w:r w:rsidR="00B617B5" w:rsidRPr="00B617B5">
        <w:rPr>
          <w:rFonts w:ascii="Times New Roman" w:hAnsi="Times New Roman"/>
          <w:b/>
          <w:sz w:val="24"/>
          <w:szCs w:val="24"/>
        </w:rPr>
        <w:t>ПК-1-о</w:t>
      </w:r>
      <w:r w:rsidRPr="00724E52">
        <w:rPr>
          <w:rFonts w:ascii="Times New Roman" w:hAnsi="Times New Roman"/>
          <w:b/>
          <w:sz w:val="24"/>
          <w:szCs w:val="24"/>
        </w:rPr>
        <w:t>:</w:t>
      </w:r>
    </w:p>
    <w:p w:rsidR="00103B8C" w:rsidRDefault="00103B8C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B8C">
        <w:rPr>
          <w:rFonts w:ascii="Times New Roman" w:hAnsi="Times New Roman"/>
          <w:b/>
          <w:sz w:val="24"/>
          <w:szCs w:val="24"/>
        </w:rPr>
        <w:t>УК-2:</w:t>
      </w:r>
      <w:r w:rsidR="00B617B5">
        <w:rPr>
          <w:rFonts w:ascii="Times New Roman" w:hAnsi="Times New Roman"/>
          <w:b/>
          <w:sz w:val="24"/>
          <w:szCs w:val="24"/>
        </w:rPr>
        <w:t> </w:t>
      </w:r>
      <w:r w:rsidRPr="00103B8C">
        <w:rPr>
          <w:rFonts w:ascii="Times New Roman" w:hAnsi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Times New Roman" w:hAnsi="Times New Roman"/>
          <w:sz w:val="24"/>
          <w:szCs w:val="24"/>
        </w:rPr>
        <w:t>.</w:t>
      </w:r>
    </w:p>
    <w:p w:rsidR="00103B8C" w:rsidRDefault="00103B8C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B8C">
        <w:rPr>
          <w:rFonts w:ascii="Times New Roman" w:hAnsi="Times New Roman"/>
          <w:b/>
          <w:sz w:val="24"/>
          <w:szCs w:val="24"/>
        </w:rPr>
        <w:t>ПК-1-п:</w:t>
      </w:r>
      <w:r w:rsidR="00B617B5">
        <w:rPr>
          <w:rFonts w:ascii="Times New Roman" w:hAnsi="Times New Roman"/>
          <w:sz w:val="24"/>
          <w:szCs w:val="24"/>
        </w:rPr>
        <w:t> </w:t>
      </w:r>
      <w:r w:rsidRPr="00103B8C">
        <w:rPr>
          <w:rFonts w:ascii="Times New Roman" w:hAnsi="Times New Roman"/>
          <w:sz w:val="24"/>
          <w:szCs w:val="24"/>
        </w:rPr>
        <w:t>Способен осуществлять профессиональную деятельность в соответствии юридическими и морально-этически нормами профессиональной этики</w:t>
      </w:r>
      <w:r>
        <w:rPr>
          <w:rFonts w:ascii="Times New Roman" w:hAnsi="Times New Roman"/>
          <w:sz w:val="24"/>
          <w:szCs w:val="24"/>
        </w:rPr>
        <w:t>.</w:t>
      </w:r>
    </w:p>
    <w:p w:rsidR="00695297" w:rsidRDefault="00B617B5" w:rsidP="00B61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7B5">
        <w:rPr>
          <w:rFonts w:ascii="Times New Roman" w:hAnsi="Times New Roman"/>
          <w:b/>
          <w:sz w:val="24"/>
          <w:szCs w:val="24"/>
        </w:rPr>
        <w:lastRenderedPageBreak/>
        <w:t>ПК-1-о:</w:t>
      </w:r>
      <w:r>
        <w:rPr>
          <w:rFonts w:ascii="Times New Roman" w:hAnsi="Times New Roman"/>
          <w:sz w:val="24"/>
          <w:szCs w:val="24"/>
        </w:rPr>
        <w:t> </w:t>
      </w:r>
      <w:r w:rsidRPr="00B617B5">
        <w:rPr>
          <w:rFonts w:ascii="Times New Roman" w:hAnsi="Times New Roman"/>
          <w:sz w:val="24"/>
          <w:szCs w:val="24"/>
        </w:rPr>
        <w:t>Способен организовать работу малочисленного трудового коллектива по решению текущих задач НИР и НИОКР с обеспечением безопасных условий работы</w:t>
      </w:r>
    </w:p>
    <w:p w:rsidR="00695297" w:rsidRDefault="00695297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297" w:rsidRPr="00BC2063" w:rsidRDefault="00695297" w:rsidP="0069529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 xml:space="preserve">Промежуточный контроль качества усвоения студентами содержания дисциплины проводится в виде </w:t>
      </w:r>
      <w:r>
        <w:rPr>
          <w:rFonts w:ascii="Times New Roman" w:hAnsi="Times New Roman"/>
          <w:sz w:val="24"/>
          <w:szCs w:val="24"/>
        </w:rPr>
        <w:t>зачета, на котором</w:t>
      </w:r>
      <w:r w:rsidRPr="00BC2063">
        <w:rPr>
          <w:rFonts w:ascii="Times New Roman" w:hAnsi="Times New Roman"/>
          <w:sz w:val="24"/>
          <w:szCs w:val="24"/>
        </w:rPr>
        <w:t xml:space="preserve"> определяется:</w:t>
      </w:r>
    </w:p>
    <w:p w:rsidR="00695297" w:rsidRPr="00BC2063" w:rsidRDefault="00695297" w:rsidP="0069529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695297" w:rsidRPr="00BC2063" w:rsidRDefault="00695297" w:rsidP="0069529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уровень понимания студентами изученного материала;</w:t>
      </w:r>
    </w:p>
    <w:p w:rsidR="00695297" w:rsidRPr="00BC2063" w:rsidRDefault="00695297" w:rsidP="00695297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695297" w:rsidRDefault="00695297" w:rsidP="006952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Зачет в </w:t>
      </w:r>
      <w:r w:rsidR="00B617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семестре для очной формы обучения </w:t>
      </w:r>
      <w:r w:rsidRPr="0083380A">
        <w:rPr>
          <w:rFonts w:ascii="Times New Roman" w:hAnsi="Times New Roman"/>
          <w:sz w:val="24"/>
          <w:szCs w:val="24"/>
        </w:rPr>
        <w:t xml:space="preserve">проводится в </w:t>
      </w:r>
      <w:r w:rsidR="003E6449">
        <w:rPr>
          <w:rFonts w:ascii="Times New Roman" w:hAnsi="Times New Roman"/>
          <w:sz w:val="24"/>
          <w:szCs w:val="24"/>
        </w:rPr>
        <w:t xml:space="preserve">устной форме в виде собеседования по вопросам к зачету. </w:t>
      </w:r>
    </w:p>
    <w:p w:rsidR="00695297" w:rsidRDefault="00695297" w:rsidP="006952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5297" w:rsidRPr="005E4FA2" w:rsidRDefault="00695297" w:rsidP="0069529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p w:rsidR="00695297" w:rsidRDefault="00695297" w:rsidP="006952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695297" w:rsidRPr="008C7CFA" w:rsidTr="002C2913">
        <w:trPr>
          <w:trHeight w:val="330"/>
        </w:trPr>
        <w:tc>
          <w:tcPr>
            <w:tcW w:w="3686" w:type="dxa"/>
            <w:gridSpan w:val="2"/>
          </w:tcPr>
          <w:p w:rsidR="00695297" w:rsidRPr="008C7CFA" w:rsidRDefault="00695297" w:rsidP="002C2913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695297" w:rsidRPr="008C7CFA" w:rsidTr="002C2913">
        <w:trPr>
          <w:trHeight w:val="857"/>
        </w:trPr>
        <w:tc>
          <w:tcPr>
            <w:tcW w:w="1276" w:type="dxa"/>
            <w:vMerge w:val="restart"/>
          </w:tcPr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695297" w:rsidRPr="008C7CFA" w:rsidTr="002C2913">
        <w:trPr>
          <w:trHeight w:val="655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695297" w:rsidRPr="008C7CFA" w:rsidTr="002C2913">
        <w:trPr>
          <w:trHeight w:val="655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695297" w:rsidRPr="008C7CFA" w:rsidTr="002C2913">
        <w:trPr>
          <w:trHeight w:val="570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695297" w:rsidRPr="008C7CFA" w:rsidTr="002C2913">
        <w:trPr>
          <w:trHeight w:val="284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695297" w:rsidRPr="008C7CFA" w:rsidTr="002C2913">
        <w:trPr>
          <w:trHeight w:val="570"/>
        </w:trPr>
        <w:tc>
          <w:tcPr>
            <w:tcW w:w="1276" w:type="dxa"/>
            <w:vMerge w:val="restart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95297" w:rsidRPr="008C7CFA" w:rsidRDefault="00695297" w:rsidP="002C2913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695297" w:rsidRPr="008C7CFA" w:rsidRDefault="00695297" w:rsidP="002C2913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695297" w:rsidRPr="008C7CFA" w:rsidRDefault="00695297" w:rsidP="002C29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297" w:rsidRPr="008C7CFA" w:rsidRDefault="00695297" w:rsidP="002C291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695297" w:rsidRPr="008C7CFA" w:rsidTr="002C2913">
        <w:trPr>
          <w:trHeight w:val="298"/>
        </w:trPr>
        <w:tc>
          <w:tcPr>
            <w:tcW w:w="1276" w:type="dxa"/>
            <w:vMerge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5297" w:rsidRPr="008C7CFA" w:rsidRDefault="00695297" w:rsidP="002C2913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695297" w:rsidRPr="008C7CFA" w:rsidRDefault="00695297" w:rsidP="002C2913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695297" w:rsidRDefault="00695297" w:rsidP="00103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B8C" w:rsidRDefault="00103B8C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CF1288" w:rsidRDefault="00CF1288" w:rsidP="00FB7D0A">
      <w:pPr>
        <w:pStyle w:val="a3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AE56FF" w:rsidRPr="00E95C58" w:rsidRDefault="00AE56FF" w:rsidP="00AE56FF">
      <w:pPr>
        <w:pStyle w:val="a3"/>
        <w:ind w:left="0" w:right="-284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 w:rsidRPr="00E95C58">
        <w:rPr>
          <w:rFonts w:ascii="Times New Roman" w:hAnsi="Times New Roman"/>
          <w:b/>
          <w:sz w:val="24"/>
          <w:szCs w:val="24"/>
        </w:rPr>
        <w:lastRenderedPageBreak/>
        <w:t>6.2.Типовые контрольные задания или иные материалы, необходимые для оценки результатов обучения</w:t>
      </w:r>
      <w:r w:rsidRPr="00E95C58">
        <w:rPr>
          <w:rFonts w:ascii="Times New Roman" w:hAnsi="Times New Roman"/>
          <w:sz w:val="24"/>
          <w:szCs w:val="24"/>
        </w:rPr>
        <w:t xml:space="preserve">. </w:t>
      </w:r>
    </w:p>
    <w:p w:rsidR="00AE56FF" w:rsidRPr="00B05939" w:rsidRDefault="00AE56FF" w:rsidP="00AE56FF">
      <w:pPr>
        <w:pStyle w:val="a3"/>
        <w:ind w:left="0" w:right="-284"/>
        <w:rPr>
          <w:rFonts w:ascii="Times New Roman" w:hAnsi="Times New Roman"/>
          <w:i/>
          <w:sz w:val="18"/>
          <w:szCs w:val="18"/>
        </w:rPr>
      </w:pPr>
    </w:p>
    <w:p w:rsidR="00AE56FF" w:rsidRDefault="00AE56FF" w:rsidP="00AE56FF">
      <w:pPr>
        <w:pStyle w:val="a3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Контрольные вопросы </w:t>
      </w:r>
    </w:p>
    <w:p w:rsidR="00EB191B" w:rsidRPr="00242B00" w:rsidRDefault="00EB191B" w:rsidP="00AE56FF">
      <w:pPr>
        <w:pStyle w:val="a3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3E6449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</w:t>
            </w:r>
            <w:r w:rsidR="00AE56FF" w:rsidRPr="00AE56FF">
              <w:rPr>
                <w:rFonts w:ascii="Times New Roman" w:hAnsi="Times New Roman"/>
                <w:i/>
              </w:rPr>
              <w:t>опросы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 w:rsidRPr="000B1F3C">
              <w:rPr>
                <w:rFonts w:ascii="Times New Roman" w:hAnsi="Times New Roman"/>
                <w:i/>
              </w:rPr>
              <w:t>Код формируемой компетенции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Государство: понятие, признаки. Форма государства и ее элементы. Форма современного российского государства.</w:t>
            </w:r>
          </w:p>
        </w:tc>
        <w:tc>
          <w:tcPr>
            <w:tcW w:w="3402" w:type="dxa"/>
            <w:shd w:val="clear" w:color="auto" w:fill="auto"/>
          </w:tcPr>
          <w:p w:rsidR="00AE56FF" w:rsidRPr="00AE56FF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Понятие и признаки права. Источники права: понятие, виды. Источники права в современной России.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AE56FF">
              <w:rPr>
                <w:rFonts w:ascii="Times New Roman" w:hAnsi="Times New Roman"/>
              </w:rPr>
              <w:t xml:space="preserve">Основные правовые системы современности. Общая характеристика правовых семей.  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Система права и система законодательства. Отрасли российского права. Норма права: понятие, структура, виды.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Правоотношение: понятие, признаки, состав. Виды правоотношений.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УК-2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E56FF">
              <w:rPr>
                <w:rFonts w:ascii="Times New Roman" w:hAnsi="Times New Roman"/>
              </w:rPr>
              <w:t xml:space="preserve">Основы трудового права РФ: понятие трудового права, правовое регулирование труда и занятости, трудовой договор, расторжение трудового договора по инициативе работника, по инициативе работодателя, заработная плата. 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B617B5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ПК-1-о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Основы семейного права РФ: понятие брака, особенности его заключения и расторжения, права и обязанности супругов в браке, брачный договор, алиментные обязательства супругов, бывших супругов, родителей и детей.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AE56FF">
              <w:rPr>
                <w:rFonts w:ascii="Times New Roman" w:hAnsi="Times New Roman"/>
              </w:rPr>
              <w:t>Основы гражданского права РФ: общие положения о договорах, защита прав потребителей.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pacing w:val="-11"/>
              </w:rPr>
            </w:pPr>
            <w:r w:rsidRPr="00AE56FF">
              <w:rPr>
                <w:rFonts w:ascii="Times New Roman" w:hAnsi="Times New Roman"/>
              </w:rPr>
              <w:t>Основы наследственного права: особенности наследования по закону и по завещанию.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Основы административного права РФ: особенности привлечения к административной ответственности, характеристика отдельных составов административных правонарушений.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  <w:tr w:rsidR="00AE56FF" w:rsidRPr="000B1F3C" w:rsidTr="002C2913">
        <w:tc>
          <w:tcPr>
            <w:tcW w:w="6771" w:type="dxa"/>
            <w:shd w:val="clear" w:color="auto" w:fill="auto"/>
          </w:tcPr>
          <w:p w:rsidR="00AE56FF" w:rsidRPr="00AE56FF" w:rsidRDefault="00AE56FF" w:rsidP="00AE56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E56FF">
              <w:rPr>
                <w:rFonts w:ascii="Times New Roman" w:hAnsi="Times New Roman"/>
              </w:rPr>
              <w:t>Основы уголовного права РФ: общие условия привлечения к уголовной ответственности, понятие преступления, смягчающие и отягчающие обстоятельства, понятие и виды наказаний.</w:t>
            </w:r>
          </w:p>
        </w:tc>
        <w:tc>
          <w:tcPr>
            <w:tcW w:w="3402" w:type="dxa"/>
            <w:shd w:val="clear" w:color="auto" w:fill="auto"/>
          </w:tcPr>
          <w:p w:rsidR="00AE56FF" w:rsidRPr="000B1F3C" w:rsidRDefault="00AE56FF" w:rsidP="002C2913">
            <w:pPr>
              <w:pStyle w:val="a3"/>
              <w:ind w:left="0" w:right="-2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ПК-1-п</w:t>
            </w:r>
          </w:p>
        </w:tc>
      </w:tr>
    </w:tbl>
    <w:p w:rsidR="00AE56FF" w:rsidRDefault="00AE56FF" w:rsidP="00AE56FF">
      <w:pPr>
        <w:pStyle w:val="a3"/>
        <w:ind w:left="0" w:right="-284"/>
        <w:rPr>
          <w:rFonts w:ascii="Times New Roman" w:hAnsi="Times New Roman"/>
          <w:b/>
          <w:szCs w:val="24"/>
        </w:rPr>
      </w:pPr>
    </w:p>
    <w:p w:rsidR="00AE56FF" w:rsidRPr="00242B00" w:rsidRDefault="00AE56FF" w:rsidP="00AE56FF">
      <w:pPr>
        <w:pStyle w:val="a3"/>
        <w:ind w:left="0" w:right="-284"/>
        <w:rPr>
          <w:rFonts w:ascii="Times New Roman" w:hAnsi="Times New Roman"/>
          <w:b/>
          <w:sz w:val="24"/>
          <w:szCs w:val="24"/>
        </w:rPr>
      </w:pPr>
    </w:p>
    <w:p w:rsidR="00AE56FF" w:rsidRDefault="00AE56FF" w:rsidP="00AE56FF">
      <w:pPr>
        <w:pStyle w:val="a3"/>
        <w:spacing w:before="200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>2</w:t>
      </w:r>
      <w:r w:rsidRPr="00242B00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</w:t>
      </w:r>
    </w:p>
    <w:p w:rsidR="000B55BA" w:rsidRPr="000B55BA" w:rsidRDefault="00AD7A83" w:rsidP="00AD7A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Примерные темы рефератов для оценки сформированности компетенций «УК-2», «ПК-1-п»: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color w:val="00000A"/>
          <w:sz w:val="24"/>
          <w:szCs w:val="24"/>
        </w:rPr>
        <w:t xml:space="preserve">Исторические этапы развития российской государственности </w:t>
      </w:r>
      <w:r w:rsidR="00AD7A83">
        <w:rPr>
          <w:rFonts w:ascii="Times New Roman" w:hAnsi="Times New Roman"/>
          <w:color w:val="00000A"/>
          <w:sz w:val="24"/>
          <w:szCs w:val="24"/>
        </w:rPr>
        <w:t>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Проблемы формирования правового государства в РФ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color w:val="00000A"/>
          <w:sz w:val="24"/>
          <w:szCs w:val="24"/>
        </w:rPr>
        <w:t xml:space="preserve">Государство и гражданское общество </w:t>
      </w:r>
      <w:r w:rsidR="00AD7A83">
        <w:rPr>
          <w:rFonts w:ascii="Times New Roman" w:hAnsi="Times New Roman"/>
          <w:color w:val="00000A"/>
          <w:sz w:val="24"/>
          <w:szCs w:val="24"/>
        </w:rPr>
        <w:t>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Право и мораль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Юридическая ответственность: понятие, виды, отличия.</w:t>
      </w:r>
      <w:r w:rsidR="00AD7A83">
        <w:rPr>
          <w:rFonts w:ascii="Times New Roman" w:hAnsi="Times New Roman"/>
          <w:sz w:val="24"/>
          <w:szCs w:val="24"/>
        </w:rPr>
        <w:t xml:space="preserve"> 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Права граждан России и их практическая реализация.</w:t>
      </w:r>
      <w:r w:rsidR="00AD7A83">
        <w:rPr>
          <w:rFonts w:ascii="Times New Roman" w:hAnsi="Times New Roman"/>
          <w:sz w:val="24"/>
          <w:szCs w:val="24"/>
        </w:rPr>
        <w:t xml:space="preserve"> 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Граждане, иностранцы и лица без гражданства – общее и особенное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Беженцы и вынужденные переселенцы (проблемы правового статуса) в РФ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Проблемы российского федерализма</w:t>
      </w:r>
      <w:r w:rsidR="00AD7A83">
        <w:rPr>
          <w:rFonts w:ascii="Times New Roman" w:hAnsi="Times New Roman"/>
          <w:sz w:val="24"/>
          <w:szCs w:val="24"/>
        </w:rPr>
        <w:t xml:space="preserve"> (УК-2)</w:t>
      </w:r>
    </w:p>
    <w:p w:rsidR="000B55BA" w:rsidRPr="000B55BA" w:rsidRDefault="000B55BA" w:rsidP="00FB7D0A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55BA">
        <w:rPr>
          <w:rFonts w:ascii="Times New Roman" w:hAnsi="Times New Roman"/>
          <w:sz w:val="24"/>
          <w:szCs w:val="24"/>
        </w:rPr>
        <w:t>Способы защиты нарушенных прав граждан.</w:t>
      </w:r>
      <w:r w:rsidR="00AD7A83">
        <w:rPr>
          <w:rFonts w:ascii="Times New Roman" w:hAnsi="Times New Roman"/>
          <w:sz w:val="24"/>
          <w:szCs w:val="24"/>
        </w:rPr>
        <w:t xml:space="preserve"> (ПК-1-п)</w:t>
      </w: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7A83" w:rsidRPr="000B55BA" w:rsidRDefault="00AD7A83" w:rsidP="00AD7A8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Примерные задания по составлению юридических документов для оценки сформированности компетенций «УК-2», «ПК-1-п»</w:t>
      </w:r>
      <w:r w:rsidR="00B617B5">
        <w:rPr>
          <w:rFonts w:ascii="Times New Roman" w:hAnsi="Times New Roman"/>
          <w:b/>
          <w:bCs/>
          <w:i/>
          <w:iCs/>
          <w:sz w:val="24"/>
          <w:szCs w:val="24"/>
        </w:rPr>
        <w:t>, «ПК-1-о»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AD7A83" w:rsidRDefault="00AD7A8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разработка текстов юридических документов позволят студентам приобрести базовые навыки по судебной защите своих прав.</w:t>
      </w:r>
    </w:p>
    <w:p w:rsidR="00192EC2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данных заданий от студента требуется</w:t>
      </w:r>
      <w:r w:rsidR="00192EC2">
        <w:rPr>
          <w:rFonts w:ascii="Times New Roman" w:hAnsi="Times New Roman"/>
          <w:sz w:val="24"/>
          <w:szCs w:val="24"/>
        </w:rPr>
        <w:t>: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55BA">
        <w:rPr>
          <w:rFonts w:ascii="Times New Roman" w:hAnsi="Times New Roman"/>
          <w:sz w:val="24"/>
          <w:szCs w:val="24"/>
        </w:rPr>
        <w:t>подробное изучение нормативного материала по указанной теме</w:t>
      </w:r>
      <w:r>
        <w:rPr>
          <w:rFonts w:ascii="Times New Roman" w:hAnsi="Times New Roman"/>
          <w:sz w:val="24"/>
          <w:szCs w:val="24"/>
        </w:rPr>
        <w:t>, выбор нормативно-правовых актов и конкретных норм права, подлежащих применению;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55BA">
        <w:rPr>
          <w:rFonts w:ascii="Times New Roman" w:hAnsi="Times New Roman"/>
          <w:sz w:val="24"/>
          <w:szCs w:val="24"/>
        </w:rPr>
        <w:t>выработка собственного решен</w:t>
      </w:r>
      <w:r>
        <w:rPr>
          <w:rFonts w:ascii="Times New Roman" w:hAnsi="Times New Roman"/>
          <w:sz w:val="24"/>
          <w:szCs w:val="24"/>
        </w:rPr>
        <w:t>ия юридически значимой проблемы;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наилучшего способа защиты своих нарушенных прав;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55BA">
        <w:rPr>
          <w:rFonts w:ascii="Times New Roman" w:hAnsi="Times New Roman"/>
          <w:sz w:val="24"/>
          <w:szCs w:val="24"/>
        </w:rPr>
        <w:t xml:space="preserve"> самостоятельная разработка текста документа</w:t>
      </w:r>
      <w:r>
        <w:rPr>
          <w:rFonts w:ascii="Times New Roman" w:hAnsi="Times New Roman"/>
          <w:sz w:val="24"/>
          <w:szCs w:val="24"/>
        </w:rPr>
        <w:t>;</w:t>
      </w:r>
    </w:p>
    <w:p w:rsidR="000B55BA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55BA">
        <w:rPr>
          <w:rFonts w:ascii="Times New Roman" w:hAnsi="Times New Roman"/>
          <w:sz w:val="24"/>
          <w:szCs w:val="24"/>
        </w:rPr>
        <w:t xml:space="preserve"> оформление итогового результата работы. </w:t>
      </w:r>
    </w:p>
    <w:p w:rsidR="000B55BA" w:rsidRDefault="000B55BA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задания по составлению юридических документов:</w:t>
      </w:r>
    </w:p>
    <w:p w:rsidR="00192EC2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55BA" w:rsidRDefault="00192EC2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№1</w:t>
      </w:r>
      <w:r w:rsidR="00AD7A83">
        <w:rPr>
          <w:rFonts w:ascii="Times New Roman" w:hAnsi="Times New Roman"/>
          <w:b/>
          <w:sz w:val="24"/>
          <w:szCs w:val="24"/>
        </w:rPr>
        <w:t xml:space="preserve"> (УК-2)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Супруги Михаил и Елена </w:t>
      </w:r>
      <w:r w:rsidR="002822CF">
        <w:rPr>
          <w:rFonts w:ascii="Times New Roman" w:hAnsi="Times New Roman"/>
          <w:sz w:val="24"/>
          <w:szCs w:val="24"/>
        </w:rPr>
        <w:t>решили составить брачный договор и</w:t>
      </w:r>
      <w:r>
        <w:rPr>
          <w:rFonts w:ascii="Times New Roman" w:hAnsi="Times New Roman"/>
          <w:sz w:val="24"/>
          <w:szCs w:val="24"/>
        </w:rPr>
        <w:t xml:space="preserve"> попросили включить в его текст следующие условия: 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случае расторжения брака</w:t>
      </w:r>
      <w:r w:rsidR="006427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2/3 их совместно нажитого имущества переходят супругу, с которым остается их несовершеннолетний ребенок;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имущество, приобретенное Михаилом на деньги, полученные от его научной деятельности, является его личным имуществом и не включается в общую совместную собственность супругов;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Михаил обязуется ежемесячно выплачивать своей супруге содержание в размере 10 000 рублей, которое расходуется ей по ее усмотрению;</w:t>
      </w:r>
    </w:p>
    <w:p w:rsidR="0002145B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всю домашнюю работу обязуется выполнять Елена;</w:t>
      </w:r>
    </w:p>
    <w:p w:rsidR="00642744" w:rsidRDefault="0002145B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42744">
        <w:rPr>
          <w:rFonts w:ascii="Times New Roman" w:hAnsi="Times New Roman"/>
          <w:sz w:val="24"/>
          <w:szCs w:val="24"/>
        </w:rPr>
        <w:t>мать Елены обязуется ежедневно отводить несовершеннолетнего сына Михаила и Елены в школу;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квартира Елены, приобретенная ей до брака, включается в общую совместную собственность супругов;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супруги обязуются проводить ежегодный оплачиваемый отпуск вместе;</w:t>
      </w:r>
    </w:p>
    <w:p w:rsidR="00192EC2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 случае расторжения брака в связи с изменой одного из супругов, все совместно нажитое имущество переходит в собственность верного супруга;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в случае расторжения брака в связи с изменой одного из супругов, их совместный будет проживать с верным супругом;</w:t>
      </w:r>
    </w:p>
    <w:p w:rsidR="00642744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все сделки на сумму свыше 10 000 рублей Елена вправе совершать только с согласия Михаила.</w:t>
      </w:r>
    </w:p>
    <w:p w:rsidR="005A70B1" w:rsidRPr="004F4DF8" w:rsidRDefault="00642744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пожеланиями супругов и требованиями семейного законодательства, составьте проект брачного договора.  </w:t>
      </w:r>
    </w:p>
    <w:p w:rsidR="005A70B1" w:rsidRPr="004F4DF8" w:rsidRDefault="005A70B1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70B1" w:rsidRPr="005A70B1" w:rsidRDefault="005A70B1" w:rsidP="00FB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2E6" w:rsidRPr="000B55BA" w:rsidRDefault="00A222E6" w:rsidP="00A222E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Примерные задачи для оценки сформированности компетенций «УК-2», «ПК-1-п»</w:t>
      </w:r>
      <w:r w:rsidR="00B617B5">
        <w:rPr>
          <w:rFonts w:ascii="Times New Roman" w:hAnsi="Times New Roman"/>
          <w:b/>
          <w:bCs/>
          <w:i/>
          <w:iCs/>
          <w:sz w:val="24"/>
          <w:szCs w:val="24"/>
        </w:rPr>
        <w:t>, «ПК-1-о»:</w:t>
      </w:r>
    </w:p>
    <w:p w:rsidR="00FB7D0A" w:rsidRPr="00FB7D0A" w:rsidRDefault="00FB7D0A" w:rsidP="00A222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Задача 1 (УК-2)</w:t>
      </w: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13BD">
        <w:rPr>
          <w:rFonts w:ascii="Times New Roman" w:hAnsi="Times New Roman"/>
          <w:bCs/>
          <w:sz w:val="24"/>
          <w:szCs w:val="24"/>
        </w:rPr>
        <w:t xml:space="preserve">Мужчина приобрел в магазине упаковку сметаны с неистекшим сроком годности. Придя домой, он накормил купленной сметаной своего любимого кота Ваську. Васька с аппетитом съел полбанки сметаны, после чего ему вдруг стало плохо. Любящий хозяин незамедлительно отправил питомца к ветеринару, который установил, что кот отравился именно сметаной. Врач назначил дорогостоящее лечение. Мужчина обратился в магазин с претензией по поводу некачественной сметаны. Администрация магазина отказала ему в удовлетворении претензии, </w:t>
      </w:r>
      <w:r w:rsidRPr="00E513BD">
        <w:rPr>
          <w:rFonts w:ascii="Times New Roman" w:hAnsi="Times New Roman"/>
          <w:bCs/>
          <w:sz w:val="24"/>
          <w:szCs w:val="24"/>
        </w:rPr>
        <w:lastRenderedPageBreak/>
        <w:t xml:space="preserve">сославшись на то, что кот не является стороной данного договора купли-продажи и на него не распространяются требования относительно качества товара. </w:t>
      </w: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E513BD">
        <w:rPr>
          <w:rFonts w:ascii="Times New Roman" w:hAnsi="Times New Roman"/>
          <w:bCs/>
          <w:i/>
          <w:sz w:val="24"/>
          <w:szCs w:val="24"/>
        </w:rPr>
        <w:t>Кто прав в данном споре? Должен ли магазин удовлетворить требования мужчины? Изменится ли решение задачи, если сметаной отравится не кот, а несовершеннолетний ребенок покупателя?</w:t>
      </w:r>
    </w:p>
    <w:p w:rsidR="00653E0C" w:rsidRPr="00E513BD" w:rsidRDefault="00653E0C" w:rsidP="00653E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EB191B" w:rsidRPr="00E513BD" w:rsidRDefault="00EB191B" w:rsidP="00EB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Задача 7 (ПК-1-п)</w:t>
      </w:r>
    </w:p>
    <w:p w:rsidR="00EB191B" w:rsidRPr="00E513BD" w:rsidRDefault="00EB191B" w:rsidP="00EB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13BD">
        <w:rPr>
          <w:rFonts w:ascii="Times New Roman" w:hAnsi="Times New Roman"/>
          <w:bCs/>
          <w:sz w:val="24"/>
          <w:szCs w:val="24"/>
        </w:rPr>
        <w:t>Уже немолодые супруги зарегистрировали брак, который у каждого из супругов был не первым и имелись дети. Предусмотрительно, желая избежать спор после возможной скорой кончины, они заключили брачный договор, в тексте которого оговорили следующие моменты: взаимную заботу друг о друге и уход в случае тяжелой болезни и достойное погребение на случай кончины, оговаривая сумму расходов для этой цели, добрачное имущество каждого из супругов считать личным и не подлежащим наследованию.</w:t>
      </w:r>
    </w:p>
    <w:p w:rsidR="00EB191B" w:rsidRPr="00E513BD" w:rsidRDefault="00EB191B" w:rsidP="00EB19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E513BD">
        <w:rPr>
          <w:rFonts w:ascii="Times New Roman" w:hAnsi="Times New Roman"/>
          <w:bCs/>
          <w:i/>
          <w:sz w:val="24"/>
          <w:szCs w:val="24"/>
        </w:rPr>
        <w:t>Соблюдены ли условия заключения брачного договора, предусмотренные законом?</w:t>
      </w:r>
    </w:p>
    <w:p w:rsidR="00B617B5" w:rsidRDefault="00B617B5" w:rsidP="00B617B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7B5" w:rsidRPr="00B617B5" w:rsidRDefault="00B617B5" w:rsidP="00B617B5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17B5">
        <w:rPr>
          <w:rFonts w:ascii="Times New Roman" w:hAnsi="Times New Roman"/>
          <w:b/>
          <w:sz w:val="24"/>
          <w:szCs w:val="24"/>
          <w:u w:val="single"/>
        </w:rPr>
        <w:t>Задача 8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(ПК-1-о)</w:t>
      </w:r>
    </w:p>
    <w:p w:rsidR="00B617B5" w:rsidRPr="00B617B5" w:rsidRDefault="00B617B5" w:rsidP="00B617B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617B5">
        <w:rPr>
          <w:rFonts w:ascii="Times New Roman" w:hAnsi="Times New Roman"/>
          <w:sz w:val="24"/>
          <w:szCs w:val="24"/>
        </w:rPr>
        <w:t>Токарь Смирнов был призван в вооружённые силы 26 июня 2005 года.НА его место был принят Севастьянов. В связи с демобилизацией по состоянию здоровья, Смирнов возвратился на завод и потребовал предоставления ему прежней работы.Администрация отказала ему в этом, сославшись на то, что принятый на его место Севастьянов справляется со своими обязанностями.</w:t>
      </w:r>
    </w:p>
    <w:p w:rsidR="00FB7D0A" w:rsidRPr="00B617B5" w:rsidRDefault="00B617B5" w:rsidP="00B617B5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617B5">
        <w:rPr>
          <w:rFonts w:ascii="Times New Roman" w:hAnsi="Times New Roman"/>
          <w:i/>
          <w:sz w:val="24"/>
          <w:szCs w:val="24"/>
        </w:rPr>
        <w:t>Законен ли отказ администрации в восстановлении вновь на работу на прежнее место Смирнова? Как разрешить спор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B617B5" w:rsidRDefault="00B617B5" w:rsidP="00FB7D0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A222E6" w:rsidRDefault="009739DF" w:rsidP="00A222E6">
      <w:pPr>
        <w:spacing w:after="0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222E6">
        <w:rPr>
          <w:rFonts w:ascii="Times New Roman" w:hAnsi="Times New Roman"/>
          <w:b/>
          <w:i/>
          <w:sz w:val="24"/>
          <w:szCs w:val="24"/>
        </w:rPr>
        <w:t>Примерные тестовые задания</w:t>
      </w:r>
      <w:r w:rsidR="00A222E6">
        <w:rPr>
          <w:rFonts w:ascii="Times New Roman" w:hAnsi="Times New Roman"/>
          <w:b/>
          <w:bCs/>
          <w:i/>
          <w:iCs/>
          <w:sz w:val="24"/>
          <w:szCs w:val="24"/>
        </w:rPr>
        <w:t>для оценки сформированности</w:t>
      </w:r>
      <w:r w:rsidR="00674248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компетенций «УК-2»: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1. Право – это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  совокупность общеобязательных правил поведения, установленных или санкционированных государством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нормативно-правовой акт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закон о поправках к конституции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федеральный закон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2. Отрасль права – это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  институт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компоненты материального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структура права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4) совокупность правовых норм, регулирующих качественно однородные общественные отношения своим особым методом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3. Виды норм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  общеобязательные к исполнению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2)  управомочивающие, обязывающие, запрещающие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предусматривающие многократное исполнение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носящие государственно-властный характер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4. Структура нормы права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lastRenderedPageBreak/>
        <w:t>1)  гипотеза, диспозиция, санкция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  общеобязательность исполнения, многократное исполнение, государственно-властный характер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  управомочивающие, обязывающие, запрещающие нормы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  моральные, религиозные, политические, этические нормы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5</w:t>
      </w:r>
      <w:r w:rsidRPr="009739DF">
        <w:rPr>
          <w:rFonts w:ascii="Times New Roman" w:hAnsi="Times New Roman"/>
          <w:sz w:val="24"/>
          <w:szCs w:val="24"/>
        </w:rPr>
        <w:t xml:space="preserve">. </w:t>
      </w:r>
      <w:r w:rsidRPr="009739DF">
        <w:rPr>
          <w:rFonts w:ascii="Times New Roman" w:hAnsi="Times New Roman"/>
          <w:b/>
          <w:bCs/>
          <w:sz w:val="24"/>
          <w:szCs w:val="24"/>
        </w:rPr>
        <w:t>Признаками, отличающими государство от любых других по</w:t>
      </w:r>
      <w:r w:rsidRPr="009739DF">
        <w:rPr>
          <w:rFonts w:ascii="Times New Roman" w:hAnsi="Times New Roman"/>
          <w:b/>
          <w:bCs/>
          <w:sz w:val="24"/>
          <w:szCs w:val="24"/>
        </w:rPr>
        <w:softHyphen/>
        <w:t>литических организаций общества, являются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обладает собственностью на орудия и средства производства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взаимодействует с международными террористическими организациями;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отличий нет</w:t>
      </w:r>
    </w:p>
    <w:p w:rsid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4) имеет прерогативу на издание общеобязательных норматив</w:t>
      </w:r>
      <w:r w:rsidRPr="00674248">
        <w:rPr>
          <w:rFonts w:ascii="Times New Roman" w:hAnsi="Times New Roman"/>
          <w:i/>
          <w:sz w:val="24"/>
          <w:szCs w:val="24"/>
        </w:rPr>
        <w:softHyphen/>
        <w:t>ных правовых актов, суверенитет, территорию, аппарат принуждения, собирает налоги</w:t>
      </w:r>
    </w:p>
    <w:p w:rsidR="00674248" w:rsidRP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6. </w:t>
      </w:r>
      <w:r w:rsidRPr="009739DF">
        <w:rPr>
          <w:rFonts w:ascii="Times New Roman" w:hAnsi="Times New Roman"/>
          <w:b/>
          <w:bCs/>
          <w:sz w:val="24"/>
          <w:szCs w:val="24"/>
        </w:rPr>
        <w:t>Свойство государства, выражающееся в верховенстве государственной власти внутри страны и ее независимости вовне, называется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правосубъектность</w:t>
      </w:r>
    </w:p>
    <w:p w:rsidR="00C432F7" w:rsidRPr="00674248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2) суверенитет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компетенция</w:t>
      </w:r>
    </w:p>
    <w:p w:rsidR="009739DF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конвенция</w:t>
      </w:r>
    </w:p>
    <w:p w:rsidR="00C432F7" w:rsidRPr="009739DF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7. </w:t>
      </w:r>
      <w:r w:rsidRPr="009739DF">
        <w:rPr>
          <w:rFonts w:ascii="Times New Roman" w:hAnsi="Times New Roman"/>
          <w:b/>
          <w:bCs/>
          <w:sz w:val="24"/>
          <w:szCs w:val="24"/>
        </w:rPr>
        <w:t>Свойство государственной власти, выражающееся в признании (поддержке) социальными массами этой власти и в способности властвующих убедить подвластных в справедливости своих притязаний, называется</w:t>
      </w:r>
    </w:p>
    <w:p w:rsidR="00C432F7" w:rsidRPr="00674248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 легитимность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правомерность</w:t>
      </w:r>
    </w:p>
    <w:p w:rsidR="00C432F7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легальность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суверенность</w:t>
      </w:r>
    </w:p>
    <w:p w:rsid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b/>
          <w:bCs/>
          <w:sz w:val="24"/>
          <w:szCs w:val="24"/>
        </w:rPr>
        <w:t>8. Принцип государственного устройства, при котором власть полностью сосредоточена в центральных органах управления, а региональные органы наделены лишь совещательными правами и частными полномочиями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1)унитаризм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федерация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3)конфедерация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демократизация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74248" w:rsidRPr="00A222E6" w:rsidRDefault="00674248" w:rsidP="00674248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222E6">
        <w:rPr>
          <w:rFonts w:ascii="Times New Roman" w:hAnsi="Times New Roman"/>
          <w:b/>
          <w:i/>
          <w:sz w:val="24"/>
          <w:szCs w:val="24"/>
        </w:rPr>
        <w:t>Примерные тестовые задания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для оценки сформированности компетенций «ПК-1-п»:</w:t>
      </w:r>
    </w:p>
    <w:p w:rsidR="00674248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39DF" w:rsidRPr="009739DF">
        <w:rPr>
          <w:rFonts w:ascii="Times New Roman" w:hAnsi="Times New Roman"/>
          <w:sz w:val="24"/>
          <w:szCs w:val="24"/>
        </w:rPr>
        <w:t>.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Установленное и гарантированное государством общеобязательное правило поведения называется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норма морали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норма нравственности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3) норма права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lastRenderedPageBreak/>
        <w:t>4) норма государства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39DF" w:rsidRPr="009739DF">
        <w:rPr>
          <w:rFonts w:ascii="Times New Roman" w:hAnsi="Times New Roman"/>
          <w:sz w:val="24"/>
          <w:szCs w:val="24"/>
        </w:rPr>
        <w:t xml:space="preserve">. 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Закончите следующее утверждение: «Форма государственного правления является одним из первых и главных элементов…»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гражданского общества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политической системы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государственного регулирования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4) формы государства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739DF" w:rsidRPr="009739DF">
        <w:rPr>
          <w:rFonts w:ascii="Times New Roman" w:hAnsi="Times New Roman"/>
          <w:sz w:val="24"/>
          <w:szCs w:val="24"/>
        </w:rPr>
        <w:t xml:space="preserve">. 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Дееспособность граждан зависит от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1) возраста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2) возраста и психического состояния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состояния здоровья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окружающей среды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739DF" w:rsidRPr="009739DF">
        <w:rPr>
          <w:rFonts w:ascii="Times New Roman" w:hAnsi="Times New Roman"/>
          <w:sz w:val="24"/>
          <w:szCs w:val="24"/>
        </w:rPr>
        <w:t>.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Какие органы государства могут ограничить дееспособность гражданина</w:t>
      </w:r>
    </w:p>
    <w:p w:rsidR="009739DF" w:rsidRPr="00674248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1) суд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2) нотариат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3) лечебные учреждения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4) прокуратура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. Подберите надлежащее понятие к данному определению: «Единое государство, которое подразделяется на равноправные административно-территориальные единицы, имеющие свою систему государственной власти»</w:t>
      </w:r>
    </w:p>
    <w:p w:rsidR="009739DF" w:rsidRPr="00674248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конфедеративное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федеративное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 xml:space="preserve">унитарное </w:t>
      </w:r>
    </w:p>
    <w:p w:rsidR="009739DF" w:rsidRPr="009739DF" w:rsidRDefault="009739DF" w:rsidP="009739DF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демократическое</w:t>
      </w:r>
    </w:p>
    <w:p w:rsidR="00C432F7" w:rsidRDefault="00C432F7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. Не подлежат отнесению к государственной тайне сведения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о защите государственной границы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о методах и средствах защиты секретной информации</w:t>
      </w:r>
    </w:p>
    <w:p w:rsidR="009739DF" w:rsidRPr="00674248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о чрезвычайных происшествиях и катастрофах</w:t>
      </w:r>
    </w:p>
    <w:p w:rsidR="009739DF" w:rsidRPr="009739DF" w:rsidRDefault="009739DF" w:rsidP="009739DF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в военной области</w:t>
      </w:r>
    </w:p>
    <w:p w:rsidR="009739DF" w:rsidRPr="009739DF" w:rsidRDefault="009739DF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9DF" w:rsidRPr="009739DF" w:rsidRDefault="00674248" w:rsidP="009739D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739DF" w:rsidRPr="009739DF">
        <w:rPr>
          <w:rFonts w:ascii="Times New Roman" w:hAnsi="Times New Roman"/>
          <w:sz w:val="24"/>
          <w:szCs w:val="24"/>
        </w:rPr>
        <w:t xml:space="preserve">. </w:t>
      </w:r>
      <w:r w:rsidR="009739DF" w:rsidRPr="009739DF">
        <w:rPr>
          <w:rFonts w:ascii="Times New Roman" w:hAnsi="Times New Roman"/>
          <w:b/>
          <w:bCs/>
          <w:sz w:val="24"/>
          <w:szCs w:val="24"/>
        </w:rPr>
        <w:t>Основной институт политической системы, осуществляющий управление обществом, совокупность организаций и учреждений, реализующих властные функции в рамках определенной территории, определяющих базу экономических, политических и иных отношений</w:t>
      </w:r>
    </w:p>
    <w:p w:rsidR="009739DF" w:rsidRP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политический режим</w:t>
      </w:r>
    </w:p>
    <w:p w:rsidR="009739DF" w:rsidRP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форма правления</w:t>
      </w:r>
    </w:p>
    <w:p w:rsidR="009739DF" w:rsidRPr="00674248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74248">
        <w:rPr>
          <w:rFonts w:ascii="Times New Roman" w:hAnsi="Times New Roman"/>
          <w:i/>
          <w:sz w:val="24"/>
          <w:szCs w:val="24"/>
        </w:rPr>
        <w:t>государство</w:t>
      </w:r>
    </w:p>
    <w:p w:rsidR="009739DF" w:rsidRDefault="009739DF" w:rsidP="009739DF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739DF">
        <w:rPr>
          <w:rFonts w:ascii="Times New Roman" w:hAnsi="Times New Roman"/>
          <w:sz w:val="24"/>
          <w:szCs w:val="24"/>
        </w:rPr>
        <w:t>абсентеизм</w:t>
      </w:r>
    </w:p>
    <w:p w:rsidR="002C2913" w:rsidRPr="009739DF" w:rsidRDefault="002C2913" w:rsidP="002C2913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B1E11" w:rsidRPr="005B1E11" w:rsidRDefault="005B1E11" w:rsidP="00FB7D0A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B1E1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7. Учебно-методическое и информационное обеспечение дисциплины (модуля) 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а) основная литература</w:t>
      </w:r>
    </w:p>
    <w:p w:rsidR="003D1916" w:rsidRPr="00633B64" w:rsidRDefault="003D1916" w:rsidP="003D191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1916" w:rsidRPr="00633B64" w:rsidRDefault="003D1916" w:rsidP="003D191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</w:rPr>
        <w:t>1. Теория государства и права : учебник для бакалавров / В. К. Бабаев [и др.] ; под ред. В. К. Бабаева. — 3-е изд., перераб. и доп. — М. : Издательство Юрайт, 2017. — 715 с. —ISBN 978-5-9916-3384-0. — Режим доступа : www.biblio-online.ru/book/A4521285-313D-40BF-9F48-6BA0D5C84ACF.</w:t>
      </w:r>
    </w:p>
    <w:p w:rsidR="003D1916" w:rsidRPr="00633B64" w:rsidRDefault="003D1916" w:rsidP="003D1916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</w:rPr>
        <w:t xml:space="preserve"> 2. Комаров, С. А. Общая теория государства и права : учебник для бакалавриата и магистратуры / С. А. Комаров. — 9-е изд., испр. и доп. — М. : Издательство Юрайт, 2018. — 506 с. — ISBN 978-5-534-05146-9. — Режим доступа: www.biblio-online.ru/book/5EC720B8-491D-47C2-956E-1709A0583582.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</w:rPr>
        <w:t>3. Пиголкин, А. С. Теория государства и права : учебник для академического бакалавриата / А. С. Пиголкин, А. Н. Головистикова, Ю. А. Дмитриев ; под ред. А. С. Пиголкина, Ю. А. Дмитриева. — 4-е изд., перераб. и доп. — М. : Издательство Юрайт, 2017. — 516 с. —ISBN 978-5-534-01323-8. — Режим доступа: www.biblio-online.ru/book/CA3163F9-5EBF-4D28-931E-F8590A2D54F8.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3B64">
        <w:rPr>
          <w:rFonts w:ascii="Times New Roman" w:hAnsi="Times New Roman"/>
          <w:b/>
          <w:color w:val="000000" w:themeColor="text1"/>
          <w:sz w:val="24"/>
          <w:szCs w:val="24"/>
        </w:rPr>
        <w:t>б) дополнительная литература</w:t>
      </w:r>
    </w:p>
    <w:p w:rsidR="003D1916" w:rsidRPr="00633B64" w:rsidRDefault="003D1916" w:rsidP="003D1916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1916" w:rsidRPr="00633B64" w:rsidRDefault="003D1916" w:rsidP="003D1916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Протасов, В. Н. Теория государства и права : учебное пособие для вузов / В. Н. Протасов. — 5-е изд., перераб. и доп. — М. : Издательство Юрайт, 2017. — 192 с.— ISBN 978-5-534-02593-4. — Режим доступа : www.biblio-online.ru/book/4FE04282-50DF-42E2-AF07-CD0B54CF9E89.</w:t>
      </w:r>
    </w:p>
    <w:p w:rsidR="003D1916" w:rsidRPr="00633B64" w:rsidRDefault="003D1916" w:rsidP="003D1916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33B64">
        <w:rPr>
          <w:rFonts w:ascii="Times New Roman" w:hAnsi="Times New Roman"/>
          <w:sz w:val="24"/>
          <w:szCs w:val="24"/>
        </w:rPr>
        <w:t xml:space="preserve">Сырых В. М. - Теория государства и права: учебник. - М.: Юрид. Дом Юстицинформ, 2001. - 592 с. </w:t>
      </w:r>
    </w:p>
    <w:p w:rsidR="003D1916" w:rsidRPr="00633B64" w:rsidRDefault="003D1916" w:rsidP="003D1916">
      <w:pPr>
        <w:pStyle w:val="a3"/>
        <w:numPr>
          <w:ilvl w:val="0"/>
          <w:numId w:val="32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33B6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Юридическая техника: Учебник / Т.В. Кашанина. 2-e изд., пересмотр. М.: Норма: НИЦ ИНФРА-М, 2015. </w:t>
      </w:r>
      <w:r w:rsidRPr="00633B64">
        <w:rPr>
          <w:rFonts w:ascii="Times New Roman" w:hAnsi="Times New Roman"/>
          <w:color w:val="000000" w:themeColor="text1"/>
          <w:sz w:val="24"/>
          <w:szCs w:val="24"/>
        </w:rPr>
        <w:t xml:space="preserve">Режим доступа: </w:t>
      </w:r>
      <w:hyperlink r:id="rId7" w:history="1">
        <w:r w:rsidRPr="00633B64">
          <w:rPr>
            <w:rStyle w:val="ad"/>
            <w:rFonts w:ascii="Times New Roman" w:hAnsi="Times New Roman"/>
            <w:sz w:val="24"/>
            <w:szCs w:val="24"/>
          </w:rPr>
          <w:t>http://znanium.com/bookread2.php?book=491346</w:t>
        </w:r>
      </w:hyperlink>
    </w:p>
    <w:p w:rsidR="00A2684F" w:rsidRPr="003D1916" w:rsidRDefault="00A2684F" w:rsidP="003D1916">
      <w:pPr>
        <w:pStyle w:val="western"/>
        <w:spacing w:after="202" w:afterAutospacing="0"/>
        <w:ind w:right="-288" w:firstLine="708"/>
        <w:rPr>
          <w:b/>
        </w:rPr>
      </w:pPr>
      <w:r w:rsidRPr="003D1916">
        <w:rPr>
          <w:b/>
        </w:rPr>
        <w:t>в) программное обеспечение и Интернет-ресурсы     </w:t>
      </w:r>
    </w:p>
    <w:tbl>
      <w:tblPr>
        <w:tblW w:w="100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5647"/>
      </w:tblGrid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jc w:val="center"/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jc w:val="center"/>
            </w:pPr>
            <w:r>
              <w:rPr>
                <w:b/>
                <w:bCs/>
              </w:rPr>
              <w:t>Краткая характеристика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963B20">
            <w:pPr>
              <w:pStyle w:val="af0"/>
              <w:ind w:left="720"/>
            </w:pPr>
            <w:hyperlink r:id="rId8" w:tgtFrame="_blank" w:history="1">
              <w:r w:rsidR="00A2684F">
                <w:rPr>
                  <w:rStyle w:val="ad"/>
                  <w:color w:val="00000A"/>
                </w:rPr>
                <w:t>http://www.consultant.ru/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 xml:space="preserve">Справочно-правовая система 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af0"/>
              <w:ind w:left="720"/>
            </w:pPr>
            <w:r>
              <w:t> </w:t>
            </w:r>
            <w:hyperlink r:id="rId9" w:tgtFrame="_blank" w:history="1">
              <w:r>
                <w:rPr>
                  <w:rStyle w:val="ad"/>
                  <w:color w:val="00000A"/>
                </w:rPr>
                <w:t>http://www.garant.ru/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Справочно-правовая система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963B20">
            <w:pPr>
              <w:pStyle w:val="af0"/>
              <w:spacing w:after="0" w:afterAutospacing="0"/>
              <w:ind w:left="720"/>
            </w:pPr>
            <w:hyperlink r:id="rId10" w:tgtFrame="_blank" w:history="1">
              <w:r w:rsidR="00A2684F">
                <w:rPr>
                  <w:rStyle w:val="ad"/>
                  <w:color w:val="00000A"/>
                </w:rPr>
                <w:t>http://www.kodeks.ru/manage/page</w:t>
              </w:r>
            </w:hyperlink>
          </w:p>
          <w:p w:rsidR="00A2684F" w:rsidRDefault="00A2684F">
            <w:pPr>
              <w:pStyle w:val="western"/>
            </w:pPr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Законодательство, судебная практика, нормы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af0"/>
              <w:spacing w:after="0" w:afterAutospacing="0"/>
              <w:ind w:left="720"/>
            </w:pPr>
            <w:r>
              <w:t>http://pravo.ru/</w:t>
            </w:r>
          </w:p>
          <w:p w:rsidR="00A2684F" w:rsidRDefault="00A2684F">
            <w:pPr>
              <w:pStyle w:val="western"/>
            </w:pPr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Законодательство, судебная практика, нормы, аналитические статьи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963B20">
            <w:pPr>
              <w:pStyle w:val="western"/>
              <w:ind w:left="360"/>
            </w:pPr>
            <w:hyperlink r:id="rId11" w:tgtFrame="_blank" w:history="1">
              <w:r w:rsidR="00A2684F">
                <w:rPr>
                  <w:rStyle w:val="ad"/>
                  <w:color w:val="00000A"/>
                </w:rPr>
                <w:t>http://law.edu.ru/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Юридическая Россия. Федеральный правовой портал</w:t>
            </w:r>
          </w:p>
        </w:tc>
      </w:tr>
      <w:tr w:rsidR="00A2684F" w:rsidTr="00AD78A0">
        <w:trPr>
          <w:trHeight w:val="180"/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963B20">
            <w:pPr>
              <w:pStyle w:val="western"/>
              <w:spacing w:line="180" w:lineRule="atLeast"/>
              <w:ind w:left="360"/>
            </w:pPr>
            <w:hyperlink r:id="rId12" w:tgtFrame="_blank" w:history="1">
              <w:r w:rsidR="00A2684F">
                <w:rPr>
                  <w:rStyle w:val="ad"/>
                  <w:color w:val="00000A"/>
                </w:rPr>
                <w:t>http://ex-jure.ru/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  <w:spacing w:line="180" w:lineRule="atLeast"/>
            </w:pPr>
            <w:r>
              <w:t xml:space="preserve">Юридический виртуальный клуб 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963B20">
            <w:pPr>
              <w:pStyle w:val="western"/>
              <w:ind w:left="360"/>
            </w:pPr>
            <w:hyperlink r:id="rId13" w:tgtFrame="_blank" w:history="1">
              <w:r w:rsidR="00A2684F">
                <w:rPr>
                  <w:rStyle w:val="ad"/>
                  <w:color w:val="00000A"/>
                </w:rPr>
                <w:t>http://www.rsl.ru/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Российская государственная библиотека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963B20">
            <w:pPr>
              <w:pStyle w:val="western"/>
              <w:ind w:left="360"/>
            </w:pPr>
            <w:hyperlink r:id="rId14" w:tgtFrame="_blank" w:history="1">
              <w:r w:rsidR="00A2684F">
                <w:rPr>
                  <w:rStyle w:val="ad"/>
                  <w:color w:val="00000A"/>
                </w:rPr>
                <w:t>http://www.nlr.ru/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Российская национальная библиотека</w:t>
            </w:r>
          </w:p>
        </w:tc>
      </w:tr>
      <w:tr w:rsidR="00A2684F" w:rsidTr="00AD78A0">
        <w:trPr>
          <w:tblCellSpacing w:w="0" w:type="dxa"/>
        </w:trPr>
        <w:tc>
          <w:tcPr>
            <w:tcW w:w="44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963B20">
            <w:pPr>
              <w:pStyle w:val="western"/>
              <w:ind w:left="360"/>
            </w:pPr>
            <w:hyperlink r:id="rId15" w:tgtFrame="_blank" w:history="1">
              <w:r w:rsidR="00A2684F">
                <w:rPr>
                  <w:rStyle w:val="ad"/>
                  <w:color w:val="00000A"/>
                </w:rPr>
                <w:t>http://www.jk.ru/</w:t>
              </w:r>
            </w:hyperlink>
          </w:p>
        </w:tc>
        <w:tc>
          <w:tcPr>
            <w:tcW w:w="564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84F" w:rsidRDefault="00A2684F">
            <w:pPr>
              <w:pStyle w:val="western"/>
            </w:pPr>
            <w:r>
              <w:t>Сервер юридической информации</w:t>
            </w:r>
          </w:p>
        </w:tc>
      </w:tr>
    </w:tbl>
    <w:p w:rsid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 </w:t>
      </w:r>
    </w:p>
    <w:p w:rsidR="00AD78A0" w:rsidRPr="00777106" w:rsidRDefault="00AD78A0" w:rsidP="00AD78A0">
      <w:pPr>
        <w:numPr>
          <w:ilvl w:val="0"/>
          <w:numId w:val="33"/>
        </w:num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77106">
        <w:rPr>
          <w:rFonts w:ascii="Times New Roman" w:hAnsi="Times New Roman"/>
          <w:sz w:val="24"/>
          <w:szCs w:val="24"/>
        </w:rPr>
        <w:t>МООК "</w:t>
      </w:r>
      <w:r>
        <w:rPr>
          <w:rFonts w:ascii="Times New Roman" w:hAnsi="Times New Roman"/>
          <w:sz w:val="24"/>
          <w:szCs w:val="24"/>
        </w:rPr>
        <w:t>Основы права</w:t>
      </w:r>
      <w:r w:rsidRPr="00777106">
        <w:rPr>
          <w:rFonts w:ascii="Times New Roman" w:hAnsi="Times New Roman"/>
          <w:sz w:val="24"/>
          <w:szCs w:val="24"/>
        </w:rPr>
        <w:t xml:space="preserve">" ФОЭР Рег. №: </w:t>
      </w:r>
      <w:r w:rsidR="00343E71">
        <w:rPr>
          <w:rFonts w:ascii="Times New Roman" w:hAnsi="Times New Roman"/>
          <w:sz w:val="24"/>
          <w:szCs w:val="24"/>
        </w:rPr>
        <w:t>264Е.11.2020М</w:t>
      </w:r>
      <w:r w:rsidR="00343E71" w:rsidRPr="00FD61DE">
        <w:rPr>
          <w:rFonts w:ascii="Times New Roman" w:hAnsi="Times New Roman"/>
          <w:sz w:val="24"/>
          <w:szCs w:val="24"/>
        </w:rPr>
        <w:t xml:space="preserve"> </w:t>
      </w:r>
      <w:r w:rsidRPr="00777106">
        <w:rPr>
          <w:rFonts w:ascii="Times New Roman" w:hAnsi="Times New Roman"/>
          <w:sz w:val="24"/>
          <w:szCs w:val="24"/>
        </w:rPr>
        <w:t>ННГУ 2020 Режим доступа:  https://mooc.unn.ru/course/view.php?id=264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22E6" w:rsidRDefault="00A222E6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22E6" w:rsidRPr="00A32B59" w:rsidRDefault="00A222E6" w:rsidP="00A222E6">
      <w:pPr>
        <w:pStyle w:val="Default"/>
        <w:spacing w:after="200"/>
        <w:ind w:firstLine="709"/>
        <w:jc w:val="both"/>
        <w:rPr>
          <w:color w:val="auto"/>
        </w:rPr>
      </w:pPr>
      <w:r w:rsidRPr="00026F16">
        <w:t>Учебно-методическая литература для данной дисциплины имеется в наличии на сайт</w:t>
      </w:r>
      <w:r>
        <w:t>ах</w:t>
      </w:r>
      <w:r w:rsidRPr="00026F16">
        <w:t xml:space="preserve"> издательств «Юрайт» (</w:t>
      </w:r>
      <w:hyperlink r:id="rId16" w:history="1">
        <w:r w:rsidRPr="00026F16">
          <w:rPr>
            <w:rStyle w:val="ad"/>
          </w:rPr>
          <w:t>http://www.urait.ru/</w:t>
        </w:r>
      </w:hyperlink>
      <w:r w:rsidRPr="00026F16">
        <w:t>)</w:t>
      </w:r>
      <w:r>
        <w:t xml:space="preserve"> и э</w:t>
      </w:r>
      <w:r w:rsidRPr="00EC60C1">
        <w:t>лектронн</w:t>
      </w:r>
      <w:r>
        <w:t>ых</w:t>
      </w:r>
      <w:r w:rsidRPr="00EC60C1">
        <w:t xml:space="preserve"> библиотечн</w:t>
      </w:r>
      <w:r>
        <w:t>ых</w:t>
      </w:r>
      <w:r w:rsidRPr="00EC60C1">
        <w:t xml:space="preserve"> систем</w:t>
      </w:r>
      <w:r>
        <w:t>ах ННГУ (</w:t>
      </w:r>
      <w:r w:rsidRPr="00EC60C1">
        <w:t>http://www.lib.unn.ru/ebs.html</w:t>
      </w:r>
      <w:r>
        <w:t xml:space="preserve">), </w:t>
      </w:r>
      <w:r w:rsidRPr="00026F16">
        <w:t>доступ к котор</w:t>
      </w:r>
      <w:r>
        <w:t>ым</w:t>
      </w:r>
      <w:r w:rsidRPr="00026F16">
        <w:t xml:space="preserve"> предоставлен студентам. Сайт</w:t>
      </w:r>
      <w:r>
        <w:t>ы</w:t>
      </w:r>
      <w:r w:rsidRPr="00026F16">
        <w:t xml:space="preserve"> издательствсодерж</w:t>
      </w:r>
      <w:r>
        <w:t>а</w:t>
      </w:r>
      <w:r w:rsidRPr="00026F16">
        <w:t>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</w:t>
      </w:r>
      <w:r>
        <w:t>ы</w:t>
      </w:r>
      <w:r w:rsidRPr="00026F16">
        <w:t xml:space="preserve"> библиотек сформирован</w:t>
      </w:r>
      <w:r>
        <w:t>ы</w:t>
      </w:r>
      <w:r w:rsidRPr="00026F16">
        <w:t xml:space="preserve">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</w:t>
      </w:r>
    </w:p>
    <w:p w:rsidR="00A222E6" w:rsidRPr="002B1753" w:rsidRDefault="00A222E6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1753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</w:t>
      </w:r>
      <w:r w:rsidRPr="00B8022F">
        <w:rPr>
          <w:rFonts w:ascii="Times New Roman" w:hAnsi="Times New Roman"/>
          <w:sz w:val="24"/>
          <w:szCs w:val="24"/>
        </w:rPr>
        <w:t>екционн</w:t>
      </w:r>
      <w:r>
        <w:rPr>
          <w:rFonts w:ascii="Times New Roman" w:hAnsi="Times New Roman"/>
          <w:sz w:val="24"/>
          <w:szCs w:val="24"/>
        </w:rPr>
        <w:t xml:space="preserve">ые с </w:t>
      </w:r>
      <w:r w:rsidRPr="00B8022F">
        <w:rPr>
          <w:rFonts w:ascii="Times New Roman" w:hAnsi="Times New Roman"/>
          <w:sz w:val="24"/>
          <w:szCs w:val="24"/>
        </w:rPr>
        <w:t>вместимость</w:t>
      </w:r>
      <w:r>
        <w:rPr>
          <w:rFonts w:ascii="Times New Roman" w:hAnsi="Times New Roman"/>
          <w:sz w:val="24"/>
          <w:szCs w:val="24"/>
        </w:rPr>
        <w:t>ю</w:t>
      </w:r>
      <w:r w:rsidRPr="00B8022F">
        <w:rPr>
          <w:rFonts w:ascii="Times New Roman" w:hAnsi="Times New Roman"/>
          <w:sz w:val="24"/>
          <w:szCs w:val="24"/>
        </w:rPr>
        <w:t xml:space="preserve"> 200 человек и семинарск</w:t>
      </w:r>
      <w:r>
        <w:rPr>
          <w:rFonts w:ascii="Times New Roman" w:hAnsi="Times New Roman"/>
          <w:sz w:val="24"/>
          <w:szCs w:val="24"/>
        </w:rPr>
        <w:t xml:space="preserve">ие с </w:t>
      </w:r>
      <w:r w:rsidRPr="00B8022F">
        <w:rPr>
          <w:rFonts w:ascii="Times New Roman" w:hAnsi="Times New Roman"/>
          <w:sz w:val="24"/>
          <w:szCs w:val="24"/>
        </w:rPr>
        <w:t>вместимость</w:t>
      </w:r>
      <w:r>
        <w:rPr>
          <w:rFonts w:ascii="Times New Roman" w:hAnsi="Times New Roman"/>
          <w:sz w:val="24"/>
          <w:szCs w:val="24"/>
        </w:rPr>
        <w:t>ю 40 человек)</w:t>
      </w:r>
      <w:r w:rsidRPr="001E3215">
        <w:rPr>
          <w:rFonts w:ascii="Times New Roman" w:hAnsi="Times New Roman" w:cs="Times New Roman"/>
          <w:sz w:val="24"/>
          <w:szCs w:val="24"/>
        </w:rPr>
        <w:t xml:space="preserve"> для проведения учебных занятий, </w:t>
      </w:r>
      <w:r>
        <w:rPr>
          <w:rFonts w:ascii="Times New Roman" w:hAnsi="Times New Roman" w:cs="Times New Roman"/>
          <w:sz w:val="24"/>
          <w:szCs w:val="24"/>
        </w:rPr>
        <w:t>предусмотренных программой. Лекционные аудитории (308 корп. 5, 328 корп. 2) оснащены</w:t>
      </w:r>
      <w:r w:rsidRPr="001E3215">
        <w:rPr>
          <w:rFonts w:ascii="Times New Roman" w:hAnsi="Times New Roman" w:cs="Times New Roman"/>
          <w:sz w:val="24"/>
          <w:szCs w:val="24"/>
        </w:rPr>
        <w:t xml:space="preserve"> оборудованием и техническими средствами обучения:</w:t>
      </w:r>
      <w:r w:rsidRPr="00F3530E">
        <w:rPr>
          <w:rFonts w:ascii="Times New Roman" w:hAnsi="Times New Roman" w:cs="Times New Roman"/>
          <w:color w:val="000000"/>
          <w:sz w:val="24"/>
          <w:szCs w:val="24"/>
        </w:rPr>
        <w:t>переносным</w:t>
      </w:r>
      <w:r w:rsidRPr="00B8022F">
        <w:rPr>
          <w:rFonts w:ascii="Times New Roman" w:hAnsi="Times New Roman"/>
          <w:sz w:val="24"/>
          <w:szCs w:val="24"/>
        </w:rPr>
        <w:t>мультимедийным проектором, ноутбукоми выходом в сеть Интернет, доской и мелом (для разбора частных вопросов и детализации теоретических аспектов дисциплины, а также решения практических задач)</w:t>
      </w:r>
      <w:r>
        <w:rPr>
          <w:rFonts w:ascii="Times New Roman" w:hAnsi="Times New Roman"/>
          <w:sz w:val="24"/>
          <w:szCs w:val="24"/>
        </w:rPr>
        <w:t xml:space="preserve">. Аудитория для проведения семинарских занятий (140 корп. 2) также </w:t>
      </w:r>
      <w:r>
        <w:rPr>
          <w:rFonts w:ascii="Times New Roman" w:hAnsi="Times New Roman" w:cs="Times New Roman"/>
          <w:sz w:val="24"/>
          <w:szCs w:val="24"/>
        </w:rPr>
        <w:t xml:space="preserve">оснащенанеобходимым </w:t>
      </w:r>
      <w:r w:rsidRPr="001E3215">
        <w:rPr>
          <w:rFonts w:ascii="Times New Roman" w:hAnsi="Times New Roman" w:cs="Times New Roman"/>
          <w:sz w:val="24"/>
          <w:szCs w:val="24"/>
        </w:rPr>
        <w:t>оборудованием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стационарным</w:t>
      </w:r>
      <w:r w:rsidRPr="00B8022F">
        <w:rPr>
          <w:rFonts w:ascii="Times New Roman" w:hAnsi="Times New Roman"/>
          <w:sz w:val="24"/>
          <w:szCs w:val="24"/>
        </w:rPr>
        <w:t>мультимедийным проектором, ноутбуком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B8022F">
        <w:rPr>
          <w:rFonts w:ascii="Times New Roman" w:hAnsi="Times New Roman"/>
          <w:sz w:val="24"/>
          <w:szCs w:val="24"/>
        </w:rPr>
        <w:t xml:space="preserve"> выходом в сеть Интернет, доской и мелом</w:t>
      </w:r>
      <w:r>
        <w:rPr>
          <w:rFonts w:ascii="Times New Roman" w:hAnsi="Times New Roman"/>
          <w:sz w:val="24"/>
          <w:szCs w:val="24"/>
        </w:rPr>
        <w:t>.</w:t>
      </w:r>
    </w:p>
    <w:p w:rsidR="003E5E7D" w:rsidRDefault="003E5E7D" w:rsidP="00A222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3604"/>
        <w:gridCol w:w="4394"/>
      </w:tblGrid>
      <w:tr w:rsidR="003E5E7D" w:rsidRPr="000B1F3C" w:rsidTr="00741FB2">
        <w:trPr>
          <w:trHeight w:val="144"/>
        </w:trPr>
        <w:tc>
          <w:tcPr>
            <w:tcW w:w="2600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3C">
              <w:rPr>
                <w:rFonts w:ascii="Times New Roman" w:hAnsi="Times New Roman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0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3C">
              <w:rPr>
                <w:rFonts w:ascii="Times New Roman" w:hAnsi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39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3C">
              <w:rPr>
                <w:rFonts w:ascii="Times New Roman" w:hAnsi="Times New Roman"/>
                <w:b/>
              </w:rPr>
              <w:t xml:space="preserve">Перечень лицензионного программного обеспечения. </w:t>
            </w:r>
          </w:p>
          <w:p w:rsidR="003E5E7D" w:rsidRPr="000B1F3C" w:rsidRDefault="003E5E7D" w:rsidP="00741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1F3C">
              <w:rPr>
                <w:rFonts w:ascii="Times New Roman" w:hAnsi="Times New Roman"/>
                <w:b/>
              </w:rPr>
              <w:t>Реквизиты подтверждающего документа</w:t>
            </w:r>
          </w:p>
        </w:tc>
      </w:tr>
      <w:tr w:rsidR="003E5E7D" w:rsidRPr="0098343C" w:rsidTr="00741FB2">
        <w:trPr>
          <w:trHeight w:val="1515"/>
        </w:trPr>
        <w:tc>
          <w:tcPr>
            <w:tcW w:w="2600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</w:rPr>
              <w:t>Учебная аудитория для проведения занятий лекционного типа</w:t>
            </w:r>
            <w:r w:rsidRPr="000B1F3C">
              <w:rPr>
                <w:rFonts w:ascii="Times New Roman" w:hAnsi="Times New Roman"/>
                <w:shd w:val="clear" w:color="auto" w:fill="F9F9F9"/>
              </w:rPr>
              <w:t xml:space="preserve">: </w:t>
            </w:r>
            <w:r w:rsidRPr="000B1F3C">
              <w:rPr>
                <w:rFonts w:ascii="Times New Roman" w:hAnsi="Times New Roman"/>
              </w:rPr>
              <w:t>пр. Гагарина, 23, корп. 2, ауд. 328</w:t>
            </w:r>
          </w:p>
        </w:tc>
        <w:tc>
          <w:tcPr>
            <w:tcW w:w="3604" w:type="dxa"/>
            <w:shd w:val="clear" w:color="auto" w:fill="auto"/>
          </w:tcPr>
          <w:p w:rsidR="003E5E7D" w:rsidRPr="000B1F3C" w:rsidRDefault="003E5E7D" w:rsidP="00741FB2">
            <w:pPr>
              <w:shd w:val="clear" w:color="auto" w:fill="F9F9F9"/>
              <w:spacing w:after="0" w:line="240" w:lineRule="auto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  <w:color w:val="000000"/>
              </w:rPr>
              <w:t>Комплект специализированной мебели, Доска для мела ДК 11 Э 3012 (3 элемента); технические средства: проекционный экран ScreenMedia Goldview настенный, переносной мультимедийный проектор, ноутбук Lenovo G770</w:t>
            </w:r>
          </w:p>
        </w:tc>
        <w:tc>
          <w:tcPr>
            <w:tcW w:w="439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 xml:space="preserve">• Microsoft Windows 7 Home Basic OA CIS and GE, </w:t>
            </w:r>
            <w:r w:rsidRPr="000B1F3C">
              <w:rPr>
                <w:rFonts w:ascii="Times New Roman" w:hAnsi="Times New Roman"/>
              </w:rPr>
              <w:t>лицензия</w:t>
            </w:r>
            <w:r w:rsidRPr="000B1F3C">
              <w:rPr>
                <w:rFonts w:ascii="Times New Roman" w:hAnsi="Times New Roman"/>
                <w:lang w:val="en-US"/>
              </w:rPr>
              <w:t xml:space="preserve"> OEM</w:t>
            </w:r>
          </w:p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 xml:space="preserve">• Microsoft Office Professional Plus 2010 Russian Academic Open 1 License No Level, </w:t>
            </w:r>
            <w:r w:rsidRPr="000B1F3C">
              <w:rPr>
                <w:rFonts w:ascii="Times New Roman" w:hAnsi="Times New Roman"/>
              </w:rPr>
              <w:t>ли</w:t>
            </w:r>
            <w:r w:rsidRPr="000B1F3C">
              <w:rPr>
                <w:rFonts w:ascii="Times New Roman" w:hAnsi="Times New Roman"/>
                <w:lang w:val="en-US"/>
              </w:rPr>
              <w:t>цензия №60411808, дата выдачи 24.05.2012 г.</w:t>
            </w:r>
          </w:p>
        </w:tc>
      </w:tr>
      <w:tr w:rsidR="003E5E7D" w:rsidRPr="000B1F3C" w:rsidTr="00741FB2">
        <w:trPr>
          <w:trHeight w:val="409"/>
        </w:trPr>
        <w:tc>
          <w:tcPr>
            <w:tcW w:w="2600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</w:rPr>
              <w:t xml:space="preserve">Помещение для самостоятельной работы </w:t>
            </w:r>
          </w:p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  <w:shd w:val="clear" w:color="auto" w:fill="FCFCFC"/>
              </w:rPr>
              <w:t>пр. Гагарина, 23, корп. 1, ауд. 205</w:t>
            </w:r>
          </w:p>
        </w:tc>
        <w:tc>
          <w:tcPr>
            <w:tcW w:w="360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  <w:color w:val="000000"/>
              </w:rPr>
              <w:t xml:space="preserve">Комплект специализированной мебели, персональные компьютеры , </w:t>
            </w:r>
            <w:r w:rsidRPr="000B1F3C">
              <w:rPr>
                <w:rFonts w:ascii="Times New Roman" w:hAnsi="Times New Roman"/>
              </w:rPr>
              <w:t>имеется выход в интернет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 xml:space="preserve">• Microsoft Windows Professional 10, </w:t>
            </w:r>
            <w:r w:rsidRPr="000B1F3C">
              <w:rPr>
                <w:rFonts w:ascii="Times New Roman" w:hAnsi="Times New Roman"/>
              </w:rPr>
              <w:t>Лицензия</w:t>
            </w:r>
            <w:r w:rsidRPr="000B1F3C">
              <w:rPr>
                <w:rFonts w:ascii="Times New Roman" w:hAnsi="Times New Roman"/>
                <w:lang w:val="en-US"/>
              </w:rPr>
              <w:t xml:space="preserve"> № 67001233, </w:t>
            </w:r>
            <w:r w:rsidRPr="000B1F3C">
              <w:rPr>
                <w:rFonts w:ascii="Times New Roman" w:hAnsi="Times New Roman"/>
              </w:rPr>
              <w:t>датавыдачи</w:t>
            </w:r>
            <w:r w:rsidRPr="000B1F3C">
              <w:rPr>
                <w:rFonts w:ascii="Times New Roman" w:hAnsi="Times New Roman"/>
                <w:lang w:val="en-US"/>
              </w:rPr>
              <w:t xml:space="preserve"> 09.06.2016 </w:t>
            </w:r>
            <w:r w:rsidRPr="000B1F3C">
              <w:rPr>
                <w:rFonts w:ascii="Times New Roman" w:hAnsi="Times New Roman"/>
              </w:rPr>
              <w:t>г</w:t>
            </w:r>
            <w:r w:rsidRPr="000B1F3C">
              <w:rPr>
                <w:rFonts w:ascii="Times New Roman" w:hAnsi="Times New Roman"/>
                <w:lang w:val="en-US"/>
              </w:rPr>
              <w:t>.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>• Microsoft Office MS Office Standard 2013;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</w:rPr>
              <w:t xml:space="preserve">серверная лицензия </w:t>
            </w:r>
            <w:r w:rsidRPr="000B1F3C">
              <w:rPr>
                <w:rFonts w:ascii="Times New Roman" w:hAnsi="Times New Roman"/>
                <w:lang w:val="en-US"/>
              </w:rPr>
              <w:t>MSSQLServer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</w:rPr>
              <w:t>Лицензия № 65097676, дата выдачи 23.04.2015 г.</w:t>
            </w:r>
          </w:p>
        </w:tc>
      </w:tr>
      <w:tr w:rsidR="003E5E7D" w:rsidRPr="000B1F3C" w:rsidTr="00741FB2">
        <w:trPr>
          <w:trHeight w:val="1523"/>
        </w:trPr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</w:rPr>
              <w:t>Учебная аудитория для проведения занятий лекционного типа</w:t>
            </w:r>
          </w:p>
          <w:p w:rsidR="003E5E7D" w:rsidRPr="000B1F3C" w:rsidRDefault="003E5E7D" w:rsidP="00741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  <w:shd w:val="clear" w:color="auto" w:fill="F9F9F9"/>
              </w:rPr>
              <w:t xml:space="preserve">пр. Гагарина, 23, корп. 5, ауд.308 </w:t>
            </w: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1F3C">
              <w:rPr>
                <w:rFonts w:ascii="Times New Roman" w:hAnsi="Times New Roman"/>
                <w:color w:val="000000"/>
              </w:rPr>
              <w:t xml:space="preserve">Комплект специализированной мебели; технические средства: переносной проекционный экран  </w:t>
            </w:r>
            <w:r w:rsidRPr="000B1F3C">
              <w:rPr>
                <w:rFonts w:ascii="Times New Roman" w:hAnsi="Times New Roman"/>
                <w:color w:val="000000"/>
                <w:lang w:val="en-US"/>
              </w:rPr>
              <w:t>DRAPERDIPLOMAT</w:t>
            </w:r>
            <w:r w:rsidRPr="000B1F3C">
              <w:rPr>
                <w:rFonts w:ascii="Times New Roman" w:hAnsi="Times New Roman"/>
                <w:color w:val="000000"/>
              </w:rPr>
              <w:t xml:space="preserve"> 60</w:t>
            </w:r>
            <w:r w:rsidRPr="000B1F3C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0B1F3C">
              <w:rPr>
                <w:rFonts w:ascii="Times New Roman" w:hAnsi="Times New Roman"/>
                <w:color w:val="000000"/>
              </w:rPr>
              <w:t xml:space="preserve">60 </w:t>
            </w:r>
            <w:r w:rsidRPr="000B1F3C">
              <w:rPr>
                <w:rFonts w:ascii="Times New Roman" w:hAnsi="Times New Roman"/>
                <w:color w:val="000000"/>
                <w:lang w:val="en-US"/>
              </w:rPr>
              <w:t>MWBlackCase</w:t>
            </w:r>
            <w:r w:rsidRPr="000B1F3C">
              <w:rPr>
                <w:rFonts w:ascii="Times New Roman" w:hAnsi="Times New Roman"/>
                <w:color w:val="000000"/>
              </w:rPr>
              <w:t xml:space="preserve">, мультимедийный проектор BenQ MP-512 DLP, ноутбук </w:t>
            </w:r>
            <w:r w:rsidRPr="000B1F3C">
              <w:rPr>
                <w:rFonts w:ascii="Times New Roman" w:hAnsi="Times New Roman"/>
                <w:color w:val="000000"/>
                <w:lang w:val="en-US"/>
              </w:rPr>
              <w:t>AcerExtensa</w:t>
            </w:r>
            <w:r w:rsidRPr="000B1F3C">
              <w:rPr>
                <w:rFonts w:ascii="Times New Roman" w:hAnsi="Times New Roman"/>
                <w:color w:val="000000"/>
              </w:rPr>
              <w:t xml:space="preserve"> 5620</w:t>
            </w:r>
            <w:r w:rsidRPr="000B1F3C">
              <w:rPr>
                <w:rFonts w:ascii="Times New Roman" w:hAnsi="Times New Roman"/>
                <w:color w:val="000000"/>
                <w:lang w:val="en-US"/>
              </w:rPr>
              <w:t>ZT</w:t>
            </w:r>
            <w:r w:rsidRPr="000B1F3C">
              <w:rPr>
                <w:rFonts w:ascii="Times New Roman" w:hAnsi="Times New Roman"/>
                <w:color w:val="000000"/>
              </w:rPr>
              <w:t>2390</w:t>
            </w:r>
          </w:p>
        </w:tc>
        <w:tc>
          <w:tcPr>
            <w:tcW w:w="4394" w:type="dxa"/>
            <w:shd w:val="clear" w:color="auto" w:fill="auto"/>
          </w:tcPr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 xml:space="preserve">• Microsoft Windows XP Professional Russian Upgrade Academic Open  No Level, </w:t>
            </w:r>
            <w:r w:rsidRPr="000B1F3C">
              <w:rPr>
                <w:rFonts w:ascii="Times New Roman" w:hAnsi="Times New Roman"/>
              </w:rPr>
              <w:t>Лицензия</w:t>
            </w:r>
            <w:r w:rsidRPr="000B1F3C">
              <w:rPr>
                <w:rFonts w:ascii="Times New Roman" w:hAnsi="Times New Roman"/>
                <w:lang w:val="en-US"/>
              </w:rPr>
              <w:t xml:space="preserve"> № 15988873, </w:t>
            </w:r>
            <w:r w:rsidRPr="000B1F3C">
              <w:rPr>
                <w:rFonts w:ascii="Times New Roman" w:hAnsi="Times New Roman"/>
              </w:rPr>
              <w:t>датавыдачи</w:t>
            </w:r>
            <w:r w:rsidRPr="000B1F3C">
              <w:rPr>
                <w:rFonts w:ascii="Times New Roman" w:hAnsi="Times New Roman"/>
                <w:lang w:val="en-US"/>
              </w:rPr>
              <w:t xml:space="preserve"> 15.01.2003 </w:t>
            </w:r>
            <w:r w:rsidRPr="000B1F3C">
              <w:rPr>
                <w:rFonts w:ascii="Times New Roman" w:hAnsi="Times New Roman"/>
              </w:rPr>
              <w:t>г</w:t>
            </w:r>
            <w:r w:rsidRPr="000B1F3C">
              <w:rPr>
                <w:rFonts w:ascii="Times New Roman" w:hAnsi="Times New Roman"/>
                <w:lang w:val="en-US"/>
              </w:rPr>
              <w:t>.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1F3C">
              <w:rPr>
                <w:rFonts w:ascii="Times New Roman" w:hAnsi="Times New Roman"/>
                <w:lang w:val="en-US"/>
              </w:rPr>
              <w:t>• Microsoft Office 2007 Russian Academic Open No Level</w:t>
            </w:r>
          </w:p>
          <w:p w:rsidR="003E5E7D" w:rsidRPr="000B1F3C" w:rsidRDefault="003E5E7D" w:rsidP="00741FB2">
            <w:pPr>
              <w:spacing w:after="0" w:line="240" w:lineRule="auto"/>
              <w:rPr>
                <w:rFonts w:ascii="Times New Roman" w:hAnsi="Times New Roman"/>
              </w:rPr>
            </w:pPr>
            <w:r w:rsidRPr="000B1F3C">
              <w:rPr>
                <w:rFonts w:ascii="Times New Roman" w:hAnsi="Times New Roman"/>
                <w:lang w:val="en-US"/>
              </w:rPr>
              <w:t>Лицензия №</w:t>
            </w:r>
            <w:r w:rsidRPr="000B1F3C">
              <w:rPr>
                <w:rFonts w:ascii="Times New Roman" w:hAnsi="Times New Roman"/>
              </w:rPr>
              <w:t xml:space="preserve"> 43178981</w:t>
            </w:r>
            <w:r w:rsidRPr="000B1F3C">
              <w:rPr>
                <w:rFonts w:ascii="Times New Roman" w:hAnsi="Times New Roman"/>
                <w:lang w:val="en-US"/>
              </w:rPr>
              <w:t xml:space="preserve">, дата выдачи </w:t>
            </w:r>
            <w:r w:rsidRPr="000B1F3C">
              <w:rPr>
                <w:rFonts w:ascii="Times New Roman" w:hAnsi="Times New Roman"/>
              </w:rPr>
              <w:t>12</w:t>
            </w:r>
            <w:r w:rsidRPr="000B1F3C">
              <w:rPr>
                <w:rFonts w:ascii="Times New Roman" w:hAnsi="Times New Roman"/>
                <w:lang w:val="en-US"/>
              </w:rPr>
              <w:t>.</w:t>
            </w:r>
            <w:r w:rsidRPr="000B1F3C">
              <w:rPr>
                <w:rFonts w:ascii="Times New Roman" w:hAnsi="Times New Roman"/>
              </w:rPr>
              <w:t>12</w:t>
            </w:r>
            <w:r w:rsidRPr="000B1F3C">
              <w:rPr>
                <w:rFonts w:ascii="Times New Roman" w:hAnsi="Times New Roman"/>
                <w:lang w:val="en-US"/>
              </w:rPr>
              <w:t>.20</w:t>
            </w:r>
            <w:r w:rsidRPr="000B1F3C">
              <w:rPr>
                <w:rFonts w:ascii="Times New Roman" w:hAnsi="Times New Roman"/>
              </w:rPr>
              <w:t>07</w:t>
            </w:r>
            <w:r w:rsidRPr="000B1F3C">
              <w:rPr>
                <w:rFonts w:ascii="Times New Roman" w:hAnsi="Times New Roman"/>
                <w:lang w:val="en-US"/>
              </w:rPr>
              <w:t xml:space="preserve"> г.</w:t>
            </w:r>
          </w:p>
        </w:tc>
      </w:tr>
    </w:tbl>
    <w:p w:rsidR="003E5E7D" w:rsidRPr="003E5E7D" w:rsidRDefault="003E5E7D" w:rsidP="00A222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1E3215">
        <w:rPr>
          <w:rFonts w:ascii="Times New Roman" w:hAnsi="Times New Roman" w:cs="Times New Roman"/>
          <w:sz w:val="24"/>
          <w:szCs w:val="24"/>
        </w:rPr>
        <w:lastRenderedPageBreak/>
        <w:t xml:space="preserve">техникой с возможностью подключения к сети "Интернет" и обеспечены доступом в электронную информационно-образовательную </w:t>
      </w:r>
      <w:r w:rsidRPr="00EC60C1">
        <w:rPr>
          <w:rFonts w:ascii="Times New Roman" w:hAnsi="Times New Roman" w:cs="Times New Roman"/>
          <w:sz w:val="24"/>
          <w:szCs w:val="24"/>
        </w:rPr>
        <w:t>среду (205</w:t>
      </w:r>
      <w:r>
        <w:rPr>
          <w:rFonts w:ascii="Times New Roman" w:hAnsi="Times New Roman" w:cs="Times New Roman"/>
          <w:sz w:val="24"/>
          <w:szCs w:val="24"/>
        </w:rPr>
        <w:t xml:space="preserve"> корп. 1).</w:t>
      </w: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2E6" w:rsidRDefault="00A222E6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D72" w:rsidRDefault="00262D72" w:rsidP="00A22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2D8" w:rsidRDefault="005A6366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6366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ВО.  Приказ Минобрнауки России от 13 июля 2017 г. N 652 «Об утверждении федерального государственного образовательного стандарта высшего образования – специалитет по специальности 04.05.01 Фундаментальная и прикладная химия»</w:t>
      </w:r>
    </w:p>
    <w:p w:rsidR="005A6366" w:rsidRPr="002B1753" w:rsidRDefault="005A6366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1753">
        <w:rPr>
          <w:rFonts w:ascii="Times New Roman" w:hAnsi="Times New Roman"/>
          <w:sz w:val="24"/>
          <w:szCs w:val="24"/>
        </w:rPr>
        <w:t>Автор</w:t>
      </w:r>
      <w:r w:rsidR="00E631B8">
        <w:rPr>
          <w:rFonts w:ascii="Times New Roman" w:hAnsi="Times New Roman"/>
          <w:sz w:val="24"/>
          <w:szCs w:val="24"/>
        </w:rPr>
        <w:t>:</w:t>
      </w:r>
      <w:r w:rsidR="00AD78A0">
        <w:rPr>
          <w:rFonts w:ascii="Times New Roman" w:hAnsi="Times New Roman"/>
          <w:sz w:val="24"/>
          <w:szCs w:val="24"/>
        </w:rPr>
        <w:t xml:space="preserve"> </w:t>
      </w:r>
      <w:r w:rsidR="001A12D8">
        <w:rPr>
          <w:rFonts w:ascii="Times New Roman" w:hAnsi="Times New Roman"/>
          <w:sz w:val="24"/>
          <w:szCs w:val="24"/>
        </w:rPr>
        <w:t>к.ю.н., ст. преподаватель</w:t>
      </w:r>
      <w:r w:rsidR="00E631B8">
        <w:rPr>
          <w:rFonts w:ascii="Times New Roman" w:hAnsi="Times New Roman"/>
          <w:sz w:val="24"/>
          <w:szCs w:val="24"/>
        </w:rPr>
        <w:t xml:space="preserve"> кафедры теории и истории государства и права</w:t>
      </w:r>
      <w:r w:rsidR="003C5C22">
        <w:rPr>
          <w:rFonts w:ascii="Times New Roman" w:hAnsi="Times New Roman"/>
          <w:sz w:val="24"/>
          <w:szCs w:val="24"/>
        </w:rPr>
        <w:t xml:space="preserve"> А.И. Федюшкина</w:t>
      </w:r>
    </w:p>
    <w:p w:rsidR="002B1753" w:rsidRPr="002B1753" w:rsidRDefault="002B1753" w:rsidP="00FB7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1753" w:rsidRPr="002B1753" w:rsidSect="00AD78A0">
      <w:headerReference w:type="default" r:id="rId1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20" w:rsidRDefault="00963B20" w:rsidP="00005AAB">
      <w:pPr>
        <w:spacing w:after="0" w:line="240" w:lineRule="auto"/>
      </w:pPr>
      <w:r>
        <w:separator/>
      </w:r>
    </w:p>
  </w:endnote>
  <w:endnote w:type="continuationSeparator" w:id="0">
    <w:p w:rsidR="00963B20" w:rsidRDefault="00963B20" w:rsidP="0000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20" w:rsidRDefault="00963B20" w:rsidP="00005AAB">
      <w:pPr>
        <w:spacing w:after="0" w:line="240" w:lineRule="auto"/>
      </w:pPr>
      <w:r>
        <w:separator/>
      </w:r>
    </w:p>
  </w:footnote>
  <w:footnote w:type="continuationSeparator" w:id="0">
    <w:p w:rsidR="00963B20" w:rsidRDefault="00963B20" w:rsidP="0000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92205"/>
      <w:docPartObj>
        <w:docPartGallery w:val="Page Numbers (Top of Page)"/>
        <w:docPartUnique/>
      </w:docPartObj>
    </w:sdtPr>
    <w:sdtEndPr/>
    <w:sdtContent>
      <w:p w:rsidR="00373830" w:rsidRDefault="00BF083A">
        <w:pPr>
          <w:pStyle w:val="a6"/>
          <w:jc w:val="right"/>
        </w:pPr>
        <w:r>
          <w:fldChar w:fldCharType="begin"/>
        </w:r>
        <w:r w:rsidR="00373830">
          <w:instrText>PAGE   \* MERGEFORMAT</w:instrText>
        </w:r>
        <w:r>
          <w:fldChar w:fldCharType="separate"/>
        </w:r>
        <w:r w:rsidR="009834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3830" w:rsidRDefault="003738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247A4"/>
    <w:multiLevelType w:val="multilevel"/>
    <w:tmpl w:val="37C4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B4C8A"/>
    <w:multiLevelType w:val="hybridMultilevel"/>
    <w:tmpl w:val="90F0CD66"/>
    <w:lvl w:ilvl="0" w:tplc="5EF44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52197"/>
    <w:multiLevelType w:val="hybridMultilevel"/>
    <w:tmpl w:val="AAA05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0B30"/>
    <w:multiLevelType w:val="hybridMultilevel"/>
    <w:tmpl w:val="B8123C1E"/>
    <w:lvl w:ilvl="0" w:tplc="6324D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00D38"/>
    <w:multiLevelType w:val="hybridMultilevel"/>
    <w:tmpl w:val="B56EF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9C53B4"/>
    <w:multiLevelType w:val="hybridMultilevel"/>
    <w:tmpl w:val="FEEE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0308"/>
    <w:multiLevelType w:val="hybridMultilevel"/>
    <w:tmpl w:val="0DFE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117C"/>
    <w:multiLevelType w:val="hybridMultilevel"/>
    <w:tmpl w:val="30C091EE"/>
    <w:lvl w:ilvl="0" w:tplc="1638C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303AF"/>
    <w:multiLevelType w:val="hybridMultilevel"/>
    <w:tmpl w:val="3AC4E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82041"/>
    <w:multiLevelType w:val="hybridMultilevel"/>
    <w:tmpl w:val="2488CD5C"/>
    <w:lvl w:ilvl="0" w:tplc="B3C29DA8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2A2CEA"/>
    <w:multiLevelType w:val="hybridMultilevel"/>
    <w:tmpl w:val="DF52E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16C84"/>
    <w:multiLevelType w:val="hybridMultilevel"/>
    <w:tmpl w:val="6374E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6F19"/>
    <w:multiLevelType w:val="hybridMultilevel"/>
    <w:tmpl w:val="0B981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B4F"/>
    <w:multiLevelType w:val="hybridMultilevel"/>
    <w:tmpl w:val="2544F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7F2"/>
    <w:multiLevelType w:val="hybridMultilevel"/>
    <w:tmpl w:val="C93CB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E30D6"/>
    <w:multiLevelType w:val="hybridMultilevel"/>
    <w:tmpl w:val="9F7CEF00"/>
    <w:lvl w:ilvl="0" w:tplc="B3C29DA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C905F0"/>
    <w:multiLevelType w:val="multilevel"/>
    <w:tmpl w:val="E578EC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26B449F"/>
    <w:multiLevelType w:val="hybridMultilevel"/>
    <w:tmpl w:val="7B84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56459"/>
    <w:multiLevelType w:val="multilevel"/>
    <w:tmpl w:val="C71AB70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62887"/>
    <w:multiLevelType w:val="hybridMultilevel"/>
    <w:tmpl w:val="7A06B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4675F"/>
    <w:multiLevelType w:val="multilevel"/>
    <w:tmpl w:val="FC42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77A81"/>
    <w:multiLevelType w:val="multilevel"/>
    <w:tmpl w:val="E9AA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21479"/>
    <w:multiLevelType w:val="multilevel"/>
    <w:tmpl w:val="39A0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6" w15:restartNumberingAfterBreak="0">
    <w:nsid w:val="67A02B41"/>
    <w:multiLevelType w:val="multilevel"/>
    <w:tmpl w:val="2178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103BB2"/>
    <w:multiLevelType w:val="hybridMultilevel"/>
    <w:tmpl w:val="D87EF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A420A2"/>
    <w:multiLevelType w:val="hybridMultilevel"/>
    <w:tmpl w:val="A47EE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E60C2"/>
    <w:multiLevelType w:val="hybridMultilevel"/>
    <w:tmpl w:val="CE182DE8"/>
    <w:lvl w:ilvl="0" w:tplc="6B10D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37205F"/>
    <w:multiLevelType w:val="hybridMultilevel"/>
    <w:tmpl w:val="05D89A40"/>
    <w:lvl w:ilvl="0" w:tplc="7A326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B0B52"/>
    <w:multiLevelType w:val="hybridMultilevel"/>
    <w:tmpl w:val="F492241E"/>
    <w:lvl w:ilvl="0" w:tplc="19B46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1F1583"/>
    <w:multiLevelType w:val="multilevel"/>
    <w:tmpl w:val="FB52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16"/>
  </w:num>
  <w:num w:numId="4">
    <w:abstractNumId w:val="21"/>
  </w:num>
  <w:num w:numId="5">
    <w:abstractNumId w:val="11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28"/>
  </w:num>
  <w:num w:numId="11">
    <w:abstractNumId w:val="9"/>
  </w:num>
  <w:num w:numId="12">
    <w:abstractNumId w:val="12"/>
  </w:num>
  <w:num w:numId="13">
    <w:abstractNumId w:val="6"/>
  </w:num>
  <w:num w:numId="14">
    <w:abstractNumId w:val="31"/>
  </w:num>
  <w:num w:numId="15">
    <w:abstractNumId w:val="2"/>
  </w:num>
  <w:num w:numId="16">
    <w:abstractNumId w:val="4"/>
  </w:num>
  <w:num w:numId="17">
    <w:abstractNumId w:val="8"/>
  </w:num>
  <w:num w:numId="18">
    <w:abstractNumId w:val="17"/>
  </w:num>
  <w:num w:numId="19">
    <w:abstractNumId w:val="10"/>
  </w:num>
  <w:num w:numId="20">
    <w:abstractNumId w:val="29"/>
  </w:num>
  <w:num w:numId="21">
    <w:abstractNumId w:val="24"/>
  </w:num>
  <w:num w:numId="22">
    <w:abstractNumId w:val="27"/>
  </w:num>
  <w:num w:numId="23">
    <w:abstractNumId w:val="23"/>
  </w:num>
  <w:num w:numId="24">
    <w:abstractNumId w:val="22"/>
  </w:num>
  <w:num w:numId="25">
    <w:abstractNumId w:val="26"/>
  </w:num>
  <w:num w:numId="26">
    <w:abstractNumId w:val="32"/>
  </w:num>
  <w:num w:numId="27">
    <w:abstractNumId w:val="1"/>
  </w:num>
  <w:num w:numId="28">
    <w:abstractNumId w:val="20"/>
  </w:num>
  <w:num w:numId="29">
    <w:abstractNumId w:val="25"/>
  </w:num>
  <w:num w:numId="30">
    <w:abstractNumId w:val="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8BA"/>
    <w:rsid w:val="00005AAB"/>
    <w:rsid w:val="0002145B"/>
    <w:rsid w:val="000214B3"/>
    <w:rsid w:val="00026017"/>
    <w:rsid w:val="00071EAD"/>
    <w:rsid w:val="000B55BA"/>
    <w:rsid w:val="000B7D4F"/>
    <w:rsid w:val="000D7C21"/>
    <w:rsid w:val="00103B8C"/>
    <w:rsid w:val="001063C4"/>
    <w:rsid w:val="001207DE"/>
    <w:rsid w:val="00135EA7"/>
    <w:rsid w:val="00192EC2"/>
    <w:rsid w:val="001950CF"/>
    <w:rsid w:val="00197E40"/>
    <w:rsid w:val="001A12D8"/>
    <w:rsid w:val="001C5DDD"/>
    <w:rsid w:val="00206284"/>
    <w:rsid w:val="00251B48"/>
    <w:rsid w:val="00262D72"/>
    <w:rsid w:val="002777EE"/>
    <w:rsid w:val="002822CF"/>
    <w:rsid w:val="0029255E"/>
    <w:rsid w:val="002A2F51"/>
    <w:rsid w:val="002B1753"/>
    <w:rsid w:val="002C2913"/>
    <w:rsid w:val="002E664C"/>
    <w:rsid w:val="003120B0"/>
    <w:rsid w:val="0031402C"/>
    <w:rsid w:val="00343E71"/>
    <w:rsid w:val="00370EEC"/>
    <w:rsid w:val="00373830"/>
    <w:rsid w:val="003A0CC0"/>
    <w:rsid w:val="003B225B"/>
    <w:rsid w:val="003C5C22"/>
    <w:rsid w:val="003D1916"/>
    <w:rsid w:val="003E5E7D"/>
    <w:rsid w:val="003E6449"/>
    <w:rsid w:val="004122D3"/>
    <w:rsid w:val="0044254C"/>
    <w:rsid w:val="00442C68"/>
    <w:rsid w:val="004456FB"/>
    <w:rsid w:val="00496710"/>
    <w:rsid w:val="004C4A3B"/>
    <w:rsid w:val="004F4DF8"/>
    <w:rsid w:val="004F7942"/>
    <w:rsid w:val="00524F85"/>
    <w:rsid w:val="00531BEE"/>
    <w:rsid w:val="00547347"/>
    <w:rsid w:val="005801EE"/>
    <w:rsid w:val="005A6366"/>
    <w:rsid w:val="005A70B1"/>
    <w:rsid w:val="005B1E11"/>
    <w:rsid w:val="005B4DD0"/>
    <w:rsid w:val="006055AE"/>
    <w:rsid w:val="0061135C"/>
    <w:rsid w:val="00642744"/>
    <w:rsid w:val="0064426C"/>
    <w:rsid w:val="00653E0C"/>
    <w:rsid w:val="00674248"/>
    <w:rsid w:val="00695297"/>
    <w:rsid w:val="006D052A"/>
    <w:rsid w:val="006F34BF"/>
    <w:rsid w:val="007476F6"/>
    <w:rsid w:val="00750B81"/>
    <w:rsid w:val="00752A9E"/>
    <w:rsid w:val="00775840"/>
    <w:rsid w:val="0078794A"/>
    <w:rsid w:val="007B02A1"/>
    <w:rsid w:val="007C2508"/>
    <w:rsid w:val="007D17E6"/>
    <w:rsid w:val="008028BA"/>
    <w:rsid w:val="0086119F"/>
    <w:rsid w:val="00873E13"/>
    <w:rsid w:val="008A602C"/>
    <w:rsid w:val="008B67FC"/>
    <w:rsid w:val="008B7D2D"/>
    <w:rsid w:val="008D2BBA"/>
    <w:rsid w:val="008D3273"/>
    <w:rsid w:val="008F0809"/>
    <w:rsid w:val="00917CF1"/>
    <w:rsid w:val="00937964"/>
    <w:rsid w:val="00962D43"/>
    <w:rsid w:val="00963B20"/>
    <w:rsid w:val="00963E29"/>
    <w:rsid w:val="00971CF6"/>
    <w:rsid w:val="009739DF"/>
    <w:rsid w:val="0098343C"/>
    <w:rsid w:val="009D083F"/>
    <w:rsid w:val="009D4092"/>
    <w:rsid w:val="009F6E0C"/>
    <w:rsid w:val="00A07449"/>
    <w:rsid w:val="00A222E6"/>
    <w:rsid w:val="00A2684F"/>
    <w:rsid w:val="00AD78A0"/>
    <w:rsid w:val="00AD7A83"/>
    <w:rsid w:val="00AE56FF"/>
    <w:rsid w:val="00B126A4"/>
    <w:rsid w:val="00B3526B"/>
    <w:rsid w:val="00B462FF"/>
    <w:rsid w:val="00B560F4"/>
    <w:rsid w:val="00B617B5"/>
    <w:rsid w:val="00B63934"/>
    <w:rsid w:val="00B962BB"/>
    <w:rsid w:val="00BA08D5"/>
    <w:rsid w:val="00BB4684"/>
    <w:rsid w:val="00BF083A"/>
    <w:rsid w:val="00C35A63"/>
    <w:rsid w:val="00C432F7"/>
    <w:rsid w:val="00C52095"/>
    <w:rsid w:val="00C92890"/>
    <w:rsid w:val="00CD6D9C"/>
    <w:rsid w:val="00CF1288"/>
    <w:rsid w:val="00CF6F8C"/>
    <w:rsid w:val="00D31F84"/>
    <w:rsid w:val="00D4156B"/>
    <w:rsid w:val="00D4768F"/>
    <w:rsid w:val="00D80F88"/>
    <w:rsid w:val="00DD5539"/>
    <w:rsid w:val="00DD68E7"/>
    <w:rsid w:val="00E101E6"/>
    <w:rsid w:val="00E168F5"/>
    <w:rsid w:val="00E254E6"/>
    <w:rsid w:val="00E3328C"/>
    <w:rsid w:val="00E631B8"/>
    <w:rsid w:val="00EB191B"/>
    <w:rsid w:val="00EC6177"/>
    <w:rsid w:val="00F06105"/>
    <w:rsid w:val="00F121F0"/>
    <w:rsid w:val="00F2508E"/>
    <w:rsid w:val="00F73B5C"/>
    <w:rsid w:val="00F74E4A"/>
    <w:rsid w:val="00F934AE"/>
    <w:rsid w:val="00F96E12"/>
    <w:rsid w:val="00FB7D0A"/>
    <w:rsid w:val="00FD7057"/>
    <w:rsid w:val="00FD7522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E4525-74D2-4FEB-8282-B4BC701C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9C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64426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64426C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4426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05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AAB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D70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7057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FD7057"/>
    <w:rPr>
      <w:vertAlign w:val="superscript"/>
    </w:rPr>
  </w:style>
  <w:style w:type="character" w:styleId="ad">
    <w:name w:val="Hyperlink"/>
    <w:basedOn w:val="a0"/>
    <w:uiPriority w:val="99"/>
    <w:unhideWhenUsed/>
    <w:rsid w:val="005B1E11"/>
    <w:rPr>
      <w:color w:val="0000FF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9D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D08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A0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0B5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4F4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4F4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3">
    <w:name w:val="список с точками"/>
    <w:basedOn w:val="a"/>
    <w:rsid w:val="008B67FC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22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22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consultant.ru%252F%26ts%3D1490698218%26uid%3D2354600021490693712&amp;sign=cf7d7a1fce48f045f40d74c4d00e2c8b&amp;keyno=1" TargetMode="External"/><Relationship Id="rId13" Type="http://schemas.openxmlformats.org/officeDocument/2006/relationships/hyperlink" Target="https://clck.yandex.ru/redir/dv/*data=url%3Dhttp%253A%252F%252Fwww.rsl.ru%252F%26ts%3D1490698218%26uid%3D2354600021490693712&amp;sign=c4d5be39671f5e55e6788938da0a47c2&amp;keyno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491346" TargetMode="External"/><Relationship Id="rId12" Type="http://schemas.openxmlformats.org/officeDocument/2006/relationships/hyperlink" Target="https://clck.yandex.ru/redir/dv/*data=url%3Dhttp%253A%252F%252Fex-jure.ru%252F%26ts%3D1490698218%26uid%3D2354600021490693712&amp;sign=cc045f59cbd9d9b3556bf5bffdb05e73&amp;keyno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yandex.ru/redir/dv/*data=url%3Dhttp%253A%252F%252Flaw.edu.ru%252F%26ts%3D1490698218%26uid%3D2354600021490693712&amp;sign=aef8bde26056f6125883f5cdc9163943&amp;keyno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ck.yandex.ru/redir/dv/*data=url%3Dhttp%253A%252F%252Fwww.jk.ru%252F%26ts%3D1490698218%26uid%3D2354600021490693712&amp;sign=1d19f263875589ee215f9f4980d4b320&amp;keyno=1" TargetMode="External"/><Relationship Id="rId10" Type="http://schemas.openxmlformats.org/officeDocument/2006/relationships/hyperlink" Target="https://clck.yandex.ru/redir/dv/*data=url%3Dhttp%253A%252F%252Fwww.kodeks.ru%252Fmanage%252Fpage%26ts%3D1490698218%26uid%3D2354600021490693712&amp;sign=cbe3ca42b8fd8aae12b575af60e537b7&amp;keyno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http%253A%252F%252Fwww.garant.ru%252F%26ts%3D1490698218%26uid%3D2354600021490693712&amp;sign=7dac336dd9d7853e53d453e52e6ad63f&amp;keyno=1" TargetMode="External"/><Relationship Id="rId14" Type="http://schemas.openxmlformats.org/officeDocument/2006/relationships/hyperlink" Target="https://clck.yandex.ru/redir/dv/*data=url%3Dhttp%253A%252F%252Fwww.nlr.ru%252F%26ts%3D1490698218%26uid%3D2354600021490693712&amp;sign=81c5c5d7e12bc98ddbb05c64bf3cb60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5337</Words>
  <Characters>30423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</cp:lastModifiedBy>
  <cp:revision>5</cp:revision>
  <dcterms:created xsi:type="dcterms:W3CDTF">2020-12-15T11:14:00Z</dcterms:created>
  <dcterms:modified xsi:type="dcterms:W3CDTF">2020-12-29T08:33:00Z</dcterms:modified>
</cp:coreProperties>
</file>