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DBBF0B" w14:textId="77777777" w:rsidR="008B0187" w:rsidRPr="0060403A" w:rsidRDefault="008B0187" w:rsidP="008B0187">
      <w:pPr>
        <w:jc w:val="center"/>
      </w:pPr>
      <w:r w:rsidRPr="0060403A">
        <w:t>МИНИСТЕРСТВО НАУКИ И ВЫСШЕГО ОБРАЗОВАНИЯ РОССИЙСКОЙ ФЕДЕРАЦИИ</w:t>
      </w:r>
    </w:p>
    <w:p w14:paraId="6B3CDC64" w14:textId="77777777" w:rsidR="008B0187" w:rsidRPr="0060403A" w:rsidRDefault="008B0187" w:rsidP="008B0187">
      <w:pPr>
        <w:pStyle w:val="BodyText"/>
        <w:spacing w:after="0"/>
        <w:rPr>
          <w:i/>
        </w:rPr>
      </w:pPr>
    </w:p>
    <w:p w14:paraId="18DFC88A" w14:textId="77777777" w:rsidR="008B0187" w:rsidRPr="0060403A" w:rsidRDefault="008B0187" w:rsidP="008B0187">
      <w:pPr>
        <w:jc w:val="center"/>
        <w:rPr>
          <w:b/>
        </w:rPr>
      </w:pPr>
      <w:r w:rsidRPr="0060403A">
        <w:rPr>
          <w:b/>
        </w:rPr>
        <w:t>Федеральное государственное автономное образовательное учреждение высшего образования</w:t>
      </w:r>
      <w:r>
        <w:rPr>
          <w:b/>
        </w:rPr>
        <w:t xml:space="preserve"> </w:t>
      </w:r>
      <w:r w:rsidRPr="0060403A">
        <w:rPr>
          <w:b/>
        </w:rPr>
        <w:t>«Национальный исследовательский Нижегородский государственный университет им. Н.И. Лобачевского»</w:t>
      </w:r>
    </w:p>
    <w:p w14:paraId="5C1D124D" w14:textId="77777777" w:rsidR="008B0187" w:rsidRPr="0060403A" w:rsidRDefault="008B0187" w:rsidP="008B0187">
      <w:pPr>
        <w:pStyle w:val="BodyText"/>
        <w:spacing w:after="0"/>
        <w:rPr>
          <w:b/>
          <w:i/>
        </w:rPr>
      </w:pPr>
    </w:p>
    <w:p w14:paraId="6253E857" w14:textId="77777777" w:rsidR="008B0187" w:rsidRPr="0060403A" w:rsidRDefault="008B0187" w:rsidP="008B0187">
      <w:pPr>
        <w:jc w:val="center"/>
      </w:pPr>
      <w:r w:rsidRPr="0060403A">
        <w:t>Факультет социальных наук</w:t>
      </w:r>
    </w:p>
    <w:p w14:paraId="48053FAD" w14:textId="77777777" w:rsidR="008B0187" w:rsidRPr="0060403A" w:rsidRDefault="008B0187" w:rsidP="008B0187">
      <w:pPr>
        <w:jc w:val="center"/>
      </w:pPr>
    </w:p>
    <w:p w14:paraId="0C68A32C" w14:textId="77777777" w:rsidR="008B0187" w:rsidRPr="00ED50B0" w:rsidRDefault="008B0187" w:rsidP="008B0187">
      <w:pPr>
        <w:pStyle w:val="BodyText"/>
        <w:spacing w:after="0"/>
        <w:rPr>
          <w:i/>
        </w:rPr>
      </w:pPr>
    </w:p>
    <w:p w14:paraId="254881DD" w14:textId="77777777" w:rsidR="008B0187" w:rsidRPr="00ED50B0" w:rsidRDefault="008B0187" w:rsidP="008B0187">
      <w:pPr>
        <w:pStyle w:val="BodyText"/>
        <w:spacing w:after="0"/>
        <w:ind w:left="4536"/>
        <w:rPr>
          <w:i/>
        </w:rPr>
      </w:pPr>
    </w:p>
    <w:p w14:paraId="69AABB92" w14:textId="77777777" w:rsidR="008B0187" w:rsidRPr="00ED50B0" w:rsidRDefault="008B0187" w:rsidP="008B0187">
      <w:pPr>
        <w:pStyle w:val="BodyText"/>
        <w:widowControl w:val="0"/>
        <w:spacing w:after="0"/>
        <w:ind w:left="4536"/>
        <w:jc w:val="center"/>
      </w:pPr>
      <w:r w:rsidRPr="00ED50B0">
        <w:t>УТВЕРЖДЕНО</w:t>
      </w:r>
    </w:p>
    <w:p w14:paraId="55EACA65" w14:textId="77777777" w:rsidR="008B0187" w:rsidRPr="00ED50B0" w:rsidRDefault="008B0187" w:rsidP="008B0187">
      <w:pPr>
        <w:pStyle w:val="BodyText"/>
        <w:spacing w:after="0"/>
        <w:ind w:left="4536"/>
        <w:jc w:val="center"/>
        <w:rPr>
          <w:i/>
        </w:rPr>
      </w:pPr>
      <w:r w:rsidRPr="00ED50B0">
        <w:t>деканом факультета социальных наук</w:t>
      </w:r>
      <w:r w:rsidRPr="00ED50B0">
        <w:rPr>
          <w:i/>
        </w:rPr>
        <w:t xml:space="preserve"> </w:t>
      </w:r>
      <w:r w:rsidRPr="00ED50B0">
        <w:t>ННГУ</w:t>
      </w:r>
    </w:p>
    <w:p w14:paraId="2B637649" w14:textId="77777777" w:rsidR="008B0187" w:rsidRPr="00ED50B0" w:rsidRDefault="008B0187" w:rsidP="008B0187">
      <w:pPr>
        <w:pStyle w:val="BodyText"/>
        <w:spacing w:after="0"/>
        <w:ind w:left="4536"/>
        <w:jc w:val="center"/>
        <w:rPr>
          <w:i/>
        </w:rPr>
      </w:pPr>
      <w:r w:rsidRPr="00ED50B0">
        <w:t>Р.В. Голубиным</w:t>
      </w:r>
    </w:p>
    <w:p w14:paraId="21BD9015" w14:textId="77777777" w:rsidR="008B0187" w:rsidRPr="00ED50B0" w:rsidRDefault="008B0187" w:rsidP="008B0187">
      <w:pPr>
        <w:pStyle w:val="BodyText"/>
        <w:spacing w:after="0"/>
        <w:ind w:left="4536"/>
        <w:jc w:val="center"/>
        <w:rPr>
          <w:i/>
        </w:rPr>
      </w:pPr>
      <w:r w:rsidRPr="00ED50B0">
        <w:t>7 апреля 2020 г.</w:t>
      </w:r>
    </w:p>
    <w:p w14:paraId="004D4D00" w14:textId="77777777" w:rsidR="008B0187" w:rsidRPr="00ED50B0" w:rsidRDefault="008B0187" w:rsidP="008B0187">
      <w:pPr>
        <w:tabs>
          <w:tab w:val="left" w:pos="5670"/>
        </w:tabs>
        <w:ind w:left="4962"/>
      </w:pPr>
    </w:p>
    <w:p w14:paraId="308FA489" w14:textId="77777777" w:rsidR="008B0187" w:rsidRPr="00ED50B0" w:rsidRDefault="008B0187" w:rsidP="008B0187">
      <w:pPr>
        <w:tabs>
          <w:tab w:val="left" w:pos="5670"/>
        </w:tabs>
      </w:pPr>
    </w:p>
    <w:p w14:paraId="11A7E3B5" w14:textId="77777777" w:rsidR="008B0187" w:rsidRPr="00ED50B0" w:rsidRDefault="008B0187" w:rsidP="008B0187">
      <w:pPr>
        <w:tabs>
          <w:tab w:val="left" w:pos="5670"/>
        </w:tabs>
        <w:jc w:val="center"/>
      </w:pPr>
    </w:p>
    <w:p w14:paraId="70D740A3" w14:textId="77777777" w:rsidR="008B0187" w:rsidRPr="00ED50B0" w:rsidRDefault="008B0187" w:rsidP="008B0187">
      <w:pPr>
        <w:tabs>
          <w:tab w:val="left" w:pos="5670"/>
        </w:tabs>
        <w:jc w:val="center"/>
        <w:rPr>
          <w:sz w:val="28"/>
          <w:szCs w:val="28"/>
        </w:rPr>
      </w:pPr>
    </w:p>
    <w:p w14:paraId="0CD79BAA" w14:textId="77777777" w:rsidR="008B0187" w:rsidRPr="00ED50B0" w:rsidRDefault="008B0187" w:rsidP="008B0187">
      <w:pPr>
        <w:jc w:val="center"/>
        <w:rPr>
          <w:sz w:val="28"/>
          <w:szCs w:val="28"/>
        </w:rPr>
      </w:pPr>
      <w:r w:rsidRPr="00ED50B0">
        <w:rPr>
          <w:sz w:val="28"/>
          <w:szCs w:val="28"/>
        </w:rPr>
        <w:t>РАБОЧАЯ ПРОГРАММА ДИСЦИПЛИНЫ</w:t>
      </w:r>
    </w:p>
    <w:p w14:paraId="5AC2F350" w14:textId="6A584FA9" w:rsidR="00D95457" w:rsidRPr="00D95457" w:rsidRDefault="00D95457" w:rsidP="008B0187">
      <w:pPr>
        <w:jc w:val="center"/>
        <w:rPr>
          <w:b/>
          <w:caps/>
          <w:sz w:val="28"/>
          <w:szCs w:val="28"/>
        </w:rPr>
      </w:pPr>
      <w:r w:rsidRPr="00D95457">
        <w:rPr>
          <w:b/>
          <w:caps/>
          <w:sz w:val="28"/>
          <w:szCs w:val="28"/>
        </w:rPr>
        <w:t xml:space="preserve">Сетевые </w:t>
      </w:r>
      <w:r w:rsidR="00E4014C">
        <w:rPr>
          <w:b/>
          <w:caps/>
          <w:sz w:val="28"/>
          <w:szCs w:val="28"/>
        </w:rPr>
        <w:t xml:space="preserve">коммуникации </w:t>
      </w:r>
      <w:proofErr w:type="gramStart"/>
      <w:r w:rsidR="00E4014C">
        <w:rPr>
          <w:b/>
          <w:caps/>
          <w:sz w:val="28"/>
          <w:szCs w:val="28"/>
        </w:rPr>
        <w:t xml:space="preserve">в </w:t>
      </w:r>
      <w:r w:rsidRPr="00D95457">
        <w:rPr>
          <w:b/>
          <w:caps/>
          <w:sz w:val="28"/>
          <w:szCs w:val="28"/>
        </w:rPr>
        <w:t xml:space="preserve"> управлении</w:t>
      </w:r>
      <w:proofErr w:type="gramEnd"/>
      <w:r w:rsidRPr="00D95457">
        <w:rPr>
          <w:b/>
          <w:caps/>
          <w:sz w:val="28"/>
          <w:szCs w:val="28"/>
        </w:rPr>
        <w:t xml:space="preserve"> </w:t>
      </w:r>
    </w:p>
    <w:p w14:paraId="08DE6C8B" w14:textId="77777777" w:rsidR="008B0187" w:rsidRPr="00E4014C" w:rsidRDefault="008B0187" w:rsidP="008B0187">
      <w:pPr>
        <w:jc w:val="center"/>
        <w:rPr>
          <w:sz w:val="28"/>
          <w:szCs w:val="28"/>
        </w:rPr>
      </w:pPr>
    </w:p>
    <w:p w14:paraId="57F6CA6A" w14:textId="77777777" w:rsidR="008B0187" w:rsidRPr="00ED50B0" w:rsidRDefault="008B0187" w:rsidP="008B0187">
      <w:pPr>
        <w:jc w:val="center"/>
        <w:rPr>
          <w:sz w:val="28"/>
          <w:szCs w:val="28"/>
        </w:rPr>
      </w:pPr>
      <w:r w:rsidRPr="00ED50B0">
        <w:rPr>
          <w:sz w:val="28"/>
          <w:szCs w:val="28"/>
        </w:rPr>
        <w:t>Уровень высшего образования</w:t>
      </w:r>
    </w:p>
    <w:p w14:paraId="31C02E02" w14:textId="12A93C99" w:rsidR="008B0187" w:rsidRPr="00ED50B0" w:rsidRDefault="00E4014C" w:rsidP="008B0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Бакалавриат</w:t>
      </w:r>
    </w:p>
    <w:p w14:paraId="34B1D2FA" w14:textId="77777777" w:rsidR="008B0187" w:rsidRPr="00ED50B0" w:rsidRDefault="008B0187" w:rsidP="008B0187">
      <w:pPr>
        <w:jc w:val="center"/>
        <w:rPr>
          <w:sz w:val="28"/>
          <w:szCs w:val="28"/>
        </w:rPr>
      </w:pPr>
    </w:p>
    <w:p w14:paraId="24F788E7" w14:textId="77777777" w:rsidR="008B0187" w:rsidRPr="00ED50B0" w:rsidRDefault="008B0187" w:rsidP="008B0187">
      <w:pPr>
        <w:jc w:val="center"/>
        <w:rPr>
          <w:sz w:val="28"/>
          <w:szCs w:val="28"/>
        </w:rPr>
      </w:pPr>
      <w:r w:rsidRPr="00ED50B0">
        <w:rPr>
          <w:sz w:val="28"/>
          <w:szCs w:val="28"/>
        </w:rPr>
        <w:t>Направление подготовки (специальность)</w:t>
      </w:r>
    </w:p>
    <w:p w14:paraId="474BD5B7" w14:textId="685A449F" w:rsidR="008B0187" w:rsidRPr="00ED50B0" w:rsidRDefault="00E4014C" w:rsidP="008B0187">
      <w:pPr>
        <w:jc w:val="center"/>
        <w:rPr>
          <w:b/>
          <w:sz w:val="28"/>
          <w:szCs w:val="28"/>
        </w:rPr>
      </w:pPr>
      <w:r w:rsidRPr="00E4014C">
        <w:rPr>
          <w:b/>
          <w:sz w:val="28"/>
          <w:szCs w:val="28"/>
        </w:rPr>
        <w:t xml:space="preserve">38.04.03 </w:t>
      </w:r>
      <w:r w:rsidR="008B0187" w:rsidRPr="00ED50B0">
        <w:rPr>
          <w:b/>
          <w:sz w:val="28"/>
          <w:szCs w:val="28"/>
        </w:rPr>
        <w:t>«</w:t>
      </w:r>
      <w:r w:rsidRPr="00E4014C">
        <w:rPr>
          <w:b/>
          <w:sz w:val="28"/>
          <w:szCs w:val="28"/>
        </w:rPr>
        <w:t>Управление персоналом</w:t>
      </w:r>
      <w:r w:rsidR="008B0187" w:rsidRPr="00ED50B0">
        <w:rPr>
          <w:b/>
          <w:sz w:val="28"/>
          <w:szCs w:val="28"/>
        </w:rPr>
        <w:t>»</w:t>
      </w:r>
    </w:p>
    <w:p w14:paraId="4352B87A" w14:textId="77777777" w:rsidR="008B0187" w:rsidRPr="00ED50B0" w:rsidRDefault="008B0187" w:rsidP="008B0187">
      <w:pPr>
        <w:jc w:val="center"/>
        <w:rPr>
          <w:sz w:val="28"/>
          <w:szCs w:val="28"/>
        </w:rPr>
      </w:pPr>
    </w:p>
    <w:p w14:paraId="66CEBEB2" w14:textId="77777777" w:rsidR="008B0187" w:rsidRPr="00ED50B0" w:rsidRDefault="008B0187" w:rsidP="008B0187">
      <w:pPr>
        <w:jc w:val="center"/>
        <w:rPr>
          <w:sz w:val="28"/>
          <w:szCs w:val="28"/>
        </w:rPr>
      </w:pPr>
    </w:p>
    <w:p w14:paraId="2476A096" w14:textId="77777777" w:rsidR="008B0187" w:rsidRPr="00ED50B0" w:rsidRDefault="008B0187" w:rsidP="008B0187">
      <w:pPr>
        <w:jc w:val="center"/>
        <w:rPr>
          <w:sz w:val="28"/>
          <w:szCs w:val="28"/>
        </w:rPr>
      </w:pPr>
      <w:r w:rsidRPr="00ED50B0">
        <w:rPr>
          <w:sz w:val="28"/>
          <w:szCs w:val="28"/>
        </w:rPr>
        <w:t>Квалификация (степень)</w:t>
      </w:r>
    </w:p>
    <w:p w14:paraId="75FB5FDF" w14:textId="50937257" w:rsidR="008B0187" w:rsidRPr="00E4014C" w:rsidRDefault="00E4014C" w:rsidP="008B01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Бакалавр</w:t>
      </w:r>
    </w:p>
    <w:p w14:paraId="4799F5DB" w14:textId="77777777" w:rsidR="008B0187" w:rsidRPr="00ED50B0" w:rsidRDefault="008B0187" w:rsidP="008B0187">
      <w:pPr>
        <w:jc w:val="center"/>
        <w:rPr>
          <w:sz w:val="28"/>
          <w:szCs w:val="28"/>
        </w:rPr>
      </w:pPr>
    </w:p>
    <w:p w14:paraId="7879B888" w14:textId="77777777" w:rsidR="008B0187" w:rsidRPr="00ED50B0" w:rsidRDefault="008B0187" w:rsidP="008B0187">
      <w:pPr>
        <w:jc w:val="center"/>
        <w:rPr>
          <w:sz w:val="28"/>
          <w:szCs w:val="28"/>
        </w:rPr>
      </w:pPr>
      <w:r w:rsidRPr="00ED50B0">
        <w:rPr>
          <w:sz w:val="28"/>
          <w:szCs w:val="28"/>
        </w:rPr>
        <w:t>Форма обучения</w:t>
      </w:r>
    </w:p>
    <w:p w14:paraId="70A941C6" w14:textId="6237A3A8" w:rsidR="008B0187" w:rsidRPr="00ED50B0" w:rsidRDefault="008B0187" w:rsidP="008B0187">
      <w:pPr>
        <w:jc w:val="center"/>
        <w:rPr>
          <w:b/>
          <w:sz w:val="28"/>
          <w:szCs w:val="28"/>
        </w:rPr>
      </w:pPr>
      <w:r w:rsidRPr="00ED50B0">
        <w:rPr>
          <w:b/>
          <w:sz w:val="28"/>
          <w:szCs w:val="28"/>
        </w:rPr>
        <w:t>очная</w:t>
      </w:r>
    </w:p>
    <w:p w14:paraId="284D3940" w14:textId="77777777" w:rsidR="008B0187" w:rsidRPr="00ED50B0" w:rsidRDefault="008B0187" w:rsidP="008B0187">
      <w:pPr>
        <w:jc w:val="center"/>
        <w:rPr>
          <w:sz w:val="28"/>
          <w:szCs w:val="28"/>
        </w:rPr>
      </w:pPr>
    </w:p>
    <w:p w14:paraId="359A0A84" w14:textId="77777777" w:rsidR="008B0187" w:rsidRPr="00ED50B0" w:rsidRDefault="008B0187" w:rsidP="008B0187">
      <w:pPr>
        <w:jc w:val="center"/>
        <w:rPr>
          <w:sz w:val="28"/>
          <w:szCs w:val="28"/>
        </w:rPr>
      </w:pPr>
    </w:p>
    <w:p w14:paraId="7192419E" w14:textId="77777777" w:rsidR="008B0187" w:rsidRDefault="008B0187" w:rsidP="008B0187">
      <w:pPr>
        <w:rPr>
          <w:sz w:val="28"/>
          <w:szCs w:val="28"/>
        </w:rPr>
      </w:pPr>
    </w:p>
    <w:p w14:paraId="12EC382C" w14:textId="77777777" w:rsidR="00F64951" w:rsidRPr="00ED50B0" w:rsidRDefault="00F64951" w:rsidP="008B0187">
      <w:pPr>
        <w:rPr>
          <w:sz w:val="28"/>
          <w:szCs w:val="28"/>
        </w:rPr>
      </w:pPr>
    </w:p>
    <w:p w14:paraId="0B33A783" w14:textId="77777777" w:rsidR="008B0187" w:rsidRPr="00ED50B0" w:rsidRDefault="008B0187" w:rsidP="008B0187">
      <w:pPr>
        <w:jc w:val="center"/>
        <w:rPr>
          <w:sz w:val="28"/>
          <w:szCs w:val="28"/>
        </w:rPr>
      </w:pPr>
      <w:r w:rsidRPr="00ED50B0">
        <w:rPr>
          <w:sz w:val="28"/>
          <w:szCs w:val="28"/>
        </w:rPr>
        <w:t>Нижний Новгород</w:t>
      </w:r>
    </w:p>
    <w:p w14:paraId="57ADF08E" w14:textId="77777777" w:rsidR="008B0187" w:rsidRPr="00ED50B0" w:rsidRDefault="008B0187" w:rsidP="008B0187">
      <w:pPr>
        <w:tabs>
          <w:tab w:val="left" w:pos="4245"/>
          <w:tab w:val="center" w:pos="4890"/>
        </w:tabs>
        <w:jc w:val="center"/>
        <w:rPr>
          <w:sz w:val="28"/>
          <w:szCs w:val="28"/>
        </w:rPr>
      </w:pPr>
      <w:r w:rsidRPr="00ED50B0">
        <w:rPr>
          <w:sz w:val="28"/>
          <w:szCs w:val="28"/>
        </w:rPr>
        <w:t>2020</w:t>
      </w:r>
    </w:p>
    <w:p w14:paraId="6F6631F3" w14:textId="77777777" w:rsidR="00E4014C" w:rsidRDefault="00E4014C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73C7793F" w14:textId="0B8E5BD8" w:rsidR="006269B0" w:rsidRPr="006269B0" w:rsidRDefault="006269B0" w:rsidP="009567D5">
      <w:pPr>
        <w:pStyle w:val="ListParagraph"/>
        <w:numPr>
          <w:ilvl w:val="0"/>
          <w:numId w:val="6"/>
        </w:numPr>
        <w:tabs>
          <w:tab w:val="left" w:pos="426"/>
        </w:tabs>
        <w:ind w:right="-145"/>
        <w:rPr>
          <w:b/>
        </w:rPr>
      </w:pPr>
      <w:r w:rsidRPr="006269B0">
        <w:rPr>
          <w:b/>
        </w:rPr>
        <w:lastRenderedPageBreak/>
        <w:t>МЕСТО И ЦЕЛИ ДИСЦИПЛИНЫ В СТРУКТУРЕ ОСНОВНОЙ ОБРАЗОВАТЕЛЬНОЙ ПРОГРАММЫ</w:t>
      </w:r>
    </w:p>
    <w:p w14:paraId="5D12A25A" w14:textId="77777777" w:rsidR="006269B0" w:rsidRDefault="006269B0" w:rsidP="006269B0">
      <w:pPr>
        <w:pStyle w:val="ListParagraph"/>
        <w:ind w:left="1068"/>
        <w:rPr>
          <w:sz w:val="28"/>
        </w:rPr>
      </w:pPr>
    </w:p>
    <w:p w14:paraId="2BD23D41" w14:textId="55D0A1AF" w:rsidR="00AD6B25" w:rsidRPr="00E4014C" w:rsidRDefault="00AD6B25" w:rsidP="00D7635E">
      <w:pPr>
        <w:pStyle w:val="ListParagraph"/>
        <w:ind w:left="0"/>
        <w:jc w:val="both"/>
        <w:rPr>
          <w:szCs w:val="24"/>
        </w:rPr>
      </w:pPr>
      <w:r w:rsidRPr="006269B0">
        <w:rPr>
          <w:szCs w:val="24"/>
        </w:rPr>
        <w:t xml:space="preserve">Дисциплина «Сетевые </w:t>
      </w:r>
      <w:r w:rsidR="00E4014C">
        <w:rPr>
          <w:szCs w:val="24"/>
        </w:rPr>
        <w:t>коммуникации в</w:t>
      </w:r>
      <w:r w:rsidRPr="006269B0">
        <w:rPr>
          <w:szCs w:val="24"/>
        </w:rPr>
        <w:t xml:space="preserve"> управлени</w:t>
      </w:r>
      <w:r w:rsidR="00E4014C">
        <w:rPr>
          <w:szCs w:val="24"/>
        </w:rPr>
        <w:t>и</w:t>
      </w:r>
      <w:r w:rsidRPr="006269B0">
        <w:rPr>
          <w:szCs w:val="24"/>
        </w:rPr>
        <w:t xml:space="preserve">» </w:t>
      </w:r>
      <w:r w:rsidR="006269B0" w:rsidRPr="006269B0">
        <w:rPr>
          <w:szCs w:val="24"/>
        </w:rPr>
        <w:t>Б1.В.</w:t>
      </w:r>
      <w:r w:rsidR="00E4014C">
        <w:rPr>
          <w:szCs w:val="24"/>
        </w:rPr>
        <w:t>06</w:t>
      </w:r>
      <w:r w:rsidR="00E4014C" w:rsidRPr="006269B0">
        <w:rPr>
          <w:szCs w:val="24"/>
        </w:rPr>
        <w:t xml:space="preserve"> </w:t>
      </w:r>
      <w:r w:rsidR="00E4014C">
        <w:rPr>
          <w:szCs w:val="24"/>
        </w:rPr>
        <w:t>относится</w:t>
      </w:r>
      <w:r w:rsidR="006269B0" w:rsidRPr="006269B0">
        <w:rPr>
          <w:szCs w:val="24"/>
        </w:rPr>
        <w:t xml:space="preserve"> </w:t>
      </w:r>
      <w:r w:rsidR="00E4014C">
        <w:rPr>
          <w:szCs w:val="24"/>
        </w:rPr>
        <w:t xml:space="preserve">к </w:t>
      </w:r>
      <w:r w:rsidR="006269B0" w:rsidRPr="006269B0">
        <w:rPr>
          <w:szCs w:val="24"/>
        </w:rPr>
        <w:t xml:space="preserve">блоку вариативных дисциплин учебного плана и является обязательной для освоения во втором семестре первого года обучения </w:t>
      </w:r>
      <w:r w:rsidR="00E4014C">
        <w:rPr>
          <w:szCs w:val="24"/>
        </w:rPr>
        <w:t>в бакалавриате</w:t>
      </w:r>
      <w:r w:rsidRPr="006269B0">
        <w:rPr>
          <w:szCs w:val="24"/>
        </w:rPr>
        <w:t xml:space="preserve">. </w:t>
      </w:r>
    </w:p>
    <w:p w14:paraId="3B84B7C3" w14:textId="77777777" w:rsidR="00AD6B25" w:rsidRPr="006269B0" w:rsidRDefault="00AD6B25" w:rsidP="00AD6B25">
      <w:pPr>
        <w:rPr>
          <w:szCs w:val="28"/>
        </w:rPr>
      </w:pPr>
      <w:r w:rsidRPr="006269B0">
        <w:rPr>
          <w:szCs w:val="28"/>
        </w:rPr>
        <w:t xml:space="preserve">       </w:t>
      </w:r>
      <w:r w:rsidRPr="006269B0">
        <w:rPr>
          <w:b/>
          <w:bCs/>
          <w:szCs w:val="28"/>
        </w:rPr>
        <w:t xml:space="preserve"> </w:t>
      </w:r>
      <w:proofErr w:type="gramStart"/>
      <w:r w:rsidRPr="006269B0">
        <w:rPr>
          <w:b/>
          <w:bCs/>
          <w:szCs w:val="28"/>
        </w:rPr>
        <w:t>Целями  освоения</w:t>
      </w:r>
      <w:proofErr w:type="gramEnd"/>
      <w:r w:rsidRPr="006269B0">
        <w:rPr>
          <w:b/>
          <w:bCs/>
          <w:szCs w:val="28"/>
        </w:rPr>
        <w:t xml:space="preserve"> </w:t>
      </w:r>
      <w:r w:rsidRPr="006269B0">
        <w:rPr>
          <w:szCs w:val="28"/>
        </w:rPr>
        <w:t>дисциплины являются:</w:t>
      </w:r>
    </w:p>
    <w:p w14:paraId="75C950A2" w14:textId="1F423DB9" w:rsidR="00AD6B25" w:rsidRPr="00D7635E" w:rsidRDefault="00AD6B25" w:rsidP="00AD6B25">
      <w:pPr>
        <w:rPr>
          <w:szCs w:val="28"/>
        </w:rPr>
      </w:pPr>
      <w:r w:rsidRPr="006269B0">
        <w:rPr>
          <w:szCs w:val="28"/>
        </w:rPr>
        <w:t xml:space="preserve">      формирование у студентов способности и готовности использовать в управлении персоналом информационных технологий и методов сетевого анализа </w:t>
      </w:r>
    </w:p>
    <w:p w14:paraId="4727466B" w14:textId="77777777" w:rsidR="00AD6B25" w:rsidRPr="006269B0" w:rsidRDefault="00AD6B25" w:rsidP="00AD6B25">
      <w:pPr>
        <w:rPr>
          <w:b/>
          <w:bCs/>
          <w:szCs w:val="28"/>
        </w:rPr>
      </w:pPr>
      <w:r w:rsidRPr="006269B0">
        <w:rPr>
          <w:b/>
          <w:bCs/>
          <w:szCs w:val="28"/>
        </w:rPr>
        <w:t>Задачи учебной дисциплины:</w:t>
      </w:r>
    </w:p>
    <w:p w14:paraId="57624902" w14:textId="77777777" w:rsidR="00AD6B25" w:rsidRPr="006269B0" w:rsidRDefault="00AD6B25" w:rsidP="00AD6B25">
      <w:pPr>
        <w:rPr>
          <w:szCs w:val="28"/>
        </w:rPr>
      </w:pPr>
      <w:r w:rsidRPr="006269B0">
        <w:rPr>
          <w:szCs w:val="28"/>
        </w:rPr>
        <w:t>─ изучить и сравнить отечественные и зарубежные подходы к организации совместной сетевой деятельности;</w:t>
      </w:r>
    </w:p>
    <w:p w14:paraId="7097BBBF" w14:textId="77777777" w:rsidR="00AD6B25" w:rsidRPr="006269B0" w:rsidRDefault="00AD6B25" w:rsidP="00AD6B25">
      <w:pPr>
        <w:rPr>
          <w:szCs w:val="28"/>
        </w:rPr>
      </w:pPr>
      <w:r w:rsidRPr="006269B0">
        <w:rPr>
          <w:szCs w:val="28"/>
        </w:rPr>
        <w:t>─ освоить приложение современной науки о сетях к управлению совместной деятельностью;</w:t>
      </w:r>
    </w:p>
    <w:p w14:paraId="080A8F6B" w14:textId="77777777" w:rsidR="00AD6B25" w:rsidRPr="006269B0" w:rsidRDefault="00AD6B25" w:rsidP="00AD6B25">
      <w:pPr>
        <w:rPr>
          <w:szCs w:val="28"/>
        </w:rPr>
      </w:pPr>
      <w:r w:rsidRPr="006269B0">
        <w:rPr>
          <w:szCs w:val="28"/>
        </w:rPr>
        <w:t>─ сформировать навыки и умения выявлять сетевые структуры взаимодействия внутри трудовых коллективов;</w:t>
      </w:r>
    </w:p>
    <w:p w14:paraId="182CA742" w14:textId="77777777" w:rsidR="00AD6B25" w:rsidRPr="006269B0" w:rsidRDefault="00AD6B25" w:rsidP="00AD6B25">
      <w:pPr>
        <w:rPr>
          <w:szCs w:val="28"/>
        </w:rPr>
      </w:pPr>
      <w:r w:rsidRPr="006269B0">
        <w:rPr>
          <w:szCs w:val="28"/>
        </w:rPr>
        <w:t>─ сформировать навыки и умения построения статических и динамических карт совместной деятельности на основании цифровых данных;</w:t>
      </w:r>
    </w:p>
    <w:p w14:paraId="293BD2A8" w14:textId="17CF83F7" w:rsidR="00AD6B25" w:rsidRPr="006269B0" w:rsidRDefault="00AD6B25" w:rsidP="00AD6B25">
      <w:pPr>
        <w:rPr>
          <w:szCs w:val="28"/>
        </w:rPr>
      </w:pPr>
      <w:r w:rsidRPr="006269B0">
        <w:rPr>
          <w:szCs w:val="28"/>
        </w:rPr>
        <w:t>─ изучить критерии и сформировать навыки и умения оценки эффективности системы организации совместной деятельности через построение карт, основанных на деятельности участников.</w:t>
      </w:r>
    </w:p>
    <w:p w14:paraId="3D6045BC" w14:textId="77777777" w:rsidR="00D7635E" w:rsidRDefault="00D7635E" w:rsidP="00D7635E">
      <w:pPr>
        <w:jc w:val="center"/>
        <w:rPr>
          <w:b/>
        </w:rPr>
      </w:pPr>
      <w:r w:rsidRPr="006C596E">
        <w:rPr>
          <w:b/>
        </w:rPr>
        <w:t>2. ПЛАНИРУЕМЫЕ РЕЗУЛЬТАТЫ ОБУЧЕНИЯ ПО ДИСЦИПЛИНЕ, СООТНЕСЕННЫЕ С ПЛАНИРУЕМЫМИ РЕЗУЛЬТАТАМИ ОСВОЕНИЯ ОСНОВНОЙ ОБРАЗОВАТЕЛЬНОЙ ПРОГРАММЫ (КОМПЕТЕНЦИЯМИ ВЫПУСКНИКОВ)</w:t>
      </w:r>
    </w:p>
    <w:p w14:paraId="4F5300A7" w14:textId="6306B68F" w:rsidR="00D7635E" w:rsidRDefault="00D7635E" w:rsidP="00D7635E">
      <w:pPr>
        <w:ind w:firstLine="709"/>
        <w:rPr>
          <w:color w:val="000000"/>
        </w:rPr>
      </w:pPr>
      <w:r w:rsidRPr="0065666E">
        <w:t>Процесс изучения дисциплины</w:t>
      </w:r>
      <w:r>
        <w:t xml:space="preserve"> </w:t>
      </w:r>
      <w:r w:rsidRPr="006269B0">
        <w:rPr>
          <w:szCs w:val="24"/>
        </w:rPr>
        <w:t>«Сетевые методы управления и информационные технологии в управлении персоналом»</w:t>
      </w:r>
      <w:r w:rsidRPr="00D7635E">
        <w:rPr>
          <w:szCs w:val="24"/>
        </w:rPr>
        <w:t xml:space="preserve"> </w:t>
      </w:r>
      <w:r w:rsidRPr="0065666E">
        <w:t xml:space="preserve">направлен на формирование компетенций, указанных в </w:t>
      </w:r>
      <w:r>
        <w:t>основной образовательной программе</w:t>
      </w:r>
      <w:r>
        <w:rPr>
          <w:color w:val="000000"/>
        </w:rPr>
        <w:t xml:space="preserve">: </w:t>
      </w:r>
      <w:r w:rsidR="00D9688D">
        <w:rPr>
          <w:color w:val="000000"/>
        </w:rPr>
        <w:t>О</w:t>
      </w:r>
      <w:r w:rsidRPr="00B92ABD">
        <w:rPr>
          <w:color w:val="000000"/>
        </w:rPr>
        <w:t>ПК-</w:t>
      </w:r>
      <w:r w:rsidRPr="00D7635E">
        <w:rPr>
          <w:color w:val="000000"/>
        </w:rPr>
        <w:t>10</w:t>
      </w:r>
      <w:r w:rsidR="00D9688D">
        <w:rPr>
          <w:color w:val="000000"/>
        </w:rPr>
        <w:t>, ПК-6</w:t>
      </w:r>
    </w:p>
    <w:p w14:paraId="3E4CE348" w14:textId="1ADF0353" w:rsidR="00D7635E" w:rsidRDefault="00D7635E" w:rsidP="00D7635E">
      <w:pPr>
        <w:ind w:firstLine="709"/>
        <w:jc w:val="both"/>
      </w:pPr>
      <w:r w:rsidRPr="0065666E">
        <w:t>В результате освоения дисциплины</w:t>
      </w:r>
      <w:r w:rsidRPr="0065666E">
        <w:rPr>
          <w:color w:val="000000"/>
        </w:rPr>
        <w:t xml:space="preserve">, </w:t>
      </w:r>
      <w:r w:rsidRPr="0065666E">
        <w:t>обучающийся должен получить необходимые знания, выработать умения, овладеть необходимы</w:t>
      </w:r>
      <w:r>
        <w:t>м</w:t>
      </w:r>
      <w:r w:rsidRPr="0065666E">
        <w:t xml:space="preserve"> опыт</w:t>
      </w:r>
      <w:r>
        <w:t>ом</w:t>
      </w:r>
      <w:r w:rsidRPr="0065666E">
        <w:t xml:space="preserve"> для полноценного формирования компетенций. </w:t>
      </w:r>
    </w:p>
    <w:p w14:paraId="788F3947" w14:textId="77777777" w:rsidR="002A4623" w:rsidRDefault="002A4623" w:rsidP="00D7635E">
      <w:pPr>
        <w:ind w:firstLine="709"/>
        <w:jc w:val="both"/>
      </w:pPr>
    </w:p>
    <w:p w14:paraId="78F0DCCF" w14:textId="5F30F3E7" w:rsidR="00AD6B25" w:rsidRPr="00D7635E" w:rsidRDefault="00D7635E" w:rsidP="00D7635E">
      <w:pPr>
        <w:pStyle w:val="umk"/>
        <w:ind w:left="1429" w:firstLine="0"/>
        <w:rPr>
          <w:sz w:val="24"/>
        </w:rPr>
      </w:pPr>
      <w:r w:rsidRPr="00D7635E">
        <w:rPr>
          <w:b/>
          <w:sz w:val="24"/>
        </w:rPr>
        <w:t>Планируемые результаты обучения по дисциплине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9"/>
        <w:gridCol w:w="5211"/>
      </w:tblGrid>
      <w:tr w:rsidR="00DE3EC2" w:rsidRPr="00350586" w14:paraId="239CBBD5" w14:textId="77777777" w:rsidTr="00125E67">
        <w:tc>
          <w:tcPr>
            <w:tcW w:w="4219" w:type="dxa"/>
          </w:tcPr>
          <w:p w14:paraId="6347D6A9" w14:textId="77777777" w:rsidR="00DE3EC2" w:rsidRPr="00350586" w:rsidRDefault="00DE3EC2" w:rsidP="00125E67">
            <w:pPr>
              <w:tabs>
                <w:tab w:val="num" w:pos="-332"/>
                <w:tab w:val="left" w:pos="426"/>
              </w:tabs>
              <w:ind w:left="317"/>
              <w:jc w:val="both"/>
              <w:rPr>
                <w:rFonts w:eastAsia="Calibri"/>
                <w:b/>
                <w:sz w:val="20"/>
                <w:szCs w:val="20"/>
              </w:rPr>
            </w:pPr>
            <w:r w:rsidRPr="00350586">
              <w:rPr>
                <w:rFonts w:eastAsia="Calibri"/>
                <w:b/>
                <w:sz w:val="20"/>
                <w:szCs w:val="20"/>
              </w:rPr>
              <w:t>Формируемые компетенции</w:t>
            </w:r>
          </w:p>
          <w:p w14:paraId="5602F2E0" w14:textId="77777777" w:rsidR="00DE3EC2" w:rsidRPr="00350586" w:rsidRDefault="00DE3EC2" w:rsidP="00125E67">
            <w:pPr>
              <w:tabs>
                <w:tab w:val="left" w:pos="1276"/>
              </w:tabs>
              <w:ind w:right="-853"/>
              <w:jc w:val="both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5211" w:type="dxa"/>
          </w:tcPr>
          <w:p w14:paraId="4A2C6147" w14:textId="77777777" w:rsidR="00DE3EC2" w:rsidRPr="00350586" w:rsidRDefault="00DE3EC2" w:rsidP="00125E67">
            <w:pPr>
              <w:tabs>
                <w:tab w:val="left" w:pos="1276"/>
              </w:tabs>
              <w:ind w:right="318"/>
              <w:jc w:val="both"/>
              <w:rPr>
                <w:rFonts w:eastAsia="Calibri"/>
                <w:b/>
                <w:sz w:val="20"/>
                <w:szCs w:val="20"/>
              </w:rPr>
            </w:pPr>
            <w:r w:rsidRPr="00350586">
              <w:rPr>
                <w:rFonts w:eastAsia="Calibri"/>
                <w:b/>
                <w:sz w:val="20"/>
                <w:szCs w:val="20"/>
              </w:rPr>
              <w:t>Планируемые результаты обучения по дисциплине</w:t>
            </w:r>
          </w:p>
        </w:tc>
      </w:tr>
      <w:tr w:rsidR="00DE3EC2" w:rsidRPr="00350586" w14:paraId="1AA7A95F" w14:textId="77777777" w:rsidTr="00125E67">
        <w:tc>
          <w:tcPr>
            <w:tcW w:w="4219" w:type="dxa"/>
          </w:tcPr>
          <w:p w14:paraId="4EDEA874" w14:textId="771FA76E" w:rsidR="00DE3EC2" w:rsidRPr="00350586" w:rsidRDefault="00DE3EC2" w:rsidP="00125E67">
            <w:pPr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50586">
              <w:rPr>
                <w:rFonts w:eastAsia="Calibri"/>
                <w:b/>
                <w:sz w:val="20"/>
                <w:szCs w:val="20"/>
                <w:lang w:eastAsia="en-US"/>
              </w:rPr>
              <w:t>ОПК-</w:t>
            </w:r>
            <w:r w:rsidR="00D9688D">
              <w:rPr>
                <w:rFonts w:eastAsia="Calibri"/>
                <w:b/>
                <w:sz w:val="20"/>
                <w:szCs w:val="20"/>
                <w:lang w:eastAsia="en-US"/>
              </w:rPr>
              <w:t>9</w:t>
            </w:r>
          </w:p>
          <w:p w14:paraId="4EF14E52" w14:textId="2CD771E0" w:rsidR="00DE3EC2" w:rsidRPr="00350586" w:rsidRDefault="00D9688D" w:rsidP="00125E67">
            <w:pPr>
              <w:pStyle w:val="NormalWeb"/>
              <w:spacing w:before="0" w:beforeAutospacing="0" w:after="0" w:afterAutospacing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9688D">
              <w:rPr>
                <w:rFonts w:eastAsia="Calibri"/>
                <w:sz w:val="20"/>
                <w:szCs w:val="20"/>
                <w:lang w:eastAsia="en-US"/>
              </w:rPr>
              <w:t>способностью 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r w:rsidR="00DE3EC2" w:rsidRPr="0035058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14:paraId="1A567403" w14:textId="77777777" w:rsidR="00DE3EC2" w:rsidRPr="00350586" w:rsidRDefault="00DE3EC2" w:rsidP="00125E6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i/>
                <w:sz w:val="20"/>
                <w:szCs w:val="20"/>
                <w:lang w:eastAsia="en-US"/>
              </w:rPr>
            </w:pPr>
          </w:p>
        </w:tc>
        <w:tc>
          <w:tcPr>
            <w:tcW w:w="5211" w:type="dxa"/>
          </w:tcPr>
          <w:p w14:paraId="01AD50DD" w14:textId="2BCEED3F" w:rsidR="00DE3EC2" w:rsidRPr="00350586" w:rsidRDefault="00DE3EC2" w:rsidP="00125E67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350586">
              <w:rPr>
                <w:i/>
                <w:sz w:val="20"/>
                <w:szCs w:val="20"/>
              </w:rPr>
              <w:t>Знать</w:t>
            </w:r>
            <w:r w:rsidRPr="00350586">
              <w:rPr>
                <w:sz w:val="20"/>
                <w:szCs w:val="20"/>
              </w:rPr>
              <w:t xml:space="preserve"> </w:t>
            </w:r>
            <w:r w:rsidRPr="00DE3EC2">
              <w:rPr>
                <w:rFonts w:eastAsia="Calibri"/>
                <w:sz w:val="20"/>
                <w:szCs w:val="20"/>
              </w:rPr>
              <w:t>приложения науки о сетях к сфере совместной деятельности</w:t>
            </w:r>
            <w:r w:rsidRPr="00350586">
              <w:rPr>
                <w:rFonts w:eastAsia="Calibri"/>
                <w:sz w:val="20"/>
                <w:szCs w:val="20"/>
              </w:rPr>
              <w:t>.</w:t>
            </w:r>
          </w:p>
          <w:p w14:paraId="7103E37B" w14:textId="312A1EA6" w:rsidR="00DE3EC2" w:rsidRPr="00350586" w:rsidRDefault="00DE3EC2" w:rsidP="00125E67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proofErr w:type="gramStart"/>
            <w:r w:rsidRPr="00350586">
              <w:rPr>
                <w:i/>
                <w:sz w:val="20"/>
                <w:szCs w:val="20"/>
              </w:rPr>
              <w:t>Уметь</w:t>
            </w:r>
            <w:proofErr w:type="gramEnd"/>
            <w:r w:rsidRPr="00350586">
              <w:rPr>
                <w:sz w:val="20"/>
                <w:szCs w:val="20"/>
              </w:rPr>
              <w:t xml:space="preserve"> </w:t>
            </w:r>
            <w:r w:rsidRPr="00DE3EC2">
              <w:rPr>
                <w:sz w:val="20"/>
                <w:szCs w:val="20"/>
              </w:rPr>
              <w:t xml:space="preserve">Использовать информационные технологии, поддерживающие совместное решение сложных проблем </w:t>
            </w:r>
          </w:p>
          <w:p w14:paraId="3D3AE48A" w14:textId="77777777" w:rsidR="00DE3EC2" w:rsidRPr="00350586" w:rsidRDefault="00DE3EC2" w:rsidP="00125E67">
            <w:pPr>
              <w:rPr>
                <w:sz w:val="20"/>
                <w:szCs w:val="20"/>
              </w:rPr>
            </w:pPr>
            <w:r w:rsidRPr="00350586">
              <w:rPr>
                <w:i/>
                <w:sz w:val="20"/>
                <w:szCs w:val="20"/>
              </w:rPr>
              <w:t>Владеть</w:t>
            </w:r>
            <w:r w:rsidRPr="00350586">
              <w:rPr>
                <w:sz w:val="20"/>
                <w:szCs w:val="20"/>
              </w:rPr>
              <w:t xml:space="preserve"> </w:t>
            </w:r>
          </w:p>
          <w:p w14:paraId="175E6078" w14:textId="3837E4EC" w:rsidR="00DE3EC2" w:rsidRPr="00350586" w:rsidRDefault="00DE3EC2" w:rsidP="00125E67">
            <w:pPr>
              <w:rPr>
                <w:rFonts w:eastAsia="Calibri"/>
                <w:i/>
                <w:sz w:val="20"/>
                <w:szCs w:val="20"/>
              </w:rPr>
            </w:pPr>
            <w:r w:rsidRPr="00DE3EC2">
              <w:rPr>
                <w:sz w:val="20"/>
                <w:szCs w:val="20"/>
              </w:rPr>
              <w:t>навыками использования карт, диаграмм и информационных онтологий для совместного решения сложных проблем внутри организации</w:t>
            </w:r>
            <w:r w:rsidRPr="00350586">
              <w:rPr>
                <w:sz w:val="20"/>
                <w:szCs w:val="20"/>
              </w:rPr>
              <w:t>.</w:t>
            </w:r>
          </w:p>
        </w:tc>
      </w:tr>
      <w:tr w:rsidR="00DE3EC2" w:rsidRPr="00350586" w14:paraId="51D18B89" w14:textId="77777777" w:rsidTr="00125E67">
        <w:tc>
          <w:tcPr>
            <w:tcW w:w="4219" w:type="dxa"/>
          </w:tcPr>
          <w:p w14:paraId="2D1969D2" w14:textId="6E0A4E73" w:rsidR="00DE3EC2" w:rsidRPr="00DE3EC2" w:rsidRDefault="00DE3EC2" w:rsidP="00125E67">
            <w:pPr>
              <w:pStyle w:val="NormalWeb"/>
              <w:spacing w:before="0" w:beforeAutospacing="0" w:after="0" w:afterAutospacing="0"/>
              <w:jc w:val="both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350586">
              <w:rPr>
                <w:rFonts w:eastAsia="Calibri"/>
                <w:b/>
                <w:sz w:val="20"/>
                <w:szCs w:val="20"/>
                <w:lang w:eastAsia="en-US"/>
              </w:rPr>
              <w:t>ПК-</w:t>
            </w:r>
            <w:r w:rsidR="00D9688D">
              <w:rPr>
                <w:rFonts w:eastAsia="Calibri"/>
                <w:b/>
                <w:sz w:val="20"/>
                <w:szCs w:val="20"/>
                <w:lang w:eastAsia="en-US"/>
              </w:rPr>
              <w:t>6</w:t>
            </w:r>
          </w:p>
          <w:p w14:paraId="42FD5BA1" w14:textId="2670153A" w:rsidR="00DE3EC2" w:rsidRPr="00350586" w:rsidRDefault="00D9688D" w:rsidP="00125E67">
            <w:pPr>
              <w:pStyle w:val="NormalWeb"/>
              <w:spacing w:before="0" w:beforeAutospacing="0" w:after="0" w:afterAutospacing="0"/>
              <w:ind w:firstLine="54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D9688D">
              <w:rPr>
                <w:rFonts w:eastAsia="Calibri"/>
                <w:sz w:val="20"/>
                <w:szCs w:val="20"/>
                <w:lang w:eastAsia="en-US"/>
              </w:rPr>
              <w:t>знание основ профессионального развития персонала, процессов обучения, управления карьерой и служебно-профессиональным продвижением персонала, организации работы с кадровым резервом, видов, форм и методов обучения персонала и умением применять их на практике</w:t>
            </w:r>
            <w:r w:rsidR="00DE3EC2" w:rsidRPr="00350586">
              <w:rPr>
                <w:rFonts w:eastAsia="Calibri"/>
                <w:sz w:val="20"/>
                <w:szCs w:val="20"/>
                <w:lang w:eastAsia="en-US"/>
              </w:rPr>
              <w:t>.</w:t>
            </w:r>
          </w:p>
          <w:p w14:paraId="0CB10E20" w14:textId="77777777" w:rsidR="00DE3EC2" w:rsidRPr="00350586" w:rsidRDefault="00DE3EC2" w:rsidP="00125E67">
            <w:pPr>
              <w:pStyle w:val="NormalWe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5211" w:type="dxa"/>
          </w:tcPr>
          <w:p w14:paraId="7F77A4E8" w14:textId="77777777" w:rsidR="00DE3EC2" w:rsidRPr="00350586" w:rsidRDefault="00DE3EC2" w:rsidP="00125E67">
            <w:pPr>
              <w:jc w:val="both"/>
              <w:rPr>
                <w:sz w:val="20"/>
                <w:szCs w:val="20"/>
              </w:rPr>
            </w:pPr>
            <w:r w:rsidRPr="00350586">
              <w:rPr>
                <w:i/>
                <w:sz w:val="20"/>
                <w:szCs w:val="20"/>
              </w:rPr>
              <w:t>Знать</w:t>
            </w:r>
          </w:p>
          <w:p w14:paraId="2BFE5CD5" w14:textId="62B4C036" w:rsidR="00DE3EC2" w:rsidRPr="00350586" w:rsidRDefault="00DE3EC2" w:rsidP="00125E67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DE3EC2">
              <w:rPr>
                <w:sz w:val="20"/>
                <w:szCs w:val="20"/>
              </w:rPr>
              <w:t>сетевые показатели, позволяющие оценивать совместную деятельность</w:t>
            </w:r>
            <w:r w:rsidRPr="00350586">
              <w:rPr>
                <w:sz w:val="20"/>
                <w:szCs w:val="20"/>
              </w:rPr>
              <w:t>.</w:t>
            </w:r>
          </w:p>
          <w:p w14:paraId="5F32DCA1" w14:textId="77777777" w:rsidR="00D7635E" w:rsidRDefault="00DE3EC2" w:rsidP="00125E67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350586">
              <w:rPr>
                <w:rFonts w:eastAsia="Calibri"/>
                <w:i/>
                <w:sz w:val="20"/>
                <w:szCs w:val="20"/>
              </w:rPr>
              <w:t xml:space="preserve">Уметь </w:t>
            </w:r>
          </w:p>
          <w:p w14:paraId="583C174B" w14:textId="652CC89B" w:rsidR="00DE3EC2" w:rsidRPr="00D7635E" w:rsidRDefault="00D7635E" w:rsidP="00125E67">
            <w:pPr>
              <w:jc w:val="both"/>
              <w:rPr>
                <w:rFonts w:eastAsia="Calibri"/>
                <w:iCs/>
                <w:sz w:val="20"/>
                <w:szCs w:val="20"/>
              </w:rPr>
            </w:pPr>
            <w:r w:rsidRPr="00D7635E">
              <w:rPr>
                <w:rFonts w:eastAsia="Calibri"/>
                <w:iCs/>
                <w:sz w:val="20"/>
                <w:szCs w:val="20"/>
              </w:rPr>
              <w:t>Извлекать данные о совместной деятельности</w:t>
            </w:r>
          </w:p>
          <w:p w14:paraId="14566FC4" w14:textId="77777777" w:rsidR="00DE3EC2" w:rsidRPr="00350586" w:rsidRDefault="00DE3EC2" w:rsidP="00125E67">
            <w:pPr>
              <w:jc w:val="both"/>
              <w:rPr>
                <w:sz w:val="20"/>
                <w:szCs w:val="20"/>
              </w:rPr>
            </w:pPr>
            <w:r w:rsidRPr="00350586">
              <w:rPr>
                <w:i/>
                <w:sz w:val="20"/>
                <w:szCs w:val="20"/>
              </w:rPr>
              <w:t>Владеть</w:t>
            </w:r>
            <w:r w:rsidRPr="00350586">
              <w:rPr>
                <w:sz w:val="20"/>
                <w:szCs w:val="20"/>
              </w:rPr>
              <w:t xml:space="preserve"> </w:t>
            </w:r>
          </w:p>
          <w:p w14:paraId="530A6BAC" w14:textId="0C7B72E9" w:rsidR="00DE3EC2" w:rsidRPr="00350586" w:rsidRDefault="00D7635E" w:rsidP="00125E67">
            <w:pPr>
              <w:jc w:val="both"/>
              <w:rPr>
                <w:rFonts w:eastAsia="Calibri"/>
                <w:i/>
                <w:sz w:val="20"/>
                <w:szCs w:val="20"/>
              </w:rPr>
            </w:pPr>
            <w:r w:rsidRPr="00D7635E">
              <w:rPr>
                <w:sz w:val="20"/>
                <w:szCs w:val="20"/>
              </w:rPr>
              <w:t>навыками сетевого анализа отношений, складывающимися между участниками совместной деятельности</w:t>
            </w:r>
            <w:r w:rsidR="00DE3EC2" w:rsidRPr="00350586">
              <w:rPr>
                <w:sz w:val="20"/>
                <w:szCs w:val="20"/>
              </w:rPr>
              <w:t>.</w:t>
            </w:r>
          </w:p>
        </w:tc>
      </w:tr>
    </w:tbl>
    <w:p w14:paraId="52D8D3F2" w14:textId="77777777" w:rsidR="00DE3EC2" w:rsidRDefault="00DE3EC2" w:rsidP="00AD6B25">
      <w:pPr>
        <w:ind w:firstLine="709"/>
        <w:rPr>
          <w:b/>
          <w:sz w:val="28"/>
          <w:szCs w:val="28"/>
        </w:rPr>
      </w:pPr>
    </w:p>
    <w:p w14:paraId="548EE55A" w14:textId="2285845B" w:rsidR="002A4623" w:rsidRDefault="002A4623" w:rsidP="009567D5">
      <w:pPr>
        <w:pStyle w:val="ListParagraph"/>
        <w:numPr>
          <w:ilvl w:val="0"/>
          <w:numId w:val="7"/>
        </w:numPr>
        <w:rPr>
          <w:b/>
          <w:szCs w:val="28"/>
        </w:rPr>
      </w:pPr>
      <w:r w:rsidRPr="002A4623">
        <w:rPr>
          <w:b/>
          <w:szCs w:val="28"/>
        </w:rPr>
        <w:t>СТРУКТУРА И СОДЕРЖАНИЕ ДИСЦИПЛИНЫ</w:t>
      </w:r>
    </w:p>
    <w:p w14:paraId="7733546C" w14:textId="77777777" w:rsidR="002A4623" w:rsidRPr="002A4623" w:rsidRDefault="002A4623" w:rsidP="002A4623">
      <w:pPr>
        <w:pStyle w:val="ListParagraph"/>
        <w:ind w:left="1080"/>
        <w:rPr>
          <w:b/>
          <w:szCs w:val="28"/>
        </w:rPr>
      </w:pPr>
    </w:p>
    <w:p w14:paraId="073AAA60" w14:textId="443812F5" w:rsidR="002A4623" w:rsidRPr="008B0187" w:rsidRDefault="002A4623" w:rsidP="002A4623">
      <w:pPr>
        <w:ind w:firstLine="709"/>
        <w:jc w:val="both"/>
        <w:rPr>
          <w:color w:val="000000" w:themeColor="text1"/>
        </w:rPr>
      </w:pPr>
      <w:r w:rsidRPr="008B0187">
        <w:rPr>
          <w:color w:val="000000" w:themeColor="text1"/>
        </w:rPr>
        <w:t>Объем дисциплины для очно</w:t>
      </w:r>
      <w:r w:rsidR="00D9688D">
        <w:rPr>
          <w:color w:val="000000" w:themeColor="text1"/>
        </w:rPr>
        <w:t>й</w:t>
      </w:r>
      <w:r w:rsidRPr="008B0187">
        <w:rPr>
          <w:color w:val="000000" w:themeColor="text1"/>
        </w:rPr>
        <w:t xml:space="preserve"> формы обучения составляет </w:t>
      </w:r>
      <w:r>
        <w:rPr>
          <w:color w:val="000000" w:themeColor="text1"/>
        </w:rPr>
        <w:t>2</w:t>
      </w:r>
      <w:r w:rsidRPr="008B0187">
        <w:rPr>
          <w:color w:val="000000" w:themeColor="text1"/>
        </w:rPr>
        <w:t xml:space="preserve"> зачетные единицы, всего </w:t>
      </w:r>
      <w:r>
        <w:rPr>
          <w:color w:val="000000" w:themeColor="text1"/>
        </w:rPr>
        <w:t>72</w:t>
      </w:r>
      <w:r w:rsidRPr="008B0187">
        <w:rPr>
          <w:color w:val="000000" w:themeColor="text1"/>
        </w:rPr>
        <w:t xml:space="preserve"> часов, из которых </w:t>
      </w:r>
      <w:r w:rsidR="00D9688D">
        <w:rPr>
          <w:color w:val="000000" w:themeColor="text1"/>
        </w:rPr>
        <w:t>33</w:t>
      </w:r>
      <w:r w:rsidRPr="008B0187">
        <w:rPr>
          <w:color w:val="000000" w:themeColor="text1"/>
        </w:rPr>
        <w:t xml:space="preserve"> часа составляет контактная работа обучающегося с преподавателем: </w:t>
      </w:r>
      <w:r w:rsidR="00D9688D">
        <w:rPr>
          <w:color w:val="000000" w:themeColor="text1"/>
        </w:rPr>
        <w:t>33</w:t>
      </w:r>
      <w:r w:rsidRPr="008B0187">
        <w:rPr>
          <w:color w:val="000000" w:themeColor="text1"/>
        </w:rPr>
        <w:t xml:space="preserve"> час</w:t>
      </w:r>
      <w:r>
        <w:rPr>
          <w:color w:val="000000" w:themeColor="text1"/>
        </w:rPr>
        <w:t>ов</w:t>
      </w:r>
      <w:r w:rsidRPr="008B0187">
        <w:rPr>
          <w:color w:val="000000" w:themeColor="text1"/>
        </w:rPr>
        <w:t xml:space="preserve"> занятия семинарского типа (практические занятия), в том числе мероприятия текущего контроля успеваемости, а также 2 часа - мероприятия промежуточной аттестации. </w:t>
      </w:r>
      <w:r w:rsidR="00D9688D">
        <w:rPr>
          <w:color w:val="000000" w:themeColor="text1"/>
        </w:rPr>
        <w:t>39</w:t>
      </w:r>
      <w:r w:rsidRPr="008B0187">
        <w:rPr>
          <w:color w:val="000000" w:themeColor="text1"/>
        </w:rPr>
        <w:t xml:space="preserve"> </w:t>
      </w:r>
      <w:proofErr w:type="gramStart"/>
      <w:r w:rsidRPr="008B0187">
        <w:rPr>
          <w:color w:val="000000" w:themeColor="text1"/>
        </w:rPr>
        <w:t>час</w:t>
      </w:r>
      <w:r>
        <w:rPr>
          <w:color w:val="000000" w:themeColor="text1"/>
        </w:rPr>
        <w:t>а</w:t>
      </w:r>
      <w:proofErr w:type="gramEnd"/>
      <w:r w:rsidRPr="008B0187">
        <w:rPr>
          <w:color w:val="000000" w:themeColor="text1"/>
        </w:rPr>
        <w:t xml:space="preserve"> составляет самостоятельная работа обучающегося. Форма промежуточной аттестации: </w:t>
      </w:r>
      <w:r>
        <w:rPr>
          <w:color w:val="000000" w:themeColor="text1"/>
        </w:rPr>
        <w:t>зачёт</w:t>
      </w:r>
      <w:r w:rsidRPr="008B0187">
        <w:rPr>
          <w:color w:val="000000" w:themeColor="text1"/>
        </w:rPr>
        <w:t>. Текущий контроль успеваемости проводится на практических занятиях.</w:t>
      </w:r>
    </w:p>
    <w:p w14:paraId="5EBE0040" w14:textId="77777777" w:rsidR="002A4623" w:rsidRPr="002A4623" w:rsidRDefault="002A4623" w:rsidP="002A4623">
      <w:pPr>
        <w:pStyle w:val="ListParagraph"/>
        <w:rPr>
          <w:b/>
          <w:szCs w:val="24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6"/>
        <w:gridCol w:w="567"/>
        <w:gridCol w:w="708"/>
        <w:gridCol w:w="709"/>
        <w:gridCol w:w="709"/>
        <w:gridCol w:w="1701"/>
      </w:tblGrid>
      <w:tr w:rsidR="00AD6B25" w:rsidRPr="00861BB1" w14:paraId="7697B21D" w14:textId="77777777" w:rsidTr="00125E67">
        <w:tc>
          <w:tcPr>
            <w:tcW w:w="5246" w:type="dxa"/>
            <w:vMerge w:val="restart"/>
            <w:shd w:val="clear" w:color="auto" w:fill="auto"/>
          </w:tcPr>
          <w:p w14:paraId="3C161743" w14:textId="77777777" w:rsidR="00AD6B25" w:rsidRPr="00CF7D8E" w:rsidRDefault="00AD6B25" w:rsidP="00125E67">
            <w:pPr>
              <w:widowControl w:val="0"/>
              <w:jc w:val="both"/>
              <w:rPr>
                <w:sz w:val="20"/>
                <w:szCs w:val="20"/>
              </w:rPr>
            </w:pPr>
            <w:r w:rsidRPr="00CF7D8E">
              <w:rPr>
                <w:b/>
                <w:sz w:val="20"/>
                <w:szCs w:val="20"/>
              </w:rPr>
              <w:t>Наименование и краткое содержание тем дисциплины</w:t>
            </w:r>
          </w:p>
        </w:tc>
        <w:tc>
          <w:tcPr>
            <w:tcW w:w="1984" w:type="dxa"/>
            <w:gridSpan w:val="3"/>
            <w:shd w:val="clear" w:color="auto" w:fill="auto"/>
          </w:tcPr>
          <w:p w14:paraId="36874313" w14:textId="77777777" w:rsidR="00AD6B25" w:rsidRPr="00CF7D8E" w:rsidRDefault="00AD6B25" w:rsidP="00125E67">
            <w:pPr>
              <w:widowControl w:val="0"/>
              <w:jc w:val="both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Контактная работа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7E2512A8" w14:textId="77777777" w:rsidR="00AD6B25" w:rsidRPr="00CF7D8E" w:rsidRDefault="00AD6B25" w:rsidP="00125E67">
            <w:pPr>
              <w:widowControl w:val="0"/>
              <w:jc w:val="both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Сам. Работа</w:t>
            </w:r>
          </w:p>
        </w:tc>
        <w:tc>
          <w:tcPr>
            <w:tcW w:w="1701" w:type="dxa"/>
            <w:vMerge w:val="restart"/>
          </w:tcPr>
          <w:p w14:paraId="6F49A04E" w14:textId="77777777" w:rsidR="00AD6B25" w:rsidRPr="00CF7D8E" w:rsidRDefault="00AD6B25" w:rsidP="00125E67">
            <w:pPr>
              <w:widowControl w:val="0"/>
              <w:jc w:val="both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Форма текущего контроля</w:t>
            </w:r>
          </w:p>
        </w:tc>
      </w:tr>
      <w:tr w:rsidR="00AD6B25" w:rsidRPr="00861BB1" w14:paraId="055DA303" w14:textId="77777777" w:rsidTr="00125E67">
        <w:trPr>
          <w:trHeight w:val="533"/>
        </w:trPr>
        <w:tc>
          <w:tcPr>
            <w:tcW w:w="5246" w:type="dxa"/>
            <w:vMerge/>
            <w:shd w:val="clear" w:color="auto" w:fill="auto"/>
          </w:tcPr>
          <w:p w14:paraId="34990463" w14:textId="77777777" w:rsidR="00AD6B25" w:rsidRPr="00CF7D8E" w:rsidRDefault="00AD6B25" w:rsidP="00125E67">
            <w:pPr>
              <w:widowControl w:val="0"/>
              <w:ind w:firstLine="40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14:paraId="6D4A1B8F" w14:textId="77777777" w:rsidR="00AD6B25" w:rsidRPr="00CF7D8E" w:rsidRDefault="00AD6B25" w:rsidP="00125E67">
            <w:pPr>
              <w:widowControl w:val="0"/>
              <w:jc w:val="both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Всего</w:t>
            </w:r>
          </w:p>
        </w:tc>
        <w:tc>
          <w:tcPr>
            <w:tcW w:w="708" w:type="dxa"/>
            <w:shd w:val="clear" w:color="auto" w:fill="auto"/>
          </w:tcPr>
          <w:p w14:paraId="4F1035BC" w14:textId="77777777" w:rsidR="00AD6B25" w:rsidRPr="00CF7D8E" w:rsidRDefault="00AD6B25" w:rsidP="00125E67">
            <w:pPr>
              <w:widowControl w:val="0"/>
              <w:jc w:val="both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Лекции</w:t>
            </w:r>
          </w:p>
        </w:tc>
        <w:tc>
          <w:tcPr>
            <w:tcW w:w="709" w:type="dxa"/>
            <w:shd w:val="clear" w:color="auto" w:fill="auto"/>
          </w:tcPr>
          <w:p w14:paraId="3BEA3FA5" w14:textId="77777777" w:rsidR="00AD6B25" w:rsidRPr="00CF7D8E" w:rsidRDefault="00AD6B25" w:rsidP="00125E67">
            <w:pPr>
              <w:widowControl w:val="0"/>
              <w:jc w:val="both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ПЗ</w:t>
            </w:r>
          </w:p>
        </w:tc>
        <w:tc>
          <w:tcPr>
            <w:tcW w:w="709" w:type="dxa"/>
            <w:vMerge/>
            <w:shd w:val="clear" w:color="auto" w:fill="auto"/>
          </w:tcPr>
          <w:p w14:paraId="24986852" w14:textId="77777777" w:rsidR="00AD6B25" w:rsidRPr="00CF7D8E" w:rsidRDefault="00AD6B25" w:rsidP="00125E67">
            <w:pPr>
              <w:widowControl w:val="0"/>
              <w:ind w:firstLine="40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5E6E14B" w14:textId="77777777" w:rsidR="00AD6B25" w:rsidRPr="00CF7D8E" w:rsidRDefault="00AD6B25" w:rsidP="00125E67">
            <w:pPr>
              <w:widowControl w:val="0"/>
              <w:ind w:firstLine="400"/>
              <w:jc w:val="both"/>
              <w:rPr>
                <w:sz w:val="20"/>
                <w:szCs w:val="20"/>
              </w:rPr>
            </w:pPr>
          </w:p>
        </w:tc>
      </w:tr>
      <w:tr w:rsidR="00AD6B25" w:rsidRPr="00861BB1" w14:paraId="503B9B51" w14:textId="77777777" w:rsidTr="00125E67">
        <w:tc>
          <w:tcPr>
            <w:tcW w:w="5246" w:type="dxa"/>
            <w:shd w:val="clear" w:color="auto" w:fill="auto"/>
          </w:tcPr>
          <w:p w14:paraId="7443565F" w14:textId="77777777" w:rsidR="00AD6B25" w:rsidRPr="00CF7D8E" w:rsidRDefault="00AD6B25" w:rsidP="00125E67">
            <w:pPr>
              <w:widowControl w:val="0"/>
              <w:jc w:val="both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Тема 1. Сетевая наука. Мир карт и диаграмм</w:t>
            </w:r>
          </w:p>
        </w:tc>
        <w:tc>
          <w:tcPr>
            <w:tcW w:w="567" w:type="dxa"/>
            <w:shd w:val="clear" w:color="auto" w:fill="auto"/>
          </w:tcPr>
          <w:p w14:paraId="565561C3" w14:textId="306D82E0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24945B5F" w14:textId="4A550C8F" w:rsidR="00AD6B25" w:rsidRPr="00CF7D8E" w:rsidRDefault="002A4623" w:rsidP="00125E67">
            <w:pPr>
              <w:widowControl w:val="0"/>
              <w:jc w:val="both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6A8203B5" w14:textId="3A6490B0" w:rsidR="00AD6B25" w:rsidRPr="00CF7D8E" w:rsidRDefault="00D9688D" w:rsidP="00125E67">
            <w:pPr>
              <w:widowControl w:val="0"/>
              <w:ind w:firstLine="40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18D51970" w14:textId="65025F81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</w:tcPr>
          <w:p w14:paraId="423D99A1" w14:textId="77777777" w:rsidR="00AD6B25" w:rsidRPr="00CF7D8E" w:rsidRDefault="00AD6B25" w:rsidP="00125E67">
            <w:pPr>
              <w:pStyle w:val="umktable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 xml:space="preserve">Задания по теме </w:t>
            </w:r>
          </w:p>
        </w:tc>
      </w:tr>
      <w:tr w:rsidR="00AD6B25" w:rsidRPr="00861BB1" w14:paraId="57D9EEFE" w14:textId="77777777" w:rsidTr="00125E67">
        <w:tc>
          <w:tcPr>
            <w:tcW w:w="5246" w:type="dxa"/>
            <w:shd w:val="clear" w:color="auto" w:fill="auto"/>
          </w:tcPr>
          <w:p w14:paraId="19C2467F" w14:textId="77777777" w:rsidR="00AD6B25" w:rsidRPr="00CF7D8E" w:rsidRDefault="00AD6B25" w:rsidP="00125E67">
            <w:pPr>
              <w:widowControl w:val="0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Тема 2. Текст как сеть. Коллективный гипертекст в управлении совместной деятельности организации</w:t>
            </w:r>
          </w:p>
        </w:tc>
        <w:tc>
          <w:tcPr>
            <w:tcW w:w="567" w:type="dxa"/>
            <w:shd w:val="clear" w:color="auto" w:fill="auto"/>
          </w:tcPr>
          <w:p w14:paraId="4D174855" w14:textId="53F15446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  <w:shd w:val="clear" w:color="auto" w:fill="auto"/>
          </w:tcPr>
          <w:p w14:paraId="113EC8B0" w14:textId="276F5232" w:rsidR="00AD6B25" w:rsidRPr="00CF7D8E" w:rsidRDefault="002A4623" w:rsidP="00125E67">
            <w:pPr>
              <w:widowControl w:val="0"/>
              <w:jc w:val="both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0A5B951" w14:textId="3760F187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  <w:vMerge/>
            <w:shd w:val="clear" w:color="auto" w:fill="auto"/>
          </w:tcPr>
          <w:p w14:paraId="60C326CD" w14:textId="77777777" w:rsidR="00AD6B25" w:rsidRPr="00CF7D8E" w:rsidRDefault="00AD6B25" w:rsidP="00125E67">
            <w:pPr>
              <w:widowControl w:val="0"/>
              <w:ind w:firstLine="40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39B4602A" w14:textId="77777777" w:rsidR="00AD6B25" w:rsidRPr="00CF7D8E" w:rsidRDefault="00AD6B25" w:rsidP="00125E67">
            <w:pPr>
              <w:pStyle w:val="umktable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Тестовые задание по теме</w:t>
            </w:r>
          </w:p>
        </w:tc>
      </w:tr>
      <w:tr w:rsidR="00AD6B25" w:rsidRPr="00861BB1" w14:paraId="566AA51B" w14:textId="77777777" w:rsidTr="00125E67">
        <w:tc>
          <w:tcPr>
            <w:tcW w:w="5246" w:type="dxa"/>
            <w:shd w:val="clear" w:color="auto" w:fill="auto"/>
          </w:tcPr>
          <w:p w14:paraId="5EB267E7" w14:textId="77777777" w:rsidR="00AD6B25" w:rsidRPr="00CF7D8E" w:rsidRDefault="00AD6B25" w:rsidP="00125E6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Тема 3. Компьютерные игры в управлении персоналом</w:t>
            </w:r>
          </w:p>
        </w:tc>
        <w:tc>
          <w:tcPr>
            <w:tcW w:w="567" w:type="dxa"/>
            <w:shd w:val="clear" w:color="auto" w:fill="auto"/>
          </w:tcPr>
          <w:p w14:paraId="7D48FCC1" w14:textId="14187745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74157145" w14:textId="4725380F" w:rsidR="00AD6B25" w:rsidRPr="00CF7D8E" w:rsidRDefault="002A4623" w:rsidP="00125E67">
            <w:pPr>
              <w:widowControl w:val="0"/>
              <w:jc w:val="both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75A75954" w14:textId="3C4C003B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vMerge/>
            <w:shd w:val="clear" w:color="auto" w:fill="auto"/>
          </w:tcPr>
          <w:p w14:paraId="301ACFB2" w14:textId="77777777" w:rsidR="00AD6B25" w:rsidRPr="00CF7D8E" w:rsidRDefault="00AD6B25" w:rsidP="00125E67">
            <w:pPr>
              <w:widowControl w:val="0"/>
              <w:ind w:firstLine="40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0F9EB3F6" w14:textId="77777777" w:rsidR="00AD6B25" w:rsidRPr="00CF7D8E" w:rsidRDefault="00AD6B25" w:rsidP="00125E67">
            <w:pPr>
              <w:pStyle w:val="umktable"/>
              <w:rPr>
                <w:sz w:val="20"/>
                <w:szCs w:val="20"/>
              </w:rPr>
            </w:pPr>
          </w:p>
        </w:tc>
      </w:tr>
      <w:tr w:rsidR="00AD6B25" w:rsidRPr="00861BB1" w14:paraId="3F60D984" w14:textId="77777777" w:rsidTr="00125E67">
        <w:tc>
          <w:tcPr>
            <w:tcW w:w="5246" w:type="dxa"/>
            <w:shd w:val="clear" w:color="auto" w:fill="auto"/>
            <w:vAlign w:val="center"/>
          </w:tcPr>
          <w:p w14:paraId="544CD440" w14:textId="77777777" w:rsidR="00AD6B25" w:rsidRPr="00CF7D8E" w:rsidRDefault="00AD6B25" w:rsidP="00125E67">
            <w:pPr>
              <w:autoSpaceDE w:val="0"/>
              <w:autoSpaceDN w:val="0"/>
              <w:adjustRightInd w:val="0"/>
              <w:ind w:left="57" w:right="57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 xml:space="preserve">Тема 4. Чтение карт и интерпретация </w:t>
            </w:r>
            <w:proofErr w:type="spellStart"/>
            <w:r w:rsidRPr="00CF7D8E">
              <w:rPr>
                <w:sz w:val="20"/>
                <w:szCs w:val="20"/>
              </w:rPr>
              <w:t>социограмм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14:paraId="2277741E" w14:textId="009B3BA9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14:paraId="5BAE66B5" w14:textId="49629202" w:rsidR="00AD6B25" w:rsidRPr="00CF7D8E" w:rsidRDefault="002A4623" w:rsidP="00125E67">
            <w:pPr>
              <w:widowControl w:val="0"/>
              <w:jc w:val="both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4CA7165A" w14:textId="1B6F58AF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09" w:type="dxa"/>
            <w:vMerge/>
            <w:shd w:val="clear" w:color="auto" w:fill="auto"/>
          </w:tcPr>
          <w:p w14:paraId="41116A6A" w14:textId="77777777" w:rsidR="00AD6B25" w:rsidRPr="00CF7D8E" w:rsidRDefault="00AD6B25" w:rsidP="00125E67">
            <w:pPr>
              <w:widowControl w:val="0"/>
              <w:ind w:firstLine="40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542C37AD" w14:textId="77777777" w:rsidR="00AD6B25" w:rsidRPr="00CF7D8E" w:rsidRDefault="00AD6B25" w:rsidP="00125E67">
            <w:pPr>
              <w:pStyle w:val="umktable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Тестовые задание по теме</w:t>
            </w:r>
          </w:p>
        </w:tc>
      </w:tr>
      <w:tr w:rsidR="00AD6B25" w:rsidRPr="00861BB1" w14:paraId="2A066D9E" w14:textId="77777777" w:rsidTr="00125E67">
        <w:tc>
          <w:tcPr>
            <w:tcW w:w="5246" w:type="dxa"/>
            <w:shd w:val="clear" w:color="auto" w:fill="auto"/>
            <w:vAlign w:val="center"/>
          </w:tcPr>
          <w:p w14:paraId="0185657D" w14:textId="370C13A6" w:rsidR="00AD6B25" w:rsidRPr="00CF7D8E" w:rsidRDefault="00AD6B25" w:rsidP="00125E67">
            <w:pPr>
              <w:widowControl w:val="0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 xml:space="preserve">Тема 5. Непослушные организационные проблемы </w:t>
            </w:r>
          </w:p>
        </w:tc>
        <w:tc>
          <w:tcPr>
            <w:tcW w:w="567" w:type="dxa"/>
            <w:shd w:val="clear" w:color="auto" w:fill="auto"/>
          </w:tcPr>
          <w:p w14:paraId="7593194A" w14:textId="5A792EA3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273E2485" w14:textId="3294152E" w:rsidR="00AD6B25" w:rsidRPr="00CF7D8E" w:rsidRDefault="002A4623" w:rsidP="00125E67">
            <w:pPr>
              <w:widowControl w:val="0"/>
              <w:jc w:val="both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60BD245" w14:textId="29F52528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</w:tcPr>
          <w:p w14:paraId="5E8E4D46" w14:textId="0A0D9567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vMerge/>
          </w:tcPr>
          <w:p w14:paraId="143756B7" w14:textId="77777777" w:rsidR="00AD6B25" w:rsidRPr="00CF7D8E" w:rsidRDefault="00AD6B25" w:rsidP="00125E67">
            <w:pPr>
              <w:pStyle w:val="umktable"/>
              <w:rPr>
                <w:sz w:val="20"/>
                <w:szCs w:val="20"/>
              </w:rPr>
            </w:pPr>
          </w:p>
        </w:tc>
      </w:tr>
      <w:tr w:rsidR="00AD6B25" w:rsidRPr="00861BB1" w14:paraId="460CFAA3" w14:textId="77777777" w:rsidTr="00125E67">
        <w:tc>
          <w:tcPr>
            <w:tcW w:w="5246" w:type="dxa"/>
            <w:shd w:val="clear" w:color="auto" w:fill="auto"/>
            <w:vAlign w:val="center"/>
          </w:tcPr>
          <w:p w14:paraId="53A816A5" w14:textId="77777777" w:rsidR="00AD6B25" w:rsidRPr="00CF7D8E" w:rsidRDefault="00AD6B25" w:rsidP="00125E67">
            <w:pPr>
              <w:widowControl w:val="0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Тема 6. Создание карт на основании данных</w:t>
            </w:r>
          </w:p>
        </w:tc>
        <w:tc>
          <w:tcPr>
            <w:tcW w:w="567" w:type="dxa"/>
            <w:shd w:val="clear" w:color="auto" w:fill="auto"/>
          </w:tcPr>
          <w:p w14:paraId="7279A662" w14:textId="522D9488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  <w:shd w:val="clear" w:color="auto" w:fill="auto"/>
          </w:tcPr>
          <w:p w14:paraId="3FF0F3C4" w14:textId="66F73934" w:rsidR="00AD6B25" w:rsidRPr="00CF7D8E" w:rsidRDefault="002A4623" w:rsidP="00125E67">
            <w:pPr>
              <w:widowControl w:val="0"/>
              <w:jc w:val="both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19C46AEA" w14:textId="4558B87C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  <w:vMerge/>
            <w:shd w:val="clear" w:color="auto" w:fill="auto"/>
          </w:tcPr>
          <w:p w14:paraId="1F465C24" w14:textId="77777777" w:rsidR="00AD6B25" w:rsidRPr="00CF7D8E" w:rsidRDefault="00AD6B25" w:rsidP="00125E67">
            <w:pPr>
              <w:widowControl w:val="0"/>
              <w:ind w:firstLine="400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69498F57" w14:textId="77777777" w:rsidR="00AD6B25" w:rsidRPr="00CF7D8E" w:rsidRDefault="00AD6B25" w:rsidP="00125E67">
            <w:pPr>
              <w:pStyle w:val="umktable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Самостоятельное создание и интерпретация диаграмм совместной деятельности</w:t>
            </w:r>
          </w:p>
        </w:tc>
      </w:tr>
      <w:tr w:rsidR="00AD6B25" w:rsidRPr="00861BB1" w14:paraId="28BE349E" w14:textId="77777777" w:rsidTr="00125E67">
        <w:tc>
          <w:tcPr>
            <w:tcW w:w="5246" w:type="dxa"/>
            <w:shd w:val="clear" w:color="auto" w:fill="auto"/>
          </w:tcPr>
          <w:p w14:paraId="7AF8069E" w14:textId="77777777" w:rsidR="00AD6B25" w:rsidRPr="00CF7D8E" w:rsidRDefault="00AD6B25" w:rsidP="00125E67">
            <w:pPr>
              <w:widowControl w:val="0"/>
              <w:ind w:firstLine="400"/>
              <w:jc w:val="both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ИТОГО</w:t>
            </w:r>
          </w:p>
        </w:tc>
        <w:tc>
          <w:tcPr>
            <w:tcW w:w="567" w:type="dxa"/>
            <w:shd w:val="clear" w:color="auto" w:fill="auto"/>
          </w:tcPr>
          <w:p w14:paraId="1822DF93" w14:textId="7016B719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8" w:type="dxa"/>
            <w:shd w:val="clear" w:color="auto" w:fill="auto"/>
          </w:tcPr>
          <w:p w14:paraId="0CE7CDC4" w14:textId="5D684E6E" w:rsidR="00AD6B25" w:rsidRPr="00CF7D8E" w:rsidRDefault="002A4623" w:rsidP="00125E67">
            <w:pPr>
              <w:widowControl w:val="0"/>
              <w:jc w:val="both"/>
              <w:rPr>
                <w:sz w:val="20"/>
                <w:szCs w:val="20"/>
              </w:rPr>
            </w:pPr>
            <w:r w:rsidRPr="00CF7D8E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14:paraId="33CD96FE" w14:textId="45226751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shd w:val="clear" w:color="auto" w:fill="auto"/>
          </w:tcPr>
          <w:p w14:paraId="7126705A" w14:textId="5BE8CEA9" w:rsidR="00AD6B25" w:rsidRPr="00CF7D8E" w:rsidRDefault="00D9688D" w:rsidP="00125E67">
            <w:pPr>
              <w:widowControl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14:paraId="6AB123FB" w14:textId="77777777" w:rsidR="00AD6B25" w:rsidRPr="00CF7D8E" w:rsidRDefault="00AD6B25" w:rsidP="00125E67">
            <w:pPr>
              <w:widowControl w:val="0"/>
              <w:ind w:firstLine="400"/>
              <w:jc w:val="both"/>
              <w:rPr>
                <w:sz w:val="20"/>
                <w:szCs w:val="20"/>
              </w:rPr>
            </w:pPr>
          </w:p>
        </w:tc>
      </w:tr>
    </w:tbl>
    <w:p w14:paraId="23F56279" w14:textId="77777777" w:rsidR="00AD6B25" w:rsidRDefault="00AD6B25" w:rsidP="00AD6B25">
      <w:pPr>
        <w:ind w:left="57" w:right="57" w:firstLine="709"/>
      </w:pPr>
    </w:p>
    <w:p w14:paraId="30C47911" w14:textId="77777777" w:rsidR="00356609" w:rsidRDefault="00356609" w:rsidP="00356609">
      <w:pPr>
        <w:jc w:val="center"/>
        <w:rPr>
          <w:b/>
        </w:rPr>
      </w:pPr>
      <w:r w:rsidRPr="00AD2DB1">
        <w:rPr>
          <w:b/>
        </w:rPr>
        <w:t xml:space="preserve">4. ОБРАЗОВАТЕЛЬНЫЕ ТЕХНОЛОГИИ </w:t>
      </w:r>
    </w:p>
    <w:p w14:paraId="7C655039" w14:textId="77777777" w:rsidR="00356609" w:rsidRPr="00AC0B15" w:rsidRDefault="00356609" w:rsidP="00356609">
      <w:pPr>
        <w:ind w:firstLine="709"/>
      </w:pPr>
    </w:p>
    <w:p w14:paraId="55C38CBF" w14:textId="77777777" w:rsidR="00356609" w:rsidRDefault="00356609" w:rsidP="00356609">
      <w:pPr>
        <w:ind w:firstLine="709"/>
        <w:jc w:val="both"/>
      </w:pPr>
      <w:r>
        <w:t>С</w:t>
      </w:r>
      <w:r>
        <w:rPr>
          <w:bCs/>
          <w:shd w:val="clear" w:color="auto" w:fill="FFFFFF"/>
        </w:rPr>
        <w:t xml:space="preserve"> целью </w:t>
      </w:r>
      <w:r>
        <w:t xml:space="preserve">реализации компетентностного подхода при проведении дисциплины в учебном процессе используются традиционные методы обучения, а </w:t>
      </w:r>
      <w:proofErr w:type="gramStart"/>
      <w:r>
        <w:t>также  активные</w:t>
      </w:r>
      <w:proofErr w:type="gramEnd"/>
      <w:r>
        <w:t xml:space="preserve"> и интерактивных формы проведения занятий.</w:t>
      </w:r>
    </w:p>
    <w:p w14:paraId="49FB66E9" w14:textId="5A4FE4C3" w:rsidR="00356609" w:rsidRDefault="00356609" w:rsidP="00356609">
      <w:pPr>
        <w:ind w:firstLine="360"/>
        <w:jc w:val="both"/>
        <w:rPr>
          <w:szCs w:val="24"/>
        </w:rPr>
      </w:pPr>
      <w:r w:rsidRPr="00934FAB">
        <w:rPr>
          <w:szCs w:val="24"/>
        </w:rPr>
        <w:t xml:space="preserve">В процессе изучения курса </w:t>
      </w:r>
      <w:r>
        <w:rPr>
          <w:szCs w:val="24"/>
        </w:rPr>
        <w:t xml:space="preserve">предусмотрены практические занятия, на которых </w:t>
      </w:r>
      <w:r w:rsidRPr="00934FAB">
        <w:rPr>
          <w:szCs w:val="24"/>
        </w:rPr>
        <w:t xml:space="preserve">используются </w:t>
      </w:r>
      <w:r>
        <w:rPr>
          <w:szCs w:val="24"/>
        </w:rPr>
        <w:t xml:space="preserve">следующие </w:t>
      </w:r>
      <w:r w:rsidRPr="00934FAB">
        <w:rPr>
          <w:szCs w:val="24"/>
        </w:rPr>
        <w:t xml:space="preserve">формы проведения занятий: практическая обработка </w:t>
      </w:r>
      <w:r>
        <w:rPr>
          <w:szCs w:val="24"/>
        </w:rPr>
        <w:t>данных из открытых источников</w:t>
      </w:r>
      <w:r w:rsidRPr="00934FAB">
        <w:rPr>
          <w:szCs w:val="24"/>
        </w:rPr>
        <w:t xml:space="preserve">, обсуждение результатов обработки, дискуссия по вопросу интерпретации полученных в результате обработки данных. </w:t>
      </w:r>
    </w:p>
    <w:p w14:paraId="4CA7C539" w14:textId="77777777" w:rsidR="00356609" w:rsidRPr="009C51E2" w:rsidRDefault="00356609" w:rsidP="00356609">
      <w:pPr>
        <w:ind w:firstLine="567"/>
        <w:jc w:val="both"/>
      </w:pPr>
      <w:r w:rsidRPr="009C51E2">
        <w:rPr>
          <w:rFonts w:eastAsia="Calibri"/>
          <w:bCs/>
        </w:rPr>
        <w:t xml:space="preserve">При организации </w:t>
      </w:r>
      <w:r w:rsidRPr="009C51E2">
        <w:rPr>
          <w:rFonts w:eastAsia="Calibri"/>
          <w:bCs/>
          <w:i/>
        </w:rPr>
        <w:t xml:space="preserve">самостоятельной работы </w:t>
      </w:r>
      <w:r w:rsidRPr="009C51E2">
        <w:rPr>
          <w:rFonts w:eastAsia="Calibri"/>
          <w:bCs/>
        </w:rPr>
        <w:t xml:space="preserve">студентов используются следующие </w:t>
      </w:r>
      <w:r>
        <w:rPr>
          <w:rFonts w:eastAsia="Calibri"/>
          <w:bCs/>
        </w:rPr>
        <w:t>формы контактной работы</w:t>
      </w:r>
      <w:r w:rsidRPr="009C51E2">
        <w:rPr>
          <w:rFonts w:eastAsia="Calibri"/>
          <w:bCs/>
        </w:rPr>
        <w:t xml:space="preserve">: </w:t>
      </w:r>
      <w:r>
        <w:rPr>
          <w:rFonts w:eastAsia="Calibri"/>
          <w:bCs/>
        </w:rPr>
        <w:t>групповые</w:t>
      </w:r>
      <w:r w:rsidRPr="009C51E2">
        <w:rPr>
          <w:rFonts w:eastAsia="Calibri"/>
          <w:bCs/>
        </w:rPr>
        <w:t xml:space="preserve"> консультации, </w:t>
      </w:r>
      <w:r>
        <w:rPr>
          <w:rFonts w:eastAsia="Calibri"/>
          <w:bCs/>
        </w:rPr>
        <w:t>представление самостоятельных работ и их обсуждение</w:t>
      </w:r>
      <w:r w:rsidRPr="009C51E2">
        <w:rPr>
          <w:rFonts w:eastAsia="Calibri"/>
          <w:bCs/>
        </w:rPr>
        <w:t>.</w:t>
      </w:r>
    </w:p>
    <w:p w14:paraId="0972EA76" w14:textId="77777777" w:rsidR="00356609" w:rsidRPr="00370935" w:rsidRDefault="0035712E" w:rsidP="00356609">
      <w:pPr>
        <w:jc w:val="center"/>
        <w:rPr>
          <w:b/>
          <w:szCs w:val="28"/>
        </w:rPr>
      </w:pPr>
      <w:r>
        <w:br w:type="page"/>
      </w:r>
      <w:r w:rsidR="00356609" w:rsidRPr="00370935">
        <w:rPr>
          <w:b/>
          <w:color w:val="000000"/>
          <w:szCs w:val="28"/>
        </w:rPr>
        <w:lastRenderedPageBreak/>
        <w:t xml:space="preserve">5. </w:t>
      </w:r>
      <w:r w:rsidR="00356609" w:rsidRPr="00370935">
        <w:rPr>
          <w:b/>
          <w:szCs w:val="28"/>
        </w:rPr>
        <w:t xml:space="preserve">УЧЕБНО-МЕТОДИЧЕСКОЕ ОБЕСПЕЧЕНИЕ САМОСТОЯТЕЛЬНОЙ РАБОТЫ ОБУЧАЮЩИХСЯ </w:t>
      </w:r>
    </w:p>
    <w:p w14:paraId="18996C4A" w14:textId="77777777" w:rsidR="00356609" w:rsidRDefault="00356609" w:rsidP="00356609">
      <w:pPr>
        <w:ind w:firstLine="709"/>
        <w:rPr>
          <w:szCs w:val="28"/>
        </w:rPr>
      </w:pPr>
    </w:p>
    <w:p w14:paraId="50DC07EE" w14:textId="413F90C9" w:rsidR="00356609" w:rsidRDefault="00356609" w:rsidP="00356609">
      <w:pPr>
        <w:ind w:firstLine="708"/>
        <w:jc w:val="both"/>
        <w:rPr>
          <w:szCs w:val="24"/>
        </w:rPr>
      </w:pPr>
      <w:r w:rsidRPr="00FC0405">
        <w:rPr>
          <w:szCs w:val="24"/>
        </w:rPr>
        <w:t xml:space="preserve">В рамках дисциплины </w:t>
      </w:r>
      <w:r w:rsidRPr="003D0D90">
        <w:rPr>
          <w:szCs w:val="24"/>
        </w:rPr>
        <w:t>«</w:t>
      </w:r>
      <w:r w:rsidR="003156C9" w:rsidRPr="006269B0">
        <w:rPr>
          <w:szCs w:val="24"/>
        </w:rPr>
        <w:t xml:space="preserve">Сетевые </w:t>
      </w:r>
      <w:r w:rsidR="003156C9">
        <w:rPr>
          <w:szCs w:val="24"/>
        </w:rPr>
        <w:t>коммуникации в</w:t>
      </w:r>
      <w:r w:rsidR="003156C9" w:rsidRPr="006269B0">
        <w:rPr>
          <w:szCs w:val="24"/>
        </w:rPr>
        <w:t xml:space="preserve"> управлени</w:t>
      </w:r>
      <w:r w:rsidR="003156C9">
        <w:rPr>
          <w:szCs w:val="24"/>
        </w:rPr>
        <w:t>и</w:t>
      </w:r>
      <w:r w:rsidRPr="003D0D90">
        <w:rPr>
          <w:szCs w:val="24"/>
        </w:rPr>
        <w:t>»</w:t>
      </w:r>
      <w:r w:rsidRPr="00FC0405">
        <w:rPr>
          <w:szCs w:val="24"/>
        </w:rPr>
        <w:t xml:space="preserve"> предусмотрены следующ</w:t>
      </w:r>
      <w:r>
        <w:rPr>
          <w:szCs w:val="24"/>
        </w:rPr>
        <w:t xml:space="preserve">ие </w:t>
      </w:r>
      <w:proofErr w:type="gramStart"/>
      <w:r>
        <w:rPr>
          <w:szCs w:val="24"/>
        </w:rPr>
        <w:t>виды  самостоятельной</w:t>
      </w:r>
      <w:proofErr w:type="gramEnd"/>
      <w:r>
        <w:rPr>
          <w:szCs w:val="24"/>
        </w:rPr>
        <w:t xml:space="preserve"> работы:</w:t>
      </w:r>
    </w:p>
    <w:p w14:paraId="24292661" w14:textId="77777777" w:rsidR="00356609" w:rsidRPr="002C0F83" w:rsidRDefault="00356609" w:rsidP="009567D5">
      <w:pPr>
        <w:pStyle w:val="ListParagraph"/>
        <w:numPr>
          <w:ilvl w:val="0"/>
          <w:numId w:val="1"/>
        </w:numPr>
        <w:jc w:val="both"/>
        <w:rPr>
          <w:szCs w:val="24"/>
        </w:rPr>
      </w:pPr>
      <w:r w:rsidRPr="002C0F83">
        <w:rPr>
          <w:szCs w:val="24"/>
        </w:rPr>
        <w:t>подготовка к практическим занятиям,</w:t>
      </w:r>
    </w:p>
    <w:p w14:paraId="59B226D0" w14:textId="77777777" w:rsidR="00356609" w:rsidRDefault="00356609" w:rsidP="009567D5">
      <w:pPr>
        <w:numPr>
          <w:ilvl w:val="0"/>
          <w:numId w:val="1"/>
        </w:numPr>
        <w:jc w:val="both"/>
        <w:rPr>
          <w:szCs w:val="24"/>
        </w:rPr>
      </w:pPr>
      <w:r>
        <w:rPr>
          <w:szCs w:val="24"/>
        </w:rPr>
        <w:t>решение практических заданий в рамках самостоятельной подготовки к занятиям.</w:t>
      </w:r>
    </w:p>
    <w:p w14:paraId="2287CFA8" w14:textId="77777777" w:rsidR="00356609" w:rsidRDefault="00356609" w:rsidP="00356609">
      <w:pPr>
        <w:ind w:left="426" w:hanging="426"/>
        <w:jc w:val="center"/>
        <w:rPr>
          <w:b/>
          <w:szCs w:val="24"/>
        </w:rPr>
      </w:pPr>
    </w:p>
    <w:p w14:paraId="4735F4B1" w14:textId="1274F3CF" w:rsidR="0035712E" w:rsidRPr="002912DB" w:rsidRDefault="00356609" w:rsidP="002912DB">
      <w:pPr>
        <w:autoSpaceDE w:val="0"/>
        <w:autoSpaceDN w:val="0"/>
        <w:adjustRightInd w:val="0"/>
        <w:ind w:left="78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Задания для подготовки к практическим занятиям по дисциплине </w:t>
      </w:r>
      <w:bookmarkStart w:id="0" w:name="_Hlk40179335"/>
      <w:r>
        <w:rPr>
          <w:b/>
          <w:bCs/>
          <w:szCs w:val="24"/>
        </w:rPr>
        <w:t>«</w:t>
      </w:r>
      <w:r w:rsidRPr="00356609">
        <w:rPr>
          <w:b/>
          <w:bCs/>
          <w:szCs w:val="24"/>
        </w:rPr>
        <w:t>Сетевые методы управления и информационные технологии в управлении персоналом</w:t>
      </w:r>
      <w:r>
        <w:rPr>
          <w:b/>
          <w:bCs/>
          <w:szCs w:val="24"/>
        </w:rPr>
        <w:t>»</w:t>
      </w:r>
      <w:bookmarkEnd w:id="0"/>
    </w:p>
    <w:p w14:paraId="0DAC3B9A" w14:textId="16E71AD5" w:rsidR="00356609" w:rsidRDefault="00356609" w:rsidP="00356609">
      <w:pPr>
        <w:autoSpaceDE w:val="0"/>
        <w:autoSpaceDN w:val="0"/>
        <w:adjustRightInd w:val="0"/>
        <w:ind w:left="786"/>
        <w:rPr>
          <w:b/>
          <w:bCs/>
          <w:szCs w:val="24"/>
        </w:rPr>
      </w:pPr>
      <w:r>
        <w:rPr>
          <w:b/>
          <w:bCs/>
          <w:szCs w:val="24"/>
        </w:rPr>
        <w:t>К</w:t>
      </w:r>
      <w:r w:rsidRPr="0023211B">
        <w:rPr>
          <w:b/>
          <w:bCs/>
          <w:szCs w:val="24"/>
        </w:rPr>
        <w:t>омпетенци</w:t>
      </w:r>
      <w:r>
        <w:rPr>
          <w:b/>
          <w:bCs/>
          <w:szCs w:val="24"/>
        </w:rPr>
        <w:t>я ОПК-</w:t>
      </w:r>
      <w:r w:rsidR="00D9688D">
        <w:rPr>
          <w:b/>
          <w:bCs/>
          <w:szCs w:val="24"/>
        </w:rPr>
        <w:t>10</w:t>
      </w:r>
      <w:r>
        <w:rPr>
          <w:b/>
          <w:bCs/>
          <w:szCs w:val="24"/>
        </w:rPr>
        <w:t>:</w:t>
      </w:r>
    </w:p>
    <w:p w14:paraId="40DFB2FD" w14:textId="73BADE45" w:rsidR="00356609" w:rsidRPr="000E26D8" w:rsidRDefault="00356609" w:rsidP="009567D5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</w:rPr>
      </w:pPr>
      <w:bookmarkStart w:id="1" w:name="_Hlk40182587"/>
      <w:r>
        <w:t>Сложные системы и сети</w:t>
      </w:r>
      <w:r w:rsidRPr="0079368E">
        <w:rPr>
          <w:szCs w:val="24"/>
        </w:rPr>
        <w:t>.</w:t>
      </w:r>
    </w:p>
    <w:p w14:paraId="60E266EE" w14:textId="7A49F12A" w:rsidR="00356609" w:rsidRPr="00356609" w:rsidRDefault="00356609" w:rsidP="009567D5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</w:rPr>
      </w:pPr>
      <w:r>
        <w:t>Визуализация сложных систем</w:t>
      </w:r>
      <w:r w:rsidRPr="0079368E">
        <w:rPr>
          <w:szCs w:val="24"/>
        </w:rPr>
        <w:t>.</w:t>
      </w:r>
    </w:p>
    <w:p w14:paraId="01B5DC49" w14:textId="1E3607B6" w:rsidR="00356609" w:rsidRPr="00356609" w:rsidRDefault="00356609" w:rsidP="009567D5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</w:rPr>
      </w:pPr>
      <w:r>
        <w:t>Макроскопический подход к социальным исследованиям</w:t>
      </w:r>
    </w:p>
    <w:p w14:paraId="19D292C2" w14:textId="4B77D72B" w:rsidR="00356609" w:rsidRPr="00356609" w:rsidRDefault="00356609" w:rsidP="009567D5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</w:rPr>
      </w:pPr>
      <w:r>
        <w:t>Моделирование (выращивание) сложных систем (Дж. Эпштейн</w:t>
      </w:r>
      <w:r w:rsidRPr="00805886">
        <w:t xml:space="preserve">). </w:t>
      </w:r>
      <w:r>
        <w:t>Социальные</w:t>
      </w:r>
      <w:r w:rsidRPr="00805886">
        <w:t xml:space="preserve"> </w:t>
      </w:r>
      <w:r>
        <w:t>связующие</w:t>
      </w:r>
      <w:r w:rsidRPr="00805886">
        <w:t xml:space="preserve"> </w:t>
      </w:r>
      <w:r>
        <w:t>объекты (К. Кнорр-</w:t>
      </w:r>
      <w:proofErr w:type="spellStart"/>
      <w:r>
        <w:t>Цетина</w:t>
      </w:r>
      <w:proofErr w:type="spellEnd"/>
      <w:r>
        <w:t>, Ю. </w:t>
      </w:r>
      <w:proofErr w:type="spellStart"/>
      <w:r>
        <w:t>Энгестрём</w:t>
      </w:r>
      <w:proofErr w:type="spellEnd"/>
      <w:r>
        <w:t>)</w:t>
      </w:r>
    </w:p>
    <w:p w14:paraId="4F86742C" w14:textId="6831133D" w:rsidR="00356609" w:rsidRPr="002912DB" w:rsidRDefault="00356609" w:rsidP="009567D5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</w:rPr>
      </w:pPr>
      <w:r w:rsidRPr="00805886">
        <w:t>Структуры и карты сетевых сообществ.</w:t>
      </w:r>
    </w:p>
    <w:p w14:paraId="64725D5F" w14:textId="77777777" w:rsidR="002912DB" w:rsidRPr="002912DB" w:rsidRDefault="002912DB" w:rsidP="009567D5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</w:rPr>
      </w:pPr>
      <w:r>
        <w:t xml:space="preserve">Мотивация сетевой деятельности. </w:t>
      </w:r>
    </w:p>
    <w:p w14:paraId="3DBBF855" w14:textId="54836FB6" w:rsidR="002912DB" w:rsidRPr="002912DB" w:rsidRDefault="002912DB" w:rsidP="009567D5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</w:rPr>
      </w:pPr>
      <w:r>
        <w:t>Семантика компьютерных видеоигр.</w:t>
      </w:r>
    </w:p>
    <w:p w14:paraId="7DB58035" w14:textId="3D79A266" w:rsidR="00356609" w:rsidRPr="002912DB" w:rsidRDefault="002912DB" w:rsidP="009567D5">
      <w:pPr>
        <w:numPr>
          <w:ilvl w:val="0"/>
          <w:numId w:val="2"/>
        </w:numPr>
        <w:autoSpaceDE w:val="0"/>
        <w:autoSpaceDN w:val="0"/>
        <w:adjustRightInd w:val="0"/>
        <w:rPr>
          <w:b/>
          <w:bCs/>
          <w:szCs w:val="24"/>
        </w:rPr>
      </w:pPr>
      <w:r w:rsidRPr="00FB17A6">
        <w:t>Способы коллективного сохранения информации, способы совместного решения сложных проблем</w:t>
      </w:r>
    </w:p>
    <w:bookmarkEnd w:id="1"/>
    <w:p w14:paraId="1223DD03" w14:textId="22BDCF08" w:rsidR="00356609" w:rsidRDefault="00356609" w:rsidP="00356609">
      <w:pPr>
        <w:autoSpaceDE w:val="0"/>
        <w:autoSpaceDN w:val="0"/>
        <w:adjustRightInd w:val="0"/>
        <w:ind w:left="786"/>
        <w:rPr>
          <w:b/>
          <w:bCs/>
          <w:szCs w:val="24"/>
        </w:rPr>
      </w:pPr>
      <w:r>
        <w:rPr>
          <w:b/>
          <w:bCs/>
          <w:szCs w:val="24"/>
        </w:rPr>
        <w:t>К</w:t>
      </w:r>
      <w:r w:rsidRPr="0023211B">
        <w:rPr>
          <w:b/>
          <w:bCs/>
          <w:szCs w:val="24"/>
        </w:rPr>
        <w:t>омпетенци</w:t>
      </w:r>
      <w:r>
        <w:rPr>
          <w:b/>
          <w:bCs/>
          <w:szCs w:val="24"/>
        </w:rPr>
        <w:t>я ПК-</w:t>
      </w:r>
      <w:r w:rsidR="003156C9">
        <w:rPr>
          <w:b/>
          <w:bCs/>
          <w:szCs w:val="24"/>
        </w:rPr>
        <w:t>6</w:t>
      </w:r>
      <w:r>
        <w:rPr>
          <w:b/>
          <w:bCs/>
          <w:szCs w:val="24"/>
        </w:rPr>
        <w:t>:</w:t>
      </w:r>
    </w:p>
    <w:p w14:paraId="397F1ACA" w14:textId="77777777" w:rsidR="002912DB" w:rsidRPr="002912DB" w:rsidRDefault="002912DB" w:rsidP="009567D5">
      <w:pPr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bookmarkStart w:id="2" w:name="_Hlk40182626"/>
      <w:r>
        <w:t xml:space="preserve">Ключевые сетевые показатели, используемые при анализе </w:t>
      </w:r>
      <w:proofErr w:type="spellStart"/>
      <w:r>
        <w:t>социограмм</w:t>
      </w:r>
      <w:proofErr w:type="spellEnd"/>
      <w:r>
        <w:t xml:space="preserve">. </w:t>
      </w:r>
    </w:p>
    <w:p w14:paraId="3E350D76" w14:textId="4DDA1BB8" w:rsidR="002912DB" w:rsidRPr="002912DB" w:rsidRDefault="002912DB" w:rsidP="009567D5">
      <w:pPr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>
        <w:t xml:space="preserve">Социальные смыслы сетевых метрик. </w:t>
      </w:r>
    </w:p>
    <w:p w14:paraId="43663889" w14:textId="4393BFAE" w:rsidR="002912DB" w:rsidRPr="002912DB" w:rsidRDefault="002912DB" w:rsidP="009567D5">
      <w:pPr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 w:rsidRPr="003C46B1">
        <w:t>Картография дискуссий: IBIS для работы над непослушными (</w:t>
      </w:r>
      <w:proofErr w:type="spellStart"/>
      <w:r w:rsidRPr="003C46B1">
        <w:t>wicked</w:t>
      </w:r>
      <w:proofErr w:type="spellEnd"/>
      <w:r w:rsidRPr="003C46B1">
        <w:t>) проблемами</w:t>
      </w:r>
    </w:p>
    <w:p w14:paraId="32733125" w14:textId="77777777" w:rsidR="002912DB" w:rsidRPr="002912DB" w:rsidRDefault="002912DB" w:rsidP="009567D5">
      <w:pPr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>
        <w:t xml:space="preserve">Меры кластеризации (локальные и глобальные), различные показатели центральности, кластеры и клики. </w:t>
      </w:r>
    </w:p>
    <w:p w14:paraId="69DDDFA5" w14:textId="15D085DA" w:rsidR="002912DB" w:rsidRPr="002912DB" w:rsidRDefault="002912DB" w:rsidP="009567D5">
      <w:pPr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>
        <w:t>Использование сетевых показателей в изучении организационной культуры, измерении социального капитала, рефлексии совместной деятельности.</w:t>
      </w:r>
    </w:p>
    <w:p w14:paraId="669358E8" w14:textId="77777777" w:rsidR="002912DB" w:rsidRPr="002912DB" w:rsidRDefault="002912DB" w:rsidP="009567D5">
      <w:pPr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>
        <w:t xml:space="preserve">Источники данных. Открытые источники. Журналы </w:t>
      </w:r>
      <w:r>
        <w:rPr>
          <w:lang w:val="en-US"/>
        </w:rPr>
        <w:t>log</w:t>
      </w:r>
      <w:r w:rsidRPr="009D78FA">
        <w:t>-</w:t>
      </w:r>
      <w:r>
        <w:t xml:space="preserve">файлы сетевой деятельности. </w:t>
      </w:r>
    </w:p>
    <w:p w14:paraId="7BABB510" w14:textId="50765478" w:rsidR="002912DB" w:rsidRPr="000E26D8" w:rsidRDefault="002912DB" w:rsidP="009567D5">
      <w:pPr>
        <w:numPr>
          <w:ilvl w:val="0"/>
          <w:numId w:val="2"/>
        </w:numPr>
        <w:autoSpaceDE w:val="0"/>
        <w:autoSpaceDN w:val="0"/>
        <w:adjustRightInd w:val="0"/>
        <w:rPr>
          <w:szCs w:val="24"/>
        </w:rPr>
      </w:pPr>
      <w:r>
        <w:t>Сохранение данных в форматах, допускающих последующее совместное использование</w:t>
      </w:r>
    </w:p>
    <w:bookmarkEnd w:id="2"/>
    <w:p w14:paraId="66911554" w14:textId="77777777" w:rsidR="00356609" w:rsidRDefault="00356609" w:rsidP="00356609">
      <w:pPr>
        <w:autoSpaceDE w:val="0"/>
        <w:autoSpaceDN w:val="0"/>
        <w:adjustRightInd w:val="0"/>
        <w:ind w:left="786"/>
        <w:rPr>
          <w:b/>
          <w:bCs/>
          <w:szCs w:val="24"/>
        </w:rPr>
      </w:pPr>
    </w:p>
    <w:p w14:paraId="05666E10" w14:textId="700008D0" w:rsidR="002912DB" w:rsidRPr="002912DB" w:rsidRDefault="002912DB" w:rsidP="002912DB">
      <w:pPr>
        <w:autoSpaceDE w:val="0"/>
        <w:autoSpaceDN w:val="0"/>
        <w:adjustRightInd w:val="0"/>
        <w:ind w:left="786"/>
        <w:rPr>
          <w:szCs w:val="24"/>
        </w:rPr>
      </w:pPr>
      <w:r w:rsidRPr="002912DB">
        <w:rPr>
          <w:szCs w:val="24"/>
        </w:rPr>
        <w:t>Задания для самостоятельной работы по дисциплине «Сетевые методы управления и информационные технологии в управлении персоналом»</w:t>
      </w:r>
    </w:p>
    <w:p w14:paraId="45991C2D" w14:textId="77777777" w:rsidR="002912DB" w:rsidRDefault="002912DB" w:rsidP="002912DB">
      <w:pPr>
        <w:autoSpaceDE w:val="0"/>
        <w:autoSpaceDN w:val="0"/>
        <w:adjustRightInd w:val="0"/>
        <w:ind w:firstLine="426"/>
        <w:rPr>
          <w:b/>
          <w:bCs/>
          <w:szCs w:val="24"/>
        </w:rPr>
      </w:pPr>
    </w:p>
    <w:p w14:paraId="1DDAC550" w14:textId="78D6D26C" w:rsidR="002912DB" w:rsidRPr="004B29DF" w:rsidRDefault="002912DB" w:rsidP="002912DB">
      <w:pPr>
        <w:autoSpaceDE w:val="0"/>
        <w:autoSpaceDN w:val="0"/>
        <w:adjustRightInd w:val="0"/>
        <w:ind w:firstLine="426"/>
        <w:rPr>
          <w:b/>
          <w:szCs w:val="24"/>
        </w:rPr>
      </w:pPr>
      <w:r>
        <w:rPr>
          <w:b/>
          <w:bCs/>
          <w:szCs w:val="24"/>
        </w:rPr>
        <w:t>К</w:t>
      </w:r>
      <w:r w:rsidRPr="0023211B">
        <w:rPr>
          <w:b/>
          <w:bCs/>
          <w:szCs w:val="24"/>
        </w:rPr>
        <w:t>омпетенци</w:t>
      </w:r>
      <w:r>
        <w:rPr>
          <w:b/>
          <w:bCs/>
          <w:szCs w:val="24"/>
        </w:rPr>
        <w:t xml:space="preserve">я </w:t>
      </w:r>
      <w:r w:rsidRPr="008B2FFA">
        <w:rPr>
          <w:b/>
          <w:szCs w:val="24"/>
        </w:rPr>
        <w:t>«</w:t>
      </w:r>
      <w:r>
        <w:rPr>
          <w:b/>
          <w:szCs w:val="24"/>
        </w:rPr>
        <w:t>ОПК-</w:t>
      </w:r>
      <w:r w:rsidR="003156C9">
        <w:rPr>
          <w:b/>
          <w:szCs w:val="24"/>
        </w:rPr>
        <w:t>10</w:t>
      </w:r>
      <w:r w:rsidRPr="008B2FFA">
        <w:rPr>
          <w:b/>
          <w:szCs w:val="24"/>
        </w:rPr>
        <w:t>»</w:t>
      </w:r>
      <w:r w:rsidRPr="004B29DF">
        <w:rPr>
          <w:b/>
          <w:szCs w:val="24"/>
        </w:rPr>
        <w:t>:</w:t>
      </w:r>
    </w:p>
    <w:p w14:paraId="6CD0552B" w14:textId="77777777" w:rsidR="002912DB" w:rsidRPr="00FD6C93" w:rsidRDefault="002912DB" w:rsidP="002912DB">
      <w:pPr>
        <w:autoSpaceDE w:val="0"/>
        <w:autoSpaceDN w:val="0"/>
        <w:adjustRightInd w:val="0"/>
        <w:ind w:left="426"/>
        <w:rPr>
          <w:szCs w:val="24"/>
        </w:rPr>
      </w:pPr>
      <w:bookmarkStart w:id="3" w:name="_Hlk40182698"/>
      <w:r w:rsidRPr="00FD6C93">
        <w:rPr>
          <w:szCs w:val="24"/>
        </w:rPr>
        <w:t>Задание 1.</w:t>
      </w:r>
    </w:p>
    <w:p w14:paraId="0F603AED" w14:textId="6B07B95D" w:rsidR="002912DB" w:rsidRPr="00FD6C93" w:rsidRDefault="002912DB" w:rsidP="002912DB">
      <w:pPr>
        <w:autoSpaceDE w:val="0"/>
        <w:autoSpaceDN w:val="0"/>
        <w:adjustRightInd w:val="0"/>
        <w:ind w:left="426"/>
        <w:rPr>
          <w:szCs w:val="24"/>
        </w:rPr>
      </w:pPr>
      <w:r w:rsidRPr="002912DB">
        <w:rPr>
          <w:szCs w:val="24"/>
        </w:rPr>
        <w:t>Работа с литературными источниками. Использ</w:t>
      </w:r>
      <w:r>
        <w:rPr>
          <w:szCs w:val="24"/>
        </w:rPr>
        <w:t>уйте</w:t>
      </w:r>
      <w:r w:rsidRPr="002912DB">
        <w:rPr>
          <w:szCs w:val="24"/>
        </w:rPr>
        <w:t xml:space="preserve"> систем</w:t>
      </w:r>
      <w:r>
        <w:rPr>
          <w:szCs w:val="24"/>
        </w:rPr>
        <w:t>ы</w:t>
      </w:r>
      <w:r w:rsidRPr="002912DB">
        <w:rPr>
          <w:szCs w:val="24"/>
        </w:rPr>
        <w:t xml:space="preserve"> </w:t>
      </w:r>
      <w:proofErr w:type="spellStart"/>
      <w:r w:rsidRPr="002912DB">
        <w:rPr>
          <w:szCs w:val="24"/>
        </w:rPr>
        <w:t>Zotero</w:t>
      </w:r>
      <w:proofErr w:type="spellEnd"/>
      <w:r w:rsidRPr="002912DB">
        <w:rPr>
          <w:szCs w:val="24"/>
        </w:rPr>
        <w:t xml:space="preserve"> и VOS-</w:t>
      </w:r>
      <w:proofErr w:type="spellStart"/>
      <w:r w:rsidRPr="002912DB">
        <w:rPr>
          <w:szCs w:val="24"/>
        </w:rPr>
        <w:t>viewer</w:t>
      </w:r>
      <w:proofErr w:type="spellEnd"/>
      <w:r w:rsidRPr="002912DB">
        <w:rPr>
          <w:szCs w:val="24"/>
        </w:rPr>
        <w:t xml:space="preserve"> для визуализации взаимоотношения ключевых понятий курса</w:t>
      </w:r>
      <w:r w:rsidRPr="00FD6C93">
        <w:rPr>
          <w:szCs w:val="24"/>
        </w:rPr>
        <w:t>.</w:t>
      </w:r>
      <w:r w:rsidR="00125E67">
        <w:rPr>
          <w:szCs w:val="24"/>
        </w:rPr>
        <w:t xml:space="preserve"> </w:t>
      </w:r>
      <w:r w:rsidR="00125E67">
        <w:t xml:space="preserve">Попробуйте проанализировать собственные тексты или учебные материалы при помощи сетевого сервиса </w:t>
      </w:r>
      <w:hyperlink r:id="rId8" w:history="1">
        <w:r w:rsidR="00125E67">
          <w:rPr>
            <w:rStyle w:val="Hyperlink"/>
          </w:rPr>
          <w:t>https://voyant-tools.org/</w:t>
        </w:r>
      </w:hyperlink>
    </w:p>
    <w:p w14:paraId="79C14393" w14:textId="77777777" w:rsidR="002912DB" w:rsidRPr="00FD6C93" w:rsidRDefault="002912DB" w:rsidP="002912DB">
      <w:pPr>
        <w:autoSpaceDE w:val="0"/>
        <w:autoSpaceDN w:val="0"/>
        <w:adjustRightInd w:val="0"/>
        <w:ind w:left="426"/>
        <w:rPr>
          <w:szCs w:val="24"/>
        </w:rPr>
      </w:pPr>
      <w:r w:rsidRPr="00FD6C93">
        <w:rPr>
          <w:szCs w:val="24"/>
        </w:rPr>
        <w:t>Задание2.</w:t>
      </w:r>
    </w:p>
    <w:p w14:paraId="6BB8E4FC" w14:textId="77777777" w:rsidR="00125E67" w:rsidRPr="00125E67" w:rsidRDefault="00125E67" w:rsidP="00125E67">
      <w:pPr>
        <w:autoSpaceDE w:val="0"/>
        <w:autoSpaceDN w:val="0"/>
        <w:adjustRightInd w:val="0"/>
        <w:ind w:left="426"/>
        <w:rPr>
          <w:szCs w:val="24"/>
        </w:rPr>
      </w:pPr>
      <w:r>
        <w:t xml:space="preserve">Рассмотрите модель </w:t>
      </w:r>
      <w:r>
        <w:rPr>
          <w:lang w:val="en-US"/>
        </w:rPr>
        <w:t>Termites</w:t>
      </w:r>
      <w:r w:rsidRPr="00271157">
        <w:t xml:space="preserve">. </w:t>
      </w:r>
      <w:r>
        <w:t>Предложите правила, которыми руководствуется каждый отдельный агент в рамках данной модели. Предложите изменения к модели, которые бы сделали её более подходящей к моделированию деятельности организации и к проблемам управления персоналом</w:t>
      </w:r>
      <w:r w:rsidR="002912DB" w:rsidRPr="00FD6C93">
        <w:rPr>
          <w:szCs w:val="24"/>
        </w:rPr>
        <w:t>.</w:t>
      </w:r>
      <w:r>
        <w:rPr>
          <w:szCs w:val="24"/>
        </w:rPr>
        <w:t xml:space="preserve"> </w:t>
      </w:r>
      <w:r w:rsidRPr="00125E67">
        <w:rPr>
          <w:szCs w:val="24"/>
        </w:rPr>
        <w:t>Рассмотрите модель термитом с журналом и попробуйте получить несколько невзаимосвязанных графов</w:t>
      </w:r>
    </w:p>
    <w:p w14:paraId="064A686D" w14:textId="2F358ADD" w:rsidR="002912DB" w:rsidRPr="00FD6C93" w:rsidRDefault="00125E67" w:rsidP="00125E67">
      <w:pPr>
        <w:autoSpaceDE w:val="0"/>
        <w:autoSpaceDN w:val="0"/>
        <w:adjustRightInd w:val="0"/>
        <w:ind w:left="426"/>
        <w:rPr>
          <w:szCs w:val="24"/>
        </w:rPr>
      </w:pPr>
      <w:r w:rsidRPr="00125E67">
        <w:rPr>
          <w:szCs w:val="24"/>
        </w:rPr>
        <w:t>http://www.uic.unn.ru/pustyn/netlogo/TermitesLogs.html</w:t>
      </w:r>
    </w:p>
    <w:p w14:paraId="6F94C130" w14:textId="77777777" w:rsidR="002912DB" w:rsidRPr="00FD6C93" w:rsidRDefault="002912DB" w:rsidP="002912DB">
      <w:pPr>
        <w:autoSpaceDE w:val="0"/>
        <w:autoSpaceDN w:val="0"/>
        <w:adjustRightInd w:val="0"/>
        <w:ind w:left="426"/>
        <w:rPr>
          <w:szCs w:val="24"/>
        </w:rPr>
      </w:pPr>
      <w:r w:rsidRPr="00FD6C93">
        <w:rPr>
          <w:szCs w:val="24"/>
        </w:rPr>
        <w:t>Задание 3.</w:t>
      </w:r>
    </w:p>
    <w:p w14:paraId="38C432FE" w14:textId="4E08D6C0" w:rsidR="002912DB" w:rsidRPr="00FD6C93" w:rsidRDefault="00125E67" w:rsidP="002912DB">
      <w:pPr>
        <w:autoSpaceDE w:val="0"/>
        <w:autoSpaceDN w:val="0"/>
        <w:adjustRightInd w:val="0"/>
        <w:ind w:left="426"/>
        <w:rPr>
          <w:szCs w:val="24"/>
        </w:rPr>
      </w:pPr>
      <w:r w:rsidRPr="004A4B32">
        <w:lastRenderedPageBreak/>
        <w:t>Используя один из приведенных редакторов диаграмм связей, создайте концепт-карту отражающую организационную диаграмму своей организации. Используйте конкретные задачи в области вашей специальности</w:t>
      </w:r>
      <w:r w:rsidR="002912DB" w:rsidRPr="00FD6C93">
        <w:rPr>
          <w:szCs w:val="24"/>
        </w:rPr>
        <w:t>.</w:t>
      </w:r>
    </w:p>
    <w:p w14:paraId="59E50B1F" w14:textId="77777777" w:rsidR="002912DB" w:rsidRPr="00FD6C93" w:rsidRDefault="002912DB" w:rsidP="002912DB">
      <w:pPr>
        <w:autoSpaceDE w:val="0"/>
        <w:autoSpaceDN w:val="0"/>
        <w:adjustRightInd w:val="0"/>
        <w:ind w:left="644"/>
        <w:rPr>
          <w:szCs w:val="24"/>
        </w:rPr>
      </w:pPr>
    </w:p>
    <w:p w14:paraId="42E87DBA" w14:textId="5DD1D476" w:rsidR="002912DB" w:rsidRPr="00FD6C93" w:rsidRDefault="002912DB" w:rsidP="002912DB">
      <w:pPr>
        <w:autoSpaceDE w:val="0"/>
        <w:autoSpaceDN w:val="0"/>
        <w:adjustRightInd w:val="0"/>
        <w:ind w:firstLine="426"/>
        <w:rPr>
          <w:b/>
          <w:szCs w:val="24"/>
        </w:rPr>
      </w:pPr>
      <w:r>
        <w:rPr>
          <w:b/>
          <w:bCs/>
          <w:szCs w:val="24"/>
        </w:rPr>
        <w:t>К</w:t>
      </w:r>
      <w:r w:rsidRPr="0023211B">
        <w:rPr>
          <w:b/>
          <w:bCs/>
          <w:szCs w:val="24"/>
        </w:rPr>
        <w:t>омпетенци</w:t>
      </w:r>
      <w:r>
        <w:rPr>
          <w:b/>
          <w:bCs/>
          <w:szCs w:val="24"/>
        </w:rPr>
        <w:t xml:space="preserve">я </w:t>
      </w:r>
      <w:r w:rsidRPr="00FD6C93">
        <w:rPr>
          <w:b/>
          <w:szCs w:val="24"/>
        </w:rPr>
        <w:t>«ПК-</w:t>
      </w:r>
      <w:r w:rsidR="003156C9">
        <w:rPr>
          <w:b/>
          <w:szCs w:val="24"/>
        </w:rPr>
        <w:t>9</w:t>
      </w:r>
      <w:r w:rsidRPr="00FD6C93">
        <w:rPr>
          <w:b/>
          <w:szCs w:val="24"/>
        </w:rPr>
        <w:t>»:</w:t>
      </w:r>
    </w:p>
    <w:p w14:paraId="6C2C1DC3" w14:textId="77777777" w:rsidR="002912DB" w:rsidRPr="00FD6C93" w:rsidRDefault="002912DB" w:rsidP="002912DB">
      <w:pPr>
        <w:autoSpaceDE w:val="0"/>
        <w:autoSpaceDN w:val="0"/>
        <w:adjustRightInd w:val="0"/>
        <w:ind w:left="426"/>
        <w:rPr>
          <w:szCs w:val="24"/>
        </w:rPr>
      </w:pPr>
      <w:r w:rsidRPr="00FD6C93">
        <w:rPr>
          <w:szCs w:val="24"/>
        </w:rPr>
        <w:t>Задание 1.</w:t>
      </w:r>
    </w:p>
    <w:p w14:paraId="737EAFD5" w14:textId="1C017139" w:rsidR="002912DB" w:rsidRPr="00FD6C93" w:rsidRDefault="002912DB" w:rsidP="002912DB">
      <w:pPr>
        <w:autoSpaceDE w:val="0"/>
        <w:autoSpaceDN w:val="0"/>
        <w:adjustRightInd w:val="0"/>
        <w:ind w:left="426"/>
        <w:rPr>
          <w:szCs w:val="24"/>
        </w:rPr>
      </w:pPr>
      <w:r w:rsidRPr="00FD0BBD">
        <w:t xml:space="preserve">Используя </w:t>
      </w:r>
      <w:hyperlink r:id="rId9" w:history="1">
        <w:r w:rsidRPr="00FD0BBD">
          <w:rPr>
            <w:rStyle w:val="Hyperlink"/>
            <w:color w:val="000000"/>
          </w:rPr>
          <w:t>https://dreampuf.github.io/GraphvizOnline/</w:t>
        </w:r>
      </w:hyperlink>
      <w:r>
        <w:t xml:space="preserve"> создайте перечень собственных индивидуальных интересов по правилам языка </w:t>
      </w:r>
      <w:r>
        <w:rPr>
          <w:lang w:val="en-US"/>
        </w:rPr>
        <w:t>dot</w:t>
      </w:r>
      <w:r w:rsidRPr="00FD6C93">
        <w:rPr>
          <w:szCs w:val="24"/>
        </w:rPr>
        <w:t>.</w:t>
      </w:r>
    </w:p>
    <w:p w14:paraId="5E2C7118" w14:textId="77777777" w:rsidR="002912DB" w:rsidRPr="00FD6C93" w:rsidRDefault="002912DB" w:rsidP="002912DB">
      <w:pPr>
        <w:autoSpaceDE w:val="0"/>
        <w:autoSpaceDN w:val="0"/>
        <w:adjustRightInd w:val="0"/>
        <w:ind w:left="426"/>
        <w:rPr>
          <w:szCs w:val="24"/>
        </w:rPr>
      </w:pPr>
      <w:r w:rsidRPr="00FD6C93">
        <w:rPr>
          <w:szCs w:val="24"/>
        </w:rPr>
        <w:t>Задание 2.</w:t>
      </w:r>
    </w:p>
    <w:p w14:paraId="69FB8327" w14:textId="30673264" w:rsidR="002912DB" w:rsidRPr="00FD6C93" w:rsidRDefault="00125E67" w:rsidP="002912DB">
      <w:pPr>
        <w:autoSpaceDE w:val="0"/>
        <w:autoSpaceDN w:val="0"/>
        <w:adjustRightInd w:val="0"/>
        <w:ind w:left="426"/>
        <w:rPr>
          <w:szCs w:val="24"/>
        </w:rPr>
      </w:pPr>
      <w:r>
        <w:t xml:space="preserve">Используйте </w:t>
      </w:r>
      <w:hyperlink r:id="rId10" w:anchor="NewModel" w:history="1">
        <w:r>
          <w:rPr>
            <w:rStyle w:val="Hyperlink"/>
          </w:rPr>
          <w:t>https://www.netlogoweb.org/launch#NewModel</w:t>
        </w:r>
      </w:hyperlink>
      <w:r w:rsidRPr="00D710D2">
        <w:t xml:space="preserve"> </w:t>
      </w:r>
      <w:r>
        <w:t xml:space="preserve">– и создайте 2 или больше связанных </w:t>
      </w:r>
      <w:proofErr w:type="spellStart"/>
      <w:r>
        <w:t>акторов</w:t>
      </w:r>
      <w:proofErr w:type="spellEnd"/>
      <w:r>
        <w:t xml:space="preserve"> командами в </w:t>
      </w:r>
      <w:r>
        <w:rPr>
          <w:lang w:val="en-US"/>
        </w:rPr>
        <w:t>Command</w:t>
      </w:r>
      <w:r w:rsidRPr="00271157">
        <w:t xml:space="preserve"> </w:t>
      </w:r>
      <w:r>
        <w:rPr>
          <w:lang w:val="en-US"/>
        </w:rPr>
        <w:t>Center</w:t>
      </w:r>
      <w:r w:rsidR="002912DB" w:rsidRPr="00FD6C93">
        <w:rPr>
          <w:szCs w:val="24"/>
        </w:rPr>
        <w:t>.</w:t>
      </w:r>
    </w:p>
    <w:p w14:paraId="70E35C69" w14:textId="77777777" w:rsidR="002912DB" w:rsidRPr="00FD6C93" w:rsidRDefault="002912DB" w:rsidP="002912DB">
      <w:pPr>
        <w:autoSpaceDE w:val="0"/>
        <w:autoSpaceDN w:val="0"/>
        <w:adjustRightInd w:val="0"/>
        <w:ind w:left="426"/>
        <w:rPr>
          <w:szCs w:val="24"/>
        </w:rPr>
      </w:pPr>
      <w:r w:rsidRPr="00FD6C93">
        <w:rPr>
          <w:szCs w:val="24"/>
        </w:rPr>
        <w:t>Задача 3.</w:t>
      </w:r>
    </w:p>
    <w:p w14:paraId="5D5D21E7" w14:textId="2072485F" w:rsidR="002912DB" w:rsidRPr="00FD6C93" w:rsidRDefault="00125E67" w:rsidP="002912DB">
      <w:pPr>
        <w:autoSpaceDE w:val="0"/>
        <w:autoSpaceDN w:val="0"/>
        <w:adjustRightInd w:val="0"/>
        <w:ind w:left="426"/>
        <w:rPr>
          <w:szCs w:val="24"/>
        </w:rPr>
      </w:pPr>
      <w:r>
        <w:t xml:space="preserve">Рассмотрите примеры </w:t>
      </w:r>
      <w:proofErr w:type="spellStart"/>
      <w:r>
        <w:t>викиграмм</w:t>
      </w:r>
      <w:proofErr w:type="spellEnd"/>
      <w:r>
        <w:t xml:space="preserve"> и создайте в</w:t>
      </w:r>
      <w:r w:rsidRPr="0050346F">
        <w:t xml:space="preserve"> </w:t>
      </w:r>
      <w:r>
        <w:t xml:space="preserve">ответном письме к заданию в университетской системе Галактика рассказ о совместной деятельности на основе </w:t>
      </w:r>
      <w:proofErr w:type="spellStart"/>
      <w:r>
        <w:t>викиграммы</w:t>
      </w:r>
      <w:proofErr w:type="spellEnd"/>
      <w:r w:rsidR="002912DB" w:rsidRPr="00FD6C93">
        <w:rPr>
          <w:szCs w:val="24"/>
        </w:rPr>
        <w:t>.</w:t>
      </w:r>
    </w:p>
    <w:bookmarkEnd w:id="3"/>
    <w:p w14:paraId="41BD9906" w14:textId="77777777" w:rsidR="00356609" w:rsidRPr="000E26D8" w:rsidRDefault="00356609" w:rsidP="00356609">
      <w:pPr>
        <w:autoSpaceDE w:val="0"/>
        <w:autoSpaceDN w:val="0"/>
        <w:adjustRightInd w:val="0"/>
        <w:rPr>
          <w:b/>
          <w:bCs/>
          <w:szCs w:val="24"/>
        </w:rPr>
      </w:pPr>
    </w:p>
    <w:p w14:paraId="6369CF75" w14:textId="5F41EEAF" w:rsidR="00125E67" w:rsidRDefault="00125E67" w:rsidP="00125E67">
      <w:pPr>
        <w:jc w:val="center"/>
        <w:rPr>
          <w:b/>
        </w:rPr>
      </w:pPr>
      <w:r w:rsidRPr="00681D54">
        <w:rPr>
          <w:b/>
        </w:rPr>
        <w:t>6.</w:t>
      </w:r>
      <w:r>
        <w:rPr>
          <w:b/>
        </w:rPr>
        <w:t xml:space="preserve"> </w:t>
      </w:r>
      <w:r w:rsidRPr="00681D54">
        <w:rPr>
          <w:b/>
        </w:rPr>
        <w:t xml:space="preserve">ФОНД ОЦЕНОЧНЫХ СРЕДСТВ ДЛЯ ПРОМЕЖУТОЧНОЙ </w:t>
      </w:r>
      <w:proofErr w:type="gramStart"/>
      <w:r w:rsidRPr="00681D54">
        <w:rPr>
          <w:b/>
        </w:rPr>
        <w:t>АТТЕСТАЦИИ  ПО</w:t>
      </w:r>
      <w:proofErr w:type="gramEnd"/>
      <w:r w:rsidRPr="00681D54">
        <w:rPr>
          <w:b/>
        </w:rPr>
        <w:t xml:space="preserve"> ДИСЦИПЛИНЕ </w:t>
      </w:r>
      <w:r w:rsidRPr="00125E67">
        <w:rPr>
          <w:b/>
        </w:rPr>
        <w:t>«</w:t>
      </w:r>
      <w:r w:rsidR="003156C9" w:rsidRPr="003156C9">
        <w:rPr>
          <w:b/>
        </w:rPr>
        <w:t>Сетевые коммуникации в управлении</w:t>
      </w:r>
      <w:r w:rsidRPr="00125E67">
        <w:rPr>
          <w:b/>
        </w:rPr>
        <w:t>»</w:t>
      </w:r>
    </w:p>
    <w:p w14:paraId="6D48BA6E" w14:textId="77777777" w:rsidR="00125E67" w:rsidRDefault="00125E67" w:rsidP="00125E67">
      <w:pPr>
        <w:jc w:val="center"/>
        <w:rPr>
          <w:b/>
        </w:rPr>
      </w:pPr>
    </w:p>
    <w:p w14:paraId="1A2502A0" w14:textId="77777777" w:rsidR="00125E67" w:rsidRDefault="00125E67" w:rsidP="00125E67">
      <w:pPr>
        <w:jc w:val="center"/>
      </w:pPr>
      <w:r w:rsidRPr="00681D54">
        <w:rPr>
          <w:b/>
        </w:rPr>
        <w:t>6.1. Перечень компетенций выпускников образовательной программы с указанием результатов обучения (знаний, умений, владений), описание показателей и критериев оценивания компетенций</w:t>
      </w:r>
      <w:r w:rsidRPr="00681D54">
        <w:t>:</w:t>
      </w:r>
    </w:p>
    <w:p w14:paraId="76BB6204" w14:textId="609C6E6B" w:rsidR="00356609" w:rsidRDefault="00356609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</w:pPr>
    </w:p>
    <w:p w14:paraId="2CF1D979" w14:textId="77777777" w:rsidR="00125E67" w:rsidRPr="002C0F83" w:rsidRDefault="00125E67" w:rsidP="00125E67">
      <w:pPr>
        <w:ind w:left="360"/>
        <w:rPr>
          <w:szCs w:val="24"/>
        </w:rPr>
      </w:pPr>
    </w:p>
    <w:tbl>
      <w:tblPr>
        <w:tblW w:w="970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1"/>
        <w:gridCol w:w="2977"/>
        <w:gridCol w:w="2832"/>
        <w:gridCol w:w="2838"/>
      </w:tblGrid>
      <w:tr w:rsidR="00125E67" w:rsidRPr="002C0F83" w14:paraId="31FA57EE" w14:textId="77777777" w:rsidTr="00125E67">
        <w:tc>
          <w:tcPr>
            <w:tcW w:w="1061" w:type="dxa"/>
            <w:vAlign w:val="center"/>
          </w:tcPr>
          <w:p w14:paraId="5530CC00" w14:textId="77777777" w:rsidR="00125E67" w:rsidRPr="002C0F83" w:rsidRDefault="00125E67" w:rsidP="00125E67">
            <w:pPr>
              <w:jc w:val="center"/>
              <w:rPr>
                <w:sz w:val="18"/>
                <w:szCs w:val="18"/>
                <w:lang w:val="en-US"/>
              </w:rPr>
            </w:pPr>
            <w:r w:rsidRPr="002C0F83">
              <w:rPr>
                <w:sz w:val="18"/>
                <w:szCs w:val="18"/>
              </w:rPr>
              <w:t>Код компетенции</w:t>
            </w:r>
          </w:p>
        </w:tc>
        <w:tc>
          <w:tcPr>
            <w:tcW w:w="2977" w:type="dxa"/>
          </w:tcPr>
          <w:p w14:paraId="4C0EFC0F" w14:textId="77777777" w:rsidR="00125E67" w:rsidRPr="002C0F83" w:rsidRDefault="00125E67" w:rsidP="00125E67">
            <w:pPr>
              <w:jc w:val="center"/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>Содержание компетенции</w:t>
            </w:r>
          </w:p>
        </w:tc>
        <w:tc>
          <w:tcPr>
            <w:tcW w:w="2832" w:type="dxa"/>
            <w:vAlign w:val="center"/>
          </w:tcPr>
          <w:p w14:paraId="75E8A00A" w14:textId="77777777" w:rsidR="00125E67" w:rsidRPr="002C0F83" w:rsidRDefault="00125E67" w:rsidP="00125E67">
            <w:pPr>
              <w:jc w:val="center"/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>Планируемые результаты обучения</w:t>
            </w:r>
          </w:p>
        </w:tc>
        <w:tc>
          <w:tcPr>
            <w:tcW w:w="2838" w:type="dxa"/>
            <w:vAlign w:val="center"/>
          </w:tcPr>
          <w:p w14:paraId="7850A29B" w14:textId="77777777" w:rsidR="00125E67" w:rsidRPr="002C0F83" w:rsidRDefault="00125E67" w:rsidP="00125E67">
            <w:pPr>
              <w:jc w:val="center"/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 xml:space="preserve">Наименование </w:t>
            </w:r>
          </w:p>
          <w:p w14:paraId="487B01A1" w14:textId="77777777" w:rsidR="00125E67" w:rsidRPr="002C0F83" w:rsidRDefault="00125E67" w:rsidP="00125E67">
            <w:pPr>
              <w:jc w:val="center"/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 xml:space="preserve">оценочного средства </w:t>
            </w:r>
          </w:p>
        </w:tc>
      </w:tr>
      <w:tr w:rsidR="00125E67" w:rsidRPr="002C0F83" w14:paraId="29AC018B" w14:textId="77777777" w:rsidTr="00125E67">
        <w:trPr>
          <w:trHeight w:val="416"/>
        </w:trPr>
        <w:tc>
          <w:tcPr>
            <w:tcW w:w="1061" w:type="dxa"/>
            <w:vMerge w:val="restart"/>
          </w:tcPr>
          <w:p w14:paraId="6C0C0227" w14:textId="45C5FDA3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>ОПК-</w:t>
            </w:r>
            <w:r w:rsidR="003156C9">
              <w:rPr>
                <w:sz w:val="18"/>
                <w:szCs w:val="18"/>
              </w:rPr>
              <w:t>10</w:t>
            </w:r>
          </w:p>
          <w:p w14:paraId="23BB70F4" w14:textId="77777777" w:rsidR="00125E67" w:rsidRPr="002C0F83" w:rsidRDefault="00125E67" w:rsidP="00125E6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14:paraId="68E911F0" w14:textId="3B678719" w:rsidR="00125E67" w:rsidRPr="002C0F83" w:rsidRDefault="003156C9" w:rsidP="00125E67">
            <w:pPr>
              <w:rPr>
                <w:rFonts w:eastAsia="Calibri"/>
                <w:sz w:val="18"/>
                <w:szCs w:val="18"/>
              </w:rPr>
            </w:pPr>
            <w:r w:rsidRPr="003156C9">
              <w:rPr>
                <w:rFonts w:eastAsia="Calibri"/>
                <w:sz w:val="18"/>
                <w:szCs w:val="18"/>
              </w:rPr>
              <w:t>С</w:t>
            </w:r>
            <w:r w:rsidRPr="003156C9">
              <w:rPr>
                <w:rFonts w:eastAsia="Calibri"/>
                <w:sz w:val="18"/>
                <w:szCs w:val="18"/>
              </w:rPr>
              <w:t>пособ</w:t>
            </w:r>
            <w:r>
              <w:rPr>
                <w:rFonts w:eastAsia="Calibri"/>
                <w:sz w:val="18"/>
                <w:szCs w:val="18"/>
              </w:rPr>
              <w:t xml:space="preserve">ен </w:t>
            </w:r>
            <w:r w:rsidRPr="003156C9">
              <w:rPr>
                <w:rFonts w:eastAsia="Calibri"/>
                <w:sz w:val="18"/>
                <w:szCs w:val="18"/>
              </w:rPr>
              <w:t>решать стандартные задачи профессиональной деятельности на основе информационной и библиографической культуры с применением информационно-коммуникационных технологий и с учетом основных требований информационной безопасности</w:t>
            </w:r>
            <w:r w:rsidR="00125E67" w:rsidRPr="002C0F83">
              <w:rPr>
                <w:rFonts w:eastAsia="Calibri"/>
                <w:sz w:val="18"/>
                <w:szCs w:val="18"/>
              </w:rPr>
              <w:t>.</w:t>
            </w:r>
          </w:p>
          <w:p w14:paraId="50620119" w14:textId="77777777" w:rsidR="00125E67" w:rsidRPr="002C0F83" w:rsidRDefault="00125E67" w:rsidP="00125E67">
            <w:pPr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2832" w:type="dxa"/>
            <w:vAlign w:val="center"/>
          </w:tcPr>
          <w:p w14:paraId="5AD0FEE9" w14:textId="5AD03FB5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 xml:space="preserve"> </w:t>
            </w:r>
            <w:r w:rsidR="00071C40" w:rsidRPr="00071C40">
              <w:rPr>
                <w:sz w:val="18"/>
                <w:szCs w:val="18"/>
              </w:rPr>
              <w:t>Знать основные понятия науки о сетях</w:t>
            </w:r>
            <w:r w:rsidR="00071C40">
              <w:rPr>
                <w:sz w:val="18"/>
                <w:szCs w:val="18"/>
              </w:rPr>
              <w:t xml:space="preserve">, </w:t>
            </w:r>
            <w:r w:rsidR="00071C40" w:rsidRPr="00071C40">
              <w:rPr>
                <w:sz w:val="18"/>
                <w:szCs w:val="18"/>
              </w:rPr>
              <w:t>приложения науки о сетях к сфере совместной деятельности</w:t>
            </w:r>
          </w:p>
        </w:tc>
        <w:tc>
          <w:tcPr>
            <w:tcW w:w="2838" w:type="dxa"/>
          </w:tcPr>
          <w:p w14:paraId="1ED020E4" w14:textId="77777777" w:rsidR="00125E67" w:rsidRPr="002C0F83" w:rsidRDefault="00125E67" w:rsidP="00125E67">
            <w:pPr>
              <w:rPr>
                <w:i/>
                <w:sz w:val="18"/>
                <w:szCs w:val="18"/>
              </w:rPr>
            </w:pPr>
            <w:r w:rsidRPr="002C0F83">
              <w:rPr>
                <w:i/>
                <w:sz w:val="18"/>
                <w:szCs w:val="18"/>
              </w:rPr>
              <w:t>Вопросы для подготовки к практическим занятиям, задания для самостоятельной работы.</w:t>
            </w:r>
          </w:p>
          <w:p w14:paraId="318A820D" w14:textId="77777777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i/>
                <w:sz w:val="18"/>
                <w:szCs w:val="18"/>
              </w:rPr>
              <w:t xml:space="preserve">Тестовые </w:t>
            </w:r>
            <w:proofErr w:type="gramStart"/>
            <w:r w:rsidRPr="002C0F83">
              <w:rPr>
                <w:i/>
                <w:sz w:val="18"/>
                <w:szCs w:val="18"/>
              </w:rPr>
              <w:t>задания  для</w:t>
            </w:r>
            <w:proofErr w:type="gramEnd"/>
            <w:r w:rsidRPr="002C0F83">
              <w:rPr>
                <w:i/>
                <w:sz w:val="18"/>
                <w:szCs w:val="18"/>
              </w:rPr>
              <w:t xml:space="preserve">  промежуточной аттестации</w:t>
            </w:r>
          </w:p>
        </w:tc>
      </w:tr>
      <w:tr w:rsidR="00125E67" w:rsidRPr="002C0F83" w14:paraId="755661F5" w14:textId="77777777" w:rsidTr="00125E67">
        <w:trPr>
          <w:trHeight w:val="421"/>
        </w:trPr>
        <w:tc>
          <w:tcPr>
            <w:tcW w:w="1061" w:type="dxa"/>
            <w:vMerge/>
          </w:tcPr>
          <w:p w14:paraId="46C3FCA6" w14:textId="77777777" w:rsidR="00125E67" w:rsidRPr="002C0F83" w:rsidRDefault="00125E67" w:rsidP="00125E67">
            <w:pPr>
              <w:pStyle w:val="Heading4"/>
              <w:rPr>
                <w:b w:val="0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67C04D43" w14:textId="77777777" w:rsidR="00125E67" w:rsidRPr="002C0F83" w:rsidRDefault="00125E67" w:rsidP="00125E67">
            <w:pPr>
              <w:pStyle w:val="Heading4"/>
              <w:ind w:left="419"/>
              <w:rPr>
                <w:b w:val="0"/>
                <w:sz w:val="18"/>
                <w:szCs w:val="18"/>
              </w:rPr>
            </w:pPr>
          </w:p>
        </w:tc>
        <w:tc>
          <w:tcPr>
            <w:tcW w:w="2832" w:type="dxa"/>
            <w:vAlign w:val="center"/>
          </w:tcPr>
          <w:p w14:paraId="5760DED4" w14:textId="6C23CFDC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 xml:space="preserve">Уметь </w:t>
            </w:r>
            <w:r w:rsidR="00071C40">
              <w:rPr>
                <w:sz w:val="18"/>
                <w:szCs w:val="18"/>
              </w:rPr>
              <w:t>и</w:t>
            </w:r>
            <w:r w:rsidR="00071C40" w:rsidRPr="00071C40">
              <w:rPr>
                <w:sz w:val="18"/>
                <w:szCs w:val="18"/>
              </w:rPr>
              <w:t>спользовать информационные технологии, поддерживающие совместное решение сложных проблем</w:t>
            </w:r>
            <w:r w:rsidRPr="002C0F83">
              <w:rPr>
                <w:sz w:val="18"/>
                <w:szCs w:val="18"/>
              </w:rPr>
              <w:t>.</w:t>
            </w:r>
          </w:p>
        </w:tc>
        <w:tc>
          <w:tcPr>
            <w:tcW w:w="2838" w:type="dxa"/>
          </w:tcPr>
          <w:p w14:paraId="3A513C8A" w14:textId="77777777" w:rsidR="00125E67" w:rsidRPr="002C0F83" w:rsidRDefault="00125E67" w:rsidP="00125E67">
            <w:pPr>
              <w:rPr>
                <w:i/>
                <w:sz w:val="18"/>
                <w:szCs w:val="18"/>
              </w:rPr>
            </w:pPr>
            <w:r w:rsidRPr="002C0F83">
              <w:rPr>
                <w:i/>
                <w:sz w:val="18"/>
                <w:szCs w:val="18"/>
              </w:rPr>
              <w:t>Вопросы для подготовки к практическим занятиям, задания для самостоятельной работы.</w:t>
            </w:r>
          </w:p>
          <w:p w14:paraId="598C4596" w14:textId="77777777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i/>
                <w:sz w:val="18"/>
                <w:szCs w:val="18"/>
              </w:rPr>
              <w:t xml:space="preserve">Тестовые </w:t>
            </w:r>
            <w:proofErr w:type="gramStart"/>
            <w:r w:rsidRPr="002C0F83">
              <w:rPr>
                <w:i/>
                <w:sz w:val="18"/>
                <w:szCs w:val="18"/>
              </w:rPr>
              <w:t>задания  для</w:t>
            </w:r>
            <w:proofErr w:type="gramEnd"/>
            <w:r w:rsidRPr="002C0F83">
              <w:rPr>
                <w:i/>
                <w:sz w:val="18"/>
                <w:szCs w:val="18"/>
              </w:rPr>
              <w:t xml:space="preserve">  промежуточной аттестации</w:t>
            </w:r>
          </w:p>
        </w:tc>
      </w:tr>
      <w:tr w:rsidR="00125E67" w:rsidRPr="002C0F83" w14:paraId="18BC0DF8" w14:textId="77777777" w:rsidTr="00125E67">
        <w:trPr>
          <w:trHeight w:val="210"/>
        </w:trPr>
        <w:tc>
          <w:tcPr>
            <w:tcW w:w="1061" w:type="dxa"/>
            <w:vMerge/>
          </w:tcPr>
          <w:p w14:paraId="0DF8E560" w14:textId="77777777" w:rsidR="00125E67" w:rsidRPr="002C0F83" w:rsidRDefault="00125E67" w:rsidP="00125E67">
            <w:pPr>
              <w:pStyle w:val="Heading4"/>
              <w:rPr>
                <w:b w:val="0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2084409C" w14:textId="77777777" w:rsidR="00125E67" w:rsidRPr="002C0F83" w:rsidRDefault="00125E67" w:rsidP="00125E67">
            <w:pPr>
              <w:pStyle w:val="Heading4"/>
              <w:ind w:left="419"/>
              <w:rPr>
                <w:b w:val="0"/>
                <w:sz w:val="18"/>
                <w:szCs w:val="18"/>
              </w:rPr>
            </w:pPr>
          </w:p>
        </w:tc>
        <w:tc>
          <w:tcPr>
            <w:tcW w:w="2832" w:type="dxa"/>
            <w:vAlign w:val="center"/>
          </w:tcPr>
          <w:p w14:paraId="0CAF6503" w14:textId="71762E59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>Владеть навыками</w:t>
            </w:r>
            <w:r w:rsidR="00071C40" w:rsidRPr="00071C40">
              <w:rPr>
                <w:sz w:val="18"/>
                <w:szCs w:val="18"/>
              </w:rPr>
              <w:t xml:space="preserve"> использования карт, диаграмм и информационных онтологий для совместного решения сложных проблем внутри организации</w:t>
            </w:r>
            <w:r w:rsidR="00071C4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838" w:type="dxa"/>
          </w:tcPr>
          <w:p w14:paraId="3FC2CA61" w14:textId="77777777" w:rsidR="00125E67" w:rsidRPr="002C0F83" w:rsidRDefault="00125E67" w:rsidP="00125E67">
            <w:pPr>
              <w:rPr>
                <w:i/>
                <w:sz w:val="18"/>
                <w:szCs w:val="18"/>
              </w:rPr>
            </w:pPr>
            <w:r w:rsidRPr="002C0F83">
              <w:rPr>
                <w:i/>
                <w:sz w:val="18"/>
                <w:szCs w:val="18"/>
              </w:rPr>
              <w:t>Вопросы для подготовки к практическим занятиям, задания для самостоятельной работы.</w:t>
            </w:r>
          </w:p>
          <w:p w14:paraId="2EDABE1C" w14:textId="77777777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i/>
                <w:sz w:val="18"/>
                <w:szCs w:val="18"/>
              </w:rPr>
              <w:t xml:space="preserve">Тестовые </w:t>
            </w:r>
            <w:proofErr w:type="gramStart"/>
            <w:r w:rsidRPr="002C0F83">
              <w:rPr>
                <w:i/>
                <w:sz w:val="18"/>
                <w:szCs w:val="18"/>
              </w:rPr>
              <w:t>задания  для</w:t>
            </w:r>
            <w:proofErr w:type="gramEnd"/>
            <w:r w:rsidRPr="002C0F83">
              <w:rPr>
                <w:i/>
                <w:sz w:val="18"/>
                <w:szCs w:val="18"/>
              </w:rPr>
              <w:t xml:space="preserve">  промежуточной аттестации</w:t>
            </w:r>
          </w:p>
        </w:tc>
      </w:tr>
      <w:tr w:rsidR="00125E67" w:rsidRPr="002C0F83" w14:paraId="14C6C328" w14:textId="77777777" w:rsidTr="00125E67">
        <w:trPr>
          <w:trHeight w:val="210"/>
        </w:trPr>
        <w:tc>
          <w:tcPr>
            <w:tcW w:w="1061" w:type="dxa"/>
            <w:vMerge/>
          </w:tcPr>
          <w:p w14:paraId="017095C0" w14:textId="77777777" w:rsidR="00125E67" w:rsidRPr="002C0F83" w:rsidRDefault="00125E67" w:rsidP="00125E67">
            <w:pPr>
              <w:pStyle w:val="Heading4"/>
              <w:rPr>
                <w:b w:val="0"/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572D9222" w14:textId="77777777" w:rsidR="00125E67" w:rsidRPr="002C0F83" w:rsidRDefault="00125E67" w:rsidP="00125E67">
            <w:pPr>
              <w:pStyle w:val="Heading4"/>
              <w:ind w:left="419"/>
              <w:rPr>
                <w:b w:val="0"/>
                <w:sz w:val="18"/>
                <w:szCs w:val="18"/>
              </w:rPr>
            </w:pPr>
          </w:p>
        </w:tc>
        <w:tc>
          <w:tcPr>
            <w:tcW w:w="2832" w:type="dxa"/>
            <w:vAlign w:val="center"/>
          </w:tcPr>
          <w:p w14:paraId="0A4C02B7" w14:textId="77777777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>Мотивация (личностное отношение): соблюдение учебной дисциплины;</w:t>
            </w:r>
          </w:p>
          <w:p w14:paraId="2110D5B0" w14:textId="77777777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>ответственность к выполнению самостоятельной работы и её качество;</w:t>
            </w:r>
          </w:p>
          <w:p w14:paraId="1DE2850D" w14:textId="77777777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>пунктуальность, своевременность, продуктивность при выполнении самостоятельных заданий;</w:t>
            </w:r>
          </w:p>
          <w:p w14:paraId="1616FB79" w14:textId="77777777" w:rsidR="00125E67" w:rsidRPr="002C0F83" w:rsidRDefault="00125E67" w:rsidP="00125E67">
            <w:pPr>
              <w:pStyle w:val="Heading4"/>
              <w:rPr>
                <w:b w:val="0"/>
                <w:bCs w:val="0"/>
                <w:sz w:val="18"/>
                <w:szCs w:val="18"/>
                <w:lang w:eastAsia="en-US"/>
              </w:rPr>
            </w:pPr>
            <w:r w:rsidRPr="002C0F83">
              <w:rPr>
                <w:b w:val="0"/>
                <w:bCs w:val="0"/>
                <w:sz w:val="18"/>
                <w:szCs w:val="18"/>
                <w:lang w:eastAsia="en-US"/>
              </w:rPr>
              <w:t>проявление интереса к предмету.</w:t>
            </w:r>
          </w:p>
        </w:tc>
        <w:tc>
          <w:tcPr>
            <w:tcW w:w="2838" w:type="dxa"/>
          </w:tcPr>
          <w:p w14:paraId="0ABA09D5" w14:textId="77777777" w:rsidR="00125E67" w:rsidRPr="002C0F83" w:rsidRDefault="00125E67" w:rsidP="00125E67">
            <w:pPr>
              <w:rPr>
                <w:i/>
                <w:sz w:val="18"/>
                <w:szCs w:val="18"/>
              </w:rPr>
            </w:pPr>
            <w:r w:rsidRPr="002C0F83">
              <w:rPr>
                <w:i/>
                <w:sz w:val="18"/>
                <w:szCs w:val="18"/>
              </w:rPr>
              <w:t xml:space="preserve">Своевременная и качественная подготовка к практическим занятиям, выполнение заданий для самостоятельной работы. </w:t>
            </w:r>
          </w:p>
          <w:p w14:paraId="1E17DEB0" w14:textId="77777777" w:rsidR="00125E67" w:rsidRPr="002C0F83" w:rsidRDefault="00125E67" w:rsidP="00125E67">
            <w:pPr>
              <w:rPr>
                <w:sz w:val="18"/>
                <w:szCs w:val="18"/>
              </w:rPr>
            </w:pPr>
          </w:p>
        </w:tc>
      </w:tr>
      <w:tr w:rsidR="00125E67" w:rsidRPr="002C0F83" w14:paraId="59C9D215" w14:textId="77777777" w:rsidTr="00125E67">
        <w:trPr>
          <w:trHeight w:val="105"/>
        </w:trPr>
        <w:tc>
          <w:tcPr>
            <w:tcW w:w="1061" w:type="dxa"/>
            <w:vMerge w:val="restart"/>
          </w:tcPr>
          <w:p w14:paraId="2839985E" w14:textId="43C80532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>ПК-</w:t>
            </w:r>
            <w:r w:rsidR="003156C9">
              <w:rPr>
                <w:sz w:val="18"/>
                <w:szCs w:val="18"/>
              </w:rPr>
              <w:t>6</w:t>
            </w:r>
          </w:p>
          <w:p w14:paraId="449728E3" w14:textId="77777777" w:rsidR="00125E67" w:rsidRPr="002C0F83" w:rsidRDefault="00125E67" w:rsidP="00125E67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vMerge w:val="restart"/>
          </w:tcPr>
          <w:p w14:paraId="3B18B235" w14:textId="60010BE2" w:rsidR="00125E67" w:rsidRPr="002C0F83" w:rsidRDefault="003156C9" w:rsidP="00125E67">
            <w:pPr>
              <w:rPr>
                <w:sz w:val="18"/>
                <w:szCs w:val="18"/>
              </w:rPr>
            </w:pPr>
            <w:r w:rsidRPr="003156C9">
              <w:rPr>
                <w:sz w:val="18"/>
                <w:szCs w:val="18"/>
              </w:rPr>
              <w:t xml:space="preserve">знание основ профессионального развития персонала, процессов обучения, управления карьерой и служебно-профессиональным продвижением персонала, </w:t>
            </w:r>
            <w:r w:rsidRPr="003156C9">
              <w:rPr>
                <w:sz w:val="18"/>
                <w:szCs w:val="18"/>
              </w:rPr>
              <w:lastRenderedPageBreak/>
              <w:t>организации работы с кадровым резервом, видов, форм и методов обучения персонала и умением применять их на практике</w:t>
            </w:r>
          </w:p>
        </w:tc>
        <w:tc>
          <w:tcPr>
            <w:tcW w:w="2832" w:type="dxa"/>
            <w:vAlign w:val="center"/>
          </w:tcPr>
          <w:p w14:paraId="3D796E0D" w14:textId="737D7FDD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lastRenderedPageBreak/>
              <w:t xml:space="preserve">Знать </w:t>
            </w:r>
            <w:r w:rsidR="00071C40" w:rsidRPr="00071C40">
              <w:rPr>
                <w:sz w:val="18"/>
                <w:szCs w:val="18"/>
              </w:rPr>
              <w:t>сетевые показатели, позволяющие оценивать совместную деятельность</w:t>
            </w:r>
            <w:r w:rsidRPr="002C0F83">
              <w:rPr>
                <w:sz w:val="18"/>
                <w:szCs w:val="18"/>
              </w:rPr>
              <w:t>.</w:t>
            </w:r>
          </w:p>
        </w:tc>
        <w:tc>
          <w:tcPr>
            <w:tcW w:w="2838" w:type="dxa"/>
          </w:tcPr>
          <w:p w14:paraId="767FB78B" w14:textId="77777777" w:rsidR="00125E67" w:rsidRPr="002C0F83" w:rsidRDefault="00125E67" w:rsidP="00125E67">
            <w:pPr>
              <w:rPr>
                <w:i/>
                <w:sz w:val="18"/>
                <w:szCs w:val="18"/>
              </w:rPr>
            </w:pPr>
            <w:r w:rsidRPr="002C0F83">
              <w:rPr>
                <w:i/>
                <w:sz w:val="18"/>
                <w:szCs w:val="18"/>
              </w:rPr>
              <w:t>Вопросы для подготовки к практическим занятиям, задания для самостоятельной работы.</w:t>
            </w:r>
          </w:p>
          <w:p w14:paraId="1CB152FF" w14:textId="77777777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i/>
                <w:sz w:val="18"/>
                <w:szCs w:val="18"/>
              </w:rPr>
              <w:t xml:space="preserve">Тестовые </w:t>
            </w:r>
            <w:proofErr w:type="gramStart"/>
            <w:r w:rsidRPr="002C0F83">
              <w:rPr>
                <w:i/>
                <w:sz w:val="18"/>
                <w:szCs w:val="18"/>
              </w:rPr>
              <w:t>задания  для</w:t>
            </w:r>
            <w:proofErr w:type="gramEnd"/>
            <w:r w:rsidRPr="002C0F83">
              <w:rPr>
                <w:i/>
                <w:sz w:val="18"/>
                <w:szCs w:val="18"/>
              </w:rPr>
              <w:t xml:space="preserve">  промежуточной аттестации</w:t>
            </w:r>
          </w:p>
        </w:tc>
      </w:tr>
      <w:tr w:rsidR="00125E67" w:rsidRPr="002C0F83" w14:paraId="525A6CDC" w14:textId="77777777" w:rsidTr="00125E67">
        <w:trPr>
          <w:trHeight w:val="105"/>
        </w:trPr>
        <w:tc>
          <w:tcPr>
            <w:tcW w:w="1061" w:type="dxa"/>
            <w:vMerge/>
          </w:tcPr>
          <w:p w14:paraId="2E8D5A7A" w14:textId="77777777" w:rsidR="00125E67" w:rsidRPr="002C0F83" w:rsidRDefault="00125E67" w:rsidP="00125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7FD4D4E8" w14:textId="77777777" w:rsidR="00125E67" w:rsidRPr="002C0F83" w:rsidRDefault="00125E67" w:rsidP="00125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Align w:val="center"/>
          </w:tcPr>
          <w:p w14:paraId="22F8B946" w14:textId="09B34A36" w:rsidR="00125E67" w:rsidRPr="002C0F83" w:rsidRDefault="00125E67" w:rsidP="00071C40">
            <w:pPr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 xml:space="preserve">Уметь </w:t>
            </w:r>
            <w:r w:rsidR="00071C40">
              <w:rPr>
                <w:sz w:val="18"/>
                <w:szCs w:val="18"/>
              </w:rPr>
              <w:t>и</w:t>
            </w:r>
            <w:r w:rsidR="00071C40" w:rsidRPr="00071C40">
              <w:rPr>
                <w:sz w:val="18"/>
                <w:szCs w:val="18"/>
              </w:rPr>
              <w:t>звлекать данные о совместной деятельности</w:t>
            </w:r>
            <w:r w:rsidR="00071C40">
              <w:rPr>
                <w:sz w:val="18"/>
                <w:szCs w:val="18"/>
              </w:rPr>
              <w:t>, с</w:t>
            </w:r>
            <w:r w:rsidR="00071C40" w:rsidRPr="00071C40">
              <w:rPr>
                <w:sz w:val="18"/>
                <w:szCs w:val="18"/>
              </w:rPr>
              <w:t>троить и интерпретировать карты, основанные на данных о совместной деятельности</w:t>
            </w:r>
            <w:r w:rsidRPr="002C0F83">
              <w:rPr>
                <w:sz w:val="18"/>
                <w:szCs w:val="18"/>
              </w:rPr>
              <w:t>.</w:t>
            </w:r>
          </w:p>
        </w:tc>
        <w:tc>
          <w:tcPr>
            <w:tcW w:w="2838" w:type="dxa"/>
          </w:tcPr>
          <w:p w14:paraId="3AE888F9" w14:textId="77777777" w:rsidR="00125E67" w:rsidRPr="002C0F83" w:rsidRDefault="00125E67" w:rsidP="00125E67">
            <w:pPr>
              <w:rPr>
                <w:i/>
                <w:sz w:val="18"/>
                <w:szCs w:val="18"/>
              </w:rPr>
            </w:pPr>
            <w:r w:rsidRPr="002C0F83">
              <w:rPr>
                <w:i/>
                <w:sz w:val="18"/>
                <w:szCs w:val="18"/>
              </w:rPr>
              <w:t>Вопросы для подготовки к практическим занятиям, задания для самостоятельной работы.</w:t>
            </w:r>
          </w:p>
          <w:p w14:paraId="05DB8A6F" w14:textId="77777777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i/>
                <w:sz w:val="18"/>
                <w:szCs w:val="18"/>
              </w:rPr>
              <w:t xml:space="preserve">Тестовые </w:t>
            </w:r>
            <w:proofErr w:type="gramStart"/>
            <w:r w:rsidRPr="002C0F83">
              <w:rPr>
                <w:i/>
                <w:sz w:val="18"/>
                <w:szCs w:val="18"/>
              </w:rPr>
              <w:t>задания  для</w:t>
            </w:r>
            <w:proofErr w:type="gramEnd"/>
            <w:r w:rsidRPr="002C0F83">
              <w:rPr>
                <w:i/>
                <w:sz w:val="18"/>
                <w:szCs w:val="18"/>
              </w:rPr>
              <w:t xml:space="preserve">  промежуточной аттестации</w:t>
            </w:r>
          </w:p>
        </w:tc>
      </w:tr>
      <w:tr w:rsidR="00125E67" w:rsidRPr="002C0F83" w14:paraId="22F704EB" w14:textId="77777777" w:rsidTr="00125E67">
        <w:trPr>
          <w:trHeight w:val="105"/>
        </w:trPr>
        <w:tc>
          <w:tcPr>
            <w:tcW w:w="1061" w:type="dxa"/>
            <w:vMerge/>
          </w:tcPr>
          <w:p w14:paraId="720F1806" w14:textId="77777777" w:rsidR="00125E67" w:rsidRPr="002C0F83" w:rsidRDefault="00125E67" w:rsidP="00125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481991CB" w14:textId="77777777" w:rsidR="00125E67" w:rsidRPr="002C0F83" w:rsidRDefault="00125E67" w:rsidP="00125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  <w:vAlign w:val="center"/>
          </w:tcPr>
          <w:p w14:paraId="17FAFD14" w14:textId="44F81780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 xml:space="preserve">Владеть </w:t>
            </w:r>
            <w:r w:rsidR="00071C40" w:rsidRPr="00071C40">
              <w:rPr>
                <w:sz w:val="18"/>
                <w:szCs w:val="18"/>
              </w:rPr>
              <w:t>навыками сетевого анализа отношений, складывающимися между участниками совместной деятельности</w:t>
            </w:r>
            <w:r w:rsidRPr="002C0F83">
              <w:rPr>
                <w:sz w:val="18"/>
                <w:szCs w:val="18"/>
              </w:rPr>
              <w:t>.</w:t>
            </w:r>
          </w:p>
        </w:tc>
        <w:tc>
          <w:tcPr>
            <w:tcW w:w="2838" w:type="dxa"/>
          </w:tcPr>
          <w:p w14:paraId="12CBA410" w14:textId="77777777" w:rsidR="00125E67" w:rsidRPr="002C0F83" w:rsidRDefault="00125E67" w:rsidP="00125E67">
            <w:pPr>
              <w:rPr>
                <w:i/>
                <w:sz w:val="18"/>
                <w:szCs w:val="18"/>
              </w:rPr>
            </w:pPr>
            <w:r w:rsidRPr="002C0F83">
              <w:rPr>
                <w:i/>
                <w:sz w:val="18"/>
                <w:szCs w:val="18"/>
              </w:rPr>
              <w:t>Вопросы для подготовки к практическим занятиям, задания для самостоятельной работы.</w:t>
            </w:r>
          </w:p>
          <w:p w14:paraId="2961AB58" w14:textId="77777777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i/>
                <w:sz w:val="18"/>
                <w:szCs w:val="18"/>
              </w:rPr>
              <w:t xml:space="preserve">Тестовые </w:t>
            </w:r>
            <w:proofErr w:type="gramStart"/>
            <w:r w:rsidRPr="002C0F83">
              <w:rPr>
                <w:i/>
                <w:sz w:val="18"/>
                <w:szCs w:val="18"/>
              </w:rPr>
              <w:t>задания  для</w:t>
            </w:r>
            <w:proofErr w:type="gramEnd"/>
            <w:r w:rsidRPr="002C0F83">
              <w:rPr>
                <w:i/>
                <w:sz w:val="18"/>
                <w:szCs w:val="18"/>
              </w:rPr>
              <w:t xml:space="preserve">  промежуточной аттестации</w:t>
            </w:r>
          </w:p>
        </w:tc>
      </w:tr>
      <w:tr w:rsidR="00125E67" w:rsidRPr="002C0F83" w14:paraId="52131256" w14:textId="77777777" w:rsidTr="00125E67">
        <w:trPr>
          <w:trHeight w:val="105"/>
        </w:trPr>
        <w:tc>
          <w:tcPr>
            <w:tcW w:w="1061" w:type="dxa"/>
            <w:vMerge/>
          </w:tcPr>
          <w:p w14:paraId="79847CD1" w14:textId="77777777" w:rsidR="00125E67" w:rsidRPr="002C0F83" w:rsidRDefault="00125E67" w:rsidP="00125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77" w:type="dxa"/>
            <w:vMerge/>
          </w:tcPr>
          <w:p w14:paraId="6AB548C5" w14:textId="77777777" w:rsidR="00125E67" w:rsidRPr="002C0F83" w:rsidRDefault="00125E67" w:rsidP="00125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32" w:type="dxa"/>
          </w:tcPr>
          <w:p w14:paraId="47B5AEAB" w14:textId="77777777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>Мотивация (личностное отношение): соблюдение учебной дисциплины;</w:t>
            </w:r>
          </w:p>
          <w:p w14:paraId="1FFAAEB0" w14:textId="77777777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>ответственность к выполнению самостоятельной работы и её качество;</w:t>
            </w:r>
          </w:p>
          <w:p w14:paraId="6F0C643C" w14:textId="77777777" w:rsidR="00125E67" w:rsidRPr="002C0F83" w:rsidRDefault="00125E67" w:rsidP="00125E67">
            <w:pPr>
              <w:rPr>
                <w:sz w:val="18"/>
                <w:szCs w:val="18"/>
              </w:rPr>
            </w:pPr>
            <w:r w:rsidRPr="002C0F83">
              <w:rPr>
                <w:sz w:val="18"/>
                <w:szCs w:val="18"/>
              </w:rPr>
              <w:t>пунктуальность, своевременность, продуктивность при выполнении самостоятельных заданий;</w:t>
            </w:r>
          </w:p>
          <w:p w14:paraId="496E4AE1" w14:textId="77777777" w:rsidR="00125E67" w:rsidRPr="002C0F83" w:rsidRDefault="00125E67" w:rsidP="00125E67">
            <w:pPr>
              <w:pStyle w:val="Heading4"/>
              <w:rPr>
                <w:b w:val="0"/>
                <w:bCs w:val="0"/>
                <w:sz w:val="18"/>
                <w:szCs w:val="18"/>
                <w:lang w:eastAsia="en-US"/>
              </w:rPr>
            </w:pPr>
            <w:r w:rsidRPr="002C0F83">
              <w:rPr>
                <w:b w:val="0"/>
                <w:bCs w:val="0"/>
                <w:sz w:val="18"/>
                <w:szCs w:val="18"/>
                <w:lang w:eastAsia="en-US"/>
              </w:rPr>
              <w:t>проявление интереса к предмету.</w:t>
            </w:r>
          </w:p>
        </w:tc>
        <w:tc>
          <w:tcPr>
            <w:tcW w:w="2838" w:type="dxa"/>
          </w:tcPr>
          <w:p w14:paraId="273B87F6" w14:textId="77777777" w:rsidR="00125E67" w:rsidRPr="002C0F83" w:rsidRDefault="00125E67" w:rsidP="00125E67">
            <w:pPr>
              <w:rPr>
                <w:i/>
                <w:sz w:val="18"/>
                <w:szCs w:val="18"/>
              </w:rPr>
            </w:pPr>
            <w:r w:rsidRPr="002C0F83">
              <w:rPr>
                <w:i/>
                <w:sz w:val="18"/>
                <w:szCs w:val="18"/>
              </w:rPr>
              <w:t xml:space="preserve">Своевременная и качественная подготовка к практическим занятиям, выполнение заданий для самостоятельной работы. </w:t>
            </w:r>
          </w:p>
          <w:p w14:paraId="31DBA343" w14:textId="77777777" w:rsidR="00125E67" w:rsidRPr="002C0F83" w:rsidRDefault="00125E67" w:rsidP="00125E67">
            <w:pPr>
              <w:rPr>
                <w:sz w:val="18"/>
                <w:szCs w:val="18"/>
              </w:rPr>
            </w:pPr>
          </w:p>
        </w:tc>
      </w:tr>
    </w:tbl>
    <w:p w14:paraId="40B354A5" w14:textId="77777777" w:rsidR="00125E67" w:rsidRDefault="00125E67" w:rsidP="00125E67">
      <w:pPr>
        <w:ind w:left="360"/>
      </w:pPr>
    </w:p>
    <w:p w14:paraId="3AC30AE5" w14:textId="77777777" w:rsidR="00125E67" w:rsidRDefault="00125E67" w:rsidP="00125E67">
      <w:pPr>
        <w:jc w:val="center"/>
      </w:pPr>
    </w:p>
    <w:p w14:paraId="6785BB92" w14:textId="77777777" w:rsidR="00125E67" w:rsidRPr="005E35D8" w:rsidRDefault="00125E67" w:rsidP="00125E67">
      <w:pPr>
        <w:ind w:firstLine="284"/>
        <w:rPr>
          <w:color w:val="000000"/>
        </w:rPr>
      </w:pPr>
      <w:r w:rsidRPr="005E35D8">
        <w:rPr>
          <w:color w:val="000000"/>
        </w:rPr>
        <w:t>Оценка сформированности компетенций в рамках дисциплины осуществляется во время аттестационных мероприятий:</w:t>
      </w:r>
    </w:p>
    <w:p w14:paraId="1079BBB7" w14:textId="77777777" w:rsidR="00125E67" w:rsidRPr="002C0F83" w:rsidRDefault="00125E67" w:rsidP="009567D5">
      <w:pPr>
        <w:widowControl w:val="0"/>
        <w:numPr>
          <w:ilvl w:val="0"/>
          <w:numId w:val="3"/>
        </w:numPr>
        <w:jc w:val="both"/>
        <w:rPr>
          <w:szCs w:val="24"/>
        </w:rPr>
      </w:pPr>
      <w:r w:rsidRPr="002C0F83">
        <w:rPr>
          <w:szCs w:val="24"/>
        </w:rPr>
        <w:t>текущий контроль успеваемости – проверка самостоятельной работы реферата и оценка его представления на практическом занятии,</w:t>
      </w:r>
    </w:p>
    <w:p w14:paraId="29230FA2" w14:textId="77777777" w:rsidR="00125E67" w:rsidRPr="002C0F83" w:rsidRDefault="00125E67" w:rsidP="009567D5">
      <w:pPr>
        <w:widowControl w:val="0"/>
        <w:numPr>
          <w:ilvl w:val="0"/>
          <w:numId w:val="3"/>
        </w:numPr>
        <w:jc w:val="both"/>
        <w:rPr>
          <w:szCs w:val="24"/>
        </w:rPr>
      </w:pPr>
      <w:r w:rsidRPr="002C0F83">
        <w:rPr>
          <w:szCs w:val="24"/>
        </w:rPr>
        <w:t>промежуточная аттестация</w:t>
      </w:r>
      <w:r>
        <w:rPr>
          <w:szCs w:val="24"/>
        </w:rPr>
        <w:t xml:space="preserve"> </w:t>
      </w:r>
      <w:proofErr w:type="gramStart"/>
      <w:r>
        <w:rPr>
          <w:szCs w:val="24"/>
        </w:rPr>
        <w:t xml:space="preserve">- </w:t>
      </w:r>
      <w:r w:rsidRPr="002C0F83">
        <w:rPr>
          <w:szCs w:val="24"/>
        </w:rPr>
        <w:t xml:space="preserve"> письменный</w:t>
      </w:r>
      <w:proofErr w:type="gramEnd"/>
      <w:r w:rsidRPr="002C0F83">
        <w:rPr>
          <w:szCs w:val="24"/>
        </w:rPr>
        <w:t xml:space="preserve"> экзамен в виде итогового теста.</w:t>
      </w:r>
    </w:p>
    <w:p w14:paraId="411B7D83" w14:textId="77777777" w:rsidR="00125E67" w:rsidRDefault="00125E67" w:rsidP="00125E67">
      <w:pPr>
        <w:ind w:firstLine="540"/>
        <w:rPr>
          <w:color w:val="000000"/>
        </w:rPr>
      </w:pPr>
    </w:p>
    <w:p w14:paraId="56AAE541" w14:textId="77777777" w:rsidR="00125E67" w:rsidRPr="00671877" w:rsidRDefault="00125E67" w:rsidP="00125E67">
      <w:pPr>
        <w:rPr>
          <w:color w:val="000000"/>
        </w:rPr>
      </w:pPr>
    </w:p>
    <w:p w14:paraId="7529C035" w14:textId="77777777" w:rsidR="00125E67" w:rsidRPr="00F75BFD" w:rsidRDefault="00125E67" w:rsidP="00125E67">
      <w:pPr>
        <w:jc w:val="center"/>
        <w:rPr>
          <w:b/>
        </w:rPr>
      </w:pPr>
      <w:r w:rsidRPr="00F75BFD">
        <w:rPr>
          <w:b/>
        </w:rPr>
        <w:t>6.</w:t>
      </w:r>
      <w:r>
        <w:rPr>
          <w:b/>
        </w:rPr>
        <w:t>2</w:t>
      </w:r>
      <w:r w:rsidRPr="00F75BFD">
        <w:rPr>
          <w:b/>
        </w:rPr>
        <w:t>. Описание шкал оценивания</w:t>
      </w:r>
    </w:p>
    <w:p w14:paraId="5DBFAA09" w14:textId="77777777" w:rsidR="00125E67" w:rsidRDefault="00125E67" w:rsidP="00125E67">
      <w:pPr>
        <w:ind w:firstLine="709"/>
        <w:rPr>
          <w:color w:val="000000"/>
        </w:rPr>
      </w:pPr>
    </w:p>
    <w:p w14:paraId="1CEB13FB" w14:textId="1ACA05A5" w:rsidR="00125E67" w:rsidRDefault="00125E67" w:rsidP="00125E67">
      <w:pPr>
        <w:ind w:firstLine="709"/>
        <w:rPr>
          <w:color w:val="000000"/>
        </w:rPr>
      </w:pPr>
      <w:r>
        <w:rPr>
          <w:color w:val="000000"/>
        </w:rPr>
        <w:t xml:space="preserve">Промежуточная аттестация по </w:t>
      </w:r>
      <w:proofErr w:type="gramStart"/>
      <w:r>
        <w:rPr>
          <w:color w:val="000000"/>
        </w:rPr>
        <w:t>дисциплине  проводится</w:t>
      </w:r>
      <w:proofErr w:type="gramEnd"/>
      <w:r>
        <w:rPr>
          <w:color w:val="000000"/>
        </w:rPr>
        <w:t xml:space="preserve"> в форме </w:t>
      </w:r>
      <w:r w:rsidR="003156C9">
        <w:rPr>
          <w:color w:val="000000"/>
        </w:rPr>
        <w:t>зачёта</w:t>
      </w:r>
      <w:r>
        <w:rPr>
          <w:color w:val="000000"/>
        </w:rPr>
        <w:t>.</w:t>
      </w:r>
    </w:p>
    <w:p w14:paraId="016A4F91" w14:textId="77777777" w:rsidR="00125E67" w:rsidRDefault="00125E67" w:rsidP="00125E67">
      <w:pPr>
        <w:ind w:left="360"/>
      </w:pPr>
    </w:p>
    <w:tbl>
      <w:tblPr>
        <w:tblW w:w="1031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559"/>
        <w:gridCol w:w="1276"/>
        <w:gridCol w:w="1134"/>
        <w:gridCol w:w="1276"/>
        <w:gridCol w:w="1418"/>
        <w:gridCol w:w="1275"/>
        <w:gridCol w:w="1275"/>
      </w:tblGrid>
      <w:tr w:rsidR="00125E67" w:rsidRPr="009A24C2" w14:paraId="411F560C" w14:textId="77777777" w:rsidTr="00125E67">
        <w:tc>
          <w:tcPr>
            <w:tcW w:w="1101" w:type="dxa"/>
            <w:vMerge w:val="restart"/>
            <w:vAlign w:val="center"/>
          </w:tcPr>
          <w:p w14:paraId="667B16CF" w14:textId="77777777" w:rsidR="00125E67" w:rsidRPr="009A24C2" w:rsidRDefault="00125E67" w:rsidP="00125E67">
            <w:pPr>
              <w:rPr>
                <w:b/>
                <w:color w:val="000000"/>
                <w:sz w:val="18"/>
                <w:szCs w:val="18"/>
              </w:rPr>
            </w:pPr>
            <w:r w:rsidRPr="009A24C2">
              <w:rPr>
                <w:b/>
                <w:color w:val="000000"/>
                <w:sz w:val="18"/>
                <w:szCs w:val="18"/>
              </w:rPr>
              <w:t>Индикаторы компетенции</w:t>
            </w:r>
          </w:p>
        </w:tc>
        <w:tc>
          <w:tcPr>
            <w:tcW w:w="9213" w:type="dxa"/>
            <w:gridSpan w:val="7"/>
          </w:tcPr>
          <w:p w14:paraId="1B26F8B1" w14:textId="77777777" w:rsidR="00125E67" w:rsidRPr="009A24C2" w:rsidRDefault="00125E67" w:rsidP="00125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24C2">
              <w:rPr>
                <w:b/>
                <w:color w:val="000000"/>
                <w:sz w:val="18"/>
                <w:szCs w:val="18"/>
              </w:rPr>
              <w:t>ОЦЕНКИ СФОРМИРОВАННОСТИ КОМПЕТЕНЦИЙ</w:t>
            </w:r>
          </w:p>
        </w:tc>
      </w:tr>
      <w:tr w:rsidR="00125E67" w:rsidRPr="009A24C2" w14:paraId="36B7D1D0" w14:textId="77777777" w:rsidTr="00125E67">
        <w:tc>
          <w:tcPr>
            <w:tcW w:w="1101" w:type="dxa"/>
            <w:vMerge/>
            <w:vAlign w:val="center"/>
          </w:tcPr>
          <w:p w14:paraId="6A34E997" w14:textId="77777777" w:rsidR="00125E67" w:rsidRPr="009A24C2" w:rsidRDefault="00125E67" w:rsidP="00125E67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F240E4" w14:textId="77777777" w:rsidR="00125E67" w:rsidRPr="009A24C2" w:rsidRDefault="00125E67" w:rsidP="00125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24C2">
              <w:rPr>
                <w:b/>
                <w:color w:val="000000"/>
                <w:sz w:val="18"/>
                <w:szCs w:val="18"/>
              </w:rPr>
              <w:t>плохо</w:t>
            </w:r>
          </w:p>
        </w:tc>
        <w:tc>
          <w:tcPr>
            <w:tcW w:w="1276" w:type="dxa"/>
            <w:vAlign w:val="center"/>
          </w:tcPr>
          <w:p w14:paraId="0AB0280C" w14:textId="77777777" w:rsidR="00125E67" w:rsidRPr="009A24C2" w:rsidRDefault="00125E67" w:rsidP="00125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24C2">
              <w:rPr>
                <w:b/>
                <w:color w:val="000000"/>
                <w:sz w:val="18"/>
                <w:szCs w:val="18"/>
              </w:rPr>
              <w:t>неудовлетворительно</w:t>
            </w:r>
          </w:p>
        </w:tc>
        <w:tc>
          <w:tcPr>
            <w:tcW w:w="1134" w:type="dxa"/>
            <w:vAlign w:val="center"/>
          </w:tcPr>
          <w:p w14:paraId="22FD1733" w14:textId="77777777" w:rsidR="00125E67" w:rsidRPr="009A24C2" w:rsidRDefault="00125E67" w:rsidP="00125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24C2">
              <w:rPr>
                <w:b/>
                <w:color w:val="000000"/>
                <w:sz w:val="18"/>
                <w:szCs w:val="18"/>
              </w:rPr>
              <w:t>удовлетворительно</w:t>
            </w:r>
          </w:p>
        </w:tc>
        <w:tc>
          <w:tcPr>
            <w:tcW w:w="1276" w:type="dxa"/>
            <w:vAlign w:val="center"/>
          </w:tcPr>
          <w:p w14:paraId="626FB3E7" w14:textId="77777777" w:rsidR="00125E67" w:rsidRPr="009A24C2" w:rsidRDefault="00125E67" w:rsidP="00125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24C2">
              <w:rPr>
                <w:b/>
                <w:color w:val="000000"/>
                <w:sz w:val="18"/>
                <w:szCs w:val="18"/>
              </w:rPr>
              <w:t>хорошо</w:t>
            </w:r>
          </w:p>
        </w:tc>
        <w:tc>
          <w:tcPr>
            <w:tcW w:w="1418" w:type="dxa"/>
          </w:tcPr>
          <w:p w14:paraId="72557D7B" w14:textId="77777777" w:rsidR="00125E67" w:rsidRPr="009A24C2" w:rsidRDefault="00125E67" w:rsidP="00125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24C2">
              <w:rPr>
                <w:b/>
                <w:color w:val="000000"/>
                <w:sz w:val="18"/>
                <w:szCs w:val="18"/>
              </w:rPr>
              <w:t>очень хорошо</w:t>
            </w:r>
          </w:p>
        </w:tc>
        <w:tc>
          <w:tcPr>
            <w:tcW w:w="1275" w:type="dxa"/>
            <w:vAlign w:val="center"/>
          </w:tcPr>
          <w:p w14:paraId="54BBCC59" w14:textId="77777777" w:rsidR="00125E67" w:rsidRPr="009A24C2" w:rsidRDefault="00125E67" w:rsidP="00125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24C2">
              <w:rPr>
                <w:b/>
                <w:color w:val="000000"/>
                <w:sz w:val="18"/>
                <w:szCs w:val="18"/>
              </w:rPr>
              <w:t>отлично</w:t>
            </w:r>
          </w:p>
        </w:tc>
        <w:tc>
          <w:tcPr>
            <w:tcW w:w="1275" w:type="dxa"/>
          </w:tcPr>
          <w:p w14:paraId="439B4521" w14:textId="77777777" w:rsidR="00125E67" w:rsidRPr="009A24C2" w:rsidRDefault="00125E67" w:rsidP="00125E67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A24C2">
              <w:rPr>
                <w:b/>
                <w:color w:val="000000"/>
                <w:sz w:val="18"/>
                <w:szCs w:val="18"/>
              </w:rPr>
              <w:t>превосходно</w:t>
            </w:r>
          </w:p>
        </w:tc>
      </w:tr>
      <w:tr w:rsidR="00125E67" w:rsidRPr="009A24C2" w14:paraId="49E89E4E" w14:textId="77777777" w:rsidTr="00125E67">
        <w:tc>
          <w:tcPr>
            <w:tcW w:w="1101" w:type="dxa"/>
            <w:vAlign w:val="center"/>
          </w:tcPr>
          <w:p w14:paraId="44F8F5B3" w14:textId="77777777" w:rsidR="00125E67" w:rsidRPr="009A24C2" w:rsidRDefault="00125E67" w:rsidP="00125E67">
            <w:pPr>
              <w:rPr>
                <w:b/>
                <w:color w:val="000000"/>
                <w:sz w:val="20"/>
                <w:szCs w:val="20"/>
              </w:rPr>
            </w:pPr>
            <w:r w:rsidRPr="009A24C2">
              <w:rPr>
                <w:b/>
                <w:color w:val="000000"/>
                <w:sz w:val="20"/>
                <w:szCs w:val="20"/>
              </w:rPr>
              <w:t>Полнота знаний</w:t>
            </w:r>
          </w:p>
        </w:tc>
        <w:tc>
          <w:tcPr>
            <w:tcW w:w="1559" w:type="dxa"/>
          </w:tcPr>
          <w:p w14:paraId="1DF6A567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Отсутствие знаний </w:t>
            </w:r>
            <w:proofErr w:type="spellStart"/>
            <w:proofErr w:type="gramStart"/>
            <w:r w:rsidRPr="00350586">
              <w:rPr>
                <w:color w:val="000000"/>
                <w:sz w:val="18"/>
                <w:szCs w:val="18"/>
              </w:rPr>
              <w:t>тео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50586">
              <w:rPr>
                <w:color w:val="000000"/>
                <w:sz w:val="18"/>
                <w:szCs w:val="18"/>
              </w:rPr>
              <w:t>ретического</w:t>
            </w:r>
            <w:proofErr w:type="spellEnd"/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материала. Невозможность оценить полноту знаний вследствие отказа </w:t>
            </w:r>
            <w:proofErr w:type="spellStart"/>
            <w:proofErr w:type="gramStart"/>
            <w:r w:rsidRPr="00350586">
              <w:rPr>
                <w:color w:val="000000"/>
                <w:sz w:val="18"/>
                <w:szCs w:val="18"/>
              </w:rPr>
              <w:t>обуча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50586">
              <w:rPr>
                <w:color w:val="000000"/>
                <w:sz w:val="18"/>
                <w:szCs w:val="18"/>
              </w:rPr>
              <w:t>ющегося</w:t>
            </w:r>
            <w:proofErr w:type="spellEnd"/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от ответа</w:t>
            </w:r>
          </w:p>
        </w:tc>
        <w:tc>
          <w:tcPr>
            <w:tcW w:w="1276" w:type="dxa"/>
          </w:tcPr>
          <w:p w14:paraId="1A341DF0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Уровень знаний ниже минимальных требований. Имели место грубые ошибки.</w:t>
            </w:r>
          </w:p>
        </w:tc>
        <w:tc>
          <w:tcPr>
            <w:tcW w:w="1134" w:type="dxa"/>
          </w:tcPr>
          <w:p w14:paraId="5C6D3888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Минимально допустимый уровень знаний. Допущено много негрубых ошибки.</w:t>
            </w:r>
          </w:p>
        </w:tc>
        <w:tc>
          <w:tcPr>
            <w:tcW w:w="1276" w:type="dxa"/>
          </w:tcPr>
          <w:p w14:paraId="651EAA06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несколько  негрубых</w:t>
            </w:r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418" w:type="dxa"/>
          </w:tcPr>
          <w:p w14:paraId="646D823E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подготовки. Допущено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несколько  несущественных</w:t>
            </w:r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ошибок</w:t>
            </w:r>
          </w:p>
        </w:tc>
        <w:tc>
          <w:tcPr>
            <w:tcW w:w="1275" w:type="dxa"/>
          </w:tcPr>
          <w:p w14:paraId="582A6B19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Уровень знаний в объеме, соответствующем программе подготовки,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без  ошибок</w:t>
            </w:r>
            <w:proofErr w:type="gramEnd"/>
            <w:r w:rsidRPr="00350586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5" w:type="dxa"/>
          </w:tcPr>
          <w:p w14:paraId="6E5B9178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Уровень знаний в объеме, превышающем программу подготовки. </w:t>
            </w:r>
          </w:p>
        </w:tc>
      </w:tr>
      <w:tr w:rsidR="00125E67" w:rsidRPr="009A24C2" w14:paraId="5C50A3F8" w14:textId="77777777" w:rsidTr="00125E67">
        <w:tc>
          <w:tcPr>
            <w:tcW w:w="1101" w:type="dxa"/>
            <w:vAlign w:val="center"/>
          </w:tcPr>
          <w:p w14:paraId="7C0DFDF5" w14:textId="77777777" w:rsidR="00125E67" w:rsidRPr="00350586" w:rsidRDefault="00125E67" w:rsidP="00125E67">
            <w:pPr>
              <w:rPr>
                <w:b/>
                <w:color w:val="000000"/>
                <w:sz w:val="18"/>
                <w:szCs w:val="18"/>
              </w:rPr>
            </w:pPr>
            <w:r w:rsidRPr="00350586">
              <w:rPr>
                <w:b/>
                <w:color w:val="000000"/>
                <w:sz w:val="18"/>
                <w:szCs w:val="18"/>
              </w:rPr>
              <w:t xml:space="preserve">Наличие умений </w:t>
            </w:r>
          </w:p>
        </w:tc>
        <w:tc>
          <w:tcPr>
            <w:tcW w:w="1559" w:type="dxa"/>
          </w:tcPr>
          <w:p w14:paraId="3FD4A839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Отсутствие минимальных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умений .</w:t>
            </w:r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Невозможность оценить наличие умений вследствие отказа обучающегося от ответа</w:t>
            </w:r>
          </w:p>
        </w:tc>
        <w:tc>
          <w:tcPr>
            <w:tcW w:w="1276" w:type="dxa"/>
          </w:tcPr>
          <w:p w14:paraId="5C46753D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основные умения.</w:t>
            </w:r>
          </w:p>
          <w:p w14:paraId="160C7988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134" w:type="dxa"/>
          </w:tcPr>
          <w:p w14:paraId="779F1E1C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Продемонстрированы основные умения. Решены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типовые  задачи</w:t>
            </w:r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с негрубыми ошибками. Выполнены все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задания</w:t>
            </w:r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но не в полном объеме. </w:t>
            </w:r>
          </w:p>
        </w:tc>
        <w:tc>
          <w:tcPr>
            <w:tcW w:w="1276" w:type="dxa"/>
          </w:tcPr>
          <w:p w14:paraId="2E5311DB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Продемонстрированы все основные умения. Решены все основные задачи с негрубыми ошибками. Выполнены все задания, в полном объеме, но некоторые с недочетами.</w:t>
            </w:r>
          </w:p>
        </w:tc>
        <w:tc>
          <w:tcPr>
            <w:tcW w:w="1418" w:type="dxa"/>
          </w:tcPr>
          <w:p w14:paraId="43E0D7CC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Продемонстрированы все основные умения. Решены все основные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задачи .</w:t>
            </w:r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Выполнены все задания, в полном объеме, но некоторые с недочетами.</w:t>
            </w:r>
          </w:p>
        </w:tc>
        <w:tc>
          <w:tcPr>
            <w:tcW w:w="1275" w:type="dxa"/>
          </w:tcPr>
          <w:p w14:paraId="23C393C3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Продемонстрированы все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основ</w:t>
            </w:r>
            <w:r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350586">
              <w:rPr>
                <w:color w:val="000000"/>
                <w:sz w:val="18"/>
                <w:szCs w:val="18"/>
              </w:rPr>
              <w:t>ные</w:t>
            </w:r>
            <w:proofErr w:type="spellEnd"/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уме</w:t>
            </w:r>
            <w:r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350586">
              <w:rPr>
                <w:color w:val="000000"/>
                <w:sz w:val="18"/>
                <w:szCs w:val="18"/>
              </w:rPr>
              <w:t>ния</w:t>
            </w:r>
            <w:proofErr w:type="spellEnd"/>
            <w:r w:rsidRPr="00350586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350586">
              <w:rPr>
                <w:color w:val="000000"/>
                <w:sz w:val="18"/>
                <w:szCs w:val="18"/>
              </w:rPr>
              <w:t>реше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50586">
              <w:rPr>
                <w:color w:val="000000"/>
                <w:sz w:val="18"/>
                <w:szCs w:val="18"/>
              </w:rPr>
              <w:t>ны</w:t>
            </w:r>
            <w:proofErr w:type="spellEnd"/>
            <w:r w:rsidRPr="00350586">
              <w:rPr>
                <w:color w:val="000000"/>
                <w:sz w:val="18"/>
                <w:szCs w:val="18"/>
              </w:rPr>
              <w:t xml:space="preserve"> все основные задачи с отдельными несу</w:t>
            </w:r>
            <w:r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350586">
              <w:rPr>
                <w:color w:val="000000"/>
                <w:sz w:val="18"/>
                <w:szCs w:val="18"/>
              </w:rPr>
              <w:t>щественным</w:t>
            </w:r>
            <w:r>
              <w:rPr>
                <w:color w:val="000000"/>
                <w:sz w:val="18"/>
                <w:szCs w:val="18"/>
              </w:rPr>
              <w:t>и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350586">
              <w:rPr>
                <w:color w:val="000000"/>
                <w:sz w:val="18"/>
                <w:szCs w:val="18"/>
              </w:rPr>
              <w:t>недоче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50586">
              <w:rPr>
                <w:color w:val="000000"/>
                <w:sz w:val="18"/>
                <w:szCs w:val="18"/>
              </w:rPr>
              <w:t>тами</w:t>
            </w:r>
            <w:proofErr w:type="spellEnd"/>
            <w:r w:rsidRPr="00350586">
              <w:rPr>
                <w:color w:val="000000"/>
                <w:sz w:val="18"/>
                <w:szCs w:val="18"/>
              </w:rPr>
              <w:t xml:space="preserve">, выполнены все задания в полном объеме. </w:t>
            </w:r>
          </w:p>
        </w:tc>
        <w:tc>
          <w:tcPr>
            <w:tcW w:w="1275" w:type="dxa"/>
          </w:tcPr>
          <w:p w14:paraId="210873D6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Продемонстрированы все основные умения, решены все основные задачи. Выполнены все задания, в полном</w:t>
            </w:r>
            <w:r>
              <w:rPr>
                <w:color w:val="000000"/>
                <w:sz w:val="18"/>
                <w:szCs w:val="18"/>
              </w:rPr>
              <w:t xml:space="preserve"> о</w:t>
            </w:r>
            <w:r w:rsidRPr="00350586">
              <w:rPr>
                <w:color w:val="000000"/>
                <w:sz w:val="18"/>
                <w:szCs w:val="18"/>
              </w:rPr>
              <w:t>бъеме без недочетов</w:t>
            </w:r>
          </w:p>
        </w:tc>
      </w:tr>
      <w:tr w:rsidR="00125E67" w:rsidRPr="001A3228" w14:paraId="51008482" w14:textId="77777777" w:rsidTr="00125E67">
        <w:tc>
          <w:tcPr>
            <w:tcW w:w="1101" w:type="dxa"/>
            <w:vAlign w:val="center"/>
          </w:tcPr>
          <w:p w14:paraId="1CAF4906" w14:textId="77777777" w:rsidR="00125E67" w:rsidRPr="00350586" w:rsidRDefault="00125E67" w:rsidP="00125E67">
            <w:pPr>
              <w:rPr>
                <w:b/>
                <w:color w:val="000000"/>
                <w:sz w:val="18"/>
                <w:szCs w:val="18"/>
              </w:rPr>
            </w:pPr>
            <w:r w:rsidRPr="00350586">
              <w:rPr>
                <w:b/>
                <w:color w:val="000000"/>
                <w:sz w:val="18"/>
                <w:szCs w:val="18"/>
              </w:rPr>
              <w:lastRenderedPageBreak/>
              <w:t>Наличие навыков</w:t>
            </w:r>
          </w:p>
          <w:p w14:paraId="0B911C30" w14:textId="77777777" w:rsidR="00125E67" w:rsidRPr="00350586" w:rsidRDefault="00125E67" w:rsidP="00125E67">
            <w:pPr>
              <w:rPr>
                <w:b/>
                <w:color w:val="000000"/>
                <w:sz w:val="18"/>
                <w:szCs w:val="18"/>
              </w:rPr>
            </w:pPr>
            <w:r w:rsidRPr="00350586">
              <w:rPr>
                <w:b/>
                <w:color w:val="000000"/>
                <w:sz w:val="18"/>
                <w:szCs w:val="18"/>
              </w:rPr>
              <w:t>(владение опытом)</w:t>
            </w:r>
          </w:p>
        </w:tc>
        <w:tc>
          <w:tcPr>
            <w:tcW w:w="1559" w:type="dxa"/>
          </w:tcPr>
          <w:p w14:paraId="58F308F8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Отсутствие владения материалом. Невозможность оценить наличие навыков вследствие отказа обучающегося от ответа</w:t>
            </w:r>
          </w:p>
        </w:tc>
        <w:tc>
          <w:tcPr>
            <w:tcW w:w="1276" w:type="dxa"/>
          </w:tcPr>
          <w:p w14:paraId="7EAC0062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При решении стандартных задач не продемонстрированы базовые навыки.</w:t>
            </w:r>
          </w:p>
          <w:p w14:paraId="2797BE31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Имели место грубые ошибки.</w:t>
            </w:r>
          </w:p>
        </w:tc>
        <w:tc>
          <w:tcPr>
            <w:tcW w:w="1134" w:type="dxa"/>
          </w:tcPr>
          <w:p w14:paraId="03682AC2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Имеется минимальный </w:t>
            </w:r>
            <w:r w:rsidRPr="00350586">
              <w:rPr>
                <w:color w:val="000000"/>
                <w:sz w:val="18"/>
                <w:szCs w:val="18"/>
              </w:rPr>
              <w:t>набор навыков для решения стандартных задач с некоторыми недочетами</w:t>
            </w:r>
          </w:p>
        </w:tc>
        <w:tc>
          <w:tcPr>
            <w:tcW w:w="1276" w:type="dxa"/>
          </w:tcPr>
          <w:p w14:paraId="4E3CF67E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13C92B73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при решении стандартных задач с некоторыми недочетами</w:t>
            </w:r>
          </w:p>
          <w:p w14:paraId="27948EEE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</w:p>
          <w:p w14:paraId="093C0420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14:paraId="5E76F3EC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Продемонстрированы базовые навыки </w:t>
            </w:r>
          </w:p>
          <w:p w14:paraId="14789CB3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при решении стандартных задач без ошибок и недочетов.</w:t>
            </w:r>
          </w:p>
          <w:p w14:paraId="72202B15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5721BD56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Продемонстрированы навыки </w:t>
            </w:r>
          </w:p>
          <w:p w14:paraId="44697E0F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при решении нестандартных задач без ошибок и недочетов.</w:t>
            </w:r>
          </w:p>
          <w:p w14:paraId="1E15DBEB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47A29160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Продемонстрирован творческий подход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к  решению</w:t>
            </w:r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нестандартных задач </w:t>
            </w:r>
          </w:p>
          <w:p w14:paraId="42AFE2E5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  <w:highlight w:val="yellow"/>
              </w:rPr>
            </w:pPr>
          </w:p>
          <w:p w14:paraId="70A04EEB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</w:p>
        </w:tc>
      </w:tr>
      <w:tr w:rsidR="00125E67" w:rsidRPr="001A3228" w14:paraId="221DE518" w14:textId="77777777" w:rsidTr="00125E67">
        <w:tc>
          <w:tcPr>
            <w:tcW w:w="1101" w:type="dxa"/>
            <w:vAlign w:val="center"/>
          </w:tcPr>
          <w:p w14:paraId="1BE841E0" w14:textId="77777777" w:rsidR="00125E67" w:rsidRPr="00350586" w:rsidRDefault="00125E67" w:rsidP="00125E67">
            <w:pPr>
              <w:rPr>
                <w:b/>
                <w:color w:val="000000"/>
                <w:sz w:val="18"/>
                <w:szCs w:val="18"/>
              </w:rPr>
            </w:pPr>
            <w:proofErr w:type="gramStart"/>
            <w:r w:rsidRPr="00350586">
              <w:rPr>
                <w:b/>
                <w:color w:val="000000"/>
                <w:sz w:val="18"/>
                <w:szCs w:val="18"/>
              </w:rPr>
              <w:t>Мотивация(</w:t>
            </w:r>
            <w:proofErr w:type="gramEnd"/>
            <w:r w:rsidRPr="00350586">
              <w:rPr>
                <w:b/>
                <w:color w:val="000000"/>
                <w:sz w:val="18"/>
                <w:szCs w:val="18"/>
              </w:rPr>
              <w:t>личностное отношение)</w:t>
            </w:r>
          </w:p>
        </w:tc>
        <w:tc>
          <w:tcPr>
            <w:tcW w:w="1559" w:type="dxa"/>
          </w:tcPr>
          <w:p w14:paraId="3833EF44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Полное отсутствие учебной активности и мотивации</w:t>
            </w:r>
          </w:p>
        </w:tc>
        <w:tc>
          <w:tcPr>
            <w:tcW w:w="1276" w:type="dxa"/>
          </w:tcPr>
          <w:p w14:paraId="3B6EC2B8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Учебная активность и мотива</w:t>
            </w:r>
            <w:r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350586">
              <w:rPr>
                <w:color w:val="000000"/>
                <w:sz w:val="18"/>
                <w:szCs w:val="18"/>
              </w:rPr>
              <w:t>ция</w:t>
            </w:r>
            <w:proofErr w:type="spellEnd"/>
            <w:r w:rsidRPr="00350586">
              <w:rPr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слабо  выражены</w:t>
            </w:r>
            <w:proofErr w:type="gramEnd"/>
            <w:r w:rsidRPr="00350586">
              <w:rPr>
                <w:color w:val="000000"/>
                <w:sz w:val="18"/>
                <w:szCs w:val="18"/>
              </w:rPr>
              <w:t>, готовность решать поставленные  задачи качественно отсутствуют</w:t>
            </w:r>
          </w:p>
        </w:tc>
        <w:tc>
          <w:tcPr>
            <w:tcW w:w="1134" w:type="dxa"/>
          </w:tcPr>
          <w:p w14:paraId="2330DD78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Учебная активн</w:t>
            </w:r>
            <w:r>
              <w:rPr>
                <w:color w:val="000000"/>
                <w:sz w:val="18"/>
                <w:szCs w:val="18"/>
              </w:rPr>
              <w:t xml:space="preserve">ость и </w:t>
            </w:r>
            <w:proofErr w:type="gramStart"/>
            <w:r>
              <w:rPr>
                <w:color w:val="000000"/>
                <w:sz w:val="18"/>
                <w:szCs w:val="18"/>
              </w:rPr>
              <w:t>мотива-</w:t>
            </w:r>
            <w:proofErr w:type="spellStart"/>
            <w:r>
              <w:rPr>
                <w:color w:val="000000"/>
                <w:sz w:val="18"/>
                <w:szCs w:val="18"/>
              </w:rPr>
              <w:t>ция</w:t>
            </w:r>
            <w:proofErr w:type="spellEnd"/>
            <w:proofErr w:type="gramEnd"/>
            <w:r>
              <w:rPr>
                <w:color w:val="000000"/>
                <w:sz w:val="18"/>
                <w:szCs w:val="18"/>
              </w:rPr>
              <w:t xml:space="preserve"> низкие, слабо </w:t>
            </w:r>
            <w:r w:rsidRPr="00350586">
              <w:rPr>
                <w:color w:val="000000"/>
                <w:sz w:val="18"/>
                <w:szCs w:val="18"/>
              </w:rPr>
              <w:t xml:space="preserve">выражены, стремление решать задачи качественно </w:t>
            </w:r>
          </w:p>
        </w:tc>
        <w:tc>
          <w:tcPr>
            <w:tcW w:w="1276" w:type="dxa"/>
          </w:tcPr>
          <w:p w14:paraId="24AD0928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Учебная активность и мотивация проявляются на среднем уровне,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демонстрируется  готовность</w:t>
            </w:r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выполнять поставленные задачи на среднем уровне качества</w:t>
            </w:r>
          </w:p>
          <w:p w14:paraId="1D44FEBA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</w:tcPr>
          <w:p w14:paraId="7AECEC13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Учебная активность и мотивация проявляются на уровне выше среднего,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демонстрируется  готовность</w:t>
            </w:r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выполнять большинство поставленных задач на высоком уровне качества</w:t>
            </w:r>
          </w:p>
          <w:p w14:paraId="6E29922E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5" w:type="dxa"/>
          </w:tcPr>
          <w:p w14:paraId="4BD9E386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Учебная активность и мотивация проявляются на высоком уровне,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демонстрируется  готовность</w:t>
            </w:r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выполнять все поставленные  задачи на высоком уровне качества</w:t>
            </w:r>
          </w:p>
        </w:tc>
        <w:tc>
          <w:tcPr>
            <w:tcW w:w="1275" w:type="dxa"/>
          </w:tcPr>
          <w:p w14:paraId="00FA6C6B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  <w:highlight w:val="yellow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Учебная активность и </w:t>
            </w:r>
            <w:proofErr w:type="spellStart"/>
            <w:r w:rsidRPr="00350586">
              <w:rPr>
                <w:color w:val="000000"/>
                <w:sz w:val="18"/>
                <w:szCs w:val="18"/>
              </w:rPr>
              <w:t>моти-вация</w:t>
            </w:r>
            <w:proofErr w:type="spellEnd"/>
            <w:r w:rsidRPr="00350586">
              <w:rPr>
                <w:color w:val="000000"/>
                <w:sz w:val="18"/>
                <w:szCs w:val="18"/>
              </w:rPr>
              <w:t xml:space="preserve"> про-являются на очень высоком уровне,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демонстрируется  готовность</w:t>
            </w:r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выполнять нестандартные  </w:t>
            </w:r>
            <w:proofErr w:type="spellStart"/>
            <w:r w:rsidRPr="00350586">
              <w:rPr>
                <w:color w:val="000000"/>
                <w:sz w:val="18"/>
                <w:szCs w:val="18"/>
              </w:rPr>
              <w:t>допол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50586">
              <w:rPr>
                <w:color w:val="000000"/>
                <w:sz w:val="18"/>
                <w:szCs w:val="18"/>
              </w:rPr>
              <w:t>нительные</w:t>
            </w:r>
            <w:proofErr w:type="spellEnd"/>
            <w:r w:rsidRPr="00350586">
              <w:rPr>
                <w:color w:val="000000"/>
                <w:sz w:val="18"/>
                <w:szCs w:val="18"/>
              </w:rPr>
              <w:t xml:space="preserve"> задачи на высоком уровне качества</w:t>
            </w:r>
          </w:p>
        </w:tc>
      </w:tr>
      <w:tr w:rsidR="00125E67" w:rsidRPr="001A3228" w14:paraId="6ED54855" w14:textId="77777777" w:rsidTr="00125E67">
        <w:tc>
          <w:tcPr>
            <w:tcW w:w="1101" w:type="dxa"/>
            <w:vAlign w:val="center"/>
          </w:tcPr>
          <w:p w14:paraId="6FEA813D" w14:textId="77777777" w:rsidR="00125E67" w:rsidRPr="00350586" w:rsidRDefault="00125E67" w:rsidP="00125E67">
            <w:pPr>
              <w:rPr>
                <w:b/>
                <w:color w:val="000000"/>
                <w:sz w:val="18"/>
                <w:szCs w:val="18"/>
              </w:rPr>
            </w:pPr>
            <w:r w:rsidRPr="00350586">
              <w:rPr>
                <w:b/>
                <w:color w:val="000000"/>
                <w:sz w:val="18"/>
                <w:szCs w:val="18"/>
              </w:rPr>
              <w:t>Характеристика сформированности компетенции</w:t>
            </w:r>
          </w:p>
        </w:tc>
        <w:tc>
          <w:tcPr>
            <w:tcW w:w="1559" w:type="dxa"/>
          </w:tcPr>
          <w:p w14:paraId="126CFD5B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Компетенция в не сформирована. отсутствуют знания, умения, навыки, необходимые для решения практических (профессиональных) задач. Требуется повторное обучение</w:t>
            </w:r>
          </w:p>
        </w:tc>
        <w:tc>
          <w:tcPr>
            <w:tcW w:w="1276" w:type="dxa"/>
          </w:tcPr>
          <w:p w14:paraId="7A405569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Компетенция в полной мере не сформирована. Имеющихся знаний, умений, навыков недостаточно для решения практических (профессиональных) задач. Требуется повторное обучение</w:t>
            </w:r>
          </w:p>
        </w:tc>
        <w:tc>
          <w:tcPr>
            <w:tcW w:w="1134" w:type="dxa"/>
          </w:tcPr>
          <w:p w14:paraId="111996AE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50586">
              <w:rPr>
                <w:color w:val="000000"/>
                <w:sz w:val="18"/>
                <w:szCs w:val="18"/>
              </w:rPr>
              <w:t>Сформиро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50586">
              <w:rPr>
                <w:color w:val="000000"/>
                <w:sz w:val="18"/>
                <w:szCs w:val="18"/>
              </w:rPr>
              <w:t>ванность</w:t>
            </w:r>
            <w:proofErr w:type="spellEnd"/>
            <w:r w:rsidRPr="00350586">
              <w:rPr>
                <w:color w:val="000000"/>
                <w:sz w:val="18"/>
                <w:szCs w:val="18"/>
              </w:rPr>
              <w:t xml:space="preserve"> компетенции </w:t>
            </w:r>
            <w:proofErr w:type="spellStart"/>
            <w:proofErr w:type="gramStart"/>
            <w:r w:rsidRPr="00350586">
              <w:rPr>
                <w:color w:val="000000"/>
                <w:sz w:val="18"/>
                <w:szCs w:val="18"/>
              </w:rPr>
              <w:t>соот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50586">
              <w:rPr>
                <w:color w:val="000000"/>
                <w:sz w:val="18"/>
                <w:szCs w:val="18"/>
              </w:rPr>
              <w:t>ветствует</w:t>
            </w:r>
            <w:proofErr w:type="spellEnd"/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минимальным </w:t>
            </w:r>
            <w:proofErr w:type="spellStart"/>
            <w:r w:rsidRPr="00350586">
              <w:rPr>
                <w:color w:val="000000"/>
                <w:sz w:val="18"/>
                <w:szCs w:val="18"/>
              </w:rPr>
              <w:t>требо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50586">
              <w:rPr>
                <w:color w:val="000000"/>
                <w:sz w:val="18"/>
                <w:szCs w:val="18"/>
              </w:rPr>
              <w:t>ваниям</w:t>
            </w:r>
            <w:proofErr w:type="spellEnd"/>
            <w:r w:rsidRPr="00350586">
              <w:rPr>
                <w:color w:val="000000"/>
                <w:sz w:val="18"/>
                <w:szCs w:val="18"/>
              </w:rPr>
              <w:t xml:space="preserve">. Имеющихся знаний, умений, навыков в целом </w:t>
            </w:r>
            <w:proofErr w:type="spellStart"/>
            <w:proofErr w:type="gramStart"/>
            <w:r>
              <w:rPr>
                <w:color w:val="000000"/>
                <w:sz w:val="18"/>
                <w:szCs w:val="18"/>
              </w:rPr>
              <w:t>дос-</w:t>
            </w:r>
            <w:r w:rsidRPr="00350586">
              <w:rPr>
                <w:color w:val="000000"/>
                <w:sz w:val="18"/>
                <w:szCs w:val="18"/>
              </w:rPr>
              <w:t>таточно</w:t>
            </w:r>
            <w:proofErr w:type="spellEnd"/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для решения практических (</w:t>
            </w:r>
            <w:proofErr w:type="spellStart"/>
            <w:r w:rsidRPr="00350586">
              <w:rPr>
                <w:color w:val="000000"/>
                <w:sz w:val="18"/>
                <w:szCs w:val="18"/>
              </w:rPr>
              <w:t>профес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50586">
              <w:rPr>
                <w:color w:val="000000"/>
                <w:sz w:val="18"/>
                <w:szCs w:val="18"/>
              </w:rPr>
              <w:t>сиональных</w:t>
            </w:r>
            <w:proofErr w:type="spellEnd"/>
            <w:r w:rsidRPr="00350586">
              <w:rPr>
                <w:color w:val="000000"/>
                <w:sz w:val="18"/>
                <w:szCs w:val="18"/>
              </w:rPr>
              <w:t>) задач, но требуется дополни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50586">
              <w:rPr>
                <w:color w:val="000000"/>
                <w:sz w:val="18"/>
                <w:szCs w:val="18"/>
              </w:rPr>
              <w:t>тельная практика по боль</w:t>
            </w:r>
            <w:r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350586">
              <w:rPr>
                <w:color w:val="000000"/>
                <w:sz w:val="18"/>
                <w:szCs w:val="18"/>
              </w:rPr>
              <w:t>шинству</w:t>
            </w:r>
            <w:proofErr w:type="spellEnd"/>
            <w:r w:rsidRPr="00350586">
              <w:rPr>
                <w:color w:val="000000"/>
                <w:sz w:val="18"/>
                <w:szCs w:val="18"/>
              </w:rPr>
              <w:t xml:space="preserve"> практических задач.</w:t>
            </w:r>
          </w:p>
        </w:tc>
        <w:tc>
          <w:tcPr>
            <w:tcW w:w="1276" w:type="dxa"/>
          </w:tcPr>
          <w:p w14:paraId="1DB65CAB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proofErr w:type="spellStart"/>
            <w:r w:rsidRPr="00350586">
              <w:rPr>
                <w:color w:val="000000"/>
                <w:sz w:val="18"/>
                <w:szCs w:val="18"/>
              </w:rPr>
              <w:t>Сформиро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50586">
              <w:rPr>
                <w:color w:val="000000"/>
                <w:sz w:val="18"/>
                <w:szCs w:val="18"/>
              </w:rPr>
              <w:t>ванность</w:t>
            </w:r>
            <w:proofErr w:type="spellEnd"/>
            <w:r w:rsidRPr="00350586">
              <w:rPr>
                <w:color w:val="000000"/>
                <w:sz w:val="18"/>
                <w:szCs w:val="18"/>
              </w:rPr>
              <w:t xml:space="preserve"> компетенции в целом соответствует </w:t>
            </w:r>
            <w:proofErr w:type="spellStart"/>
            <w:proofErr w:type="gramStart"/>
            <w:r w:rsidRPr="00350586">
              <w:rPr>
                <w:color w:val="000000"/>
                <w:sz w:val="18"/>
                <w:szCs w:val="18"/>
              </w:rPr>
              <w:t>требова</w:t>
            </w:r>
            <w:r>
              <w:rPr>
                <w:color w:val="000000"/>
                <w:sz w:val="18"/>
                <w:szCs w:val="18"/>
              </w:rPr>
              <w:t>-</w:t>
            </w:r>
            <w:r w:rsidRPr="00350586">
              <w:rPr>
                <w:color w:val="000000"/>
                <w:sz w:val="18"/>
                <w:szCs w:val="18"/>
              </w:rPr>
              <w:t>ниям</w:t>
            </w:r>
            <w:proofErr w:type="spellEnd"/>
            <w:proofErr w:type="gramEnd"/>
            <w:r w:rsidRPr="00350586">
              <w:rPr>
                <w:color w:val="000000"/>
                <w:sz w:val="18"/>
                <w:szCs w:val="18"/>
              </w:rPr>
              <w:t>, но есть недочеты. Имеющихся знаний, умений, навыков и мотивации в целом достаточно для решения практических (профессиональных) задач, но требуется дополнительная практика по некоторым профессиональным задачам.</w:t>
            </w:r>
          </w:p>
        </w:tc>
        <w:tc>
          <w:tcPr>
            <w:tcW w:w="1418" w:type="dxa"/>
          </w:tcPr>
          <w:p w14:paraId="780DBC39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Сформирован</w:t>
            </w:r>
            <w:r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350586">
              <w:rPr>
                <w:color w:val="000000"/>
                <w:sz w:val="18"/>
                <w:szCs w:val="18"/>
              </w:rPr>
              <w:t>ность</w:t>
            </w:r>
            <w:proofErr w:type="spellEnd"/>
            <w:r w:rsidRPr="00350586">
              <w:rPr>
                <w:color w:val="000000"/>
                <w:sz w:val="18"/>
                <w:szCs w:val="18"/>
              </w:rPr>
              <w:t xml:space="preserve"> компетенции в целом соответствует требованиям. Имеющихся знаний, умений, навыков и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мотивации  в</w:t>
            </w:r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целом достаточно для решения стандартных практических (профессиональных) задач.</w:t>
            </w:r>
          </w:p>
        </w:tc>
        <w:tc>
          <w:tcPr>
            <w:tcW w:w="1275" w:type="dxa"/>
          </w:tcPr>
          <w:p w14:paraId="41FAC813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Сформированность компетенции полностью соответствует требованиям. Имеющихся знаний, умений, навыков и мотивации в полной мере достаточно для решения сложных практических (профессиональных) задач. </w:t>
            </w:r>
          </w:p>
        </w:tc>
        <w:tc>
          <w:tcPr>
            <w:tcW w:w="1275" w:type="dxa"/>
          </w:tcPr>
          <w:p w14:paraId="4CDA53FF" w14:textId="364A9E0F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Сформированность компетенции превышает </w:t>
            </w:r>
            <w:proofErr w:type="gramStart"/>
            <w:r w:rsidRPr="00350586">
              <w:rPr>
                <w:color w:val="000000"/>
                <w:sz w:val="18"/>
                <w:szCs w:val="18"/>
              </w:rPr>
              <w:t>стан-</w:t>
            </w:r>
            <w:proofErr w:type="spellStart"/>
            <w:r w:rsidRPr="00350586">
              <w:rPr>
                <w:color w:val="000000"/>
                <w:sz w:val="18"/>
                <w:szCs w:val="18"/>
              </w:rPr>
              <w:t>дартные</w:t>
            </w:r>
            <w:proofErr w:type="spellEnd"/>
            <w:proofErr w:type="gramEnd"/>
            <w:r w:rsidRPr="00350586">
              <w:rPr>
                <w:color w:val="000000"/>
                <w:sz w:val="18"/>
                <w:szCs w:val="18"/>
              </w:rPr>
              <w:t xml:space="preserve"> требования. Имеющихся знаний, умений, навыков и мотивации в полной мере достаточно для применения творческого подхода к решению сложных практических (профессиональных) задач</w:t>
            </w:r>
            <w:r w:rsidRPr="00350586">
              <w:rPr>
                <w:color w:val="000000"/>
                <w:sz w:val="18"/>
                <w:szCs w:val="18"/>
                <w:highlight w:val="yellow"/>
              </w:rPr>
              <w:t>.</w:t>
            </w:r>
          </w:p>
        </w:tc>
      </w:tr>
      <w:tr w:rsidR="00125E67" w:rsidRPr="001A3228" w14:paraId="46CF23D9" w14:textId="77777777" w:rsidTr="00125E67">
        <w:tc>
          <w:tcPr>
            <w:tcW w:w="1101" w:type="dxa"/>
            <w:vAlign w:val="center"/>
          </w:tcPr>
          <w:p w14:paraId="0744D7E6" w14:textId="77777777" w:rsidR="00125E67" w:rsidRPr="00350586" w:rsidRDefault="00125E67" w:rsidP="00125E67">
            <w:pPr>
              <w:rPr>
                <w:b/>
                <w:color w:val="000000"/>
                <w:sz w:val="18"/>
                <w:szCs w:val="18"/>
              </w:rPr>
            </w:pPr>
            <w:r w:rsidRPr="00350586">
              <w:rPr>
                <w:b/>
                <w:color w:val="000000"/>
                <w:sz w:val="18"/>
                <w:szCs w:val="18"/>
              </w:rPr>
              <w:t>Уровень сформированности компетенций</w:t>
            </w:r>
          </w:p>
        </w:tc>
        <w:tc>
          <w:tcPr>
            <w:tcW w:w="1559" w:type="dxa"/>
          </w:tcPr>
          <w:p w14:paraId="771B3F22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6B51FE79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Нулевой</w:t>
            </w:r>
          </w:p>
        </w:tc>
        <w:tc>
          <w:tcPr>
            <w:tcW w:w="1276" w:type="dxa"/>
          </w:tcPr>
          <w:p w14:paraId="439C635D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Низкий</w:t>
            </w:r>
          </w:p>
        </w:tc>
        <w:tc>
          <w:tcPr>
            <w:tcW w:w="1134" w:type="dxa"/>
          </w:tcPr>
          <w:p w14:paraId="619CC6EB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Ниже среднего</w:t>
            </w:r>
          </w:p>
        </w:tc>
        <w:tc>
          <w:tcPr>
            <w:tcW w:w="1276" w:type="dxa"/>
          </w:tcPr>
          <w:p w14:paraId="568800EF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Средний</w:t>
            </w:r>
          </w:p>
        </w:tc>
        <w:tc>
          <w:tcPr>
            <w:tcW w:w="1418" w:type="dxa"/>
          </w:tcPr>
          <w:p w14:paraId="3A98A951" w14:textId="77777777" w:rsidR="00125E67" w:rsidRPr="00350586" w:rsidRDefault="00125E67" w:rsidP="00125E67">
            <w:pPr>
              <w:rPr>
                <w:sz w:val="18"/>
                <w:szCs w:val="18"/>
              </w:rPr>
            </w:pPr>
          </w:p>
          <w:p w14:paraId="0DA44FC3" w14:textId="77777777" w:rsidR="00125E67" w:rsidRPr="00350586" w:rsidRDefault="00125E67" w:rsidP="00125E67">
            <w:pPr>
              <w:rPr>
                <w:sz w:val="18"/>
                <w:szCs w:val="18"/>
              </w:rPr>
            </w:pPr>
            <w:r w:rsidRPr="00350586">
              <w:rPr>
                <w:sz w:val="18"/>
                <w:szCs w:val="18"/>
              </w:rPr>
              <w:t>Выше среднего</w:t>
            </w:r>
          </w:p>
          <w:p w14:paraId="73949C51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73DBD46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>Высокий</w:t>
            </w:r>
          </w:p>
        </w:tc>
        <w:tc>
          <w:tcPr>
            <w:tcW w:w="1275" w:type="dxa"/>
          </w:tcPr>
          <w:p w14:paraId="0692E500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  <w:lang w:val="en-US"/>
              </w:rPr>
            </w:pPr>
          </w:p>
          <w:p w14:paraId="4C67D7D0" w14:textId="77777777" w:rsidR="00125E67" w:rsidRPr="00350586" w:rsidRDefault="00125E67" w:rsidP="00125E67">
            <w:pPr>
              <w:rPr>
                <w:color w:val="000000"/>
                <w:sz w:val="18"/>
                <w:szCs w:val="18"/>
              </w:rPr>
            </w:pPr>
            <w:r w:rsidRPr="00350586">
              <w:rPr>
                <w:color w:val="000000"/>
                <w:sz w:val="18"/>
                <w:szCs w:val="18"/>
              </w:rPr>
              <w:t xml:space="preserve">Очень высокий </w:t>
            </w:r>
          </w:p>
        </w:tc>
      </w:tr>
    </w:tbl>
    <w:p w14:paraId="139F1B25" w14:textId="77777777" w:rsidR="00125E67" w:rsidRDefault="00125E67" w:rsidP="00125E67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0002F106" w14:textId="77777777" w:rsidR="008E0406" w:rsidRDefault="008E0406">
      <w:pPr>
        <w:spacing w:after="200" w:line="276" w:lineRule="auto"/>
        <w:rPr>
          <w:b/>
        </w:rPr>
      </w:pPr>
      <w:r>
        <w:rPr>
          <w:b/>
        </w:rPr>
        <w:br w:type="page"/>
      </w:r>
    </w:p>
    <w:p w14:paraId="59E10FB7" w14:textId="65FB97FF" w:rsidR="00125E67" w:rsidRDefault="00125E67" w:rsidP="00125E67">
      <w:pPr>
        <w:shd w:val="clear" w:color="auto" w:fill="FFFFFF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>
        <w:rPr>
          <w:b/>
        </w:rPr>
        <w:lastRenderedPageBreak/>
        <w:t xml:space="preserve">6.3. </w:t>
      </w:r>
      <w:r w:rsidRPr="00F2719E">
        <w:rPr>
          <w:b/>
        </w:rPr>
        <w:t xml:space="preserve">Критерии и процедуры оценивания результатов обучения по дисциплине </w:t>
      </w:r>
    </w:p>
    <w:p w14:paraId="6A39D3D4" w14:textId="35C98AA1" w:rsidR="00125E67" w:rsidRPr="00125E67" w:rsidRDefault="00125E67" w:rsidP="00125E67">
      <w:pPr>
        <w:shd w:val="clear" w:color="auto" w:fill="FFFFFF"/>
        <w:tabs>
          <w:tab w:val="left" w:pos="0"/>
        </w:tabs>
        <w:autoSpaceDE w:val="0"/>
        <w:autoSpaceDN w:val="0"/>
        <w:adjustRightInd w:val="0"/>
        <w:rPr>
          <w:bCs/>
        </w:rPr>
      </w:pPr>
      <w:r w:rsidRPr="00125E67">
        <w:rPr>
          <w:bCs/>
        </w:rPr>
        <w:t>Зачёт проводится на основании материалов</w:t>
      </w:r>
      <w:r w:rsidR="00424F30">
        <w:rPr>
          <w:bCs/>
        </w:rPr>
        <w:t>,</w:t>
      </w:r>
      <w:r w:rsidRPr="00125E67">
        <w:rPr>
          <w:bCs/>
        </w:rPr>
        <w:t xml:space="preserve"> собранных в студенческом портфолио по дисциплине </w:t>
      </w:r>
      <w:r w:rsidRPr="00125E67">
        <w:rPr>
          <w:bCs/>
          <w:szCs w:val="24"/>
        </w:rPr>
        <w:t>«</w:t>
      </w:r>
      <w:r w:rsidR="003156C9" w:rsidRPr="006269B0">
        <w:rPr>
          <w:szCs w:val="24"/>
        </w:rPr>
        <w:t xml:space="preserve">Сетевые </w:t>
      </w:r>
      <w:r w:rsidR="003156C9">
        <w:rPr>
          <w:szCs w:val="24"/>
        </w:rPr>
        <w:t>коммуникации в</w:t>
      </w:r>
      <w:r w:rsidR="003156C9" w:rsidRPr="006269B0">
        <w:rPr>
          <w:szCs w:val="24"/>
        </w:rPr>
        <w:t xml:space="preserve"> управлени</w:t>
      </w:r>
      <w:r w:rsidR="003156C9">
        <w:rPr>
          <w:szCs w:val="24"/>
        </w:rPr>
        <w:t>и</w:t>
      </w:r>
      <w:r w:rsidRPr="00125E67">
        <w:rPr>
          <w:bCs/>
          <w:szCs w:val="24"/>
        </w:rPr>
        <w:t>»</w:t>
      </w:r>
    </w:p>
    <w:p w14:paraId="6C44F82D" w14:textId="1D44529A" w:rsidR="00125E67" w:rsidRDefault="00125E67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6"/>
          <w:szCs w:val="26"/>
        </w:rPr>
      </w:pPr>
    </w:p>
    <w:p w14:paraId="5F98509F" w14:textId="77777777" w:rsidR="00424F30" w:rsidRPr="005E646E" w:rsidRDefault="00424F30" w:rsidP="00424F30">
      <w:pPr>
        <w:ind w:firstLine="709"/>
        <w:jc w:val="center"/>
        <w:rPr>
          <w:rFonts w:eastAsia="Calibri"/>
          <w:b/>
        </w:rPr>
      </w:pPr>
      <w:r>
        <w:rPr>
          <w:b/>
        </w:rPr>
        <w:t>7.</w:t>
      </w:r>
      <w:r w:rsidRPr="00041D2A">
        <w:rPr>
          <w:b/>
        </w:rPr>
        <w:t xml:space="preserve">УЧЕБНО-МЕТОДИЧЕСКОЕ И ИНФОРМАЦИОННОЕ ОБЕСПЕЧЕНИЕ ДИСЦИПЛИНЫ </w:t>
      </w:r>
    </w:p>
    <w:p w14:paraId="3103757C" w14:textId="77777777" w:rsidR="00AD6B25" w:rsidRDefault="00AD6B25" w:rsidP="00AD6B25">
      <w:pPr>
        <w:pStyle w:val="Heading3"/>
      </w:pPr>
      <w:r>
        <w:t>а) основная литература:</w:t>
      </w:r>
    </w:p>
    <w:p w14:paraId="6CBEE5D8" w14:textId="77777777" w:rsidR="00AD6B25" w:rsidRDefault="00AD6B25" w:rsidP="009567D5">
      <w:pPr>
        <w:pStyle w:val="ListParagraph"/>
        <w:numPr>
          <w:ilvl w:val="0"/>
          <w:numId w:val="5"/>
        </w:numPr>
        <w:ind w:right="567"/>
      </w:pPr>
      <w:r>
        <w:t>Патаракин Е.Д. Макроскопический подход к анализу совместной сетевой деятельности // Образовательные технологии. 2017. № 2. c. 51–65 https://elibrary.ru/item.asp?id=29438094</w:t>
      </w:r>
    </w:p>
    <w:p w14:paraId="72847A77" w14:textId="77777777" w:rsidR="00AD6B25" w:rsidRDefault="00AD6B25" w:rsidP="009567D5">
      <w:pPr>
        <w:pStyle w:val="ListParagraph"/>
        <w:numPr>
          <w:ilvl w:val="0"/>
          <w:numId w:val="5"/>
        </w:numPr>
        <w:ind w:right="567"/>
      </w:pPr>
      <w:r>
        <w:t xml:space="preserve">Патаракин Е. Д. </w:t>
      </w:r>
      <w:proofErr w:type="spellStart"/>
      <w:r>
        <w:t>Агентное</w:t>
      </w:r>
      <w:proofErr w:type="spellEnd"/>
      <w:r>
        <w:t xml:space="preserve"> моделирование для рефлексии образовательной организации // Искусственные общества. 2018. T. 13. Выпуск 4 [Электронный ресурс].  URL: http://artsoc.jes.su/s207751800000133-5-1</w:t>
      </w:r>
    </w:p>
    <w:p w14:paraId="786CA072" w14:textId="77777777" w:rsidR="00AD6B25" w:rsidRDefault="00AD6B25" w:rsidP="009567D5">
      <w:pPr>
        <w:pStyle w:val="ListParagraph"/>
        <w:numPr>
          <w:ilvl w:val="0"/>
          <w:numId w:val="5"/>
        </w:numPr>
        <w:ind w:right="567"/>
      </w:pPr>
      <w:r>
        <w:t>Патаракин Е.Д.</w:t>
      </w:r>
      <w:proofErr w:type="gramStart"/>
      <w:r>
        <w:t>,  Совместное</w:t>
      </w:r>
      <w:proofErr w:type="gramEnd"/>
      <w:r>
        <w:t xml:space="preserve"> конструирование знаний и взаимная адаптация соавторов внутри гипертекста </w:t>
      </w:r>
      <w:proofErr w:type="spellStart"/>
      <w:r>
        <w:t>ВикиВики</w:t>
      </w:r>
      <w:proofErr w:type="spellEnd"/>
      <w:r>
        <w:t xml:space="preserve">,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&amp; </w:t>
      </w:r>
      <w:proofErr w:type="spellStart"/>
      <w:r>
        <w:t>Society</w:t>
      </w:r>
      <w:proofErr w:type="spellEnd"/>
      <w:r>
        <w:t xml:space="preserve"> 9(2) 2006 ISSN, 1436-4522 </w:t>
      </w:r>
      <w:proofErr w:type="spellStart"/>
      <w:r>
        <w:t>pp</w:t>
      </w:r>
      <w:proofErr w:type="spellEnd"/>
      <w:r>
        <w:t>. 287-297</w:t>
      </w:r>
    </w:p>
    <w:p w14:paraId="7A542295" w14:textId="77777777" w:rsidR="00AD6B25" w:rsidRDefault="00AD6B25" w:rsidP="009567D5">
      <w:pPr>
        <w:pStyle w:val="ListParagraph"/>
        <w:numPr>
          <w:ilvl w:val="0"/>
          <w:numId w:val="5"/>
        </w:numPr>
        <w:ind w:right="567"/>
      </w:pPr>
      <w:r>
        <w:t>Патаракин Е.Д. Совместная сетевая деятельность и поддерживающая её учебная аналитика. / Е. Патаракин // Высшее образование в России. - 2015. - N 5, c. 145 - 154</w:t>
      </w:r>
    </w:p>
    <w:p w14:paraId="08BFA0FF" w14:textId="77777777" w:rsidR="00AD6B25" w:rsidRPr="0079404C" w:rsidRDefault="00AD6B25" w:rsidP="009567D5">
      <w:pPr>
        <w:pStyle w:val="ListParagraph"/>
        <w:numPr>
          <w:ilvl w:val="0"/>
          <w:numId w:val="5"/>
        </w:numPr>
        <w:ind w:right="567"/>
        <w:rPr>
          <w:lang w:val="en-US"/>
        </w:rPr>
      </w:pPr>
      <w:r w:rsidRPr="0079404C">
        <w:rPr>
          <w:lang w:val="en-US"/>
        </w:rPr>
        <w:t xml:space="preserve">Patarakin, E. D. (2017). </w:t>
      </w:r>
      <w:proofErr w:type="spellStart"/>
      <w:r w:rsidRPr="0079404C">
        <w:rPr>
          <w:lang w:val="en-US"/>
        </w:rPr>
        <w:t>Wikigrams</w:t>
      </w:r>
      <w:proofErr w:type="spellEnd"/>
      <w:r w:rsidRPr="0079404C">
        <w:rPr>
          <w:lang w:val="en-US"/>
        </w:rPr>
        <w:t>-Based Social Inquiry]. // Digital Tools and Solutions for Inquiry-Based STEM Learning (</w:t>
      </w:r>
      <w:r>
        <w:t>Т</w:t>
      </w:r>
      <w:r w:rsidRPr="0079404C">
        <w:rPr>
          <w:lang w:val="en-US"/>
        </w:rPr>
        <w:t xml:space="preserve">. 1, </w:t>
      </w:r>
      <w:r>
        <w:t>сс</w:t>
      </w:r>
      <w:r w:rsidRPr="0079404C">
        <w:rPr>
          <w:lang w:val="en-US"/>
        </w:rPr>
        <w:t xml:space="preserve">. 112–138). IGI </w:t>
      </w:r>
      <w:proofErr w:type="gramStart"/>
      <w:r w:rsidRPr="0079404C">
        <w:rPr>
          <w:lang w:val="en-US"/>
        </w:rPr>
        <w:t>Global  http://www.uic.unn.ru/pustyn/papers/patarakin_chap_levin%202017.pdf</w:t>
      </w:r>
      <w:proofErr w:type="gramEnd"/>
      <w:r w:rsidRPr="0079404C">
        <w:rPr>
          <w:lang w:val="en-US"/>
        </w:rPr>
        <w:t xml:space="preserve"> </w:t>
      </w:r>
    </w:p>
    <w:p w14:paraId="3A901BA5" w14:textId="77777777" w:rsidR="00AD6B25" w:rsidRDefault="00AD6B25" w:rsidP="009567D5">
      <w:pPr>
        <w:pStyle w:val="ListParagraph"/>
        <w:numPr>
          <w:ilvl w:val="0"/>
          <w:numId w:val="5"/>
        </w:numPr>
        <w:ind w:right="567"/>
      </w:pPr>
      <w:r>
        <w:t xml:space="preserve">Патаракин Е.Д., Реморенко </w:t>
      </w:r>
      <w:proofErr w:type="gramStart"/>
      <w:r>
        <w:t>И.М.</w:t>
      </w:r>
      <w:proofErr w:type="gramEnd"/>
      <w:r>
        <w:t xml:space="preserve">, Буров В.В., Парфёнов Р.М. Выявление ключевых участников социально-педагогических проектов // Международный электронный журнал «Образовательные технологии и общество». 2015. </w:t>
      </w:r>
      <w:proofErr w:type="spellStart"/>
      <w:r>
        <w:t>Vol</w:t>
      </w:r>
      <w:proofErr w:type="spellEnd"/>
      <w:r>
        <w:t>. 18, № 2. – С. 675–692 https://elibrary.ru/item.asp?id=23457161</w:t>
      </w:r>
    </w:p>
    <w:p w14:paraId="45816DF2" w14:textId="77777777" w:rsidR="00AD6B25" w:rsidRDefault="00AD6B25" w:rsidP="009567D5">
      <w:pPr>
        <w:pStyle w:val="ListParagraph"/>
        <w:numPr>
          <w:ilvl w:val="0"/>
          <w:numId w:val="5"/>
        </w:numPr>
        <w:ind w:right="567"/>
      </w:pPr>
      <w:r>
        <w:t xml:space="preserve">Патаракин Е.Д., </w:t>
      </w:r>
      <w:proofErr w:type="spellStart"/>
      <w:r>
        <w:t>Ярмахов</w:t>
      </w:r>
      <w:proofErr w:type="spellEnd"/>
      <w:r>
        <w:t xml:space="preserve"> Б.Б. Анализ связей между сотрудниками школы на основе их взаимодействия в домене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Apps</w:t>
      </w:r>
      <w:proofErr w:type="spellEnd"/>
      <w:r>
        <w:t xml:space="preserve"> для образования // Образовательные технологии и общество». 2016. </w:t>
      </w:r>
      <w:proofErr w:type="spellStart"/>
      <w:r>
        <w:t>Vol</w:t>
      </w:r>
      <w:proofErr w:type="spellEnd"/>
      <w:r>
        <w:t>. 19, № 2. P. 585–599. - https://elibrary.ru/item.asp?id=26025382</w:t>
      </w:r>
    </w:p>
    <w:p w14:paraId="1163B110" w14:textId="77777777" w:rsidR="00AD6B25" w:rsidRDefault="00AD6B25" w:rsidP="009567D5">
      <w:pPr>
        <w:pStyle w:val="ListParagraph"/>
        <w:numPr>
          <w:ilvl w:val="0"/>
          <w:numId w:val="5"/>
        </w:numPr>
        <w:ind w:right="567"/>
      </w:pPr>
      <w:r>
        <w:t xml:space="preserve">Патаракин Е.Д, Катков </w:t>
      </w:r>
      <w:proofErr w:type="gramStart"/>
      <w:r>
        <w:t>Ю.В.</w:t>
      </w:r>
      <w:proofErr w:type="gramEnd"/>
      <w:r>
        <w:t xml:space="preserve"> «Использование </w:t>
      </w:r>
      <w:proofErr w:type="spellStart"/>
      <w:r>
        <w:t>викиграмм</w:t>
      </w:r>
      <w:proofErr w:type="spellEnd"/>
      <w:r>
        <w:t xml:space="preserve"> для поддержки совместной сетевой деятельности» – «Образовательные технологии и общество» (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&amp; </w:t>
      </w:r>
      <w:proofErr w:type="spellStart"/>
      <w:r>
        <w:t>Society</w:t>
      </w:r>
      <w:proofErr w:type="spellEnd"/>
      <w:r>
        <w:t xml:space="preserve">) 2012, апрель 2012, с. 536 - 552 https://elibrary.ru/item.asp?id=17787410 </w:t>
      </w:r>
    </w:p>
    <w:p w14:paraId="388C659D" w14:textId="77777777" w:rsidR="00AD6B25" w:rsidRDefault="00AD6B25" w:rsidP="009567D5">
      <w:pPr>
        <w:pStyle w:val="ListParagraph"/>
        <w:numPr>
          <w:ilvl w:val="0"/>
          <w:numId w:val="5"/>
        </w:numPr>
        <w:ind w:right="567"/>
      </w:pPr>
      <w:r>
        <w:t>Патаракин Е.Д., Социальные взаимодействия и сетевое обучение 2.0 - М.: "Современные технологии в образовании и культуре", 2009.  - 176 с. https://db.ph-int.org/upload/iteach/texts/pi_2010_04_20-13_38_59_1.pdf</w:t>
      </w:r>
    </w:p>
    <w:p w14:paraId="7D2317B7" w14:textId="77777777" w:rsidR="00AD6B25" w:rsidRDefault="00AD6B25" w:rsidP="009567D5">
      <w:pPr>
        <w:pStyle w:val="ListParagraph"/>
        <w:numPr>
          <w:ilvl w:val="0"/>
          <w:numId w:val="5"/>
        </w:numPr>
        <w:ind w:right="567"/>
      </w:pPr>
      <w:r>
        <w:t>Патаракин Е.Д.   Организация совместной сетевой деятельности для совершенствования структурированных документов // Журнал "Современные проблемы науки и образования" №5, 2012 год, http://www.science-education.ru/105-7227</w:t>
      </w:r>
    </w:p>
    <w:p w14:paraId="4651C5F6" w14:textId="77777777" w:rsidR="00AD6B25" w:rsidRDefault="00AD6B25" w:rsidP="009567D5">
      <w:pPr>
        <w:pStyle w:val="ListParagraph"/>
        <w:numPr>
          <w:ilvl w:val="0"/>
          <w:numId w:val="5"/>
        </w:numPr>
        <w:ind w:right="567"/>
      </w:pPr>
      <w:r>
        <w:t xml:space="preserve">Патаракин Е.Д., </w:t>
      </w:r>
      <w:proofErr w:type="spellStart"/>
      <w:r>
        <w:t>Ярмахов</w:t>
      </w:r>
      <w:proofErr w:type="spellEnd"/>
      <w:r>
        <w:t xml:space="preserve"> Б.Б., Буров </w:t>
      </w:r>
      <w:proofErr w:type="gramStart"/>
      <w:r>
        <w:t>В.В.</w:t>
      </w:r>
      <w:proofErr w:type="gramEnd"/>
      <w:r>
        <w:t xml:space="preserve"> Продвижение социальных инноваций через общественное конструирование документов – «Образовательные технологии и общество» (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Technology</w:t>
      </w:r>
      <w:proofErr w:type="spellEnd"/>
      <w:r>
        <w:t xml:space="preserve"> &amp; </w:t>
      </w:r>
      <w:proofErr w:type="spellStart"/>
      <w:r>
        <w:t>Society</w:t>
      </w:r>
      <w:proofErr w:type="spellEnd"/>
      <w:r>
        <w:t>) 2012, апрель 2012, с. 517 - 535 https://elibrary.ru/item.asp?id=17787409</w:t>
      </w:r>
    </w:p>
    <w:p w14:paraId="4A243938" w14:textId="77777777" w:rsidR="00AD6B25" w:rsidRDefault="00AD6B25" w:rsidP="009567D5">
      <w:pPr>
        <w:pStyle w:val="ListParagraph"/>
        <w:numPr>
          <w:ilvl w:val="0"/>
          <w:numId w:val="5"/>
        </w:numPr>
        <w:ind w:right="567"/>
      </w:pPr>
      <w:r>
        <w:t>Патаракин Е.Д. Карты и диаграммы связей для совместного конструирования и исследования // Школьные технологии. 2010. № 2. c. 84–91. https://elibrary.ru/item.asp?id=15565435</w:t>
      </w:r>
    </w:p>
    <w:p w14:paraId="0D5C6416" w14:textId="77777777" w:rsidR="00AD6B25" w:rsidRPr="00AC55D4" w:rsidRDefault="00AD6B25" w:rsidP="00AD6B25">
      <w:pPr>
        <w:jc w:val="both"/>
      </w:pPr>
    </w:p>
    <w:p w14:paraId="2C78532B" w14:textId="77777777" w:rsidR="00AD6B25" w:rsidRPr="004432CB" w:rsidRDefault="00AD6B25" w:rsidP="00AD6B25">
      <w:pPr>
        <w:pStyle w:val="Heading3"/>
      </w:pPr>
      <w:r w:rsidRPr="004432CB">
        <w:lastRenderedPageBreak/>
        <w:t>б) дополнительная литература:</w:t>
      </w:r>
    </w:p>
    <w:p w14:paraId="1F1B74C9" w14:textId="77777777" w:rsidR="00AD6B25" w:rsidRPr="00E4014C" w:rsidRDefault="00AD6B25" w:rsidP="009567D5">
      <w:pPr>
        <w:pStyle w:val="ListParagraph"/>
        <w:numPr>
          <w:ilvl w:val="0"/>
          <w:numId w:val="8"/>
        </w:numPr>
        <w:jc w:val="both"/>
        <w:rPr>
          <w:szCs w:val="24"/>
          <w:lang w:val="en-GB"/>
        </w:rPr>
      </w:pPr>
      <w:proofErr w:type="spellStart"/>
      <w:r w:rsidRPr="00E4014C">
        <w:rPr>
          <w:szCs w:val="24"/>
          <w:lang w:val="en-GB"/>
        </w:rPr>
        <w:t>Barabasi</w:t>
      </w:r>
      <w:proofErr w:type="spellEnd"/>
      <w:r w:rsidRPr="00E4014C">
        <w:rPr>
          <w:szCs w:val="24"/>
          <w:lang w:val="en-GB"/>
        </w:rPr>
        <w:t xml:space="preserve"> A.-L. Linked: How Everything Is Connected to Everything Else and What It Means / A.-L. </w:t>
      </w:r>
      <w:proofErr w:type="spellStart"/>
      <w:r w:rsidRPr="00E4014C">
        <w:rPr>
          <w:szCs w:val="24"/>
          <w:lang w:val="en-GB"/>
        </w:rPr>
        <w:t>Barabasi</w:t>
      </w:r>
      <w:proofErr w:type="spellEnd"/>
      <w:r w:rsidRPr="00E4014C">
        <w:rPr>
          <w:szCs w:val="24"/>
          <w:lang w:val="en-GB"/>
        </w:rPr>
        <w:t>, Plume, 2003.</w:t>
      </w:r>
    </w:p>
    <w:p w14:paraId="176BCB93" w14:textId="77777777" w:rsidR="00AD6B25" w:rsidRPr="00424F30" w:rsidRDefault="00AD6B25" w:rsidP="009567D5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424F30">
        <w:rPr>
          <w:szCs w:val="24"/>
        </w:rPr>
        <w:t>Кнорр-</w:t>
      </w:r>
      <w:proofErr w:type="spellStart"/>
      <w:r w:rsidRPr="00424F30">
        <w:rPr>
          <w:szCs w:val="24"/>
        </w:rPr>
        <w:t>Цетина</w:t>
      </w:r>
      <w:proofErr w:type="spellEnd"/>
      <w:r w:rsidRPr="00424F30">
        <w:rPr>
          <w:szCs w:val="24"/>
        </w:rPr>
        <w:t xml:space="preserve"> К. Объектная социальность: общественные отношения в </w:t>
      </w:r>
      <w:proofErr w:type="spellStart"/>
      <w:r w:rsidRPr="00424F30">
        <w:rPr>
          <w:szCs w:val="24"/>
        </w:rPr>
        <w:t>постсоциальных</w:t>
      </w:r>
      <w:proofErr w:type="spellEnd"/>
      <w:r w:rsidRPr="00424F30">
        <w:rPr>
          <w:szCs w:val="24"/>
        </w:rPr>
        <w:t xml:space="preserve"> обществах знания // Журнал социологии и социальной антропологии. 2002. </w:t>
      </w:r>
      <w:proofErr w:type="spellStart"/>
      <w:r w:rsidRPr="00424F30">
        <w:rPr>
          <w:szCs w:val="24"/>
        </w:rPr>
        <w:t>Vol</w:t>
      </w:r>
      <w:proofErr w:type="spellEnd"/>
      <w:r w:rsidRPr="00424F30">
        <w:rPr>
          <w:szCs w:val="24"/>
        </w:rPr>
        <w:t>. 5, № 1. c. 101–124.</w:t>
      </w:r>
    </w:p>
    <w:p w14:paraId="4273DDCB" w14:textId="77777777" w:rsidR="00AD6B25" w:rsidRPr="00424F30" w:rsidRDefault="00AD6B25" w:rsidP="009567D5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424F30">
        <w:rPr>
          <w:szCs w:val="24"/>
        </w:rPr>
        <w:t>Материалы O*</w:t>
      </w:r>
      <w:proofErr w:type="spellStart"/>
      <w:r w:rsidRPr="00424F30">
        <w:rPr>
          <w:szCs w:val="24"/>
        </w:rPr>
        <w:t>Net</w:t>
      </w:r>
      <w:proofErr w:type="spellEnd"/>
      <w:r w:rsidRPr="00424F30">
        <w:rPr>
          <w:szCs w:val="24"/>
        </w:rPr>
        <w:t xml:space="preserve"> – типология трудовых действий - http://www.onetonline.org/find/descriptor/browse/Work_Activities/</w:t>
      </w:r>
    </w:p>
    <w:p w14:paraId="56663470" w14:textId="77777777" w:rsidR="00AD6B25" w:rsidRPr="00E4014C" w:rsidRDefault="00AD6B25" w:rsidP="009567D5">
      <w:pPr>
        <w:pStyle w:val="ListParagraph"/>
        <w:numPr>
          <w:ilvl w:val="0"/>
          <w:numId w:val="8"/>
        </w:numPr>
        <w:jc w:val="both"/>
        <w:rPr>
          <w:szCs w:val="24"/>
          <w:lang w:val="en-GB"/>
        </w:rPr>
      </w:pPr>
      <w:r w:rsidRPr="00E4014C">
        <w:rPr>
          <w:szCs w:val="24"/>
          <w:lang w:val="en-GB"/>
        </w:rPr>
        <w:t>UNESCO. Learning Analytics. http://ru.iite.unesco.org/publications/3214711/</w:t>
      </w:r>
    </w:p>
    <w:p w14:paraId="29F684A8" w14:textId="77777777" w:rsidR="00AD6B25" w:rsidRPr="00424F30" w:rsidRDefault="00AD6B25" w:rsidP="009567D5">
      <w:pPr>
        <w:pStyle w:val="ListParagraph"/>
        <w:numPr>
          <w:ilvl w:val="0"/>
          <w:numId w:val="8"/>
        </w:numPr>
        <w:jc w:val="both"/>
        <w:rPr>
          <w:szCs w:val="24"/>
        </w:rPr>
      </w:pPr>
      <w:proofErr w:type="spellStart"/>
      <w:r w:rsidRPr="00424F30">
        <w:rPr>
          <w:szCs w:val="24"/>
        </w:rPr>
        <w:t>Олескин</w:t>
      </w:r>
      <w:proofErr w:type="spellEnd"/>
      <w:r w:rsidRPr="00424F30">
        <w:rPr>
          <w:szCs w:val="24"/>
        </w:rPr>
        <w:t xml:space="preserve"> А.В. Сети как неиерархические и нерыночные структуры: реализация в биологических и социальных системах // Экономические стратегии. 2013. № 5. с. 2–7. http://istina.msu.ru/publications/article/4494127/</w:t>
      </w:r>
    </w:p>
    <w:p w14:paraId="714BDDF2" w14:textId="77777777" w:rsidR="00AD6B25" w:rsidRPr="00424F30" w:rsidRDefault="00AD6B25" w:rsidP="009567D5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E4014C">
        <w:rPr>
          <w:szCs w:val="24"/>
          <w:lang w:val="en-GB"/>
        </w:rPr>
        <w:t xml:space="preserve">Freeman L.C. Centrality in social networks: Conceptual clarification // Social Networks. </w:t>
      </w:r>
      <w:r w:rsidRPr="00424F30">
        <w:rPr>
          <w:szCs w:val="24"/>
        </w:rPr>
        <w:t>1979. Vol. 1, № 3. P. 215–239 - http://moreno.ss.uci.edu/27.pdf</w:t>
      </w:r>
    </w:p>
    <w:p w14:paraId="29636BB1" w14:textId="3DDCF355" w:rsidR="00AD6B25" w:rsidRPr="00E4014C" w:rsidRDefault="00AD6B25" w:rsidP="009567D5">
      <w:pPr>
        <w:pStyle w:val="ListParagraph"/>
        <w:numPr>
          <w:ilvl w:val="0"/>
          <w:numId w:val="8"/>
        </w:numPr>
        <w:jc w:val="both"/>
        <w:rPr>
          <w:szCs w:val="24"/>
          <w:lang w:val="en-GB"/>
        </w:rPr>
      </w:pPr>
      <w:r w:rsidRPr="00E4014C">
        <w:rPr>
          <w:szCs w:val="24"/>
          <w:lang w:val="en-GB"/>
        </w:rPr>
        <w:t>Dialogue Mapping: Building Shared Understanding of Wicked Problem by Jeff Conklin</w:t>
      </w:r>
      <w:r w:rsidR="00424F30" w:rsidRPr="00E4014C">
        <w:rPr>
          <w:szCs w:val="24"/>
          <w:lang w:val="en-GB"/>
        </w:rPr>
        <w:t xml:space="preserve"> </w:t>
      </w:r>
      <w:r w:rsidRPr="00E4014C">
        <w:rPr>
          <w:szCs w:val="24"/>
          <w:lang w:val="en-GB"/>
        </w:rPr>
        <w:t>http://www.cognexus.org/wpf/wickedproblems.pdf</w:t>
      </w:r>
    </w:p>
    <w:p w14:paraId="219CABCC" w14:textId="725FA23B" w:rsidR="00AD6B25" w:rsidRPr="00E4014C" w:rsidRDefault="00AD6B25" w:rsidP="00AD6B25">
      <w:pPr>
        <w:pStyle w:val="umk"/>
        <w:rPr>
          <w:rFonts w:ascii="Arial" w:hAnsi="Arial" w:cs="Arial"/>
          <w:b/>
          <w:bCs/>
          <w:sz w:val="26"/>
          <w:lang w:val="en-GB"/>
        </w:rPr>
      </w:pPr>
    </w:p>
    <w:p w14:paraId="12777CB7" w14:textId="77777777" w:rsidR="00AD6B25" w:rsidRDefault="00AD6B25" w:rsidP="00AD6B25">
      <w:pPr>
        <w:pStyle w:val="Heading3"/>
      </w:pPr>
      <w:r>
        <w:t>в</w:t>
      </w:r>
      <w:r w:rsidRPr="009A7D56">
        <w:t>) Интернет-ресурсы:</w:t>
      </w:r>
    </w:p>
    <w:p w14:paraId="0CF83686" w14:textId="77777777" w:rsidR="00AD6B25" w:rsidRDefault="00AD6B25" w:rsidP="00AD6B25"/>
    <w:p w14:paraId="29507571" w14:textId="77777777" w:rsidR="00AD6B25" w:rsidRPr="00424F30" w:rsidRDefault="00AD6B25" w:rsidP="00AD6B25">
      <w:pPr>
        <w:pStyle w:val="umk"/>
        <w:ind w:firstLine="0"/>
        <w:rPr>
          <w:sz w:val="24"/>
          <w:szCs w:val="24"/>
        </w:rPr>
      </w:pPr>
      <w:r w:rsidRPr="00424F30">
        <w:rPr>
          <w:sz w:val="24"/>
          <w:szCs w:val="24"/>
        </w:rPr>
        <w:t>С</w:t>
      </w:r>
      <w:proofErr w:type="spellStart"/>
      <w:r w:rsidRPr="00424F30">
        <w:rPr>
          <w:sz w:val="24"/>
          <w:szCs w:val="24"/>
          <w:lang w:val="en-US"/>
        </w:rPr>
        <w:t>ompendium</w:t>
      </w:r>
      <w:proofErr w:type="spellEnd"/>
      <w:r w:rsidRPr="00424F30">
        <w:rPr>
          <w:sz w:val="24"/>
          <w:szCs w:val="24"/>
        </w:rPr>
        <w:t xml:space="preserve"> (Проблемно-ориентированная информационная система)</w:t>
      </w:r>
    </w:p>
    <w:p w14:paraId="0EB643D3" w14:textId="77777777" w:rsidR="00AD6B25" w:rsidRPr="00424F30" w:rsidRDefault="006F6FF8" w:rsidP="00AD6B25">
      <w:pPr>
        <w:pStyle w:val="umk"/>
        <w:ind w:firstLine="0"/>
        <w:rPr>
          <w:sz w:val="24"/>
          <w:szCs w:val="24"/>
        </w:rPr>
      </w:pPr>
      <w:hyperlink r:id="rId11" w:history="1">
        <w:r w:rsidR="00AD6B25" w:rsidRPr="00424F30">
          <w:rPr>
            <w:rStyle w:val="Hyperlink"/>
            <w:sz w:val="24"/>
            <w:szCs w:val="24"/>
            <w:lang w:val="en-US"/>
          </w:rPr>
          <w:t>http</w:t>
        </w:r>
        <w:r w:rsidR="00AD6B25" w:rsidRPr="00424F30">
          <w:rPr>
            <w:rStyle w:val="Hyperlink"/>
            <w:sz w:val="24"/>
            <w:szCs w:val="24"/>
          </w:rPr>
          <w:t>://</w:t>
        </w:r>
        <w:r w:rsidR="00AD6B25" w:rsidRPr="00424F30">
          <w:rPr>
            <w:rStyle w:val="Hyperlink"/>
            <w:sz w:val="24"/>
            <w:szCs w:val="24"/>
            <w:lang w:val="en-US"/>
          </w:rPr>
          <w:t>compendium</w:t>
        </w:r>
        <w:r w:rsidR="00AD6B25" w:rsidRPr="00424F30">
          <w:rPr>
            <w:rStyle w:val="Hyperlink"/>
            <w:sz w:val="24"/>
            <w:szCs w:val="24"/>
          </w:rPr>
          <w:t>.</w:t>
        </w:r>
        <w:r w:rsidR="00AD6B25" w:rsidRPr="00424F30">
          <w:rPr>
            <w:rStyle w:val="Hyperlink"/>
            <w:sz w:val="24"/>
            <w:szCs w:val="24"/>
            <w:lang w:val="en-US"/>
          </w:rPr>
          <w:t>open</w:t>
        </w:r>
        <w:r w:rsidR="00AD6B25" w:rsidRPr="00424F30">
          <w:rPr>
            <w:rStyle w:val="Hyperlink"/>
            <w:sz w:val="24"/>
            <w:szCs w:val="24"/>
          </w:rPr>
          <w:t>.</w:t>
        </w:r>
        <w:r w:rsidR="00AD6B25" w:rsidRPr="00424F30">
          <w:rPr>
            <w:rStyle w:val="Hyperlink"/>
            <w:sz w:val="24"/>
            <w:szCs w:val="24"/>
            <w:lang w:val="en-US"/>
          </w:rPr>
          <w:t>ac</w:t>
        </w:r>
        <w:r w:rsidR="00AD6B25" w:rsidRPr="00424F30">
          <w:rPr>
            <w:rStyle w:val="Hyperlink"/>
            <w:sz w:val="24"/>
            <w:szCs w:val="24"/>
          </w:rPr>
          <w:t>.</w:t>
        </w:r>
        <w:proofErr w:type="spellStart"/>
        <w:r w:rsidR="00AD6B25" w:rsidRPr="00424F30">
          <w:rPr>
            <w:rStyle w:val="Hyperlink"/>
            <w:sz w:val="24"/>
            <w:szCs w:val="24"/>
            <w:lang w:val="en-US"/>
          </w:rPr>
          <w:t>uk</w:t>
        </w:r>
        <w:proofErr w:type="spellEnd"/>
        <w:r w:rsidR="00AD6B25" w:rsidRPr="00424F30">
          <w:rPr>
            <w:rStyle w:val="Hyperlink"/>
            <w:sz w:val="24"/>
            <w:szCs w:val="24"/>
          </w:rPr>
          <w:t>/</w:t>
        </w:r>
        <w:r w:rsidR="00AD6B25" w:rsidRPr="00424F30">
          <w:rPr>
            <w:rStyle w:val="Hyperlink"/>
            <w:sz w:val="24"/>
            <w:szCs w:val="24"/>
            <w:lang w:val="en-US"/>
          </w:rPr>
          <w:t>about</w:t>
        </w:r>
        <w:r w:rsidR="00AD6B25" w:rsidRPr="00424F30">
          <w:rPr>
            <w:rStyle w:val="Hyperlink"/>
            <w:sz w:val="24"/>
            <w:szCs w:val="24"/>
          </w:rPr>
          <w:t>.</w:t>
        </w:r>
        <w:r w:rsidR="00AD6B25" w:rsidRPr="00424F30">
          <w:rPr>
            <w:rStyle w:val="Hyperlink"/>
            <w:sz w:val="24"/>
            <w:szCs w:val="24"/>
            <w:lang w:val="en-US"/>
          </w:rPr>
          <w:t>htm</w:t>
        </w:r>
      </w:hyperlink>
    </w:p>
    <w:p w14:paraId="285663BF" w14:textId="77777777" w:rsidR="00AD6B25" w:rsidRPr="00424F30" w:rsidRDefault="00AD6B25" w:rsidP="00AD6B25">
      <w:pPr>
        <w:pStyle w:val="umk"/>
        <w:ind w:firstLine="0"/>
        <w:rPr>
          <w:sz w:val="24"/>
          <w:szCs w:val="24"/>
        </w:rPr>
      </w:pPr>
    </w:p>
    <w:p w14:paraId="153D6CA2" w14:textId="77777777" w:rsidR="00AD6B25" w:rsidRPr="00424F30" w:rsidRDefault="00AD6B25" w:rsidP="00AD6B25">
      <w:pPr>
        <w:pStyle w:val="umk"/>
        <w:ind w:firstLine="0"/>
        <w:rPr>
          <w:sz w:val="24"/>
          <w:szCs w:val="24"/>
        </w:rPr>
      </w:pPr>
      <w:proofErr w:type="spellStart"/>
      <w:r w:rsidRPr="00424F30">
        <w:rPr>
          <w:sz w:val="24"/>
          <w:szCs w:val="24"/>
          <w:lang w:val="en-US"/>
        </w:rPr>
        <w:t>GraphViz</w:t>
      </w:r>
      <w:proofErr w:type="spellEnd"/>
      <w:r w:rsidRPr="00424F30">
        <w:rPr>
          <w:sz w:val="24"/>
          <w:szCs w:val="24"/>
        </w:rPr>
        <w:t xml:space="preserve"> – язык и пакет создания графов</w:t>
      </w:r>
    </w:p>
    <w:p w14:paraId="707D4473" w14:textId="77777777" w:rsidR="00AD6B25" w:rsidRPr="00424F30" w:rsidRDefault="006F6FF8" w:rsidP="00AD6B25">
      <w:pPr>
        <w:pStyle w:val="umk"/>
        <w:ind w:firstLine="0"/>
        <w:rPr>
          <w:sz w:val="24"/>
          <w:szCs w:val="24"/>
        </w:rPr>
      </w:pPr>
      <w:hyperlink r:id="rId12" w:history="1">
        <w:r w:rsidR="00AD6B25" w:rsidRPr="00424F30">
          <w:rPr>
            <w:rStyle w:val="Hyperlink"/>
            <w:sz w:val="24"/>
            <w:szCs w:val="24"/>
          </w:rPr>
          <w:t>http://letopisi.org/index.php/Graphviz</w:t>
        </w:r>
      </w:hyperlink>
    </w:p>
    <w:p w14:paraId="10B7DDD0" w14:textId="77777777" w:rsidR="00AD6B25" w:rsidRPr="00424F30" w:rsidRDefault="006F6FF8" w:rsidP="00AD6B25">
      <w:pPr>
        <w:pStyle w:val="umk"/>
        <w:ind w:firstLine="0"/>
        <w:rPr>
          <w:sz w:val="24"/>
          <w:szCs w:val="24"/>
        </w:rPr>
      </w:pPr>
      <w:hyperlink r:id="rId13" w:history="1">
        <w:r w:rsidR="00AD6B25" w:rsidRPr="00424F30">
          <w:rPr>
            <w:rStyle w:val="Hyperlink"/>
            <w:sz w:val="24"/>
            <w:szCs w:val="24"/>
          </w:rPr>
          <w:t>https://dreampuf.github.io/GraphvizOnline/</w:t>
        </w:r>
      </w:hyperlink>
    </w:p>
    <w:p w14:paraId="78C53154" w14:textId="77777777" w:rsidR="00AD6B25" w:rsidRPr="00E4014C" w:rsidRDefault="006F6FF8" w:rsidP="00AD6B25">
      <w:pPr>
        <w:pStyle w:val="umk"/>
        <w:ind w:firstLine="0"/>
        <w:rPr>
          <w:sz w:val="24"/>
          <w:szCs w:val="24"/>
        </w:rPr>
      </w:pPr>
      <w:hyperlink r:id="rId14" w:history="1">
        <w:r w:rsidR="00AD6B25" w:rsidRPr="00424F30">
          <w:rPr>
            <w:rStyle w:val="Hyperlink"/>
            <w:sz w:val="24"/>
            <w:szCs w:val="24"/>
          </w:rPr>
          <w:t>http://archive.novator.team/post/10223</w:t>
        </w:r>
      </w:hyperlink>
    </w:p>
    <w:p w14:paraId="40024945" w14:textId="77777777" w:rsidR="00AD6B25" w:rsidRPr="00424F30" w:rsidRDefault="00AD6B25" w:rsidP="00AD6B25">
      <w:pPr>
        <w:pStyle w:val="umk"/>
        <w:ind w:firstLine="0"/>
        <w:rPr>
          <w:sz w:val="24"/>
          <w:szCs w:val="24"/>
        </w:rPr>
      </w:pPr>
    </w:p>
    <w:p w14:paraId="32C1A952" w14:textId="77777777" w:rsidR="00AD6B25" w:rsidRPr="00424F30" w:rsidRDefault="00AD6B25" w:rsidP="00AD6B25">
      <w:pPr>
        <w:pStyle w:val="umk"/>
        <w:ind w:firstLine="0"/>
        <w:rPr>
          <w:sz w:val="24"/>
          <w:szCs w:val="24"/>
        </w:rPr>
      </w:pPr>
      <w:r w:rsidRPr="00424F30">
        <w:rPr>
          <w:sz w:val="24"/>
          <w:szCs w:val="24"/>
          <w:lang w:val="en-US"/>
        </w:rPr>
        <w:t>Visual</w:t>
      </w:r>
      <w:r w:rsidRPr="00424F30">
        <w:rPr>
          <w:sz w:val="24"/>
          <w:szCs w:val="24"/>
        </w:rPr>
        <w:t xml:space="preserve"> </w:t>
      </w:r>
      <w:r w:rsidRPr="00424F30">
        <w:rPr>
          <w:sz w:val="24"/>
          <w:szCs w:val="24"/>
          <w:lang w:val="en-US"/>
        </w:rPr>
        <w:t>Understanding</w:t>
      </w:r>
      <w:r w:rsidRPr="00424F30">
        <w:rPr>
          <w:sz w:val="24"/>
          <w:szCs w:val="24"/>
        </w:rPr>
        <w:t xml:space="preserve"> </w:t>
      </w:r>
      <w:r w:rsidRPr="00424F30">
        <w:rPr>
          <w:sz w:val="24"/>
          <w:szCs w:val="24"/>
          <w:lang w:val="en-US"/>
        </w:rPr>
        <w:t>Environment</w:t>
      </w:r>
      <w:r w:rsidRPr="00424F30">
        <w:rPr>
          <w:sz w:val="24"/>
          <w:szCs w:val="24"/>
        </w:rPr>
        <w:t xml:space="preserve"> – создание ментальных карт, графов, онтологий. </w:t>
      </w:r>
    </w:p>
    <w:p w14:paraId="4A896CAE" w14:textId="77777777" w:rsidR="00AD6B25" w:rsidRPr="00424F30" w:rsidRDefault="006F6FF8" w:rsidP="00AD6B25">
      <w:pPr>
        <w:pStyle w:val="umk"/>
        <w:ind w:firstLine="0"/>
        <w:rPr>
          <w:sz w:val="24"/>
          <w:szCs w:val="24"/>
        </w:rPr>
      </w:pPr>
      <w:hyperlink r:id="rId15" w:history="1">
        <w:r w:rsidR="00AD6B25" w:rsidRPr="00424F30">
          <w:rPr>
            <w:rStyle w:val="Hyperlink"/>
            <w:sz w:val="24"/>
            <w:szCs w:val="24"/>
          </w:rPr>
          <w:t>http://vue.tufts.edu/index.cfm</w:t>
        </w:r>
      </w:hyperlink>
    </w:p>
    <w:p w14:paraId="151B2A67" w14:textId="77777777" w:rsidR="00AD6B25" w:rsidRPr="00424F30" w:rsidRDefault="006F6FF8" w:rsidP="00AD6B25">
      <w:pPr>
        <w:pStyle w:val="umk"/>
        <w:ind w:firstLine="0"/>
        <w:rPr>
          <w:sz w:val="24"/>
          <w:szCs w:val="24"/>
        </w:rPr>
      </w:pPr>
      <w:hyperlink r:id="rId16" w:history="1">
        <w:r w:rsidR="00AD6B25" w:rsidRPr="00424F30">
          <w:rPr>
            <w:rStyle w:val="Hyperlink"/>
            <w:sz w:val="24"/>
            <w:szCs w:val="24"/>
          </w:rPr>
          <w:t>http://www3.imperial.ac.uk/designengineering/tools/designvue</w:t>
        </w:r>
      </w:hyperlink>
      <w:r w:rsidR="00AD6B25" w:rsidRPr="00424F30">
        <w:rPr>
          <w:sz w:val="24"/>
          <w:szCs w:val="24"/>
        </w:rPr>
        <w:t xml:space="preserve"> </w:t>
      </w:r>
    </w:p>
    <w:p w14:paraId="4E366711" w14:textId="77777777" w:rsidR="00AD6B25" w:rsidRPr="00424F30" w:rsidRDefault="00AD6B25" w:rsidP="00AD6B25">
      <w:pPr>
        <w:pStyle w:val="umk"/>
        <w:ind w:firstLine="0"/>
        <w:rPr>
          <w:sz w:val="24"/>
          <w:szCs w:val="24"/>
        </w:rPr>
      </w:pPr>
    </w:p>
    <w:p w14:paraId="181CD31E" w14:textId="77777777" w:rsidR="00AD6B25" w:rsidRPr="00424F30" w:rsidRDefault="00AD6B25" w:rsidP="00AD6B25">
      <w:pPr>
        <w:pStyle w:val="umk"/>
        <w:ind w:firstLine="0"/>
        <w:jc w:val="left"/>
        <w:rPr>
          <w:sz w:val="24"/>
          <w:szCs w:val="24"/>
          <w:lang w:val="en-US"/>
        </w:rPr>
      </w:pPr>
      <w:proofErr w:type="spellStart"/>
      <w:r w:rsidRPr="00424F30">
        <w:rPr>
          <w:sz w:val="24"/>
          <w:szCs w:val="24"/>
          <w:lang w:val="en-US"/>
        </w:rPr>
        <w:t>Netlogo</w:t>
      </w:r>
      <w:proofErr w:type="spellEnd"/>
      <w:r w:rsidRPr="00424F30">
        <w:rPr>
          <w:sz w:val="24"/>
          <w:szCs w:val="24"/>
          <w:lang w:val="en-US"/>
        </w:rPr>
        <w:t xml:space="preserve"> - </w:t>
      </w:r>
      <w:hyperlink r:id="rId17" w:history="1">
        <w:r w:rsidRPr="00424F30">
          <w:rPr>
            <w:rStyle w:val="Hyperlink"/>
            <w:sz w:val="24"/>
            <w:szCs w:val="24"/>
            <w:lang w:val="en-US"/>
          </w:rPr>
          <w:t>https://www.netlogoweb.org/</w:t>
        </w:r>
      </w:hyperlink>
    </w:p>
    <w:p w14:paraId="24DBD481" w14:textId="77777777" w:rsidR="00AD6B25" w:rsidRPr="00424F30" w:rsidRDefault="00AD6B25" w:rsidP="00AD6B25">
      <w:pPr>
        <w:pStyle w:val="umk"/>
        <w:ind w:firstLine="0"/>
        <w:jc w:val="left"/>
        <w:rPr>
          <w:sz w:val="24"/>
          <w:szCs w:val="24"/>
          <w:lang w:val="en-US"/>
        </w:rPr>
      </w:pPr>
      <w:proofErr w:type="spellStart"/>
      <w:r w:rsidRPr="00424F30">
        <w:rPr>
          <w:sz w:val="24"/>
          <w:szCs w:val="24"/>
          <w:lang w:val="en-US"/>
        </w:rPr>
        <w:t>VOSviewer</w:t>
      </w:r>
      <w:proofErr w:type="spellEnd"/>
      <w:r w:rsidRPr="00424F30">
        <w:rPr>
          <w:sz w:val="24"/>
          <w:szCs w:val="24"/>
          <w:lang w:val="en-US"/>
        </w:rPr>
        <w:t xml:space="preserve"> - </w:t>
      </w:r>
      <w:hyperlink r:id="rId18" w:history="1">
        <w:r w:rsidRPr="00424F30">
          <w:rPr>
            <w:rStyle w:val="Hyperlink"/>
            <w:sz w:val="24"/>
            <w:szCs w:val="24"/>
            <w:lang w:val="en-US"/>
          </w:rPr>
          <w:t>https://www.vosviewer.com/</w:t>
        </w:r>
      </w:hyperlink>
    </w:p>
    <w:p w14:paraId="2DCFB5F6" w14:textId="4C37BAED" w:rsidR="00AD6B25" w:rsidRDefault="00AD6B25" w:rsidP="00AD6B25">
      <w:pPr>
        <w:spacing w:after="160" w:line="259" w:lineRule="auto"/>
        <w:rPr>
          <w:b/>
          <w:bCs/>
          <w:iCs/>
          <w:lang w:val="en-US"/>
        </w:rPr>
      </w:pPr>
    </w:p>
    <w:p w14:paraId="411E292E" w14:textId="77777777" w:rsidR="008E0406" w:rsidRPr="00E4014C" w:rsidRDefault="008E0406">
      <w:pPr>
        <w:spacing w:after="200" w:line="276" w:lineRule="auto"/>
        <w:rPr>
          <w:b/>
          <w:lang w:val="en-GB"/>
        </w:rPr>
      </w:pPr>
      <w:r w:rsidRPr="00E4014C">
        <w:rPr>
          <w:b/>
          <w:lang w:val="en-GB"/>
        </w:rPr>
        <w:br w:type="page"/>
      </w:r>
    </w:p>
    <w:p w14:paraId="6E8EFA3B" w14:textId="5E42BB74" w:rsidR="008E0406" w:rsidRPr="00BF6E47" w:rsidRDefault="008E0406" w:rsidP="008E0406">
      <w:pPr>
        <w:ind w:firstLine="709"/>
        <w:jc w:val="center"/>
        <w:rPr>
          <w:b/>
        </w:rPr>
      </w:pPr>
      <w:r w:rsidRPr="007B7D5D">
        <w:rPr>
          <w:b/>
        </w:rPr>
        <w:lastRenderedPageBreak/>
        <w:t>8.</w:t>
      </w:r>
      <w:r>
        <w:rPr>
          <w:b/>
        </w:rPr>
        <w:t xml:space="preserve"> </w:t>
      </w:r>
      <w:r w:rsidRPr="00276522">
        <w:rPr>
          <w:b/>
        </w:rPr>
        <w:t>МАТЕРИАЛЬНО-ТЕ</w:t>
      </w:r>
      <w:r>
        <w:rPr>
          <w:b/>
        </w:rPr>
        <w:t>ХНИЧЕСКОЕ ОБЕСПЕЧЕНИЕ ДИСЦИПЛИН</w:t>
      </w:r>
      <w:r w:rsidRPr="00BF6E47">
        <w:rPr>
          <w:b/>
        </w:rPr>
        <w:t xml:space="preserve">Ы </w:t>
      </w:r>
    </w:p>
    <w:p w14:paraId="7E22ABE1" w14:textId="77777777" w:rsidR="008E0406" w:rsidRDefault="008E0406" w:rsidP="008E0406">
      <w:pPr>
        <w:ind w:firstLine="709"/>
      </w:pPr>
    </w:p>
    <w:p w14:paraId="1328E016" w14:textId="77777777" w:rsidR="008E0406" w:rsidRDefault="008E0406" w:rsidP="008E0406">
      <w:pPr>
        <w:ind w:firstLine="709"/>
        <w:jc w:val="both"/>
        <w:rPr>
          <w:color w:val="000000"/>
        </w:rPr>
      </w:pPr>
      <w:r w:rsidRPr="0046656A">
        <w:t xml:space="preserve">В процессе преподавания дисциплины </w:t>
      </w:r>
      <w:r w:rsidRPr="00385E88">
        <w:rPr>
          <w:color w:val="000000"/>
        </w:rPr>
        <w:t xml:space="preserve">требуется </w:t>
      </w:r>
      <w:r>
        <w:rPr>
          <w:color w:val="000000"/>
          <w:szCs w:val="24"/>
        </w:rPr>
        <w:t>к</w:t>
      </w:r>
      <w:r w:rsidRPr="00485558">
        <w:rPr>
          <w:color w:val="000000"/>
          <w:szCs w:val="24"/>
        </w:rPr>
        <w:t>омпьютерный класс, оснащенный современными компьютерами и операционными системами</w:t>
      </w:r>
      <w:r w:rsidRPr="007D7B93">
        <w:rPr>
          <w:color w:val="000000"/>
        </w:rPr>
        <w:t xml:space="preserve">, </w:t>
      </w:r>
      <w:r>
        <w:rPr>
          <w:color w:val="000000"/>
        </w:rPr>
        <w:t xml:space="preserve">для проведения занятий, </w:t>
      </w:r>
      <w:r w:rsidRPr="007D7B93">
        <w:rPr>
          <w:color w:val="000000"/>
        </w:rPr>
        <w:t>групповых и индивидуальных консультаций, текущего контроля и промежуточной аттестации</w:t>
      </w:r>
      <w:r>
        <w:rPr>
          <w:color w:val="000000"/>
        </w:rPr>
        <w:t>.</w:t>
      </w:r>
    </w:p>
    <w:p w14:paraId="22295D86" w14:textId="77777777" w:rsidR="008E0406" w:rsidRDefault="008E0406" w:rsidP="008E0406">
      <w:pPr>
        <w:ind w:firstLine="709"/>
        <w:rPr>
          <w:color w:val="000000"/>
        </w:rPr>
      </w:pPr>
    </w:p>
    <w:p w14:paraId="27F593A1" w14:textId="77777777" w:rsidR="008E0406" w:rsidRPr="00421932" w:rsidRDefault="008E0406" w:rsidP="008E0406">
      <w:pPr>
        <w:ind w:firstLine="709"/>
        <w:jc w:val="center"/>
        <w:rPr>
          <w:b/>
          <w:color w:val="000000"/>
        </w:rPr>
      </w:pPr>
      <w:r w:rsidRPr="00421932">
        <w:rPr>
          <w:b/>
          <w:color w:val="000000"/>
        </w:rPr>
        <w:t>8.1. Программное обеспечение</w:t>
      </w:r>
    </w:p>
    <w:p w14:paraId="132D58F0" w14:textId="77777777" w:rsidR="008E0406" w:rsidRDefault="008E0406" w:rsidP="008E0406">
      <w:pPr>
        <w:ind w:firstLine="709"/>
        <w:rPr>
          <w:color w:val="000000"/>
        </w:rPr>
      </w:pPr>
    </w:p>
    <w:p w14:paraId="4DB9B3AC" w14:textId="4329CF68" w:rsidR="008E0406" w:rsidRDefault="008E0406" w:rsidP="008E0406">
      <w:pPr>
        <w:ind w:firstLine="709"/>
        <w:rPr>
          <w:color w:val="000000"/>
          <w:szCs w:val="24"/>
        </w:rPr>
      </w:pPr>
      <w:r w:rsidRPr="00385E88">
        <w:rPr>
          <w:color w:val="000000"/>
        </w:rPr>
        <w:t xml:space="preserve">Для работы с текстами – </w:t>
      </w:r>
      <w:proofErr w:type="spellStart"/>
      <w:r w:rsidRPr="00385E88">
        <w:rPr>
          <w:color w:val="000000"/>
        </w:rPr>
        <w:t>Microsoft</w:t>
      </w:r>
      <w:proofErr w:type="spellEnd"/>
      <w:r w:rsidRPr="00385E88">
        <w:rPr>
          <w:color w:val="000000"/>
        </w:rPr>
        <w:t xml:space="preserve"> </w:t>
      </w:r>
      <w:proofErr w:type="spellStart"/>
      <w:r w:rsidRPr="00385E88">
        <w:rPr>
          <w:color w:val="000000"/>
        </w:rPr>
        <w:t>Word</w:t>
      </w:r>
      <w:proofErr w:type="spellEnd"/>
      <w:r w:rsidRPr="00385E88">
        <w:rPr>
          <w:color w:val="000000"/>
        </w:rPr>
        <w:t xml:space="preserve">, для подготовки презентаций – </w:t>
      </w:r>
      <w:proofErr w:type="spellStart"/>
      <w:r w:rsidRPr="00385E88">
        <w:rPr>
          <w:color w:val="000000"/>
        </w:rPr>
        <w:t>Microsoft</w:t>
      </w:r>
      <w:proofErr w:type="spellEnd"/>
      <w:r w:rsidRPr="00385E88">
        <w:rPr>
          <w:color w:val="000000"/>
        </w:rPr>
        <w:t xml:space="preserve"> </w:t>
      </w:r>
      <w:proofErr w:type="spellStart"/>
      <w:r w:rsidRPr="00385E88">
        <w:rPr>
          <w:color w:val="000000"/>
        </w:rPr>
        <w:t>PowerPoint</w:t>
      </w:r>
      <w:proofErr w:type="spellEnd"/>
      <w:r w:rsidRPr="00385E88">
        <w:rPr>
          <w:color w:val="000000"/>
        </w:rPr>
        <w:t>, для поиска информации – интернет-браузер.</w:t>
      </w:r>
      <w:r>
        <w:rPr>
          <w:color w:val="000000"/>
        </w:rPr>
        <w:t xml:space="preserve"> Для работы с данными </w:t>
      </w:r>
      <w:proofErr w:type="spellStart"/>
      <w:r w:rsidRPr="00485558">
        <w:rPr>
          <w:color w:val="000000"/>
          <w:szCs w:val="24"/>
        </w:rPr>
        <w:t>Microsoft</w:t>
      </w:r>
      <w:proofErr w:type="spellEnd"/>
      <w:r w:rsidRPr="00485558">
        <w:rPr>
          <w:color w:val="000000"/>
          <w:szCs w:val="24"/>
        </w:rPr>
        <w:t xml:space="preserve"> </w:t>
      </w:r>
      <w:proofErr w:type="spellStart"/>
      <w:r w:rsidRPr="00485558">
        <w:rPr>
          <w:color w:val="000000"/>
          <w:szCs w:val="24"/>
        </w:rPr>
        <w:t>Office</w:t>
      </w:r>
      <w:proofErr w:type="spellEnd"/>
      <w:r w:rsidRPr="00485558">
        <w:rPr>
          <w:color w:val="000000"/>
          <w:szCs w:val="24"/>
        </w:rPr>
        <w:t xml:space="preserve"> </w:t>
      </w:r>
      <w:proofErr w:type="spellStart"/>
      <w:r w:rsidRPr="00485558">
        <w:rPr>
          <w:color w:val="000000"/>
          <w:szCs w:val="24"/>
        </w:rPr>
        <w:t>Excel</w:t>
      </w:r>
      <w:proofErr w:type="spellEnd"/>
      <w:r w:rsidRPr="00485558">
        <w:rPr>
          <w:color w:val="000000"/>
          <w:szCs w:val="24"/>
        </w:rPr>
        <w:t xml:space="preserve"> </w:t>
      </w:r>
      <w:r w:rsidRPr="00D11434">
        <w:rPr>
          <w:spacing w:val="-10"/>
          <w:szCs w:val="24"/>
        </w:rPr>
        <w:t>(</w:t>
      </w:r>
      <w:r w:rsidRPr="00C0167D">
        <w:rPr>
          <w:spacing w:val="-10"/>
          <w:szCs w:val="24"/>
        </w:rPr>
        <w:t>код лицензии 62459079, бессрочно, дата начала использования 25.09.2013</w:t>
      </w:r>
      <w:r w:rsidRPr="00D11434">
        <w:rPr>
          <w:spacing w:val="-10"/>
          <w:szCs w:val="24"/>
        </w:rPr>
        <w:t>)</w:t>
      </w:r>
      <w:r w:rsidRPr="00485558">
        <w:rPr>
          <w:color w:val="000000"/>
          <w:szCs w:val="24"/>
        </w:rPr>
        <w:t xml:space="preserve">, </w:t>
      </w:r>
    </w:p>
    <w:p w14:paraId="682EA812" w14:textId="77777777" w:rsidR="008E0406" w:rsidRDefault="008E0406" w:rsidP="008E0406">
      <w:pPr>
        <w:ind w:firstLine="709"/>
      </w:pPr>
    </w:p>
    <w:p w14:paraId="3D18186F" w14:textId="77777777" w:rsidR="008E0406" w:rsidRDefault="008E0406" w:rsidP="008E0406">
      <w:pPr>
        <w:pBdr>
          <w:bottom w:val="single" w:sz="4" w:space="1" w:color="auto"/>
        </w:pBdr>
        <w:ind w:firstLine="709"/>
      </w:pPr>
    </w:p>
    <w:p w14:paraId="606E3642" w14:textId="77777777" w:rsidR="008E0406" w:rsidRPr="00096F07" w:rsidRDefault="008E0406" w:rsidP="008E0406">
      <w:pPr>
        <w:ind w:firstLine="709"/>
      </w:pPr>
    </w:p>
    <w:p w14:paraId="7F247D4E" w14:textId="7D2DFBF5" w:rsidR="008E0406" w:rsidRPr="00096F07" w:rsidRDefault="008E0406" w:rsidP="008E0406">
      <w:pPr>
        <w:ind w:firstLine="709"/>
      </w:pPr>
      <w:r w:rsidRPr="00096F07">
        <w:t xml:space="preserve">Программа составлена в соответствии с требованиями </w:t>
      </w:r>
      <w:r>
        <w:t xml:space="preserve">Образовательного стандарта ННГУ  по направлению </w:t>
      </w:r>
      <w:r w:rsidR="003156C9" w:rsidRPr="003156C9">
        <w:t>38.04.03 «Управление персоналом»</w:t>
      </w:r>
      <w:r>
        <w:t xml:space="preserve"> (уровень </w:t>
      </w:r>
      <w:r w:rsidR="003156C9">
        <w:t>бакалавриат</w:t>
      </w:r>
      <w:r>
        <w:t xml:space="preserve">). </w:t>
      </w:r>
    </w:p>
    <w:p w14:paraId="35E818CA" w14:textId="77777777" w:rsidR="008E0406" w:rsidRDefault="008E0406" w:rsidP="008E0406">
      <w:pPr>
        <w:shd w:val="clear" w:color="auto" w:fill="FFFFFF"/>
        <w:ind w:firstLine="709"/>
      </w:pPr>
    </w:p>
    <w:p w14:paraId="240BD62D" w14:textId="77777777" w:rsidR="008E0406" w:rsidRDefault="008E0406" w:rsidP="008E0406">
      <w:pPr>
        <w:rPr>
          <w:szCs w:val="24"/>
        </w:rPr>
      </w:pPr>
      <w:r w:rsidRPr="00F64CB8">
        <w:rPr>
          <w:szCs w:val="24"/>
        </w:rPr>
        <w:t>Автор</w:t>
      </w:r>
      <w:r>
        <w:rPr>
          <w:szCs w:val="24"/>
        </w:rPr>
        <w:t>:</w:t>
      </w:r>
      <w:r>
        <w:rPr>
          <w:szCs w:val="24"/>
        </w:rPr>
        <w:tab/>
        <w:t xml:space="preserve"> Патаракин Е.Д., </w:t>
      </w:r>
      <w:r>
        <w:rPr>
          <w:szCs w:val="24"/>
          <w:u w:val="single"/>
        </w:rPr>
        <w:t>доктор педагогических наук, доцент</w:t>
      </w:r>
    </w:p>
    <w:p w14:paraId="75243930" w14:textId="77777777" w:rsidR="008E0406" w:rsidRPr="00FA2755" w:rsidRDefault="008E0406" w:rsidP="008E0406">
      <w:pPr>
        <w:rPr>
          <w:szCs w:val="24"/>
        </w:rPr>
      </w:pPr>
      <w:r w:rsidRPr="00FA2755">
        <w:rPr>
          <w:szCs w:val="24"/>
        </w:rPr>
        <w:t>Рецензент</w:t>
      </w:r>
      <w:r>
        <w:rPr>
          <w:szCs w:val="24"/>
        </w:rPr>
        <w:t>:</w:t>
      </w:r>
      <w:r w:rsidRPr="00FA2755">
        <w:rPr>
          <w:szCs w:val="24"/>
        </w:rPr>
        <w:t xml:space="preserve"> </w:t>
      </w:r>
      <w:r w:rsidRPr="00D02C4E">
        <w:rPr>
          <w:szCs w:val="24"/>
          <w:u w:val="single"/>
        </w:rPr>
        <w:t>Прохорова</w:t>
      </w:r>
      <w:r w:rsidRPr="00FA2755">
        <w:rPr>
          <w:szCs w:val="24"/>
          <w:u w:val="single"/>
        </w:rPr>
        <w:t xml:space="preserve"> </w:t>
      </w:r>
      <w:proofErr w:type="gramStart"/>
      <w:r>
        <w:rPr>
          <w:szCs w:val="24"/>
          <w:u w:val="single"/>
        </w:rPr>
        <w:t>М</w:t>
      </w:r>
      <w:r w:rsidRPr="00FA2755">
        <w:rPr>
          <w:szCs w:val="24"/>
          <w:u w:val="single"/>
        </w:rPr>
        <w:t>.</w:t>
      </w:r>
      <w:r>
        <w:rPr>
          <w:szCs w:val="24"/>
          <w:u w:val="single"/>
        </w:rPr>
        <w:t>В</w:t>
      </w:r>
      <w:r w:rsidRPr="00FA2755">
        <w:rPr>
          <w:szCs w:val="24"/>
          <w:u w:val="single"/>
        </w:rPr>
        <w:t>.</w:t>
      </w:r>
      <w:proofErr w:type="gramEnd"/>
      <w:r w:rsidRPr="00FA2755">
        <w:rPr>
          <w:szCs w:val="24"/>
          <w:u w:val="single"/>
        </w:rPr>
        <w:t xml:space="preserve">, </w:t>
      </w:r>
      <w:proofErr w:type="spellStart"/>
      <w:r w:rsidRPr="00FA2755">
        <w:rPr>
          <w:szCs w:val="24"/>
          <w:u w:val="single"/>
        </w:rPr>
        <w:t>к.психол.н</w:t>
      </w:r>
      <w:proofErr w:type="spellEnd"/>
      <w:r w:rsidRPr="00FA2755">
        <w:rPr>
          <w:szCs w:val="24"/>
          <w:u w:val="single"/>
        </w:rPr>
        <w:t>., доц</w:t>
      </w:r>
      <w:r>
        <w:rPr>
          <w:szCs w:val="24"/>
          <w:u w:val="single"/>
        </w:rPr>
        <w:t>.</w:t>
      </w:r>
    </w:p>
    <w:p w14:paraId="09B2D329" w14:textId="5C4D31E5" w:rsidR="008E0406" w:rsidRPr="00FA2755" w:rsidRDefault="008E0406" w:rsidP="008E0406">
      <w:pPr>
        <w:rPr>
          <w:szCs w:val="24"/>
        </w:rPr>
      </w:pPr>
      <w:r w:rsidRPr="00FA2755">
        <w:rPr>
          <w:szCs w:val="24"/>
        </w:rPr>
        <w:t xml:space="preserve">Заведующий кафедрой </w:t>
      </w:r>
      <w:r w:rsidR="003156C9">
        <w:rPr>
          <w:szCs w:val="24"/>
        </w:rPr>
        <w:t>психологии управления</w:t>
      </w:r>
      <w:r w:rsidRPr="00FA2755">
        <w:rPr>
          <w:szCs w:val="24"/>
        </w:rPr>
        <w:t xml:space="preserve"> </w:t>
      </w:r>
      <w:r w:rsidR="003156C9">
        <w:rPr>
          <w:szCs w:val="24"/>
          <w:u w:val="single"/>
        </w:rPr>
        <w:t xml:space="preserve">Захарова </w:t>
      </w:r>
      <w:proofErr w:type="gramStart"/>
      <w:r w:rsidR="003156C9">
        <w:rPr>
          <w:szCs w:val="24"/>
          <w:u w:val="single"/>
        </w:rPr>
        <w:t>Л.Н</w:t>
      </w:r>
      <w:r w:rsidRPr="007D7D34">
        <w:rPr>
          <w:szCs w:val="24"/>
          <w:u w:val="single"/>
        </w:rPr>
        <w:t>.</w:t>
      </w:r>
      <w:proofErr w:type="gramEnd"/>
      <w:r>
        <w:rPr>
          <w:szCs w:val="24"/>
          <w:u w:val="single"/>
        </w:rPr>
        <w:t xml:space="preserve">, </w:t>
      </w:r>
      <w:proofErr w:type="spellStart"/>
      <w:r w:rsidRPr="00E22515">
        <w:rPr>
          <w:szCs w:val="24"/>
          <w:u w:val="single"/>
        </w:rPr>
        <w:t>д.психол.н</w:t>
      </w:r>
      <w:proofErr w:type="spellEnd"/>
      <w:r w:rsidRPr="00E22515">
        <w:rPr>
          <w:szCs w:val="24"/>
          <w:u w:val="single"/>
        </w:rPr>
        <w:t xml:space="preserve">., </w:t>
      </w:r>
      <w:r w:rsidR="003156C9">
        <w:rPr>
          <w:szCs w:val="24"/>
          <w:u w:val="single"/>
        </w:rPr>
        <w:t>профессор</w:t>
      </w:r>
    </w:p>
    <w:p w14:paraId="2C5B94F3" w14:textId="77777777" w:rsidR="008E0406" w:rsidRDefault="008E0406" w:rsidP="008E0406">
      <w:pPr>
        <w:shd w:val="clear" w:color="auto" w:fill="FFFFFF"/>
        <w:ind w:firstLine="709"/>
      </w:pPr>
    </w:p>
    <w:p w14:paraId="506E0BF0" w14:textId="77777777" w:rsidR="008E0406" w:rsidRDefault="008E0406" w:rsidP="008E0406">
      <w:pPr>
        <w:shd w:val="clear" w:color="auto" w:fill="FFFFFF"/>
        <w:ind w:firstLine="709"/>
      </w:pPr>
      <w:r w:rsidRPr="00B35349">
        <w:rPr>
          <w:color w:val="000000" w:themeColor="text1"/>
        </w:rPr>
        <w:t>Программа одобрена на заседании учебно-методической комиссии ФСН 07.04.2020, протокол № 7</w:t>
      </w:r>
    </w:p>
    <w:p w14:paraId="110B036C" w14:textId="77777777" w:rsidR="008E0406" w:rsidRPr="008E0406" w:rsidRDefault="008E0406" w:rsidP="00AD6B25">
      <w:pPr>
        <w:spacing w:after="160" w:line="259" w:lineRule="auto"/>
        <w:rPr>
          <w:b/>
          <w:bCs/>
          <w:iCs/>
        </w:rPr>
      </w:pPr>
    </w:p>
    <w:sectPr w:rsidR="008E0406" w:rsidRPr="008E0406" w:rsidSect="002C0F8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B01C4F" w14:textId="77777777" w:rsidR="006F6FF8" w:rsidRDefault="006F6FF8" w:rsidP="002C4701">
      <w:r>
        <w:separator/>
      </w:r>
    </w:p>
  </w:endnote>
  <w:endnote w:type="continuationSeparator" w:id="0">
    <w:p w14:paraId="0A90E0D5" w14:textId="77777777" w:rsidR="006F6FF8" w:rsidRDefault="006F6FF8" w:rsidP="002C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BA6C1" w14:textId="77777777" w:rsidR="006F6FF8" w:rsidRDefault="006F6FF8" w:rsidP="002C4701">
      <w:r>
        <w:separator/>
      </w:r>
    </w:p>
  </w:footnote>
  <w:footnote w:type="continuationSeparator" w:id="0">
    <w:p w14:paraId="081D36B1" w14:textId="77777777" w:rsidR="006F6FF8" w:rsidRDefault="006F6FF8" w:rsidP="002C4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41F0A"/>
    <w:multiLevelType w:val="hybridMultilevel"/>
    <w:tmpl w:val="03E6D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14DB4"/>
    <w:multiLevelType w:val="hybridMultilevel"/>
    <w:tmpl w:val="63E81C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4226149"/>
    <w:multiLevelType w:val="hybridMultilevel"/>
    <w:tmpl w:val="B15ECEE0"/>
    <w:lvl w:ilvl="0" w:tplc="EEAAB04C">
      <w:start w:val="1"/>
      <w:numFmt w:val="bullet"/>
      <w:pStyle w:val="ul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2D0161"/>
    <w:multiLevelType w:val="hybridMultilevel"/>
    <w:tmpl w:val="2BDC230C"/>
    <w:lvl w:ilvl="0" w:tplc="A3F6BA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A40FDC"/>
    <w:multiLevelType w:val="hybridMultilevel"/>
    <w:tmpl w:val="4EE07A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256B2E"/>
    <w:multiLevelType w:val="hybridMultilevel"/>
    <w:tmpl w:val="47F4EF58"/>
    <w:lvl w:ilvl="0" w:tplc="11600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1F670F"/>
    <w:multiLevelType w:val="hybridMultilevel"/>
    <w:tmpl w:val="14348E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A63974"/>
    <w:multiLevelType w:val="hybridMultilevel"/>
    <w:tmpl w:val="3F1C6E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  <w:num w:numId="8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F5"/>
    <w:rsid w:val="00000EE3"/>
    <w:rsid w:val="00002310"/>
    <w:rsid w:val="000062BD"/>
    <w:rsid w:val="00012C3B"/>
    <w:rsid w:val="000132DE"/>
    <w:rsid w:val="000137FD"/>
    <w:rsid w:val="00020873"/>
    <w:rsid w:val="00025CDE"/>
    <w:rsid w:val="00026D74"/>
    <w:rsid w:val="00066409"/>
    <w:rsid w:val="00067BA8"/>
    <w:rsid w:val="00071C40"/>
    <w:rsid w:val="000743B1"/>
    <w:rsid w:val="00080C4C"/>
    <w:rsid w:val="0008659F"/>
    <w:rsid w:val="000B7201"/>
    <w:rsid w:val="000C0832"/>
    <w:rsid w:val="000C370D"/>
    <w:rsid w:val="000C696A"/>
    <w:rsid w:val="000F4DC6"/>
    <w:rsid w:val="001018A3"/>
    <w:rsid w:val="00125E67"/>
    <w:rsid w:val="00126A33"/>
    <w:rsid w:val="00135353"/>
    <w:rsid w:val="0014039C"/>
    <w:rsid w:val="00143500"/>
    <w:rsid w:val="00143F02"/>
    <w:rsid w:val="00145756"/>
    <w:rsid w:val="001542D3"/>
    <w:rsid w:val="00165A2D"/>
    <w:rsid w:val="00177F02"/>
    <w:rsid w:val="00190912"/>
    <w:rsid w:val="001A237A"/>
    <w:rsid w:val="001A3BCD"/>
    <w:rsid w:val="001B3C57"/>
    <w:rsid w:val="001D19A0"/>
    <w:rsid w:val="002119E9"/>
    <w:rsid w:val="0021781F"/>
    <w:rsid w:val="002328C1"/>
    <w:rsid w:val="00233F89"/>
    <w:rsid w:val="002352B7"/>
    <w:rsid w:val="00241520"/>
    <w:rsid w:val="00244C2D"/>
    <w:rsid w:val="00253778"/>
    <w:rsid w:val="002578BC"/>
    <w:rsid w:val="0026541E"/>
    <w:rsid w:val="00265CCB"/>
    <w:rsid w:val="002912DB"/>
    <w:rsid w:val="0029445D"/>
    <w:rsid w:val="002A4623"/>
    <w:rsid w:val="002B3B19"/>
    <w:rsid w:val="002C0F83"/>
    <w:rsid w:val="002C12C7"/>
    <w:rsid w:val="002C4701"/>
    <w:rsid w:val="002D108C"/>
    <w:rsid w:val="002D1A77"/>
    <w:rsid w:val="002D50AF"/>
    <w:rsid w:val="002D674B"/>
    <w:rsid w:val="002D7F74"/>
    <w:rsid w:val="002E2BFF"/>
    <w:rsid w:val="002E4C88"/>
    <w:rsid w:val="002F3F62"/>
    <w:rsid w:val="002F5412"/>
    <w:rsid w:val="003156C9"/>
    <w:rsid w:val="00320587"/>
    <w:rsid w:val="0033426C"/>
    <w:rsid w:val="00336EFB"/>
    <w:rsid w:val="00350586"/>
    <w:rsid w:val="00351E44"/>
    <w:rsid w:val="00352A4D"/>
    <w:rsid w:val="00356209"/>
    <w:rsid w:val="00356609"/>
    <w:rsid w:val="0035712E"/>
    <w:rsid w:val="003714BD"/>
    <w:rsid w:val="00373710"/>
    <w:rsid w:val="00373FEF"/>
    <w:rsid w:val="003A2B04"/>
    <w:rsid w:val="003B46B5"/>
    <w:rsid w:val="003C4EC9"/>
    <w:rsid w:val="003D0D90"/>
    <w:rsid w:val="003E1256"/>
    <w:rsid w:val="003F571D"/>
    <w:rsid w:val="0040064A"/>
    <w:rsid w:val="00424F30"/>
    <w:rsid w:val="0042583B"/>
    <w:rsid w:val="00432928"/>
    <w:rsid w:val="00445BDC"/>
    <w:rsid w:val="00454890"/>
    <w:rsid w:val="004820D1"/>
    <w:rsid w:val="00484EF0"/>
    <w:rsid w:val="00485558"/>
    <w:rsid w:val="004959C3"/>
    <w:rsid w:val="00495C97"/>
    <w:rsid w:val="00496FB2"/>
    <w:rsid w:val="004A1FF2"/>
    <w:rsid w:val="004A64EA"/>
    <w:rsid w:val="004C339E"/>
    <w:rsid w:val="004C5068"/>
    <w:rsid w:val="004C5F2D"/>
    <w:rsid w:val="004D3B31"/>
    <w:rsid w:val="004E7CD9"/>
    <w:rsid w:val="004F442A"/>
    <w:rsid w:val="004F4BDF"/>
    <w:rsid w:val="00514312"/>
    <w:rsid w:val="005149CC"/>
    <w:rsid w:val="00520CE7"/>
    <w:rsid w:val="00521851"/>
    <w:rsid w:val="005348B7"/>
    <w:rsid w:val="0054719D"/>
    <w:rsid w:val="005532C2"/>
    <w:rsid w:val="00553B54"/>
    <w:rsid w:val="00555997"/>
    <w:rsid w:val="00590DD1"/>
    <w:rsid w:val="005A2D49"/>
    <w:rsid w:val="005A7751"/>
    <w:rsid w:val="005C396E"/>
    <w:rsid w:val="005C69BE"/>
    <w:rsid w:val="005D6569"/>
    <w:rsid w:val="005E0E2C"/>
    <w:rsid w:val="005F5B96"/>
    <w:rsid w:val="00614224"/>
    <w:rsid w:val="006153CE"/>
    <w:rsid w:val="006269B0"/>
    <w:rsid w:val="006440F6"/>
    <w:rsid w:val="006714A2"/>
    <w:rsid w:val="0069376B"/>
    <w:rsid w:val="006A042C"/>
    <w:rsid w:val="006B067D"/>
    <w:rsid w:val="006B27CE"/>
    <w:rsid w:val="006B41D1"/>
    <w:rsid w:val="006D2A62"/>
    <w:rsid w:val="006E2709"/>
    <w:rsid w:val="006E5626"/>
    <w:rsid w:val="006E671A"/>
    <w:rsid w:val="006F6FF8"/>
    <w:rsid w:val="007004CD"/>
    <w:rsid w:val="007043C8"/>
    <w:rsid w:val="00717882"/>
    <w:rsid w:val="0072358F"/>
    <w:rsid w:val="00740FB5"/>
    <w:rsid w:val="00751027"/>
    <w:rsid w:val="00751D03"/>
    <w:rsid w:val="0075593F"/>
    <w:rsid w:val="00755A3E"/>
    <w:rsid w:val="007709B8"/>
    <w:rsid w:val="007843B4"/>
    <w:rsid w:val="007869DB"/>
    <w:rsid w:val="00797D8C"/>
    <w:rsid w:val="007B0AC0"/>
    <w:rsid w:val="007D480F"/>
    <w:rsid w:val="007D7D34"/>
    <w:rsid w:val="007E10EB"/>
    <w:rsid w:val="007E468D"/>
    <w:rsid w:val="007E589A"/>
    <w:rsid w:val="007E62A4"/>
    <w:rsid w:val="008061F5"/>
    <w:rsid w:val="00807C8A"/>
    <w:rsid w:val="00811769"/>
    <w:rsid w:val="00811838"/>
    <w:rsid w:val="00827DAC"/>
    <w:rsid w:val="00830C98"/>
    <w:rsid w:val="00866AC1"/>
    <w:rsid w:val="008700EC"/>
    <w:rsid w:val="0087386B"/>
    <w:rsid w:val="00882C74"/>
    <w:rsid w:val="00895448"/>
    <w:rsid w:val="00896BC0"/>
    <w:rsid w:val="008A5D78"/>
    <w:rsid w:val="008A77F0"/>
    <w:rsid w:val="008B0187"/>
    <w:rsid w:val="008C5124"/>
    <w:rsid w:val="008E0406"/>
    <w:rsid w:val="008F0FD7"/>
    <w:rsid w:val="008F2E6B"/>
    <w:rsid w:val="008F7290"/>
    <w:rsid w:val="0090273C"/>
    <w:rsid w:val="0090741B"/>
    <w:rsid w:val="00914B28"/>
    <w:rsid w:val="0093159F"/>
    <w:rsid w:val="00934FAB"/>
    <w:rsid w:val="009361D8"/>
    <w:rsid w:val="009365F9"/>
    <w:rsid w:val="00947382"/>
    <w:rsid w:val="0095492F"/>
    <w:rsid w:val="009567D5"/>
    <w:rsid w:val="00961A31"/>
    <w:rsid w:val="00964FA2"/>
    <w:rsid w:val="00976072"/>
    <w:rsid w:val="009939B0"/>
    <w:rsid w:val="009953B3"/>
    <w:rsid w:val="009A2443"/>
    <w:rsid w:val="009A24C2"/>
    <w:rsid w:val="009A46C7"/>
    <w:rsid w:val="009A5BBF"/>
    <w:rsid w:val="009B7C54"/>
    <w:rsid w:val="009C06D2"/>
    <w:rsid w:val="009C2965"/>
    <w:rsid w:val="009D5769"/>
    <w:rsid w:val="009E18D3"/>
    <w:rsid w:val="009F4EA0"/>
    <w:rsid w:val="00A05127"/>
    <w:rsid w:val="00A1125C"/>
    <w:rsid w:val="00A17818"/>
    <w:rsid w:val="00A17BD1"/>
    <w:rsid w:val="00A2280A"/>
    <w:rsid w:val="00A2597A"/>
    <w:rsid w:val="00A46371"/>
    <w:rsid w:val="00A61770"/>
    <w:rsid w:val="00A660DE"/>
    <w:rsid w:val="00A72682"/>
    <w:rsid w:val="00A743ED"/>
    <w:rsid w:val="00A7656E"/>
    <w:rsid w:val="00A8032B"/>
    <w:rsid w:val="00A84B29"/>
    <w:rsid w:val="00A86987"/>
    <w:rsid w:val="00A87C53"/>
    <w:rsid w:val="00A87FC9"/>
    <w:rsid w:val="00A93970"/>
    <w:rsid w:val="00A94B1F"/>
    <w:rsid w:val="00AB35B2"/>
    <w:rsid w:val="00AC0982"/>
    <w:rsid w:val="00AC552C"/>
    <w:rsid w:val="00AC73F6"/>
    <w:rsid w:val="00AD6B25"/>
    <w:rsid w:val="00AE4E8B"/>
    <w:rsid w:val="00B01C9B"/>
    <w:rsid w:val="00B0609E"/>
    <w:rsid w:val="00B31789"/>
    <w:rsid w:val="00B349FA"/>
    <w:rsid w:val="00B44938"/>
    <w:rsid w:val="00B515F4"/>
    <w:rsid w:val="00B55552"/>
    <w:rsid w:val="00B5705E"/>
    <w:rsid w:val="00B751C1"/>
    <w:rsid w:val="00B82086"/>
    <w:rsid w:val="00B82D68"/>
    <w:rsid w:val="00B859B6"/>
    <w:rsid w:val="00B85A9E"/>
    <w:rsid w:val="00B95E94"/>
    <w:rsid w:val="00BA2E09"/>
    <w:rsid w:val="00BB1971"/>
    <w:rsid w:val="00BB412D"/>
    <w:rsid w:val="00BB5462"/>
    <w:rsid w:val="00BB7404"/>
    <w:rsid w:val="00C103C7"/>
    <w:rsid w:val="00C1771D"/>
    <w:rsid w:val="00C4154A"/>
    <w:rsid w:val="00C60F96"/>
    <w:rsid w:val="00C6228C"/>
    <w:rsid w:val="00C65D01"/>
    <w:rsid w:val="00C715BC"/>
    <w:rsid w:val="00C82C5E"/>
    <w:rsid w:val="00C87445"/>
    <w:rsid w:val="00C92458"/>
    <w:rsid w:val="00C96B34"/>
    <w:rsid w:val="00CC2768"/>
    <w:rsid w:val="00CD5913"/>
    <w:rsid w:val="00CE323E"/>
    <w:rsid w:val="00CE5BFA"/>
    <w:rsid w:val="00CF1156"/>
    <w:rsid w:val="00CF7D8E"/>
    <w:rsid w:val="00D02C4E"/>
    <w:rsid w:val="00D04837"/>
    <w:rsid w:val="00D11DAF"/>
    <w:rsid w:val="00D2748A"/>
    <w:rsid w:val="00D340A6"/>
    <w:rsid w:val="00D43C3A"/>
    <w:rsid w:val="00D54F98"/>
    <w:rsid w:val="00D643D9"/>
    <w:rsid w:val="00D65194"/>
    <w:rsid w:val="00D71D61"/>
    <w:rsid w:val="00D72E98"/>
    <w:rsid w:val="00D7635E"/>
    <w:rsid w:val="00D8285E"/>
    <w:rsid w:val="00D9254C"/>
    <w:rsid w:val="00D950DA"/>
    <w:rsid w:val="00D95457"/>
    <w:rsid w:val="00D9688D"/>
    <w:rsid w:val="00DA09EA"/>
    <w:rsid w:val="00DB118B"/>
    <w:rsid w:val="00DB5FDF"/>
    <w:rsid w:val="00DC4B42"/>
    <w:rsid w:val="00DD4E2B"/>
    <w:rsid w:val="00DE053D"/>
    <w:rsid w:val="00DE0CFB"/>
    <w:rsid w:val="00DE2E3B"/>
    <w:rsid w:val="00DE3EC2"/>
    <w:rsid w:val="00DE55AA"/>
    <w:rsid w:val="00DF0B1F"/>
    <w:rsid w:val="00DF11F6"/>
    <w:rsid w:val="00E05F5F"/>
    <w:rsid w:val="00E22515"/>
    <w:rsid w:val="00E254E1"/>
    <w:rsid w:val="00E366F1"/>
    <w:rsid w:val="00E4014C"/>
    <w:rsid w:val="00E40989"/>
    <w:rsid w:val="00E41D52"/>
    <w:rsid w:val="00E47029"/>
    <w:rsid w:val="00E47FFA"/>
    <w:rsid w:val="00E60F61"/>
    <w:rsid w:val="00E66C50"/>
    <w:rsid w:val="00E77330"/>
    <w:rsid w:val="00E77383"/>
    <w:rsid w:val="00E82817"/>
    <w:rsid w:val="00E84CE1"/>
    <w:rsid w:val="00E911B1"/>
    <w:rsid w:val="00E92D7D"/>
    <w:rsid w:val="00EA1F6A"/>
    <w:rsid w:val="00EA226B"/>
    <w:rsid w:val="00EB319B"/>
    <w:rsid w:val="00EB6DBB"/>
    <w:rsid w:val="00ED3109"/>
    <w:rsid w:val="00F14959"/>
    <w:rsid w:val="00F430FE"/>
    <w:rsid w:val="00F45691"/>
    <w:rsid w:val="00F462AA"/>
    <w:rsid w:val="00F46E06"/>
    <w:rsid w:val="00F50A10"/>
    <w:rsid w:val="00F6070C"/>
    <w:rsid w:val="00F64951"/>
    <w:rsid w:val="00F6626B"/>
    <w:rsid w:val="00F67838"/>
    <w:rsid w:val="00F7290B"/>
    <w:rsid w:val="00F72A0D"/>
    <w:rsid w:val="00F86272"/>
    <w:rsid w:val="00F93FC3"/>
    <w:rsid w:val="00F9689C"/>
    <w:rsid w:val="00FA0B96"/>
    <w:rsid w:val="00FA2D68"/>
    <w:rsid w:val="00FA3E3F"/>
    <w:rsid w:val="00FB0E2D"/>
    <w:rsid w:val="00FB18B9"/>
    <w:rsid w:val="00FB3A5D"/>
    <w:rsid w:val="00FB5EE1"/>
    <w:rsid w:val="00FB6A20"/>
    <w:rsid w:val="00FD3704"/>
    <w:rsid w:val="00FD7DBD"/>
    <w:rsid w:val="00FE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1DB7"/>
  <w15:docId w15:val="{5D4B17E4-189A-42F2-9CDD-BD953C589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187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6B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6B2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qFormat/>
    <w:rsid w:val="002C0F83"/>
    <w:pPr>
      <w:keepNext/>
      <w:outlineLvl w:val="3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61F5"/>
    <w:pPr>
      <w:ind w:left="720"/>
      <w:contextualSpacing/>
    </w:pPr>
  </w:style>
  <w:style w:type="table" w:styleId="TableGrid">
    <w:name w:val="Table Grid"/>
    <w:basedOn w:val="TableNormal"/>
    <w:rsid w:val="008A77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C339E"/>
    <w:pPr>
      <w:spacing w:before="100" w:beforeAutospacing="1" w:after="100" w:afterAutospacing="1"/>
    </w:pPr>
    <w:rPr>
      <w:szCs w:val="24"/>
    </w:rPr>
  </w:style>
  <w:style w:type="paragraph" w:customStyle="1" w:styleId="a">
    <w:name w:val="список с точками"/>
    <w:basedOn w:val="Normal"/>
    <w:rsid w:val="001542D3"/>
    <w:pPr>
      <w:tabs>
        <w:tab w:val="num" w:pos="822"/>
      </w:tabs>
      <w:spacing w:line="312" w:lineRule="auto"/>
      <w:ind w:left="822" w:hanging="255"/>
      <w:jc w:val="both"/>
    </w:pPr>
    <w:rPr>
      <w:szCs w:val="24"/>
    </w:rPr>
  </w:style>
  <w:style w:type="paragraph" w:customStyle="1" w:styleId="-">
    <w:name w:val="А - об"/>
    <w:basedOn w:val="Normal"/>
    <w:rsid w:val="00B0609E"/>
    <w:pPr>
      <w:spacing w:line="360" w:lineRule="auto"/>
      <w:ind w:firstLine="397"/>
    </w:pPr>
    <w:rPr>
      <w:b/>
      <w:sz w:val="20"/>
      <w:szCs w:val="20"/>
    </w:rPr>
  </w:style>
  <w:style w:type="paragraph" w:styleId="FootnoteText">
    <w:name w:val="footnote text"/>
    <w:basedOn w:val="Normal"/>
    <w:link w:val="FootnoteTextChar"/>
    <w:rsid w:val="002C4701"/>
    <w:pPr>
      <w:jc w:val="both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C470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rsid w:val="002C4701"/>
    <w:rPr>
      <w:vertAlign w:val="superscript"/>
    </w:rPr>
  </w:style>
  <w:style w:type="paragraph" w:customStyle="1" w:styleId="ConsPlusTitle">
    <w:name w:val="ConsPlusTitle"/>
    <w:rsid w:val="009760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D370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D370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729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29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290B"/>
    <w:rPr>
      <w:rFonts w:ascii="Calibri" w:eastAsia="Times New Roman" w:hAnsi="Calibri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9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90B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29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90B"/>
    <w:rPr>
      <w:rFonts w:ascii="Tahoma" w:eastAsia="Times New Roman" w:hAnsi="Tahoma" w:cs="Tahoma"/>
      <w:sz w:val="16"/>
      <w:szCs w:val="16"/>
      <w:lang w:eastAsia="ru-RU"/>
    </w:rPr>
  </w:style>
  <w:style w:type="paragraph" w:styleId="BodyTextIndent">
    <w:name w:val="Body Text Indent"/>
    <w:basedOn w:val="Normal"/>
    <w:link w:val="BodyTextIndentChar"/>
    <w:rsid w:val="004959C3"/>
    <w:pPr>
      <w:spacing w:after="120"/>
      <w:ind w:left="283"/>
    </w:pPr>
    <w:rPr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4959C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rsid w:val="002C0F83"/>
    <w:rPr>
      <w:rFonts w:ascii="Times New Roman" w:eastAsia="Times New Roman" w:hAnsi="Times New Roman" w:cs="Times New Roman"/>
      <w:b/>
      <w:bCs/>
      <w:sz w:val="24"/>
      <w:szCs w:val="28"/>
    </w:rPr>
  </w:style>
  <w:style w:type="paragraph" w:customStyle="1" w:styleId="13">
    <w:name w:val="Основной текст (13)"/>
    <w:basedOn w:val="Normal"/>
    <w:uiPriority w:val="99"/>
    <w:rsid w:val="002C0F83"/>
    <w:pPr>
      <w:widowControl w:val="0"/>
      <w:shd w:val="clear" w:color="auto" w:fill="FFFFFF"/>
      <w:spacing w:line="293" w:lineRule="exact"/>
      <w:jc w:val="both"/>
    </w:pPr>
    <w:rPr>
      <w:i/>
      <w:iCs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8B018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0187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umk">
    <w:name w:val="umk"/>
    <w:basedOn w:val="Normal"/>
    <w:link w:val="umk0"/>
    <w:qFormat/>
    <w:rsid w:val="00AD6B25"/>
    <w:pPr>
      <w:ind w:firstLine="709"/>
      <w:jc w:val="both"/>
    </w:pPr>
    <w:rPr>
      <w:color w:val="000000"/>
      <w:sz w:val="28"/>
      <w:szCs w:val="26"/>
    </w:rPr>
  </w:style>
  <w:style w:type="character" w:customStyle="1" w:styleId="umk0">
    <w:name w:val="umk Знак"/>
    <w:basedOn w:val="DefaultParagraphFont"/>
    <w:link w:val="umk"/>
    <w:rsid w:val="00AD6B25"/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paragraph" w:customStyle="1" w:styleId="umktable">
    <w:name w:val="umk_table"/>
    <w:basedOn w:val="umk"/>
    <w:link w:val="umktable0"/>
    <w:qFormat/>
    <w:rsid w:val="00AD6B25"/>
    <w:pPr>
      <w:ind w:firstLine="0"/>
      <w:jc w:val="left"/>
    </w:pPr>
    <w:rPr>
      <w:sz w:val="24"/>
    </w:rPr>
  </w:style>
  <w:style w:type="character" w:customStyle="1" w:styleId="umktable0">
    <w:name w:val="umk_table Знак"/>
    <w:basedOn w:val="umk0"/>
    <w:link w:val="umktable"/>
    <w:rsid w:val="00AD6B25"/>
    <w:rPr>
      <w:rFonts w:ascii="Times New Roman" w:eastAsia="Times New Roman" w:hAnsi="Times New Roman" w:cs="Times New Roman"/>
      <w:color w:val="000000"/>
      <w:sz w:val="24"/>
      <w:szCs w:val="26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6B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6B2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ul">
    <w:name w:val="ul"/>
    <w:basedOn w:val="umk"/>
    <w:link w:val="ul0"/>
    <w:qFormat/>
    <w:rsid w:val="00AD6B25"/>
    <w:pPr>
      <w:numPr>
        <w:numId w:val="4"/>
      </w:numPr>
      <w:ind w:left="754" w:hanging="357"/>
      <w:jc w:val="left"/>
    </w:pPr>
    <w:rPr>
      <w:szCs w:val="28"/>
    </w:rPr>
  </w:style>
  <w:style w:type="character" w:customStyle="1" w:styleId="ul0">
    <w:name w:val="ul Знак"/>
    <w:basedOn w:val="DefaultParagraphFont"/>
    <w:link w:val="ul"/>
    <w:rsid w:val="00AD6B25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DS2015">
    <w:name w:val="DS2015"/>
    <w:basedOn w:val="Normal"/>
    <w:link w:val="DS20150"/>
    <w:rsid w:val="00AD6B25"/>
    <w:pPr>
      <w:spacing w:line="360" w:lineRule="auto"/>
      <w:ind w:firstLine="709"/>
      <w:jc w:val="both"/>
    </w:pPr>
    <w:rPr>
      <w:color w:val="000000"/>
      <w:sz w:val="28"/>
      <w:szCs w:val="26"/>
    </w:rPr>
  </w:style>
  <w:style w:type="character" w:customStyle="1" w:styleId="DS20150">
    <w:name w:val="DS2015 Знак"/>
    <w:basedOn w:val="DefaultParagraphFont"/>
    <w:link w:val="DS2015"/>
    <w:rsid w:val="00AD6B25"/>
    <w:rPr>
      <w:rFonts w:ascii="Times New Roman" w:eastAsia="Times New Roman" w:hAnsi="Times New Roman" w:cs="Times New Roman"/>
      <w:color w:val="000000"/>
      <w:sz w:val="28"/>
      <w:szCs w:val="26"/>
      <w:lang w:eastAsia="ru-RU"/>
    </w:rPr>
  </w:style>
  <w:style w:type="paragraph" w:styleId="Caption">
    <w:name w:val="caption"/>
    <w:basedOn w:val="Normal"/>
    <w:next w:val="Normal"/>
    <w:uiPriority w:val="35"/>
    <w:unhideWhenUsed/>
    <w:qFormat/>
    <w:rsid w:val="00AD6B25"/>
    <w:pPr>
      <w:spacing w:after="200"/>
    </w:pPr>
    <w:rPr>
      <w:rFonts w:eastAsia="Calibri"/>
      <w:i/>
      <w:iCs/>
      <w:color w:val="1F497D" w:themeColor="text2"/>
      <w:sz w:val="18"/>
      <w:szCs w:val="18"/>
      <w:lang w:eastAsia="en-US"/>
    </w:rPr>
  </w:style>
  <w:style w:type="paragraph" w:customStyle="1" w:styleId="reportbody">
    <w:name w:val="reportbody"/>
    <w:basedOn w:val="BodyTextIndent"/>
    <w:link w:val="reportbody0"/>
    <w:rsid w:val="00AD6B25"/>
    <w:pPr>
      <w:spacing w:after="0" w:line="360" w:lineRule="auto"/>
      <w:ind w:left="0" w:firstLine="567"/>
      <w:jc w:val="both"/>
    </w:pPr>
    <w:rPr>
      <w:sz w:val="28"/>
      <w:szCs w:val="20"/>
      <w:lang w:eastAsia="en-US"/>
    </w:rPr>
  </w:style>
  <w:style w:type="character" w:customStyle="1" w:styleId="reportbody0">
    <w:name w:val="reportbody Знак"/>
    <w:link w:val="reportbody"/>
    <w:rsid w:val="00AD6B25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3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3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oyant-tools.org/" TargetMode="External"/><Relationship Id="rId13" Type="http://schemas.openxmlformats.org/officeDocument/2006/relationships/hyperlink" Target="https://dreampuf.github.io/GraphvizOnline/" TargetMode="External"/><Relationship Id="rId18" Type="http://schemas.openxmlformats.org/officeDocument/2006/relationships/hyperlink" Target="https://www.vosviewer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topisi.org/index.php/Graphviz" TargetMode="External"/><Relationship Id="rId17" Type="http://schemas.openxmlformats.org/officeDocument/2006/relationships/hyperlink" Target="https://www.netlogoweb.org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3.imperial.ac.uk/designengineering/tools/designvu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ompendium.open.ac.uk/about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ue.tufts.edu/index.cfm" TargetMode="External"/><Relationship Id="rId10" Type="http://schemas.openxmlformats.org/officeDocument/2006/relationships/hyperlink" Target="https://www.netlogoweb.org/launch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reampuf.github.io/GraphvizOnline/" TargetMode="External"/><Relationship Id="rId14" Type="http://schemas.openxmlformats.org/officeDocument/2006/relationships/hyperlink" Target="http://archive.novator.team/post/102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5A19C8-0170-4F3C-A289-0B9FB77A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10</Pages>
  <Words>3394</Words>
  <Characters>19347</Characters>
  <Application>Microsoft Office Word</Application>
  <DocSecurity>0</DocSecurity>
  <Lines>161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дети</dc:creator>
  <cp:lastModifiedBy>Патаракин Евгений Дмитриевич</cp:lastModifiedBy>
  <cp:revision>3</cp:revision>
  <cp:lastPrinted>2018-05-10T15:25:00Z</cp:lastPrinted>
  <dcterms:created xsi:type="dcterms:W3CDTF">2020-05-15T12:22:00Z</dcterms:created>
  <dcterms:modified xsi:type="dcterms:W3CDTF">2020-05-15T12:52:00Z</dcterms:modified>
</cp:coreProperties>
</file>