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73658A" w:rsidRDefault="00FA3935" w:rsidP="006D720C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73658A">
        <w:rPr>
          <w:rFonts w:ascii="Times New Roman" w:hAnsi="Times New Roman"/>
          <w:sz w:val="24"/>
          <w:szCs w:val="24"/>
        </w:rPr>
        <w:t xml:space="preserve">МИНИСТЕРСТВО </w:t>
      </w:r>
      <w:r w:rsidR="006D720C" w:rsidRPr="0073658A">
        <w:rPr>
          <w:rFonts w:ascii="Times New Roman" w:hAnsi="Times New Roman"/>
          <w:sz w:val="24"/>
          <w:szCs w:val="24"/>
        </w:rPr>
        <w:t xml:space="preserve">НАУКИ </w:t>
      </w:r>
      <w:r w:rsidR="003E0A17" w:rsidRPr="0073658A">
        <w:rPr>
          <w:rFonts w:ascii="Times New Roman" w:hAnsi="Times New Roman"/>
          <w:sz w:val="24"/>
          <w:szCs w:val="24"/>
        </w:rPr>
        <w:t xml:space="preserve">И ВЫСШЕГО </w:t>
      </w:r>
      <w:r w:rsidRPr="0073658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73658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73658A">
        <w:rPr>
          <w:rFonts w:ascii="Times New Roman" w:hAnsi="Times New Roman"/>
          <w:b/>
          <w:sz w:val="24"/>
          <w:szCs w:val="24"/>
        </w:rPr>
        <w:br/>
      </w:r>
      <w:r w:rsidRPr="0073658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73658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73658A">
        <w:rPr>
          <w:rFonts w:ascii="Times New Roman" w:hAnsi="Times New Roman"/>
          <w:sz w:val="24"/>
          <w:szCs w:val="24"/>
          <w:u w:val="single"/>
        </w:rPr>
        <w:br/>
      </w:r>
      <w:r w:rsidRPr="0073658A">
        <w:rPr>
          <w:rFonts w:ascii="Times New Roman" w:hAnsi="Times New Roman"/>
          <w:b/>
          <w:sz w:val="24"/>
          <w:szCs w:val="24"/>
        </w:rPr>
        <w:t>«</w:t>
      </w:r>
      <w:r w:rsidR="00B05939" w:rsidRPr="0073658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73658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73658A">
        <w:rPr>
          <w:rFonts w:ascii="Times New Roman" w:hAnsi="Times New Roman"/>
          <w:b/>
          <w:sz w:val="24"/>
          <w:szCs w:val="24"/>
        </w:rPr>
        <w:br/>
      </w:r>
      <w:r w:rsidRPr="0073658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73658A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3658A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73658A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73658A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512938" w:rsidTr="00512938">
        <w:trPr>
          <w:trHeight w:val="280"/>
        </w:trPr>
        <w:tc>
          <w:tcPr>
            <w:tcW w:w="4783" w:type="dxa"/>
            <w:vAlign w:val="center"/>
          </w:tcPr>
          <w:p w:rsidR="00512938" w:rsidRDefault="0051293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12938" w:rsidTr="00512938">
        <w:trPr>
          <w:trHeight w:val="280"/>
        </w:trPr>
        <w:tc>
          <w:tcPr>
            <w:tcW w:w="4783" w:type="dxa"/>
            <w:vAlign w:val="center"/>
            <w:hideMark/>
          </w:tcPr>
          <w:p w:rsidR="00512938" w:rsidRDefault="005129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12938" w:rsidRDefault="005129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512938" w:rsidRDefault="005129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512938" w:rsidRDefault="0051293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73658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58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73658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3658A" w:rsidRDefault="00157D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sz w:val="24"/>
                <w:szCs w:val="24"/>
              </w:rPr>
              <w:t>Строительная механика</w:t>
            </w:r>
          </w:p>
        </w:tc>
      </w:tr>
    </w:tbl>
    <w:p w:rsidR="00FA3935" w:rsidRPr="0073658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3658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73658A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73658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3658A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3658A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73658A" w:rsidRDefault="00FA3935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(</w:t>
      </w:r>
      <w:proofErr w:type="spellStart"/>
      <w:r w:rsidRPr="0073658A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73658A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73658A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73658A">
        <w:rPr>
          <w:rFonts w:ascii="Times New Roman" w:hAnsi="Times New Roman"/>
          <w:sz w:val="24"/>
          <w:szCs w:val="24"/>
        </w:rPr>
        <w:t>)</w:t>
      </w:r>
    </w:p>
    <w:p w:rsidR="00FA3935" w:rsidRPr="0073658A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73658A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3658A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73658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3658A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73658A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73658A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3658A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73658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3658A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73658A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73658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3658A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73658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3658A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73658A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73658A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F64CB8" w:rsidRPr="0073658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73658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  <w:u w:val="single"/>
        </w:rPr>
        <w:t> 20</w:t>
      </w:r>
      <w:r w:rsidR="00512938">
        <w:rPr>
          <w:rFonts w:ascii="Times New Roman" w:hAnsi="Times New Roman"/>
          <w:sz w:val="24"/>
          <w:szCs w:val="24"/>
          <w:u w:val="single"/>
        </w:rPr>
        <w:t>21</w:t>
      </w:r>
      <w:r w:rsidRPr="0073658A">
        <w:rPr>
          <w:rFonts w:ascii="Times New Roman" w:hAnsi="Times New Roman"/>
          <w:sz w:val="24"/>
          <w:szCs w:val="24"/>
          <w:u w:val="single"/>
        </w:rPr>
        <w:t> </w:t>
      </w:r>
      <w:r w:rsidR="009B6DC1" w:rsidRPr="0073658A">
        <w:rPr>
          <w:rFonts w:ascii="Times New Roman" w:hAnsi="Times New Roman"/>
          <w:sz w:val="24"/>
          <w:szCs w:val="24"/>
        </w:rPr>
        <w:t>г</w:t>
      </w:r>
      <w:r w:rsidR="00F64CB8" w:rsidRPr="0073658A">
        <w:rPr>
          <w:rFonts w:ascii="Times New Roman" w:hAnsi="Times New Roman"/>
          <w:sz w:val="24"/>
          <w:szCs w:val="24"/>
        </w:rPr>
        <w:t>од</w:t>
      </w:r>
    </w:p>
    <w:p w:rsidR="005D7652" w:rsidRPr="0073658A" w:rsidRDefault="00F64CB8" w:rsidP="00512938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sz w:val="18"/>
          <w:szCs w:val="18"/>
        </w:rPr>
        <w:br w:type="page"/>
      </w:r>
      <w:r w:rsidR="00512938" w:rsidRPr="0073658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73658A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512938" w:rsidRDefault="00512938" w:rsidP="00512938">
      <w:pPr>
        <w:pStyle w:val="a6"/>
        <w:tabs>
          <w:tab w:val="left" w:pos="567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12938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«</w:t>
      </w:r>
      <w:r w:rsidRPr="0073658A">
        <w:rPr>
          <w:rFonts w:ascii="Times New Roman" w:hAnsi="Times New Roman"/>
          <w:sz w:val="24"/>
          <w:szCs w:val="24"/>
        </w:rPr>
        <w:t>Строительная механика</w:t>
      </w:r>
      <w:r>
        <w:rPr>
          <w:rFonts w:ascii="Times New Roman" w:hAnsi="Times New Roman"/>
          <w:sz w:val="24"/>
          <w:szCs w:val="24"/>
        </w:rPr>
        <w:t>»</w:t>
      </w:r>
      <w:r w:rsidRPr="00512938">
        <w:rPr>
          <w:rFonts w:ascii="Times New Roman" w:hAnsi="Times New Roman"/>
          <w:sz w:val="24"/>
          <w:szCs w:val="24"/>
        </w:rPr>
        <w:t xml:space="preserve"> </w:t>
      </w:r>
      <w:r w:rsidR="0023079C">
        <w:rPr>
          <w:rFonts w:ascii="Times New Roman" w:hAnsi="Times New Roman"/>
          <w:sz w:val="24"/>
          <w:szCs w:val="24"/>
        </w:rPr>
        <w:t>к обязательной части</w:t>
      </w:r>
      <w:r w:rsidRPr="00512938">
        <w:rPr>
          <w:rFonts w:ascii="Times New Roman" w:hAnsi="Times New Roman"/>
          <w:sz w:val="24"/>
          <w:szCs w:val="24"/>
        </w:rPr>
        <w:t>.</w:t>
      </w:r>
    </w:p>
    <w:p w:rsidR="00512938" w:rsidRDefault="00512938" w:rsidP="00512938">
      <w:pPr>
        <w:pStyle w:val="a6"/>
        <w:tabs>
          <w:tab w:val="left" w:pos="567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512938" w:rsidTr="005129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38" w:rsidRDefault="005129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38" w:rsidRDefault="005129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38" w:rsidRDefault="005129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512938" w:rsidTr="0051293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38" w:rsidRDefault="002307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38" w:rsidRDefault="00512938" w:rsidP="002307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23079C">
              <w:rPr>
                <w:rFonts w:ascii="Times New Roman" w:hAnsi="Times New Roman"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38" w:rsidRDefault="00512938" w:rsidP="002307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23079C" w:rsidRPr="0023079C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="0023079C" w:rsidRPr="0023079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="0023079C" w:rsidRPr="0023079C">
              <w:rPr>
                <w:rFonts w:ascii="Times New Roman" w:eastAsia="Calibri" w:hAnsi="Times New Roman"/>
                <w:sz w:val="24"/>
                <w:szCs w:val="24"/>
              </w:rPr>
              <w:t>.О.34</w:t>
            </w:r>
            <w:r w:rsidRPr="00512938">
              <w:rPr>
                <w:rFonts w:ascii="Times New Roman" w:eastAsia="Calibri" w:hAnsi="Times New Roman"/>
                <w:sz w:val="24"/>
                <w:szCs w:val="24"/>
              </w:rPr>
              <w:t>, «</w:t>
            </w:r>
            <w:r w:rsidRPr="0073658A">
              <w:rPr>
                <w:rFonts w:ascii="Times New Roman" w:eastAsia="Calibri" w:hAnsi="Times New Roman"/>
                <w:sz w:val="24"/>
                <w:szCs w:val="24"/>
              </w:rPr>
              <w:t>Строительная механика</w:t>
            </w:r>
            <w:r w:rsidRPr="00512938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="0023079C"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 w:rsidR="0023079C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23079C"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направления </w:t>
            </w:r>
            <w:r w:rsidRPr="00512938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512938" w:rsidRPr="00512938" w:rsidRDefault="00512938" w:rsidP="00512938">
      <w:pPr>
        <w:pStyle w:val="a6"/>
        <w:tabs>
          <w:tab w:val="left" w:pos="567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324F8D" w:rsidRPr="0073658A" w:rsidRDefault="00324F8D" w:rsidP="00FE33D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73658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3658A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73658A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73658A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2153"/>
        <w:gridCol w:w="3925"/>
        <w:gridCol w:w="1737"/>
      </w:tblGrid>
      <w:tr w:rsidR="00B26C74" w:rsidRPr="0073658A" w:rsidTr="002A60FF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73658A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658A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73658A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73658A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58A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73658A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73658A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73658A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58A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73658A" w:rsidTr="002A60FF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73658A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73658A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73658A">
              <w:rPr>
                <w:rFonts w:ascii="Times New Roman" w:hAnsi="Times New Roman"/>
                <w:b/>
              </w:rPr>
              <w:t>компетенции</w:t>
            </w:r>
            <w:r w:rsidR="001D64EC" w:rsidRPr="0073658A">
              <w:rPr>
                <w:rFonts w:ascii="Times New Roman" w:hAnsi="Times New Roman"/>
              </w:rPr>
              <w:t>*</w:t>
            </w:r>
            <w:r w:rsidRPr="0073658A">
              <w:rPr>
                <w:rFonts w:ascii="Times New Roman" w:hAnsi="Times New Roman"/>
                <w:i/>
              </w:rPr>
              <w:br/>
            </w:r>
            <w:r w:rsidR="00B26C74" w:rsidRPr="0073658A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73658A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73658A">
              <w:rPr>
                <w:rFonts w:ascii="Times New Roman" w:hAnsi="Times New Roman"/>
                <w:b/>
              </w:rPr>
              <w:t>обучения</w:t>
            </w:r>
            <w:r w:rsidR="00F3325A" w:rsidRPr="0073658A">
              <w:rPr>
                <w:rFonts w:ascii="Times New Roman" w:hAnsi="Times New Roman"/>
                <w:b/>
              </w:rPr>
              <w:t xml:space="preserve"> </w:t>
            </w:r>
            <w:r w:rsidR="00F3325A" w:rsidRPr="0073658A">
              <w:rPr>
                <w:rFonts w:ascii="Times New Roman" w:hAnsi="Times New Roman"/>
                <w:b/>
              </w:rPr>
              <w:br/>
            </w:r>
            <w:r w:rsidRPr="0073658A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73658A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7" w:type="dxa"/>
            <w:vMerge/>
            <w:vAlign w:val="center"/>
          </w:tcPr>
          <w:p w:rsidR="00B26C74" w:rsidRPr="0073658A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61AC8" w:rsidRPr="0073658A" w:rsidTr="002A60FF">
        <w:trPr>
          <w:trHeight w:val="508"/>
          <w:jc w:val="center"/>
        </w:trPr>
        <w:tc>
          <w:tcPr>
            <w:tcW w:w="1756" w:type="dxa"/>
          </w:tcPr>
          <w:p w:rsidR="00761AC8" w:rsidRPr="0073658A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ПК-</w:t>
            </w:r>
            <w:r w:rsidR="002A60FF" w:rsidRPr="0073658A">
              <w:rPr>
                <w:rFonts w:ascii="Times New Roman" w:hAnsi="Times New Roman"/>
                <w:i/>
              </w:rPr>
              <w:t>1</w:t>
            </w:r>
          </w:p>
          <w:p w:rsidR="00761AC8" w:rsidRPr="0073658A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761AC8" w:rsidRPr="0073658A" w:rsidRDefault="002A60FF" w:rsidP="00E16C5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ПК-1</w:t>
            </w:r>
            <w:r w:rsidR="00761AC8" w:rsidRPr="0073658A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2A60FF" w:rsidRPr="0073658A" w:rsidRDefault="002A60FF" w:rsidP="002A60F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3658A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73658A">
              <w:rPr>
                <w:rFonts w:ascii="Times New Roman" w:hAnsi="Times New Roman"/>
                <w:iCs/>
                <w:sz w:val="24"/>
                <w:szCs w:val="24"/>
              </w:rPr>
              <w:t xml:space="preserve"> теоретические основы </w:t>
            </w:r>
            <w:r w:rsidRPr="0073658A">
              <w:rPr>
                <w:rFonts w:ascii="Times New Roman" w:hAnsi="Times New Roman"/>
                <w:sz w:val="24"/>
                <w:szCs w:val="24"/>
              </w:rPr>
              <w:t>фундаментальных методов исследования проблем механики</w:t>
            </w:r>
            <w:r w:rsidRPr="0073658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25FDE" w:rsidRPr="0073658A" w:rsidRDefault="00A25FDE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7" w:type="dxa"/>
          </w:tcPr>
          <w:p w:rsidR="00761AC8" w:rsidRPr="0073658A" w:rsidRDefault="00073CEE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 xml:space="preserve">Собеседование, </w:t>
            </w:r>
          </w:p>
        </w:tc>
      </w:tr>
      <w:tr w:rsidR="00761AC8" w:rsidRPr="0073658A" w:rsidTr="002A60FF">
        <w:trPr>
          <w:trHeight w:val="508"/>
          <w:jc w:val="center"/>
        </w:trPr>
        <w:tc>
          <w:tcPr>
            <w:tcW w:w="1756" w:type="dxa"/>
          </w:tcPr>
          <w:p w:rsidR="00761AC8" w:rsidRPr="0073658A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761AC8" w:rsidRPr="0073658A" w:rsidRDefault="002A60FF" w:rsidP="00E16C5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ПК-1</w:t>
            </w:r>
            <w:r w:rsidR="00761AC8" w:rsidRPr="0073658A">
              <w:rPr>
                <w:rFonts w:ascii="Times New Roman" w:hAnsi="Times New Roman"/>
                <w:i/>
              </w:rPr>
              <w:t>.2.</w:t>
            </w:r>
          </w:p>
        </w:tc>
        <w:tc>
          <w:tcPr>
            <w:tcW w:w="3925" w:type="dxa"/>
          </w:tcPr>
          <w:p w:rsidR="002A60FF" w:rsidRPr="0073658A" w:rsidRDefault="002A60FF" w:rsidP="002A60FF">
            <w:pPr>
              <w:rPr>
                <w:rFonts w:ascii="Times New Roman" w:hAnsi="Times New Roman"/>
              </w:rPr>
            </w:pPr>
            <w:r w:rsidRPr="0073658A">
              <w:rPr>
                <w:rFonts w:ascii="Times New Roman" w:hAnsi="Times New Roman"/>
                <w:b/>
                <w:iCs/>
              </w:rPr>
              <w:t>Умеет</w:t>
            </w:r>
            <w:r w:rsidRPr="0073658A">
              <w:rPr>
                <w:rFonts w:ascii="Times New Roman" w:hAnsi="Times New Roman"/>
                <w:iCs/>
              </w:rPr>
              <w:t xml:space="preserve"> </w:t>
            </w:r>
            <w:r w:rsidRPr="0073658A">
              <w:rPr>
                <w:rFonts w:ascii="Times New Roman" w:hAnsi="Times New Roman"/>
              </w:rPr>
              <w:t>применять полученные знания для анализа объекта исследования, определения целей и задач исследования, а также выбора корректного метода исследования научной проблемы.</w:t>
            </w:r>
          </w:p>
          <w:p w:rsidR="00785E08" w:rsidRPr="0073658A" w:rsidRDefault="00785E08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7" w:type="dxa"/>
          </w:tcPr>
          <w:p w:rsidR="00761AC8" w:rsidRPr="0073658A" w:rsidRDefault="00BE730D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Выполнение заданий</w:t>
            </w:r>
          </w:p>
        </w:tc>
      </w:tr>
      <w:tr w:rsidR="00761AC8" w:rsidRPr="0073658A" w:rsidTr="002A60FF">
        <w:trPr>
          <w:trHeight w:val="508"/>
          <w:jc w:val="center"/>
        </w:trPr>
        <w:tc>
          <w:tcPr>
            <w:tcW w:w="1756" w:type="dxa"/>
          </w:tcPr>
          <w:p w:rsidR="00761AC8" w:rsidRPr="0073658A" w:rsidRDefault="00761AC8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761AC8" w:rsidRPr="0073658A" w:rsidRDefault="002A60FF" w:rsidP="00E16C5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ПК-1</w:t>
            </w:r>
            <w:r w:rsidR="00761AC8" w:rsidRPr="0073658A">
              <w:rPr>
                <w:rFonts w:ascii="Times New Roman" w:hAnsi="Times New Roman"/>
                <w:i/>
              </w:rPr>
              <w:t>.3.</w:t>
            </w:r>
          </w:p>
        </w:tc>
        <w:tc>
          <w:tcPr>
            <w:tcW w:w="3925" w:type="dxa"/>
          </w:tcPr>
          <w:p w:rsidR="00A25FDE" w:rsidRPr="0073658A" w:rsidRDefault="002A60FF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658A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73658A">
              <w:rPr>
                <w:rFonts w:ascii="Times New Roman" w:hAnsi="Times New Roman"/>
                <w:iCs/>
              </w:rPr>
              <w:t>научно-исследовательской деятельности в области механики, а именно решения научных задач в соответствии с поставленной целью и выбранной методикой.</w:t>
            </w:r>
          </w:p>
        </w:tc>
        <w:tc>
          <w:tcPr>
            <w:tcW w:w="1737" w:type="dxa"/>
          </w:tcPr>
          <w:p w:rsidR="00761AC8" w:rsidRPr="0073658A" w:rsidRDefault="00BE730D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Собеседование по отчетам о выполненных работах</w:t>
            </w:r>
          </w:p>
        </w:tc>
      </w:tr>
      <w:tr w:rsidR="002A60FF" w:rsidRPr="0073658A" w:rsidTr="002A60FF">
        <w:trPr>
          <w:trHeight w:val="508"/>
          <w:jc w:val="center"/>
        </w:trPr>
        <w:tc>
          <w:tcPr>
            <w:tcW w:w="1756" w:type="dxa"/>
          </w:tcPr>
          <w:p w:rsidR="002A60FF" w:rsidRPr="0073658A" w:rsidRDefault="002A60FF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ПК-4</w:t>
            </w:r>
          </w:p>
        </w:tc>
        <w:tc>
          <w:tcPr>
            <w:tcW w:w="2153" w:type="dxa"/>
          </w:tcPr>
          <w:p w:rsidR="002A60FF" w:rsidRPr="0073658A" w:rsidRDefault="002A60FF" w:rsidP="00E16C57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ПК-4.1.</w:t>
            </w:r>
          </w:p>
        </w:tc>
        <w:tc>
          <w:tcPr>
            <w:tcW w:w="3925" w:type="dxa"/>
          </w:tcPr>
          <w:p w:rsidR="002A60FF" w:rsidRPr="0073658A" w:rsidRDefault="002A60FF" w:rsidP="002A60FF">
            <w:pPr>
              <w:rPr>
                <w:rFonts w:ascii="Times New Roman" w:hAnsi="Times New Roman"/>
                <w:iCs/>
              </w:rPr>
            </w:pPr>
            <w:r w:rsidRPr="0073658A">
              <w:rPr>
                <w:rFonts w:ascii="Times New Roman" w:hAnsi="Times New Roman"/>
                <w:b/>
                <w:iCs/>
              </w:rPr>
              <w:t>Знает</w:t>
            </w:r>
            <w:r w:rsidRPr="0073658A">
              <w:rPr>
                <w:rFonts w:ascii="Times New Roman" w:hAnsi="Times New Roman"/>
                <w:iCs/>
              </w:rPr>
              <w:t xml:space="preserve"> особенности поиска научно-технической информации в различных источниках, методов и технологий её обработки и анализа, а также способов представления.</w:t>
            </w:r>
          </w:p>
          <w:p w:rsidR="002A60FF" w:rsidRPr="0073658A" w:rsidRDefault="002A60FF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37" w:type="dxa"/>
          </w:tcPr>
          <w:p w:rsidR="002A60FF" w:rsidRPr="0073658A" w:rsidRDefault="00AF3A7F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2A60FF" w:rsidRPr="0073658A" w:rsidTr="002A60FF">
        <w:trPr>
          <w:trHeight w:val="508"/>
          <w:jc w:val="center"/>
        </w:trPr>
        <w:tc>
          <w:tcPr>
            <w:tcW w:w="1756" w:type="dxa"/>
          </w:tcPr>
          <w:p w:rsidR="002A60FF" w:rsidRPr="0073658A" w:rsidRDefault="002A60FF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2A60FF" w:rsidRPr="0073658A" w:rsidRDefault="002A60FF" w:rsidP="002A60F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ПК-4.2.</w:t>
            </w:r>
          </w:p>
        </w:tc>
        <w:tc>
          <w:tcPr>
            <w:tcW w:w="3925" w:type="dxa"/>
          </w:tcPr>
          <w:p w:rsidR="002A60FF" w:rsidRPr="0073658A" w:rsidRDefault="002A60FF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73658A">
              <w:rPr>
                <w:rFonts w:ascii="Times New Roman" w:hAnsi="Times New Roman"/>
                <w:b/>
                <w:iCs/>
              </w:rPr>
              <w:t>Умеет</w:t>
            </w:r>
            <w:r w:rsidRPr="0073658A">
              <w:rPr>
                <w:rFonts w:ascii="Times New Roman" w:hAnsi="Times New Roman"/>
                <w:iCs/>
              </w:rPr>
              <w:t xml:space="preserve"> организовать целенаправленный поиск информации в различных источниках, выбирать </w:t>
            </w:r>
            <w:r w:rsidRPr="0073658A">
              <w:rPr>
                <w:rFonts w:ascii="Times New Roman" w:hAnsi="Times New Roman"/>
                <w:iCs/>
              </w:rPr>
              <w:lastRenderedPageBreak/>
              <w:t>методы и технологии её обработки, анализа и представления, исходя из поставленной задачи.</w:t>
            </w:r>
          </w:p>
        </w:tc>
        <w:tc>
          <w:tcPr>
            <w:tcW w:w="1737" w:type="dxa"/>
          </w:tcPr>
          <w:p w:rsidR="002A60FF" w:rsidRPr="0073658A" w:rsidRDefault="00AF3A7F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lastRenderedPageBreak/>
              <w:t>Выполнение заданий</w:t>
            </w:r>
          </w:p>
        </w:tc>
      </w:tr>
      <w:tr w:rsidR="002A60FF" w:rsidRPr="0073658A" w:rsidTr="002A60FF">
        <w:trPr>
          <w:trHeight w:val="508"/>
          <w:jc w:val="center"/>
        </w:trPr>
        <w:tc>
          <w:tcPr>
            <w:tcW w:w="1756" w:type="dxa"/>
          </w:tcPr>
          <w:p w:rsidR="002A60FF" w:rsidRPr="0073658A" w:rsidRDefault="002A60FF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2A60FF" w:rsidRPr="0073658A" w:rsidRDefault="002A60FF" w:rsidP="00F3325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2A60FF" w:rsidRPr="0073658A" w:rsidRDefault="002A60FF" w:rsidP="002A60FF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ПК-4.3.</w:t>
            </w:r>
          </w:p>
        </w:tc>
        <w:tc>
          <w:tcPr>
            <w:tcW w:w="3925" w:type="dxa"/>
          </w:tcPr>
          <w:p w:rsidR="002A60FF" w:rsidRPr="0073658A" w:rsidRDefault="00AF3A7F" w:rsidP="00073CE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73658A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73658A">
              <w:rPr>
                <w:rFonts w:ascii="Times New Roman" w:hAnsi="Times New Roman"/>
                <w:iCs/>
              </w:rPr>
              <w:t>поиска и анализа научно-технической информации в различных источниках для решения стандартных профессиональных задач, а также опыт публичного представления научных результатов.</w:t>
            </w:r>
          </w:p>
        </w:tc>
        <w:tc>
          <w:tcPr>
            <w:tcW w:w="1737" w:type="dxa"/>
          </w:tcPr>
          <w:p w:rsidR="002A60FF" w:rsidRPr="0073658A" w:rsidRDefault="00AF3A7F" w:rsidP="00BE730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3658A">
              <w:rPr>
                <w:rFonts w:ascii="Times New Roman" w:hAnsi="Times New Roman"/>
                <w:i/>
              </w:rPr>
              <w:t>Собеседование по отчетам о выполненных работах</w:t>
            </w:r>
          </w:p>
        </w:tc>
      </w:tr>
    </w:tbl>
    <w:p w:rsidR="00B26C74" w:rsidRPr="0073658A" w:rsidRDefault="00B26C74" w:rsidP="00F64BD4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sz w:val="20"/>
          <w:szCs w:val="20"/>
          <w:highlight w:val="yellow"/>
        </w:rPr>
      </w:pPr>
      <w:r w:rsidRPr="0073658A">
        <w:rPr>
          <w:sz w:val="20"/>
          <w:szCs w:val="20"/>
          <w:highlight w:val="yellow"/>
        </w:rPr>
        <w:t>*</w:t>
      </w:r>
      <w:r w:rsidRPr="0073658A">
        <w:rPr>
          <w:i/>
          <w:sz w:val="20"/>
          <w:szCs w:val="20"/>
          <w:highlight w:val="yellow"/>
        </w:rPr>
        <w:t xml:space="preserve">Индикатор достижения  компетенции </w:t>
      </w:r>
      <w:r w:rsidRPr="0073658A">
        <w:rPr>
          <w:sz w:val="20"/>
          <w:szCs w:val="20"/>
          <w:highlight w:val="yellow"/>
        </w:rPr>
        <w:t>– указывается из таблиц п.4.1. Общей характеристики ООП,</w:t>
      </w:r>
    </w:p>
    <w:p w:rsidR="00B26C74" w:rsidRPr="0073658A" w:rsidRDefault="00B26C74" w:rsidP="00F64B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3658A">
        <w:rPr>
          <w:rFonts w:ascii="Times New Roman" w:hAnsi="Times New Roman"/>
          <w:i/>
          <w:sz w:val="20"/>
          <w:szCs w:val="20"/>
          <w:highlight w:val="yellow"/>
        </w:rPr>
        <w:t>**Результаты обучения по дисциплин</w:t>
      </w:r>
      <w:proofErr w:type="gramStart"/>
      <w:r w:rsidRPr="0073658A">
        <w:rPr>
          <w:rFonts w:ascii="Times New Roman" w:hAnsi="Times New Roman"/>
          <w:i/>
          <w:sz w:val="20"/>
          <w:szCs w:val="20"/>
          <w:highlight w:val="yellow"/>
        </w:rPr>
        <w:t>е-</w:t>
      </w:r>
      <w:proofErr w:type="gramEnd"/>
      <w:r w:rsidRPr="0073658A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 w:rsidRPr="0073658A">
        <w:rPr>
          <w:rFonts w:ascii="Times New Roman" w:hAnsi="Times New Roman"/>
          <w:sz w:val="20"/>
          <w:szCs w:val="20"/>
          <w:highlight w:val="yellow"/>
        </w:rPr>
        <w:t>указываются авторами РПД согласно содержания дисциплины</w:t>
      </w:r>
    </w:p>
    <w:p w:rsidR="00A856CF" w:rsidRPr="0073658A" w:rsidRDefault="00F64CB8" w:rsidP="00FE33D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73658A" w:rsidRDefault="00066E4A" w:rsidP="00FE33DF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1641"/>
      </w:tblGrid>
      <w:tr w:rsidR="0068426A" w:rsidRPr="0073658A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8426A" w:rsidRPr="0073658A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8426A" w:rsidRPr="0073658A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73658A">
              <w:rPr>
                <w:b/>
              </w:rPr>
              <w:t>очная форма обучения</w:t>
            </w:r>
          </w:p>
        </w:tc>
      </w:tr>
      <w:tr w:rsidR="0068426A" w:rsidRPr="0073658A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73658A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73658A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68426A" w:rsidRPr="0073658A" w:rsidRDefault="0068426A" w:rsidP="00AF3A7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73658A">
              <w:rPr>
                <w:b/>
              </w:rPr>
              <w:t>_</w:t>
            </w:r>
            <w:r w:rsidR="00AF3A7F" w:rsidRPr="0073658A">
              <w:rPr>
                <w:b/>
              </w:rPr>
              <w:t>2</w:t>
            </w:r>
            <w:r w:rsidRPr="0073658A">
              <w:rPr>
                <w:b/>
              </w:rPr>
              <w:t>__</w:t>
            </w:r>
            <w:r w:rsidRPr="0073658A">
              <w:rPr>
                <w:b/>
                <w:color w:val="000000"/>
              </w:rPr>
              <w:t xml:space="preserve"> ЗЕТ</w:t>
            </w:r>
          </w:p>
        </w:tc>
      </w:tr>
      <w:tr w:rsidR="0068426A" w:rsidRPr="0073658A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73658A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73658A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68426A" w:rsidRPr="0073658A" w:rsidRDefault="00AF3A7F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73658A">
              <w:rPr>
                <w:b/>
              </w:rPr>
              <w:t>72</w:t>
            </w:r>
          </w:p>
        </w:tc>
      </w:tr>
      <w:tr w:rsidR="0068426A" w:rsidRPr="0073658A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73658A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73658A">
              <w:rPr>
                <w:b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73658A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64E85" w:rsidRPr="0073658A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064E85" w:rsidRPr="0073658A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73658A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064E85" w:rsidRPr="0073658A" w:rsidRDefault="00064E85" w:rsidP="001B7AA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64E85" w:rsidRPr="0073658A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064E85" w:rsidRPr="0073658A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 w:rsidRPr="0073658A"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064E85" w:rsidRPr="0073658A" w:rsidRDefault="00AF3A7F" w:rsidP="001B7AA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73658A">
              <w:rPr>
                <w:b/>
              </w:rPr>
              <w:t>16</w:t>
            </w:r>
          </w:p>
        </w:tc>
      </w:tr>
      <w:tr w:rsidR="0068426A" w:rsidRPr="0073658A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68426A" w:rsidRPr="0073658A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 w:rsidRPr="0073658A"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68426A" w:rsidRPr="0073658A" w:rsidRDefault="00AF3A7F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73658A">
              <w:rPr>
                <w:b/>
              </w:rPr>
              <w:t>32</w:t>
            </w:r>
          </w:p>
        </w:tc>
      </w:tr>
      <w:tr w:rsidR="0068426A" w:rsidRPr="0073658A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73658A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73658A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68426A" w:rsidRPr="0073658A" w:rsidRDefault="00AF3A7F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73658A">
              <w:rPr>
                <w:b/>
              </w:rPr>
              <w:t>23</w:t>
            </w:r>
          </w:p>
        </w:tc>
      </w:tr>
      <w:tr w:rsidR="0068426A" w:rsidRPr="0073658A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73658A" w:rsidRDefault="0068426A" w:rsidP="00BE730D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73658A">
              <w:rPr>
                <w:b/>
                <w:color w:val="000000"/>
              </w:rPr>
              <w:t>Промежуточная аттестация –</w:t>
            </w:r>
            <w:r w:rsidR="00306E92">
              <w:rPr>
                <w:b/>
                <w:color w:val="000000"/>
              </w:rPr>
              <w:t xml:space="preserve"> </w:t>
            </w:r>
            <w:r w:rsidR="00BE730D" w:rsidRPr="0073658A">
              <w:rPr>
                <w:b/>
                <w:color w:val="000000"/>
              </w:rPr>
              <w:t>зачет</w:t>
            </w:r>
          </w:p>
        </w:tc>
        <w:tc>
          <w:tcPr>
            <w:tcW w:w="1641" w:type="dxa"/>
            <w:shd w:val="clear" w:color="auto" w:fill="auto"/>
          </w:tcPr>
          <w:p w:rsidR="0068426A" w:rsidRPr="0073658A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</w:tbl>
    <w:p w:rsidR="0096713D" w:rsidRPr="0073658A" w:rsidRDefault="0096713D" w:rsidP="00FE33DF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472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0"/>
        <w:gridCol w:w="236"/>
        <w:gridCol w:w="23"/>
        <w:gridCol w:w="2201"/>
        <w:gridCol w:w="2977"/>
        <w:gridCol w:w="237"/>
        <w:gridCol w:w="864"/>
        <w:gridCol w:w="237"/>
      </w:tblGrid>
      <w:tr w:rsidR="001F7089" w:rsidRPr="0073658A" w:rsidTr="00306E92">
        <w:trPr>
          <w:trHeight w:val="137"/>
        </w:trPr>
        <w:tc>
          <w:tcPr>
            <w:tcW w:w="1251" w:type="pct"/>
            <w:vMerge w:val="restart"/>
            <w:tcBorders>
              <w:right w:val="single" w:sz="4" w:space="0" w:color="auto"/>
            </w:tcBorders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3658A">
              <w:rPr>
                <w:rFonts w:ascii="Times New Roman" w:hAnsi="Times New Roman"/>
                <w:b/>
                <w:szCs w:val="20"/>
              </w:rPr>
              <w:t>Наименование и краткое содержание разделов и тем дисциплины,</w:t>
            </w:r>
          </w:p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3658A"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3658A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3658A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A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1F7089" w:rsidRPr="0073658A" w:rsidTr="00306E92">
        <w:trPr>
          <w:trHeight w:val="804"/>
        </w:trPr>
        <w:tc>
          <w:tcPr>
            <w:tcW w:w="1251" w:type="pct"/>
            <w:vMerge/>
            <w:tcBorders>
              <w:right w:val="single" w:sz="4" w:space="0" w:color="auto"/>
            </w:tcBorders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74" w:type="pct"/>
            <w:gridSpan w:val="4"/>
            <w:tcBorders>
              <w:left w:val="single" w:sz="4" w:space="0" w:color="auto"/>
            </w:tcBorders>
          </w:tcPr>
          <w:p w:rsidR="001F7089" w:rsidRPr="0073658A" w:rsidRDefault="001F7089" w:rsidP="00FB3F2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73658A">
              <w:rPr>
                <w:rFonts w:ascii="Times New Roman" w:hAnsi="Times New Roman"/>
                <w:b/>
              </w:rPr>
              <w:t xml:space="preserve">Контактная работа (работа во взаимодействии с преподавателем), </w:t>
            </w:r>
          </w:p>
          <w:p w:rsidR="001F7089" w:rsidRPr="0073658A" w:rsidRDefault="001F7089" w:rsidP="00FB3F2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73658A">
              <w:rPr>
                <w:rFonts w:ascii="Times New Roman" w:hAnsi="Times New Roman"/>
                <w:b/>
              </w:rPr>
              <w:t>часы.</w:t>
            </w:r>
            <w:r w:rsidRPr="0073658A">
              <w:rPr>
                <w:rFonts w:ascii="Times New Roman" w:hAnsi="Times New Roman"/>
              </w:rPr>
              <w:t xml:space="preserve"> </w:t>
            </w:r>
            <w:r w:rsidRPr="0073658A">
              <w:rPr>
                <w:rFonts w:ascii="Times New Roman" w:hAnsi="Times New Roman"/>
                <w:b/>
              </w:rPr>
              <w:t>Из них</w:t>
            </w:r>
          </w:p>
        </w:tc>
        <w:tc>
          <w:tcPr>
            <w:tcW w:w="131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hAnsi="Times New Roman"/>
                <w:b/>
              </w:rPr>
            </w:pPr>
            <w:r w:rsidRPr="0073658A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73658A">
              <w:rPr>
                <w:rFonts w:ascii="Times New Roman" w:hAnsi="Times New Roman"/>
                <w:b/>
              </w:rPr>
              <w:t>обучающегося</w:t>
            </w:r>
            <w:proofErr w:type="gramEnd"/>
            <w:r w:rsidRPr="0073658A">
              <w:rPr>
                <w:rFonts w:ascii="Times New Roman" w:hAnsi="Times New Roman"/>
                <w:b/>
              </w:rPr>
              <w:t>, часы</w:t>
            </w:r>
          </w:p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1F7089" w:rsidRPr="0073658A" w:rsidTr="00306E92">
        <w:trPr>
          <w:cantSplit/>
          <w:trHeight w:val="1691"/>
        </w:trPr>
        <w:tc>
          <w:tcPr>
            <w:tcW w:w="1251" w:type="pct"/>
            <w:vMerge/>
            <w:tcBorders>
              <w:right w:val="single" w:sz="4" w:space="0" w:color="auto"/>
            </w:tcBorders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17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F7089" w:rsidRPr="0073658A" w:rsidRDefault="001F7089" w:rsidP="00FB3F2B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</w:rPr>
            </w:pPr>
            <w:r w:rsidRPr="0073658A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1647" w:type="pct"/>
            <w:textDirection w:val="btLr"/>
            <w:tcFitText/>
            <w:vAlign w:val="center"/>
          </w:tcPr>
          <w:p w:rsidR="001F7089" w:rsidRPr="0073658A" w:rsidRDefault="001F7089" w:rsidP="001F7089">
            <w:pPr>
              <w:tabs>
                <w:tab w:val="num" w:pos="5396"/>
              </w:tabs>
              <w:spacing w:after="0" w:line="240" w:lineRule="auto"/>
              <w:ind w:left="113" w:right="-100"/>
              <w:jc w:val="center"/>
              <w:rPr>
                <w:rFonts w:ascii="Times New Roman" w:hAnsi="Times New Roman"/>
                <w:b/>
              </w:rPr>
            </w:pPr>
            <w:r w:rsidRPr="0073658A"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131" w:type="pct"/>
            <w:textDirection w:val="btLr"/>
            <w:vAlign w:val="center"/>
          </w:tcPr>
          <w:p w:rsidR="001F7089" w:rsidRPr="0073658A" w:rsidRDefault="001F7089" w:rsidP="00FB3F2B">
            <w:pPr>
              <w:tabs>
                <w:tab w:val="num" w:pos="17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3658A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478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1F7089" w:rsidRPr="0073658A" w:rsidRDefault="001F7089" w:rsidP="00FB3F2B">
            <w:pPr>
              <w:tabs>
                <w:tab w:val="num" w:pos="5396"/>
              </w:tabs>
              <w:spacing w:after="0" w:line="240" w:lineRule="auto"/>
              <w:ind w:left="113" w:right="-100"/>
              <w:jc w:val="center"/>
              <w:rPr>
                <w:rFonts w:ascii="Times New Roman" w:hAnsi="Times New Roman"/>
                <w:b/>
              </w:rPr>
            </w:pPr>
            <w:r w:rsidRPr="0073658A">
              <w:rPr>
                <w:rFonts w:ascii="Times New Roman" w:hAnsi="Times New Roman"/>
                <w:b/>
                <w:spacing w:val="7"/>
              </w:rPr>
              <w:t>В</w:t>
            </w:r>
            <w:r w:rsidRPr="0073658A">
              <w:rPr>
                <w:rFonts w:ascii="Times New Roman" w:hAnsi="Times New Roman"/>
                <w:b/>
              </w:rPr>
              <w:t>сего</w:t>
            </w: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</w:p>
        </w:tc>
      </w:tr>
      <w:tr w:rsidR="001F7089" w:rsidRPr="0073658A" w:rsidTr="00306E92">
        <w:trPr>
          <w:cantSplit/>
          <w:trHeight w:val="399"/>
        </w:trPr>
        <w:tc>
          <w:tcPr>
            <w:tcW w:w="125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</w:tr>
      <w:tr w:rsidR="001F7089" w:rsidRPr="0073658A" w:rsidTr="00306E92">
        <w:tc>
          <w:tcPr>
            <w:tcW w:w="125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 xml:space="preserve">Тема 1. Стержневые системы. </w:t>
            </w:r>
          </w:p>
          <w:p w:rsidR="001F7089" w:rsidRPr="0073658A" w:rsidRDefault="001F7089" w:rsidP="00FB3F2B">
            <w:pPr>
              <w:tabs>
                <w:tab w:val="num" w:pos="822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Статически определимые фермы и рамы.  Построение эпюр </w:t>
            </w:r>
            <w:r w:rsidRPr="007365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внутренних усилий  и моментов. Расчёт на прочность.  Определение перемещений. </w:t>
            </w:r>
          </w:p>
          <w:p w:rsidR="001F7089" w:rsidRPr="0073658A" w:rsidRDefault="001F7089" w:rsidP="00FB3F2B">
            <w:pPr>
              <w:tabs>
                <w:tab w:val="num" w:pos="82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>Раскрытие статической  неопределимости стержневых систем методом сил. Канонические уравнения метода сил. Построение эпюр внутренних усилий и моментов. Расчёт на прочность. Определение перемещений.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8"/>
                <w:szCs w:val="24"/>
              </w:rPr>
              <w:lastRenderedPageBreak/>
              <w:t>2</w:t>
            </w:r>
            <w:r w:rsidRPr="0073658A">
              <w:rPr>
                <w:rFonts w:ascii="Times New Roman" w:hAnsi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pct"/>
            <w:tcBorders>
              <w:bottom w:val="single" w:sz="4" w:space="0" w:color="000000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1" w:type="pct"/>
            <w:tcBorders>
              <w:bottom w:val="single" w:sz="4" w:space="0" w:color="000000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8" w:type="pct"/>
            <w:tcBorders>
              <w:bottom w:val="single" w:sz="4" w:space="0" w:color="000000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1" w:type="pct"/>
            <w:tcBorders>
              <w:bottom w:val="single" w:sz="4" w:space="0" w:color="000000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1F7089" w:rsidRPr="0073658A" w:rsidTr="00306E92"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lastRenderedPageBreak/>
              <w:t>Тема 2.</w:t>
            </w:r>
            <w:r w:rsidRPr="007365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58A">
              <w:rPr>
                <w:rFonts w:ascii="Times New Roman" w:hAnsi="Times New Roman"/>
                <w:sz w:val="24"/>
                <w:szCs w:val="24"/>
              </w:rPr>
              <w:t>Теория изгиба пластин</w:t>
            </w:r>
            <w:r w:rsidRPr="0073658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История развития теории пластин. 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определения и гипотезы. 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Геометрические характеристики </w:t>
            </w:r>
            <w:proofErr w:type="spellStart"/>
            <w:r w:rsidRPr="0073658A">
              <w:rPr>
                <w:rFonts w:ascii="Times New Roman" w:hAnsi="Times New Roman"/>
                <w:i/>
                <w:sz w:val="24"/>
                <w:szCs w:val="24"/>
              </w:rPr>
              <w:t>слабо-изогнутой</w:t>
            </w:r>
            <w:proofErr w:type="spellEnd"/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 срединной плоскости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Компоненты деформаций. 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Внутренние усилия и моменты. 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>Соотношения между деформациями и моментами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Дифференциальное уравнение равновесия  для бесконечно-малого элемента, вырезанного из срединной плоскости пластинки. Выражения перерезывающих </w:t>
            </w:r>
            <w:r w:rsidRPr="007365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сил через прогиб. Выражения напряжений через усилия и моменты.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Граничные условия. 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>Энергия деформации</w:t>
            </w:r>
            <w:r w:rsidRPr="007365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соотношения и уравнение равновесия в полярной системе координат. 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Расчёт на прочность круговой пластинки. 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>Исследование напряжённо-деформированного состояния круговой пластики</w:t>
            </w:r>
            <w:r w:rsidRPr="00736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8"/>
                <w:szCs w:val="24"/>
              </w:rPr>
              <w:lastRenderedPageBreak/>
              <w:t>2</w:t>
            </w:r>
            <w:r w:rsidRPr="0073658A">
              <w:rPr>
                <w:rFonts w:ascii="Times New Roman" w:hAnsi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7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8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1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1F7089" w:rsidRPr="0073658A" w:rsidTr="00306E92">
        <w:trPr>
          <w:trHeight w:val="2256"/>
        </w:trPr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lastRenderedPageBreak/>
              <w:t>Тема 3.</w:t>
            </w:r>
            <w:r w:rsidRPr="007365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58A">
              <w:rPr>
                <w:rFonts w:ascii="Times New Roman" w:hAnsi="Times New Roman"/>
                <w:sz w:val="24"/>
                <w:szCs w:val="24"/>
              </w:rPr>
              <w:t xml:space="preserve">Тонкостенные сосуды. Расчёт по </w:t>
            </w:r>
            <w:proofErr w:type="spellStart"/>
            <w:r w:rsidRPr="0073658A">
              <w:rPr>
                <w:rFonts w:ascii="Times New Roman" w:hAnsi="Times New Roman"/>
                <w:sz w:val="24"/>
                <w:szCs w:val="24"/>
              </w:rPr>
              <w:t>безмоментной</w:t>
            </w:r>
            <w:proofErr w:type="spell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 теории.</w:t>
            </w:r>
          </w:p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напряжений в оболочках вращения </w:t>
            </w:r>
          </w:p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>Две теоремы, применяемые при расчёте тонкостенных сосудов.</w:t>
            </w:r>
          </w:p>
          <w:p w:rsidR="001F7089" w:rsidRPr="0073658A" w:rsidRDefault="001F7089" w:rsidP="00FB3F2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i/>
                <w:sz w:val="24"/>
                <w:szCs w:val="24"/>
              </w:rPr>
              <w:t>Примеры расчёта на прочность оболочки, находящейся под повышенным давлением газа или заполненной жидкостью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3658A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8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58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1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8"/>
                <w:szCs w:val="24"/>
              </w:rPr>
            </w:pPr>
            <w:r w:rsidRPr="0073658A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1F7089" w:rsidRPr="0073658A" w:rsidTr="00306E92"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В т.ч. текущий контроль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3658A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8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089" w:rsidRPr="0073658A" w:rsidTr="00306E92"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3658A">
              <w:rPr>
                <w:rFonts w:ascii="Times New Roman" w:hAnsi="Times New Roman"/>
                <w:sz w:val="28"/>
                <w:szCs w:val="24"/>
              </w:rPr>
              <w:t>72</w:t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7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8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089" w:rsidRPr="0073658A" w:rsidTr="003F3960">
        <w:tc>
          <w:tcPr>
            <w:tcW w:w="5000" w:type="pct"/>
            <w:gridSpan w:val="8"/>
          </w:tcPr>
          <w:p w:rsidR="001F7089" w:rsidRPr="0073658A" w:rsidRDefault="001F7089" w:rsidP="00FB3F2B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8"/>
                <w:szCs w:val="24"/>
              </w:rPr>
            </w:pPr>
            <w:r w:rsidRPr="0073658A">
              <w:rPr>
                <w:rFonts w:ascii="Times New Roman" w:hAnsi="Times New Roman"/>
                <w:b/>
                <w:szCs w:val="20"/>
              </w:rPr>
              <w:t xml:space="preserve">Промежуточная аттестация - </w:t>
            </w:r>
            <w:r w:rsidRPr="0073658A">
              <w:rPr>
                <w:rFonts w:ascii="Times New Roman" w:hAnsi="Times New Roman"/>
                <w:b/>
                <w:szCs w:val="20"/>
                <w:u w:val="single"/>
              </w:rPr>
              <w:t> зачет</w:t>
            </w:r>
            <w:r w:rsidRPr="0073658A">
              <w:rPr>
                <w:rFonts w:ascii="Times New Roman" w:hAnsi="Times New Roman"/>
                <w:b/>
                <w:szCs w:val="20"/>
              </w:rPr>
              <w:t xml:space="preserve">  </w:t>
            </w:r>
          </w:p>
        </w:tc>
      </w:tr>
    </w:tbl>
    <w:p w:rsidR="000C52F1" w:rsidRPr="0073658A" w:rsidRDefault="000C52F1" w:rsidP="001B7AAE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2F1" w:rsidRPr="0073658A" w:rsidRDefault="000C52F1" w:rsidP="000C52F1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iCs/>
          <w:sz w:val="24"/>
          <w:szCs w:val="24"/>
        </w:rPr>
        <w:lastRenderedPageBreak/>
        <w:t>Текущий контроль успеваемости проходит в рамках занятий  практического типа, групповых или индивидуальных консультаций. Итоговый контроль осуществляется на зачете.</w:t>
      </w:r>
    </w:p>
    <w:p w:rsidR="001B7AAE" w:rsidRPr="0073658A" w:rsidRDefault="00F64CB8" w:rsidP="00FE33D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73658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0C52F1" w:rsidRPr="0073658A" w:rsidRDefault="000C52F1" w:rsidP="000C52F1">
      <w:pPr>
        <w:keepNext/>
        <w:keepLines/>
        <w:tabs>
          <w:tab w:val="left" w:pos="426"/>
        </w:tabs>
        <w:spacing w:before="240" w:after="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:rsidR="000C52F1" w:rsidRPr="0073658A" w:rsidRDefault="000C52F1" w:rsidP="000C52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 xml:space="preserve">Самостоятельная работа студента при изучении дисциплины включает выполнение заданий под контролем преподавателя, решение домашних заданий, подготовку к тестированию и зачету. Для самоконтроля у студента имеется возможность удаленного тестирования по дистанционному лекционному курсу. </w:t>
      </w:r>
    </w:p>
    <w:p w:rsidR="000C52F1" w:rsidRPr="0073658A" w:rsidRDefault="000C52F1" w:rsidP="000C52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Самостоятельная работа заключается в ознакомлении с теоретическим материалом по учебникам, указанным в списке литературы, решении практических задач, подготовке ответов на вопросы самоконтроля. Самостоятельная работа может происходить как в читальном зале библиотеки, так и в домашних условиях.</w:t>
      </w:r>
    </w:p>
    <w:p w:rsidR="000C52F1" w:rsidRPr="0073658A" w:rsidRDefault="000C52F1" w:rsidP="000C52F1">
      <w:pPr>
        <w:spacing w:after="0"/>
        <w:ind w:firstLine="660"/>
        <w:rPr>
          <w:rFonts w:ascii="Times New Roman" w:hAnsi="Times New Roman"/>
          <w:color w:val="800000"/>
          <w:sz w:val="28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Самостоятельная работа под контролем преподавателя направлена на активизацию познавательной деятельности студента и установление «обратной связи» между студентом и преподавателем.</w:t>
      </w:r>
    </w:p>
    <w:p w:rsidR="000C52F1" w:rsidRPr="0073658A" w:rsidRDefault="000C52F1" w:rsidP="000C52F1">
      <w:pPr>
        <w:widowControl w:val="0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3658A">
        <w:rPr>
          <w:rStyle w:val="FontStyle50"/>
          <w:rFonts w:ascii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</w:t>
      </w:r>
    </w:p>
    <w:p w:rsidR="000C52F1" w:rsidRPr="0073658A" w:rsidRDefault="000C52F1" w:rsidP="000C52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658A">
        <w:rPr>
          <w:rFonts w:ascii="Times New Roman" w:hAnsi="Times New Roman"/>
          <w:color w:val="000000"/>
          <w:sz w:val="24"/>
          <w:szCs w:val="24"/>
        </w:rPr>
        <w:t xml:space="preserve">В рамках дисциплины предусмотрены следующие виды самостоятельной работы </w:t>
      </w:r>
    </w:p>
    <w:p w:rsidR="000C52F1" w:rsidRPr="0073658A" w:rsidRDefault="000C52F1" w:rsidP="00FE33D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658A">
        <w:rPr>
          <w:rFonts w:ascii="Times New Roman" w:hAnsi="Times New Roman"/>
          <w:color w:val="000000"/>
          <w:sz w:val="24"/>
          <w:szCs w:val="24"/>
        </w:rPr>
        <w:t>Повторение пройденного на занятиях материала.</w:t>
      </w:r>
    </w:p>
    <w:p w:rsidR="000C52F1" w:rsidRPr="0073658A" w:rsidRDefault="000C52F1" w:rsidP="00FE33D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658A">
        <w:rPr>
          <w:rFonts w:ascii="Times New Roman" w:hAnsi="Times New Roman"/>
          <w:color w:val="000000"/>
          <w:sz w:val="24"/>
          <w:szCs w:val="24"/>
        </w:rPr>
        <w:t>Самостоятельное изучение отдельных вопросов программы.</w:t>
      </w:r>
    </w:p>
    <w:p w:rsidR="000C52F1" w:rsidRPr="0073658A" w:rsidRDefault="000C52F1" w:rsidP="00FE33D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658A">
        <w:rPr>
          <w:rFonts w:ascii="Times New Roman" w:hAnsi="Times New Roman"/>
          <w:color w:val="000000"/>
          <w:sz w:val="24"/>
          <w:szCs w:val="24"/>
        </w:rPr>
        <w:t>Подготовка к практическим занятиям.</w:t>
      </w:r>
    </w:p>
    <w:p w:rsidR="000C52F1" w:rsidRPr="0073658A" w:rsidRDefault="000C52F1" w:rsidP="00FE33D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658A">
        <w:rPr>
          <w:rFonts w:ascii="Times New Roman" w:hAnsi="Times New Roman"/>
          <w:color w:val="000000"/>
          <w:sz w:val="24"/>
          <w:szCs w:val="24"/>
        </w:rPr>
        <w:t>Подготовка к текущему контролю успеваемости 1 (тестирование).</w:t>
      </w:r>
    </w:p>
    <w:p w:rsidR="000C52F1" w:rsidRPr="0073658A" w:rsidRDefault="000C52F1" w:rsidP="00FE33D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658A">
        <w:rPr>
          <w:rFonts w:ascii="Times New Roman" w:hAnsi="Times New Roman"/>
          <w:color w:val="000000"/>
          <w:sz w:val="24"/>
          <w:szCs w:val="24"/>
        </w:rPr>
        <w:t>Выполнение РГР в виде тематической контрольной работы.</w:t>
      </w:r>
    </w:p>
    <w:p w:rsidR="000C52F1" w:rsidRPr="0073658A" w:rsidRDefault="000C52F1" w:rsidP="00FE33D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658A">
        <w:rPr>
          <w:rFonts w:ascii="Times New Roman" w:hAnsi="Times New Roman"/>
          <w:color w:val="000000"/>
          <w:sz w:val="24"/>
          <w:szCs w:val="24"/>
        </w:rPr>
        <w:t>Подготовка к текущему контролю успеваемости 2 (защита РГР).</w:t>
      </w:r>
    </w:p>
    <w:p w:rsidR="000C52F1" w:rsidRPr="0073658A" w:rsidRDefault="000C52F1" w:rsidP="000C52F1">
      <w:pPr>
        <w:widowControl w:val="0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A7A1B" w:rsidRPr="0073658A" w:rsidRDefault="007A7A1B" w:rsidP="00B22F8E">
      <w:pPr>
        <w:tabs>
          <w:tab w:val="left" w:pos="708"/>
        </w:tabs>
        <w:rPr>
          <w:rStyle w:val="FontStyle50"/>
          <w:rFonts w:ascii="Times New Roman" w:eastAsia="Calibri" w:hAnsi="Times New Roman" w:cs="Times New Roman"/>
          <w:sz w:val="22"/>
          <w:szCs w:val="22"/>
        </w:rPr>
      </w:pPr>
    </w:p>
    <w:p w:rsidR="0030212B" w:rsidRPr="0073658A" w:rsidRDefault="0030212B" w:rsidP="003A3694">
      <w:pPr>
        <w:spacing w:before="120"/>
        <w:rPr>
          <w:rFonts w:ascii="Times New Roman" w:eastAsia="Calibri" w:hAnsi="Times New Roman"/>
        </w:rPr>
      </w:pPr>
      <w:r w:rsidRPr="0073658A">
        <w:rPr>
          <w:rFonts w:ascii="Times New Roman" w:eastAsia="Calibri" w:hAnsi="Times New Roman"/>
        </w:rPr>
        <w:t xml:space="preserve">Примеры </w:t>
      </w:r>
      <w:r w:rsidRPr="0073658A">
        <w:rPr>
          <w:rFonts w:ascii="Times New Roman" w:eastAsia="Calibri" w:hAnsi="Times New Roman"/>
          <w:bCs/>
        </w:rPr>
        <w:t xml:space="preserve">общих теоретических вопросов и </w:t>
      </w:r>
      <w:r w:rsidRPr="0073658A">
        <w:rPr>
          <w:rFonts w:ascii="Times New Roman" w:eastAsia="Calibri" w:hAnsi="Times New Roman"/>
        </w:rPr>
        <w:t>заданий для собеседований приведены в п. 5.2</w:t>
      </w:r>
    </w:p>
    <w:p w:rsidR="0030212B" w:rsidRPr="0073658A" w:rsidRDefault="0030212B" w:rsidP="0056643E">
      <w:pPr>
        <w:widowControl w:val="0"/>
        <w:spacing w:after="0" w:line="240" w:lineRule="auto"/>
        <w:jc w:val="both"/>
        <w:rPr>
          <w:rStyle w:val="FontStyle50"/>
          <w:rFonts w:ascii="Times New Roman" w:eastAsia="Calibri" w:hAnsi="Times New Roman" w:cs="Times New Roman"/>
          <w:sz w:val="24"/>
          <w:szCs w:val="24"/>
        </w:rPr>
      </w:pPr>
    </w:p>
    <w:p w:rsidR="00B22F8E" w:rsidRPr="0073658A" w:rsidRDefault="00B22F8E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B4F" w:rsidRPr="0073658A" w:rsidRDefault="00A55147" w:rsidP="00FE33D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73658A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73658A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="00751242" w:rsidRPr="0073658A">
        <w:rPr>
          <w:rFonts w:ascii="Times New Roman" w:hAnsi="Times New Roman"/>
          <w:b/>
          <w:sz w:val="24"/>
          <w:szCs w:val="24"/>
        </w:rPr>
        <w:t>)</w:t>
      </w:r>
    </w:p>
    <w:p w:rsidR="00A55147" w:rsidRPr="0073658A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73658A">
        <w:rPr>
          <w:rFonts w:ascii="Times New Roman" w:hAnsi="Times New Roman"/>
          <w:sz w:val="24"/>
          <w:szCs w:val="24"/>
        </w:rPr>
        <w:t xml:space="preserve">дств </w:t>
      </w:r>
      <w:r w:rsidR="00A55147" w:rsidRPr="0073658A">
        <w:rPr>
          <w:rFonts w:ascii="Times New Roman" w:hAnsi="Times New Roman"/>
          <w:sz w:val="24"/>
          <w:szCs w:val="24"/>
        </w:rPr>
        <w:t>вкл</w:t>
      </w:r>
      <w:proofErr w:type="gramEnd"/>
      <w:r w:rsidR="00A55147" w:rsidRPr="0073658A">
        <w:rPr>
          <w:rFonts w:ascii="Times New Roman" w:hAnsi="Times New Roman"/>
          <w:sz w:val="24"/>
          <w:szCs w:val="24"/>
        </w:rPr>
        <w:t>юча</w:t>
      </w:r>
      <w:r w:rsidRPr="0073658A">
        <w:rPr>
          <w:rFonts w:ascii="Times New Roman" w:hAnsi="Times New Roman"/>
          <w:sz w:val="24"/>
          <w:szCs w:val="24"/>
        </w:rPr>
        <w:t>ет</w:t>
      </w:r>
      <w:r w:rsidR="00A55147" w:rsidRPr="0073658A">
        <w:rPr>
          <w:rFonts w:ascii="Times New Roman" w:hAnsi="Times New Roman"/>
          <w:sz w:val="24"/>
          <w:szCs w:val="24"/>
        </w:rPr>
        <w:t>:</w:t>
      </w:r>
      <w:r w:rsidR="00AF415D" w:rsidRPr="0073658A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 </w:t>
      </w:r>
      <w:r w:rsidR="00BE730D" w:rsidRPr="0073658A">
        <w:rPr>
          <w:rFonts w:ascii="Times New Roman" w:hAnsi="Times New Roman"/>
          <w:sz w:val="24"/>
          <w:szCs w:val="24"/>
        </w:rPr>
        <w:t>контрольных вопросов теоретического характера, контрольных вопросов к описанию лабораторных работ</w:t>
      </w:r>
      <w:r w:rsidR="00AF415D" w:rsidRPr="0073658A">
        <w:rPr>
          <w:rFonts w:ascii="Times New Roman" w:hAnsi="Times New Roman"/>
          <w:sz w:val="24"/>
          <w:szCs w:val="24"/>
        </w:rPr>
        <w:t xml:space="preserve"> и </w:t>
      </w:r>
      <w:r w:rsidR="007E2F2E" w:rsidRPr="0073658A">
        <w:rPr>
          <w:rFonts w:ascii="Times New Roman" w:hAnsi="Times New Roman"/>
          <w:sz w:val="24"/>
          <w:szCs w:val="24"/>
        </w:rPr>
        <w:t>контрольных заданий для собеседования</w:t>
      </w:r>
      <w:r w:rsidR="00AF415D" w:rsidRPr="0073658A">
        <w:rPr>
          <w:rFonts w:ascii="Times New Roman" w:hAnsi="Times New Roman"/>
          <w:sz w:val="24"/>
          <w:szCs w:val="24"/>
        </w:rPr>
        <w:t>.</w:t>
      </w:r>
    </w:p>
    <w:p w:rsidR="00E85ECD" w:rsidRPr="0073658A" w:rsidRDefault="00E85ECD" w:rsidP="00FE33DF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3658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8"/>
        <w:gridCol w:w="330"/>
        <w:gridCol w:w="2347"/>
        <w:gridCol w:w="2348"/>
        <w:gridCol w:w="2348"/>
      </w:tblGrid>
      <w:tr w:rsidR="00F460BE" w:rsidRPr="0073658A" w:rsidTr="00BF4B95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73658A">
              <w:rPr>
                <w:rFonts w:ascii="Times New Roman" w:eastAsia="Calibri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73658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BF4B95" w:rsidRPr="0073658A" w:rsidTr="00BF4B95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BF4B95" w:rsidRPr="0073658A" w:rsidTr="00BF4B95">
        <w:trPr>
          <w:jc w:val="center"/>
        </w:trPr>
        <w:tc>
          <w:tcPr>
            <w:tcW w:w="219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73658A" w:rsidRDefault="004C674C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BF4B95" w:rsidRPr="0073658A" w:rsidTr="00BF4B95">
        <w:trPr>
          <w:jc w:val="center"/>
        </w:trPr>
        <w:tc>
          <w:tcPr>
            <w:tcW w:w="219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73658A" w:rsidRDefault="00F460BE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Уровень знаний ниже </w:t>
            </w: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При решении </w:t>
            </w: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При решении </w:t>
            </w: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стандартных задач не продемонстрированы базовые навыки. Имели место грубые ошибки.</w:t>
            </w:r>
          </w:p>
        </w:tc>
      </w:tr>
      <w:tr w:rsidR="00BF4B95" w:rsidRPr="0073658A" w:rsidTr="00BF4B95">
        <w:trPr>
          <w:jc w:val="center"/>
        </w:trPr>
        <w:tc>
          <w:tcPr>
            <w:tcW w:w="219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73658A" w:rsidRDefault="00F460BE" w:rsidP="00BF4B9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BF4B95" w:rsidRPr="0073658A" w:rsidTr="00BF4B95">
        <w:trPr>
          <w:jc w:val="center"/>
        </w:trPr>
        <w:tc>
          <w:tcPr>
            <w:tcW w:w="219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73658A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BF4B95" w:rsidRPr="0073658A" w:rsidTr="00BF4B95">
        <w:trPr>
          <w:jc w:val="center"/>
        </w:trPr>
        <w:tc>
          <w:tcPr>
            <w:tcW w:w="219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73658A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BF4B95" w:rsidRPr="0073658A" w:rsidTr="00BF4B95">
        <w:trPr>
          <w:jc w:val="center"/>
        </w:trPr>
        <w:tc>
          <w:tcPr>
            <w:tcW w:w="219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73658A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</w:t>
            </w: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BF4B95" w:rsidRPr="0073658A" w:rsidTr="00BF4B95">
        <w:trPr>
          <w:jc w:val="center"/>
        </w:trPr>
        <w:tc>
          <w:tcPr>
            <w:tcW w:w="219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73658A" w:rsidRDefault="00F460BE" w:rsidP="00BF4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</w:t>
            </w:r>
            <w:r w:rsidR="00855732"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73658A" w:rsidRDefault="00F460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658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73658A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3"/>
      </w:tblGrid>
      <w:tr w:rsidR="008C7CFA" w:rsidRPr="0073658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73658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73658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73658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73658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73658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73658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73658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73658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73658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73658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73658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658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73658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73658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73658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73658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3658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73658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73658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73658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73658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3658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</w:t>
            </w:r>
            <w:r w:rsidRPr="0073658A">
              <w:rPr>
                <w:rFonts w:ascii="Times New Roman" w:hAnsi="Times New Roman"/>
              </w:rPr>
              <w:lastRenderedPageBreak/>
              <w:t>уровне «хорошо»</w:t>
            </w:r>
          </w:p>
        </w:tc>
      </w:tr>
      <w:tr w:rsidR="008C7CFA" w:rsidRPr="0073658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73658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73658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73658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3658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73658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73658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73658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73658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3658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73658A">
        <w:trPr>
          <w:trHeight w:val="502"/>
          <w:jc w:val="center"/>
        </w:trPr>
        <w:tc>
          <w:tcPr>
            <w:tcW w:w="340" w:type="dxa"/>
            <w:vMerge/>
          </w:tcPr>
          <w:p w:rsidR="008C7CFA" w:rsidRPr="0073658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73658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73658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73658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3658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0212B" w:rsidRPr="0073658A" w:rsidRDefault="00A55147" w:rsidP="00FE33DF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0" w:line="240" w:lineRule="auto"/>
        <w:rPr>
          <w:rFonts w:ascii="Times New Roman" w:hAnsi="Times New Roman"/>
          <w:b/>
        </w:rPr>
      </w:pPr>
      <w:r w:rsidRPr="0073658A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A357FF" w:rsidRPr="0073658A" w:rsidRDefault="00387EC5" w:rsidP="00FE33DF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 w:rsidRPr="0073658A">
        <w:rPr>
          <w:rFonts w:ascii="Times New Roman" w:hAnsi="Times New Roman"/>
          <w:b/>
        </w:rPr>
        <w:t xml:space="preserve">Контрольные </w:t>
      </w:r>
      <w:r w:rsidR="007E2F2E" w:rsidRPr="0073658A">
        <w:rPr>
          <w:rFonts w:ascii="Times New Roman" w:hAnsi="Times New Roman"/>
          <w:b/>
        </w:rPr>
        <w:t>задания</w:t>
      </w:r>
      <w:r w:rsidR="0030212B" w:rsidRPr="0073658A">
        <w:rPr>
          <w:rFonts w:ascii="Times New Roman" w:eastAsia="Calibri" w:hAnsi="Times New Roman"/>
          <w:b/>
        </w:rPr>
        <w:t xml:space="preserve"> для оценки формирования компетенци</w:t>
      </w:r>
      <w:r w:rsidR="003F3960" w:rsidRPr="0073658A">
        <w:rPr>
          <w:rFonts w:ascii="Times New Roman" w:eastAsia="Calibri" w:hAnsi="Times New Roman"/>
          <w:b/>
        </w:rPr>
        <w:t>й</w:t>
      </w:r>
      <w:r w:rsidR="0030212B" w:rsidRPr="0073658A">
        <w:rPr>
          <w:rFonts w:ascii="Times New Roman" w:eastAsia="Calibri" w:hAnsi="Times New Roman"/>
          <w:b/>
        </w:rPr>
        <w:t xml:space="preserve"> ПК-</w:t>
      </w:r>
      <w:r w:rsidR="003F3960" w:rsidRPr="0073658A">
        <w:rPr>
          <w:rFonts w:ascii="Times New Roman" w:eastAsia="Calibri" w:hAnsi="Times New Roman"/>
          <w:b/>
        </w:rPr>
        <w:t>1, ПК-4</w:t>
      </w:r>
    </w:p>
    <w:p w:rsidR="005A46D2" w:rsidRPr="0073658A" w:rsidRDefault="005A46D2" w:rsidP="005A46D2">
      <w:pPr>
        <w:keepNext/>
        <w:keepLines/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</w:p>
    <w:p w:rsidR="005A46D2" w:rsidRPr="0073658A" w:rsidRDefault="005A46D2" w:rsidP="005A46D2">
      <w:pPr>
        <w:widowControl w:val="0"/>
        <w:tabs>
          <w:tab w:val="left" w:pos="708"/>
        </w:tabs>
        <w:spacing w:after="0" w:line="240" w:lineRule="auto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73658A">
        <w:rPr>
          <w:rFonts w:ascii="Times New Roman" w:hAnsi="Times New Roman"/>
          <w:bCs/>
          <w:i/>
          <w:iCs/>
          <w:sz w:val="24"/>
          <w:szCs w:val="24"/>
        </w:rPr>
        <w:t>Варианты заданий</w:t>
      </w:r>
      <w:r w:rsidRPr="0073658A">
        <w:rPr>
          <w:rFonts w:ascii="Times New Roman" w:hAnsi="Times New Roman"/>
          <w:i/>
          <w:sz w:val="24"/>
          <w:szCs w:val="24"/>
        </w:rPr>
        <w:t xml:space="preserve"> РГР</w:t>
      </w:r>
      <w:r w:rsidRPr="0073658A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73658A">
        <w:rPr>
          <w:rFonts w:ascii="Times New Roman" w:hAnsi="Times New Roman"/>
          <w:i/>
          <w:sz w:val="24"/>
          <w:szCs w:val="24"/>
        </w:rPr>
        <w:t>Темы расчетно-графических работ (РГР).</w:t>
      </w:r>
    </w:p>
    <w:p w:rsidR="005A46D2" w:rsidRPr="0073658A" w:rsidRDefault="005A46D2" w:rsidP="00FE33DF">
      <w:pPr>
        <w:pStyle w:val="a6"/>
        <w:widowControl w:val="0"/>
        <w:numPr>
          <w:ilvl w:val="0"/>
          <w:numId w:val="9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Определение перемещения узла в статически-определимой ферме в заданном направлении. (1 задача).</w:t>
      </w:r>
    </w:p>
    <w:p w:rsidR="005A46D2" w:rsidRPr="0073658A" w:rsidRDefault="005A46D2" w:rsidP="00FE33DF">
      <w:pPr>
        <w:pStyle w:val="a6"/>
        <w:widowControl w:val="0"/>
        <w:numPr>
          <w:ilvl w:val="0"/>
          <w:numId w:val="9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 xml:space="preserve">Построение эпюр внутренних усилий и моментов статически-определимых </w:t>
      </w:r>
      <w:proofErr w:type="gramStart"/>
      <w:r w:rsidRPr="0073658A">
        <w:rPr>
          <w:rFonts w:ascii="Times New Roman" w:hAnsi="Times New Roman"/>
          <w:sz w:val="24"/>
          <w:szCs w:val="24"/>
        </w:rPr>
        <w:t>рамах</w:t>
      </w:r>
      <w:proofErr w:type="gramEnd"/>
      <w:r w:rsidRPr="0073658A">
        <w:rPr>
          <w:rFonts w:ascii="Times New Roman" w:hAnsi="Times New Roman"/>
          <w:sz w:val="24"/>
          <w:szCs w:val="24"/>
        </w:rPr>
        <w:t xml:space="preserve"> (1-6 задач) [1], [2].</w:t>
      </w:r>
    </w:p>
    <w:p w:rsidR="005A46D2" w:rsidRPr="0073658A" w:rsidRDefault="005A46D2" w:rsidP="00FE33DF">
      <w:pPr>
        <w:pStyle w:val="a6"/>
        <w:widowControl w:val="0"/>
        <w:numPr>
          <w:ilvl w:val="0"/>
          <w:numId w:val="9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 xml:space="preserve">Построение эпюр внутренних усилий и моментов в раме с прямолинейными </w:t>
      </w:r>
      <w:proofErr w:type="gramStart"/>
      <w:r w:rsidRPr="0073658A">
        <w:rPr>
          <w:rFonts w:ascii="Times New Roman" w:hAnsi="Times New Roman"/>
          <w:sz w:val="24"/>
          <w:szCs w:val="24"/>
        </w:rPr>
        <w:t>м</w:t>
      </w:r>
      <w:proofErr w:type="gramEnd"/>
      <w:r w:rsidRPr="0073658A">
        <w:rPr>
          <w:rFonts w:ascii="Times New Roman" w:hAnsi="Times New Roman"/>
          <w:sz w:val="24"/>
          <w:szCs w:val="24"/>
        </w:rPr>
        <w:t xml:space="preserve"> криволинейными стержнями (1 задача) [2]. </w:t>
      </w:r>
    </w:p>
    <w:p w:rsidR="005A46D2" w:rsidRPr="0073658A" w:rsidRDefault="005A46D2" w:rsidP="00FE33DF">
      <w:pPr>
        <w:pStyle w:val="a6"/>
        <w:widowControl w:val="0"/>
        <w:numPr>
          <w:ilvl w:val="0"/>
          <w:numId w:val="9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Статически-неопределимая балка; построение эпюр (1 задача) [2].</w:t>
      </w:r>
    </w:p>
    <w:p w:rsidR="005A46D2" w:rsidRPr="0073658A" w:rsidRDefault="005A46D2" w:rsidP="00FE33DF">
      <w:pPr>
        <w:pStyle w:val="a6"/>
        <w:widowControl w:val="0"/>
        <w:numPr>
          <w:ilvl w:val="0"/>
          <w:numId w:val="9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Статически-неопределимая рама; построение эпюр (1 задача) [2].</w:t>
      </w:r>
    </w:p>
    <w:p w:rsidR="005A46D2" w:rsidRPr="0073658A" w:rsidRDefault="005A46D2" w:rsidP="00FE33DF">
      <w:pPr>
        <w:pStyle w:val="a6"/>
        <w:widowControl w:val="0"/>
        <w:numPr>
          <w:ilvl w:val="0"/>
          <w:numId w:val="9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Расчет на прочность при изгибе круговой пластинки (1 задача) [3].</w:t>
      </w:r>
    </w:p>
    <w:p w:rsidR="00F82BD8" w:rsidRPr="0073658A" w:rsidRDefault="005A46D2" w:rsidP="00FE33DF">
      <w:pPr>
        <w:pStyle w:val="a6"/>
        <w:widowControl w:val="0"/>
        <w:numPr>
          <w:ilvl w:val="0"/>
          <w:numId w:val="9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 xml:space="preserve">Построение эпюр нормальных усилий в тонкостенной оболочке вращения по </w:t>
      </w:r>
      <w:proofErr w:type="spellStart"/>
      <w:r w:rsidRPr="0073658A">
        <w:rPr>
          <w:rFonts w:ascii="Times New Roman" w:hAnsi="Times New Roman"/>
          <w:sz w:val="24"/>
          <w:szCs w:val="24"/>
        </w:rPr>
        <w:t>безмоментной</w:t>
      </w:r>
      <w:proofErr w:type="spellEnd"/>
      <w:r w:rsidRPr="0073658A">
        <w:rPr>
          <w:rFonts w:ascii="Times New Roman" w:hAnsi="Times New Roman"/>
          <w:sz w:val="24"/>
          <w:szCs w:val="24"/>
        </w:rPr>
        <w:t xml:space="preserve"> теории. </w:t>
      </w:r>
    </w:p>
    <w:p w:rsidR="005A46D2" w:rsidRPr="0073658A" w:rsidRDefault="005A46D2" w:rsidP="00F82BD8">
      <w:pPr>
        <w:pStyle w:val="a6"/>
        <w:widowControl w:val="0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Проверка прочности (1 задача) [4].</w:t>
      </w:r>
    </w:p>
    <w:p w:rsidR="005A46D2" w:rsidRPr="0073658A" w:rsidRDefault="005A46D2" w:rsidP="005A46D2">
      <w:pPr>
        <w:widowControl w:val="0"/>
        <w:tabs>
          <w:tab w:val="left" w:pos="708"/>
        </w:tabs>
        <w:spacing w:after="0" w:line="240" w:lineRule="auto"/>
        <w:ind w:firstLine="1069"/>
        <w:jc w:val="both"/>
        <w:rPr>
          <w:rFonts w:ascii="Times New Roman" w:hAnsi="Times New Roman"/>
          <w:i/>
          <w:sz w:val="28"/>
          <w:szCs w:val="28"/>
        </w:rPr>
      </w:pPr>
    </w:p>
    <w:p w:rsidR="0017446C" w:rsidRPr="0073658A" w:rsidRDefault="0017446C" w:rsidP="00387EC5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E2F2E" w:rsidRPr="0073658A" w:rsidRDefault="007E2F2E" w:rsidP="00FE33DF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 w:rsidRPr="0073658A">
        <w:rPr>
          <w:rFonts w:ascii="Times New Roman" w:hAnsi="Times New Roman"/>
          <w:b/>
        </w:rPr>
        <w:t>Контрольные вопросы</w:t>
      </w:r>
      <w:r w:rsidRPr="0073658A">
        <w:rPr>
          <w:rFonts w:ascii="Times New Roman" w:eastAsia="Calibri" w:hAnsi="Times New Roman"/>
          <w:b/>
        </w:rPr>
        <w:t xml:space="preserve"> для оценки формирования компетенци</w:t>
      </w:r>
      <w:r w:rsidR="003F3960" w:rsidRPr="0073658A">
        <w:rPr>
          <w:rFonts w:ascii="Times New Roman" w:eastAsia="Calibri" w:hAnsi="Times New Roman"/>
          <w:b/>
        </w:rPr>
        <w:t>й</w:t>
      </w:r>
      <w:r w:rsidRPr="0073658A">
        <w:rPr>
          <w:rFonts w:ascii="Times New Roman" w:eastAsia="Calibri" w:hAnsi="Times New Roman"/>
          <w:b/>
        </w:rPr>
        <w:t xml:space="preserve"> </w:t>
      </w:r>
      <w:r w:rsidR="003F3960" w:rsidRPr="0073658A">
        <w:rPr>
          <w:rFonts w:ascii="Times New Roman" w:eastAsia="Calibri" w:hAnsi="Times New Roman"/>
          <w:b/>
        </w:rPr>
        <w:t>ПК-1, ПК-4</w:t>
      </w:r>
    </w:p>
    <w:p w:rsidR="0030212B" w:rsidRPr="0073658A" w:rsidRDefault="0030212B" w:rsidP="00387EC5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Понятие статически-неопределимой балки и рамы.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z w:val="24"/>
          <w:szCs w:val="24"/>
        </w:rPr>
        <w:t>Раскрытие статической неопределимости с помощью канонических уравнений метода сил.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pacing w:val="-6"/>
          <w:sz w:val="24"/>
          <w:szCs w:val="24"/>
        </w:rPr>
        <w:t>Уравнение трех моментов для</w:t>
      </w:r>
      <w:r w:rsidRPr="0073658A">
        <w:rPr>
          <w:rFonts w:ascii="Times New Roman" w:hAnsi="Times New Roman"/>
          <w:sz w:val="24"/>
          <w:szCs w:val="24"/>
        </w:rPr>
        <w:t xml:space="preserve"> статически-неопределимой балк</w:t>
      </w:r>
      <w:r w:rsidRPr="0073658A">
        <w:rPr>
          <w:rFonts w:ascii="Times New Roman" w:hAnsi="Times New Roman"/>
          <w:spacing w:val="-6"/>
          <w:sz w:val="24"/>
          <w:szCs w:val="24"/>
        </w:rPr>
        <w:t>и.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pacing w:val="-6"/>
          <w:sz w:val="24"/>
          <w:szCs w:val="24"/>
        </w:rPr>
        <w:t>Основные определения и гипотезы при изгибе тонких пластин.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pacing w:val="-6"/>
          <w:sz w:val="24"/>
          <w:szCs w:val="24"/>
        </w:rPr>
        <w:t>Дифференциальное уравнение равновесия для бесконечно-малого элемента, вырезанного из срединной плоскости пластинки.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pacing w:val="-6"/>
          <w:sz w:val="24"/>
          <w:szCs w:val="24"/>
        </w:rPr>
        <w:t xml:space="preserve">Определение внутренних усилий и моментов через прогиб при изгибе пластин. 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pacing w:val="-6"/>
          <w:sz w:val="24"/>
          <w:szCs w:val="24"/>
        </w:rPr>
        <w:t>Определение напряжений через внутренние усилия и моменты.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pacing w:val="-6"/>
          <w:sz w:val="24"/>
          <w:szCs w:val="24"/>
        </w:rPr>
        <w:t>Граничные условия при изгибе пластин.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pacing w:val="-6"/>
          <w:sz w:val="24"/>
          <w:szCs w:val="24"/>
        </w:rPr>
        <w:t>Расчет на прочность изгибаемой пластинки.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pacing w:val="-6"/>
          <w:sz w:val="24"/>
          <w:szCs w:val="24"/>
        </w:rPr>
        <w:t xml:space="preserve">Понятие тонкостенного сосуда, рассчитываемого по </w:t>
      </w:r>
      <w:proofErr w:type="spellStart"/>
      <w:r w:rsidRPr="0073658A">
        <w:rPr>
          <w:rFonts w:ascii="Times New Roman" w:hAnsi="Times New Roman"/>
          <w:spacing w:val="-6"/>
          <w:sz w:val="24"/>
          <w:szCs w:val="24"/>
        </w:rPr>
        <w:t>безмоментной</w:t>
      </w:r>
      <w:proofErr w:type="spellEnd"/>
      <w:r w:rsidRPr="0073658A">
        <w:rPr>
          <w:rFonts w:ascii="Times New Roman" w:hAnsi="Times New Roman"/>
          <w:spacing w:val="-6"/>
          <w:sz w:val="24"/>
          <w:szCs w:val="24"/>
        </w:rPr>
        <w:t xml:space="preserve"> теории</w:t>
      </w:r>
    </w:p>
    <w:p w:rsidR="005A46D2" w:rsidRPr="0073658A" w:rsidRDefault="005A46D2" w:rsidP="00FE33DF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3658A">
        <w:rPr>
          <w:rFonts w:ascii="Times New Roman" w:hAnsi="Times New Roman"/>
          <w:spacing w:val="-6"/>
          <w:sz w:val="24"/>
          <w:szCs w:val="24"/>
        </w:rPr>
        <w:t>Две теории, применяемые при расчете тонкостенных сосудов.</w:t>
      </w:r>
    </w:p>
    <w:p w:rsidR="005A46D2" w:rsidRPr="0073658A" w:rsidRDefault="005A46D2" w:rsidP="00387EC5">
      <w:pPr>
        <w:pStyle w:val="a6"/>
        <w:tabs>
          <w:tab w:val="left" w:pos="1665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64CB8" w:rsidRPr="0073658A" w:rsidRDefault="00F64CB8" w:rsidP="00FE33D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lastRenderedPageBreak/>
        <w:t>Учебно-методическое и информ</w:t>
      </w:r>
      <w:r w:rsidR="002C26D7" w:rsidRPr="0073658A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4"/>
        <w:gridCol w:w="7818"/>
        <w:gridCol w:w="1099"/>
      </w:tblGrid>
      <w:tr w:rsidR="003E46F7" w:rsidRPr="0073658A" w:rsidTr="00170DB9">
        <w:trPr>
          <w:tblHeader/>
          <w:jc w:val="center"/>
        </w:trPr>
        <w:tc>
          <w:tcPr>
            <w:tcW w:w="782" w:type="dxa"/>
            <w:vAlign w:val="center"/>
          </w:tcPr>
          <w:p w:rsidR="003E46F7" w:rsidRPr="0073658A" w:rsidRDefault="003E46F7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51" w:type="dxa"/>
            <w:vAlign w:val="center"/>
          </w:tcPr>
          <w:p w:rsidR="003E46F7" w:rsidRPr="0073658A" w:rsidRDefault="00A64F1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1274" w:type="dxa"/>
            <w:vAlign w:val="center"/>
          </w:tcPr>
          <w:p w:rsidR="003E46F7" w:rsidRPr="0073658A" w:rsidRDefault="00A64F1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3658A">
              <w:rPr>
                <w:rFonts w:ascii="Times New Roman" w:eastAsia="Calibri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73658A">
              <w:rPr>
                <w:rStyle w:val="ac"/>
                <w:rFonts w:ascii="Times New Roman" w:eastAsia="Calibri" w:hAnsi="Times New Roman"/>
                <w:sz w:val="24"/>
                <w:szCs w:val="24"/>
                <w:highlight w:val="yellow"/>
              </w:rPr>
              <w:footnoteReference w:id="1"/>
            </w:r>
          </w:p>
        </w:tc>
      </w:tr>
      <w:tr w:rsidR="00E16C57" w:rsidRPr="0073658A" w:rsidTr="00170DB9">
        <w:trPr>
          <w:jc w:val="center"/>
        </w:trPr>
        <w:tc>
          <w:tcPr>
            <w:tcW w:w="782" w:type="dxa"/>
          </w:tcPr>
          <w:p w:rsidR="00E16C57" w:rsidRPr="0073658A" w:rsidRDefault="00E16C57" w:rsidP="00FE33D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751" w:type="dxa"/>
          </w:tcPr>
          <w:p w:rsidR="00E16C57" w:rsidRPr="0073658A" w:rsidRDefault="00170DB9" w:rsidP="00512938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73658A">
              <w:rPr>
                <w:rFonts w:ascii="Times New Roman" w:hAnsi="Times New Roman"/>
                <w:sz w:val="24"/>
                <w:szCs w:val="24"/>
              </w:rPr>
              <w:t>Феодосьев</w:t>
            </w:r>
            <w:proofErr w:type="spell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 В. И. - Сопротивление материалов: [учеб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ля втузов]. - М.: Наука, 1986. - 512 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4" w:type="dxa"/>
          </w:tcPr>
          <w:p w:rsidR="00E16C57" w:rsidRPr="0073658A" w:rsidRDefault="00170DB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34экз</w:t>
            </w:r>
            <w:r w:rsidRPr="00736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16C57" w:rsidRPr="0073658A" w:rsidTr="00170DB9">
        <w:trPr>
          <w:jc w:val="center"/>
        </w:trPr>
        <w:tc>
          <w:tcPr>
            <w:tcW w:w="782" w:type="dxa"/>
          </w:tcPr>
          <w:p w:rsidR="00E16C57" w:rsidRPr="0073658A" w:rsidRDefault="00E16C57" w:rsidP="00FE33D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751" w:type="dxa"/>
          </w:tcPr>
          <w:p w:rsidR="00E16C57" w:rsidRPr="0073658A" w:rsidRDefault="00170DB9" w:rsidP="0051293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 xml:space="preserve">Тимошенко С. П., Войновский-Кригер С - Пластинки и оболочки. - М.: Наука, 1966. - 635 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>.</w:t>
            </w:r>
            <w:r w:rsidRPr="0073658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ACCB0"/>
              </w:rPr>
              <w:t xml:space="preserve"> </w:t>
            </w:r>
          </w:p>
        </w:tc>
        <w:tc>
          <w:tcPr>
            <w:tcW w:w="1274" w:type="dxa"/>
          </w:tcPr>
          <w:p w:rsidR="00E16C57" w:rsidRPr="0073658A" w:rsidRDefault="00170DB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2экз.</w:t>
            </w:r>
          </w:p>
        </w:tc>
      </w:tr>
      <w:tr w:rsidR="001302EB" w:rsidRPr="0073658A" w:rsidTr="00170DB9">
        <w:trPr>
          <w:jc w:val="center"/>
        </w:trPr>
        <w:tc>
          <w:tcPr>
            <w:tcW w:w="782" w:type="dxa"/>
          </w:tcPr>
          <w:p w:rsidR="001302EB" w:rsidRPr="0073658A" w:rsidRDefault="001302EB" w:rsidP="00FE33D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751" w:type="dxa"/>
          </w:tcPr>
          <w:p w:rsidR="001302EB" w:rsidRPr="0073658A" w:rsidRDefault="00170DB9" w:rsidP="0051293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 xml:space="preserve">Тимошенко С. П. - Колебания в инженерном деле. - М.: Наука, 1967. - 444 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4" w:type="dxa"/>
          </w:tcPr>
          <w:p w:rsidR="001302EB" w:rsidRPr="0073658A" w:rsidRDefault="00170DB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11экз</w:t>
            </w:r>
          </w:p>
        </w:tc>
      </w:tr>
    </w:tbl>
    <w:p w:rsidR="00F64CB8" w:rsidRPr="0073658A" w:rsidRDefault="00F64CB8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4D6B23" w:rsidRPr="0073658A" w:rsidTr="003901D8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73658A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73658A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83" w:type="dxa"/>
            <w:vAlign w:val="center"/>
          </w:tcPr>
          <w:p w:rsidR="004D6B23" w:rsidRPr="0073658A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3658A">
              <w:rPr>
                <w:rFonts w:ascii="Times New Roman" w:eastAsia="Calibri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73658A">
              <w:rPr>
                <w:rStyle w:val="ac"/>
                <w:rFonts w:ascii="Times New Roman" w:eastAsia="Calibri" w:hAnsi="Times New Roman"/>
                <w:sz w:val="24"/>
                <w:szCs w:val="24"/>
                <w:highlight w:val="yellow"/>
              </w:rPr>
              <w:footnoteReference w:id="2"/>
            </w:r>
          </w:p>
        </w:tc>
      </w:tr>
      <w:tr w:rsidR="004D6B23" w:rsidRPr="0073658A" w:rsidTr="003901D8">
        <w:trPr>
          <w:jc w:val="center"/>
        </w:trPr>
        <w:tc>
          <w:tcPr>
            <w:tcW w:w="542" w:type="dxa"/>
          </w:tcPr>
          <w:p w:rsidR="004D6B23" w:rsidRPr="0073658A" w:rsidRDefault="004D6B23" w:rsidP="00FE33D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73658A" w:rsidRDefault="003901D8" w:rsidP="00512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3658A">
              <w:rPr>
                <w:rFonts w:ascii="Times New Roman" w:hAnsi="Times New Roman"/>
                <w:sz w:val="24"/>
                <w:szCs w:val="24"/>
              </w:rPr>
              <w:t>Феодосьев</w:t>
            </w:r>
            <w:proofErr w:type="spell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 В. И. - Сопротивление материалов: [учеб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ля втузов]. - М.: Наука, 1979. - 559 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83" w:type="dxa"/>
          </w:tcPr>
          <w:p w:rsidR="004D6B23" w:rsidRPr="0073658A" w:rsidRDefault="003901D8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1экз</w:t>
            </w:r>
          </w:p>
        </w:tc>
      </w:tr>
      <w:tr w:rsidR="00400BC0" w:rsidRPr="0073658A" w:rsidTr="003901D8">
        <w:trPr>
          <w:jc w:val="center"/>
        </w:trPr>
        <w:tc>
          <w:tcPr>
            <w:tcW w:w="542" w:type="dxa"/>
          </w:tcPr>
          <w:p w:rsidR="00400BC0" w:rsidRPr="0073658A" w:rsidRDefault="00400BC0" w:rsidP="00FE33D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00BC0" w:rsidRPr="0073658A" w:rsidRDefault="003901D8" w:rsidP="003901D8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 xml:space="preserve">Писаренко Г. С., Яковлев А. П., Матвеев В. В. - Справочник по сопротивлению материалов. - Киев: </w:t>
            </w:r>
            <w:proofErr w:type="spellStart"/>
            <w:r w:rsidRPr="0073658A">
              <w:rPr>
                <w:rFonts w:ascii="Times New Roman" w:hAnsi="Times New Roman"/>
                <w:sz w:val="24"/>
                <w:szCs w:val="24"/>
              </w:rPr>
              <w:t>Наукова</w:t>
            </w:r>
            <w:proofErr w:type="spell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 думка, 1988. - 734 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83" w:type="dxa"/>
          </w:tcPr>
          <w:p w:rsidR="00400BC0" w:rsidRPr="0073658A" w:rsidRDefault="003901D8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1экз</w:t>
            </w:r>
            <w:r w:rsidRPr="00736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00BC0" w:rsidRPr="0073658A" w:rsidTr="003901D8">
        <w:trPr>
          <w:jc w:val="center"/>
        </w:trPr>
        <w:tc>
          <w:tcPr>
            <w:tcW w:w="542" w:type="dxa"/>
          </w:tcPr>
          <w:p w:rsidR="00400BC0" w:rsidRPr="0073658A" w:rsidRDefault="00400BC0" w:rsidP="00FE33D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00BC0" w:rsidRPr="0073658A" w:rsidRDefault="00412ABE" w:rsidP="00412A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3658A">
              <w:rPr>
                <w:rFonts w:ascii="Times New Roman" w:hAnsi="Times New Roman"/>
                <w:sz w:val="24"/>
                <w:szCs w:val="24"/>
              </w:rPr>
              <w:t>Гольденвейзер</w:t>
            </w:r>
            <w:proofErr w:type="spell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 А. Л. - Теория упругих тонких оболочек. - М.: Наука, 1976. - 512 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>.</w:t>
            </w:r>
            <w:r w:rsidRPr="0073658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ACCB0"/>
              </w:rPr>
              <w:t xml:space="preserve"> </w:t>
            </w:r>
          </w:p>
        </w:tc>
        <w:tc>
          <w:tcPr>
            <w:tcW w:w="883" w:type="dxa"/>
          </w:tcPr>
          <w:p w:rsidR="00400BC0" w:rsidRPr="0073658A" w:rsidRDefault="00412AB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2экз.</w:t>
            </w:r>
          </w:p>
        </w:tc>
      </w:tr>
      <w:tr w:rsidR="00400BC0" w:rsidRPr="0073658A" w:rsidTr="003901D8">
        <w:trPr>
          <w:jc w:val="center"/>
        </w:trPr>
        <w:tc>
          <w:tcPr>
            <w:tcW w:w="542" w:type="dxa"/>
          </w:tcPr>
          <w:p w:rsidR="00400BC0" w:rsidRPr="0073658A" w:rsidRDefault="00400BC0" w:rsidP="00FE33D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00BC0" w:rsidRPr="0073658A" w:rsidRDefault="00E21009" w:rsidP="00E210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 xml:space="preserve">Новожилов </w:t>
            </w:r>
            <w:proofErr w:type="spellStart"/>
            <w:r w:rsidRPr="0073658A">
              <w:rPr>
                <w:rFonts w:ascii="Times New Roman" w:hAnsi="Times New Roman"/>
                <w:sz w:val="24"/>
                <w:szCs w:val="24"/>
              </w:rPr>
              <w:t>В.В.,Черных</w:t>
            </w:r>
            <w:proofErr w:type="spellEnd"/>
            <w:r w:rsidRPr="0073658A">
              <w:rPr>
                <w:rFonts w:ascii="Times New Roman" w:hAnsi="Times New Roman"/>
                <w:sz w:val="24"/>
                <w:szCs w:val="24"/>
              </w:rPr>
              <w:t xml:space="preserve"> К.Ф., Михайловский Е.И.  Линейная теория тонких оболочек. Л.:  Политехника, 1991, 656 </w:t>
            </w:r>
            <w:proofErr w:type="gramStart"/>
            <w:r w:rsidRPr="007365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6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:rsidR="00400BC0" w:rsidRPr="0073658A" w:rsidRDefault="00E21009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hAnsi="Times New Roman"/>
                <w:sz w:val="24"/>
                <w:szCs w:val="24"/>
              </w:rPr>
              <w:t>1экз</w:t>
            </w:r>
            <w:r w:rsidRPr="00736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2C26D7" w:rsidRPr="0073658A" w:rsidRDefault="002C26D7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4D6B23" w:rsidRPr="0073658A" w:rsidTr="00BF4B95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73658A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73658A" w:rsidRDefault="004D6B2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 w:rsidRPr="0073658A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73658A" w:rsidRDefault="00382F8E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b/>
                <w:sz w:val="18"/>
                <w:szCs w:val="18"/>
              </w:rPr>
              <w:t>«л» или «с»</w:t>
            </w:r>
            <w:r w:rsidR="004D6B23" w:rsidRPr="0073658A">
              <w:rPr>
                <w:rStyle w:val="ac"/>
                <w:rFonts w:ascii="Times New Roman" w:eastAsia="Calibri" w:hAnsi="Times New Roman"/>
                <w:sz w:val="24"/>
                <w:szCs w:val="24"/>
                <w:highlight w:val="yellow"/>
              </w:rPr>
              <w:footnoteReference w:id="3"/>
            </w:r>
          </w:p>
        </w:tc>
      </w:tr>
      <w:tr w:rsidR="004D6B23" w:rsidRPr="0073658A" w:rsidTr="00BF4B95">
        <w:trPr>
          <w:jc w:val="center"/>
        </w:trPr>
        <w:tc>
          <w:tcPr>
            <w:tcW w:w="542" w:type="dxa"/>
          </w:tcPr>
          <w:p w:rsidR="004D6B23" w:rsidRPr="0073658A" w:rsidRDefault="004D6B23" w:rsidP="00FE33D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73658A" w:rsidRDefault="004264D7" w:rsidP="00365DB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8" w:history="1">
              <w:r w:rsidR="00400BC0" w:rsidRPr="0073658A">
                <w:rPr>
                  <w:rStyle w:val="ad"/>
                  <w:rFonts w:ascii="Times New Roman" w:eastAsia="Calibri" w:hAnsi="Times New Roman"/>
                </w:rPr>
                <w:t>http://eqworld.ipmnet.ru/ru/library/mechanics.htm</w:t>
              </w:r>
            </w:hyperlink>
          </w:p>
        </w:tc>
        <w:tc>
          <w:tcPr>
            <w:tcW w:w="883" w:type="dxa"/>
          </w:tcPr>
          <w:p w:rsidR="004D6B23" w:rsidRPr="0073658A" w:rsidRDefault="00A13E13" w:rsidP="00BF4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658A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</w:tc>
      </w:tr>
    </w:tbl>
    <w:p w:rsidR="001E3215" w:rsidRPr="0073658A" w:rsidRDefault="001E3215" w:rsidP="00FE33D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3658A">
        <w:rPr>
          <w:rFonts w:ascii="Times New Roman" w:hAnsi="Times New Roman"/>
          <w:b/>
          <w:sz w:val="24"/>
          <w:szCs w:val="24"/>
        </w:rPr>
        <w:t>Материально-тех</w:t>
      </w:r>
      <w:r w:rsidR="002C26D7" w:rsidRPr="0073658A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855E2E" w:rsidRPr="0073658A" w:rsidRDefault="002073D7" w:rsidP="00855E2E">
      <w:pPr>
        <w:pStyle w:val="a6"/>
        <w:ind w:left="360"/>
        <w:rPr>
          <w:rFonts w:ascii="Times New Roman" w:hAnsi="Times New Roman"/>
          <w:bCs/>
          <w:spacing w:val="-2"/>
          <w:sz w:val="24"/>
          <w:szCs w:val="24"/>
        </w:rPr>
      </w:pPr>
      <w:r w:rsidRPr="0073658A">
        <w:rPr>
          <w:rFonts w:ascii="Times New Roman" w:hAnsi="Times New Roman"/>
          <w:bCs/>
          <w:spacing w:val="-2"/>
          <w:sz w:val="24"/>
          <w:szCs w:val="24"/>
        </w:rPr>
        <w:t xml:space="preserve">Учебные аудитории для проведения лекционных и семинарских занятий, оснащенные </w:t>
      </w:r>
      <w:proofErr w:type="spellStart"/>
      <w:r w:rsidRPr="0073658A">
        <w:rPr>
          <w:rFonts w:ascii="Times New Roman" w:hAnsi="Times New Roman"/>
          <w:bCs/>
          <w:spacing w:val="-2"/>
          <w:sz w:val="24"/>
          <w:szCs w:val="24"/>
        </w:rPr>
        <w:t>мультимедийными</w:t>
      </w:r>
      <w:proofErr w:type="spellEnd"/>
      <w:r w:rsidRPr="0073658A">
        <w:rPr>
          <w:rFonts w:ascii="Times New Roman" w:hAnsi="Times New Roman"/>
          <w:bCs/>
          <w:spacing w:val="-2"/>
          <w:sz w:val="24"/>
          <w:szCs w:val="24"/>
        </w:rPr>
        <w:t xml:space="preserve"> средствами.</w:t>
      </w:r>
    </w:p>
    <w:p w:rsidR="001E3215" w:rsidRPr="0073658A" w:rsidRDefault="001E3215" w:rsidP="00855E2E">
      <w:pPr>
        <w:pStyle w:val="a6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3658A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 w:rsidRPr="0073658A">
        <w:rPr>
          <w:rFonts w:ascii="Times New Roman" w:hAnsi="Times New Roman"/>
          <w:sz w:val="24"/>
          <w:szCs w:val="24"/>
        </w:rPr>
        <w:t>рмационно-образовательную среду.</w:t>
      </w:r>
      <w:proofErr w:type="gramEnd"/>
    </w:p>
    <w:p w:rsidR="006F62D7" w:rsidRDefault="006F62D7" w:rsidP="0051293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658A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73658A"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  <w:r w:rsidR="00512938">
        <w:rPr>
          <w:rFonts w:ascii="Times New Roman" w:hAnsi="Times New Roman"/>
          <w:sz w:val="24"/>
          <w:szCs w:val="24"/>
          <w:u w:val="single"/>
        </w:rPr>
        <w:t>.</w:t>
      </w:r>
    </w:p>
    <w:p w:rsidR="00512938" w:rsidRDefault="00512938" w:rsidP="00512938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512938" w:rsidRPr="0073658A" w:rsidRDefault="00512938" w:rsidP="00512938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2073D7" w:rsidRPr="0073658A" w:rsidRDefault="002073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3D7" w:rsidRPr="00512938" w:rsidRDefault="002073D7" w:rsidP="00512938">
      <w:pPr>
        <w:spacing w:before="100" w:beforeAutospacing="1"/>
        <w:outlineLvl w:val="0"/>
        <w:rPr>
          <w:rFonts w:ascii="Times New Roman" w:hAnsi="Times New Roman"/>
          <w:sz w:val="24"/>
          <w:szCs w:val="24"/>
        </w:rPr>
      </w:pPr>
      <w:r w:rsidRPr="00512938">
        <w:rPr>
          <w:rFonts w:ascii="Times New Roman" w:hAnsi="Times New Roman"/>
          <w:sz w:val="24"/>
          <w:szCs w:val="24"/>
        </w:rPr>
        <w:t>Авто</w:t>
      </w:r>
      <w:proofErr w:type="gramStart"/>
      <w:r w:rsidRPr="00512938">
        <w:rPr>
          <w:rFonts w:ascii="Times New Roman" w:hAnsi="Times New Roman"/>
          <w:sz w:val="24"/>
          <w:szCs w:val="24"/>
        </w:rPr>
        <w:t>р(</w:t>
      </w:r>
      <w:proofErr w:type="spellStart"/>
      <w:proofErr w:type="gramEnd"/>
      <w:r w:rsidRPr="00512938">
        <w:rPr>
          <w:rFonts w:ascii="Times New Roman" w:hAnsi="Times New Roman"/>
          <w:sz w:val="24"/>
          <w:szCs w:val="24"/>
        </w:rPr>
        <w:t>ы</w:t>
      </w:r>
      <w:proofErr w:type="spellEnd"/>
      <w:r w:rsidRPr="00512938">
        <w:rPr>
          <w:rFonts w:ascii="Times New Roman" w:hAnsi="Times New Roman"/>
          <w:sz w:val="24"/>
          <w:szCs w:val="24"/>
        </w:rPr>
        <w:t xml:space="preserve">) к.т.н., </w:t>
      </w:r>
      <w:proofErr w:type="spellStart"/>
      <w:r w:rsidRPr="00512938">
        <w:rPr>
          <w:rFonts w:ascii="Times New Roman" w:hAnsi="Times New Roman"/>
          <w:sz w:val="24"/>
          <w:szCs w:val="24"/>
        </w:rPr>
        <w:t>доцент___________________________Сергеев</w:t>
      </w:r>
      <w:proofErr w:type="spellEnd"/>
      <w:r w:rsidRPr="00512938">
        <w:rPr>
          <w:rFonts w:ascii="Times New Roman" w:hAnsi="Times New Roman"/>
          <w:sz w:val="24"/>
          <w:szCs w:val="24"/>
        </w:rPr>
        <w:t xml:space="preserve"> О.А.</w:t>
      </w:r>
    </w:p>
    <w:p w:rsidR="006F62D7" w:rsidRPr="00512938" w:rsidRDefault="006F62D7" w:rsidP="0051293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12938">
        <w:rPr>
          <w:rFonts w:ascii="Times New Roman" w:hAnsi="Times New Roman"/>
          <w:sz w:val="24"/>
          <w:szCs w:val="24"/>
        </w:rPr>
        <w:t>Рецензен</w:t>
      </w:r>
      <w:proofErr w:type="gramStart"/>
      <w:r w:rsidRPr="00512938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512938">
        <w:rPr>
          <w:rFonts w:ascii="Times New Roman" w:hAnsi="Times New Roman"/>
          <w:sz w:val="24"/>
          <w:szCs w:val="24"/>
        </w:rPr>
        <w:t>ы</w:t>
      </w:r>
      <w:proofErr w:type="spellEnd"/>
      <w:r w:rsidRPr="00512938">
        <w:rPr>
          <w:rFonts w:ascii="Times New Roman" w:hAnsi="Times New Roman"/>
          <w:sz w:val="24"/>
          <w:szCs w:val="24"/>
        </w:rPr>
        <w:t>) ________________________</w:t>
      </w:r>
      <w:r w:rsidR="002C26D7" w:rsidRPr="00512938">
        <w:rPr>
          <w:rFonts w:ascii="Times New Roman" w:hAnsi="Times New Roman"/>
          <w:sz w:val="24"/>
          <w:szCs w:val="24"/>
        </w:rPr>
        <w:t>_________</w:t>
      </w:r>
    </w:p>
    <w:p w:rsidR="00FF1285" w:rsidRPr="0073658A" w:rsidRDefault="00A47A0F" w:rsidP="00512938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512938">
        <w:rPr>
          <w:rFonts w:ascii="Times New Roman" w:hAnsi="Times New Roman"/>
          <w:sz w:val="24"/>
          <w:szCs w:val="24"/>
        </w:rPr>
        <w:t xml:space="preserve">Заведующий кафедрой </w:t>
      </w:r>
      <w:proofErr w:type="spellStart"/>
      <w:r w:rsidRPr="00512938">
        <w:rPr>
          <w:rFonts w:ascii="Times New Roman" w:hAnsi="Times New Roman"/>
          <w:sz w:val="24"/>
          <w:szCs w:val="24"/>
        </w:rPr>
        <w:t>ТКиЭМ</w:t>
      </w:r>
      <w:proofErr w:type="spellEnd"/>
      <w:r w:rsidRPr="00512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938">
        <w:rPr>
          <w:rFonts w:ascii="Times New Roman" w:hAnsi="Times New Roman"/>
          <w:sz w:val="24"/>
          <w:szCs w:val="24"/>
        </w:rPr>
        <w:t>д.ф.-м.н</w:t>
      </w:r>
      <w:proofErr w:type="spellEnd"/>
      <w:r w:rsidRPr="00512938">
        <w:rPr>
          <w:rFonts w:ascii="Times New Roman" w:hAnsi="Times New Roman"/>
          <w:sz w:val="24"/>
          <w:szCs w:val="24"/>
        </w:rPr>
        <w:t>., профессор ___________</w:t>
      </w:r>
      <w:r w:rsidRPr="00512938">
        <w:rPr>
          <w:rFonts w:ascii="Times New Roman" w:eastAsia="Calibri" w:hAnsi="Times New Roman"/>
          <w:sz w:val="24"/>
          <w:szCs w:val="24"/>
        </w:rPr>
        <w:t xml:space="preserve"> Игумнов Л.А.</w:t>
      </w:r>
      <w:bookmarkEnd w:id="0"/>
    </w:p>
    <w:sectPr w:rsidR="00FF1285" w:rsidRPr="0073658A" w:rsidSect="000C68B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17" w:rsidRDefault="004F4D17">
      <w:r>
        <w:separator/>
      </w:r>
    </w:p>
  </w:endnote>
  <w:endnote w:type="continuationSeparator" w:id="0">
    <w:p w:rsidR="004F4D17" w:rsidRDefault="004F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Default="004264D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A36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694" w:rsidRDefault="003A3694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Pr="00C735AE" w:rsidRDefault="004264D7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3A3694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23079C">
      <w:rPr>
        <w:rStyle w:val="a8"/>
        <w:rFonts w:ascii="Times New Roman" w:hAnsi="Times New Roman"/>
        <w:noProof/>
        <w:sz w:val="24"/>
        <w:szCs w:val="24"/>
      </w:rPr>
      <w:t>2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3A3694" w:rsidRPr="00C735AE" w:rsidRDefault="003A3694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Pr="00C735AE" w:rsidRDefault="003A3694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17" w:rsidRDefault="004F4D17">
      <w:r>
        <w:separator/>
      </w:r>
    </w:p>
  </w:footnote>
  <w:footnote w:type="continuationSeparator" w:id="0">
    <w:p w:rsidR="004F4D17" w:rsidRDefault="004F4D17">
      <w:r>
        <w:continuationSeparator/>
      </w:r>
    </w:p>
  </w:footnote>
  <w:footnote w:id="1">
    <w:p w:rsidR="003A3694" w:rsidRPr="009719EF" w:rsidRDefault="003A3694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2">
    <w:p w:rsidR="003A3694" w:rsidRPr="009719EF" w:rsidRDefault="003A3694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3">
    <w:p w:rsidR="003A3694" w:rsidRPr="009719EF" w:rsidRDefault="003A3694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букву «л», если программное обеспечение лицензионное, или «с» – в свободном доступе. (АВЖ)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Pr="00C735AE" w:rsidRDefault="003A3694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4" w:rsidRPr="00C735AE" w:rsidRDefault="003A3694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">
    <w:nsid w:val="23122F7A"/>
    <w:multiLevelType w:val="hybridMultilevel"/>
    <w:tmpl w:val="8694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5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B7182E"/>
    <w:multiLevelType w:val="hybridMultilevel"/>
    <w:tmpl w:val="C2E6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8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2192E"/>
    <w:rsid w:val="00033A2C"/>
    <w:rsid w:val="00053313"/>
    <w:rsid w:val="0005785E"/>
    <w:rsid w:val="000626BE"/>
    <w:rsid w:val="00064E85"/>
    <w:rsid w:val="00066E4A"/>
    <w:rsid w:val="00073CEE"/>
    <w:rsid w:val="00077C94"/>
    <w:rsid w:val="00093090"/>
    <w:rsid w:val="00095B91"/>
    <w:rsid w:val="000B6195"/>
    <w:rsid w:val="000C1994"/>
    <w:rsid w:val="000C2BAD"/>
    <w:rsid w:val="000C52F1"/>
    <w:rsid w:val="000C68BF"/>
    <w:rsid w:val="000F2EF1"/>
    <w:rsid w:val="0010364D"/>
    <w:rsid w:val="001176B5"/>
    <w:rsid w:val="00130028"/>
    <w:rsid w:val="001302EB"/>
    <w:rsid w:val="00157DBF"/>
    <w:rsid w:val="0016108A"/>
    <w:rsid w:val="00170DB9"/>
    <w:rsid w:val="0017446C"/>
    <w:rsid w:val="00180D6A"/>
    <w:rsid w:val="00190FB4"/>
    <w:rsid w:val="001B04AD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40D3"/>
    <w:rsid w:val="001E53D1"/>
    <w:rsid w:val="001F243C"/>
    <w:rsid w:val="001F33D1"/>
    <w:rsid w:val="001F7089"/>
    <w:rsid w:val="002001D3"/>
    <w:rsid w:val="00203CD8"/>
    <w:rsid w:val="002073D7"/>
    <w:rsid w:val="002141BE"/>
    <w:rsid w:val="00227E79"/>
    <w:rsid w:val="0023079C"/>
    <w:rsid w:val="00235182"/>
    <w:rsid w:val="00235C9B"/>
    <w:rsid w:val="00237611"/>
    <w:rsid w:val="00242B00"/>
    <w:rsid w:val="00292A4E"/>
    <w:rsid w:val="00293515"/>
    <w:rsid w:val="002A1EB5"/>
    <w:rsid w:val="002A60FF"/>
    <w:rsid w:val="002B2163"/>
    <w:rsid w:val="002C26D7"/>
    <w:rsid w:val="002D6F27"/>
    <w:rsid w:val="002E3A25"/>
    <w:rsid w:val="002E79FA"/>
    <w:rsid w:val="0030212B"/>
    <w:rsid w:val="00306E92"/>
    <w:rsid w:val="003078C1"/>
    <w:rsid w:val="00321063"/>
    <w:rsid w:val="00324F8D"/>
    <w:rsid w:val="00327E30"/>
    <w:rsid w:val="00333445"/>
    <w:rsid w:val="003416CD"/>
    <w:rsid w:val="003424CA"/>
    <w:rsid w:val="00343BCA"/>
    <w:rsid w:val="00365DB8"/>
    <w:rsid w:val="00380B09"/>
    <w:rsid w:val="00382F8E"/>
    <w:rsid w:val="0038490F"/>
    <w:rsid w:val="00387EC5"/>
    <w:rsid w:val="003901D8"/>
    <w:rsid w:val="003A3694"/>
    <w:rsid w:val="003A454B"/>
    <w:rsid w:val="003C0479"/>
    <w:rsid w:val="003D362A"/>
    <w:rsid w:val="003E0A17"/>
    <w:rsid w:val="003E37E8"/>
    <w:rsid w:val="003E4571"/>
    <w:rsid w:val="003E46F7"/>
    <w:rsid w:val="003E5334"/>
    <w:rsid w:val="003E6CA9"/>
    <w:rsid w:val="003F3960"/>
    <w:rsid w:val="003F5B5B"/>
    <w:rsid w:val="00400BC0"/>
    <w:rsid w:val="004050E2"/>
    <w:rsid w:val="00412ABE"/>
    <w:rsid w:val="0041590A"/>
    <w:rsid w:val="00421FC5"/>
    <w:rsid w:val="00423593"/>
    <w:rsid w:val="004264D7"/>
    <w:rsid w:val="0043159F"/>
    <w:rsid w:val="0044033D"/>
    <w:rsid w:val="00446C86"/>
    <w:rsid w:val="00455644"/>
    <w:rsid w:val="0046760F"/>
    <w:rsid w:val="00467DED"/>
    <w:rsid w:val="00477260"/>
    <w:rsid w:val="0048681E"/>
    <w:rsid w:val="004875A9"/>
    <w:rsid w:val="004B76EF"/>
    <w:rsid w:val="004C674C"/>
    <w:rsid w:val="004C6F07"/>
    <w:rsid w:val="004D6B23"/>
    <w:rsid w:val="004F069C"/>
    <w:rsid w:val="004F0C76"/>
    <w:rsid w:val="004F4D17"/>
    <w:rsid w:val="00501698"/>
    <w:rsid w:val="00507CC7"/>
    <w:rsid w:val="00512938"/>
    <w:rsid w:val="00515CED"/>
    <w:rsid w:val="005213BB"/>
    <w:rsid w:val="00524421"/>
    <w:rsid w:val="00535A1E"/>
    <w:rsid w:val="00535E47"/>
    <w:rsid w:val="005378EB"/>
    <w:rsid w:val="005428F3"/>
    <w:rsid w:val="0056375A"/>
    <w:rsid w:val="0056643E"/>
    <w:rsid w:val="005A2253"/>
    <w:rsid w:val="005A46D2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80765"/>
    <w:rsid w:val="00681F53"/>
    <w:rsid w:val="0068426A"/>
    <w:rsid w:val="006A4AA8"/>
    <w:rsid w:val="006B772B"/>
    <w:rsid w:val="006D720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658A"/>
    <w:rsid w:val="007379E9"/>
    <w:rsid w:val="00751242"/>
    <w:rsid w:val="00755F78"/>
    <w:rsid w:val="00761AC8"/>
    <w:rsid w:val="0076502C"/>
    <w:rsid w:val="007716F9"/>
    <w:rsid w:val="00781485"/>
    <w:rsid w:val="00785E08"/>
    <w:rsid w:val="00786EFA"/>
    <w:rsid w:val="00794DBD"/>
    <w:rsid w:val="007A770C"/>
    <w:rsid w:val="007A7A1B"/>
    <w:rsid w:val="007B0FF2"/>
    <w:rsid w:val="007B140C"/>
    <w:rsid w:val="007B723F"/>
    <w:rsid w:val="007C62D2"/>
    <w:rsid w:val="007C62F8"/>
    <w:rsid w:val="007C6520"/>
    <w:rsid w:val="007D2A05"/>
    <w:rsid w:val="007D6E92"/>
    <w:rsid w:val="007E1E90"/>
    <w:rsid w:val="007E2F2E"/>
    <w:rsid w:val="00810517"/>
    <w:rsid w:val="00823F46"/>
    <w:rsid w:val="008342EB"/>
    <w:rsid w:val="00837622"/>
    <w:rsid w:val="0084102D"/>
    <w:rsid w:val="00853AEA"/>
    <w:rsid w:val="00855732"/>
    <w:rsid w:val="00855E2E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745B"/>
    <w:rsid w:val="00946427"/>
    <w:rsid w:val="0096713D"/>
    <w:rsid w:val="009672E2"/>
    <w:rsid w:val="009719EF"/>
    <w:rsid w:val="00991BDB"/>
    <w:rsid w:val="009A3F7E"/>
    <w:rsid w:val="009B255B"/>
    <w:rsid w:val="009B2923"/>
    <w:rsid w:val="009B6DC1"/>
    <w:rsid w:val="009D72AB"/>
    <w:rsid w:val="009E65E1"/>
    <w:rsid w:val="00A13E13"/>
    <w:rsid w:val="00A2471B"/>
    <w:rsid w:val="00A25FDE"/>
    <w:rsid w:val="00A30044"/>
    <w:rsid w:val="00A357FF"/>
    <w:rsid w:val="00A35D59"/>
    <w:rsid w:val="00A37F4D"/>
    <w:rsid w:val="00A47A0F"/>
    <w:rsid w:val="00A55147"/>
    <w:rsid w:val="00A63BDA"/>
    <w:rsid w:val="00A64F19"/>
    <w:rsid w:val="00A654BB"/>
    <w:rsid w:val="00A6696A"/>
    <w:rsid w:val="00A856CF"/>
    <w:rsid w:val="00AA0BE9"/>
    <w:rsid w:val="00AB3717"/>
    <w:rsid w:val="00AD56D7"/>
    <w:rsid w:val="00AE0364"/>
    <w:rsid w:val="00AF3A7F"/>
    <w:rsid w:val="00AF415D"/>
    <w:rsid w:val="00AF4E4E"/>
    <w:rsid w:val="00AF735A"/>
    <w:rsid w:val="00B01E04"/>
    <w:rsid w:val="00B04B40"/>
    <w:rsid w:val="00B05939"/>
    <w:rsid w:val="00B1066B"/>
    <w:rsid w:val="00B141A0"/>
    <w:rsid w:val="00B17DA8"/>
    <w:rsid w:val="00B22F8E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E4E08"/>
    <w:rsid w:val="00BE730D"/>
    <w:rsid w:val="00BF4B95"/>
    <w:rsid w:val="00C0221A"/>
    <w:rsid w:val="00C2780B"/>
    <w:rsid w:val="00C33E34"/>
    <w:rsid w:val="00C46E92"/>
    <w:rsid w:val="00C735AE"/>
    <w:rsid w:val="00C92B94"/>
    <w:rsid w:val="00CA6632"/>
    <w:rsid w:val="00CB2340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2E85"/>
    <w:rsid w:val="00DC54D0"/>
    <w:rsid w:val="00DC72EA"/>
    <w:rsid w:val="00DD2E8E"/>
    <w:rsid w:val="00DD7AA8"/>
    <w:rsid w:val="00DE137C"/>
    <w:rsid w:val="00DE63F9"/>
    <w:rsid w:val="00DF2B51"/>
    <w:rsid w:val="00E10CBC"/>
    <w:rsid w:val="00E11FB5"/>
    <w:rsid w:val="00E16C57"/>
    <w:rsid w:val="00E16FE8"/>
    <w:rsid w:val="00E21009"/>
    <w:rsid w:val="00E21500"/>
    <w:rsid w:val="00E22A86"/>
    <w:rsid w:val="00E261D8"/>
    <w:rsid w:val="00E346BF"/>
    <w:rsid w:val="00E34B6E"/>
    <w:rsid w:val="00E37C70"/>
    <w:rsid w:val="00E40946"/>
    <w:rsid w:val="00E43F7D"/>
    <w:rsid w:val="00E509C9"/>
    <w:rsid w:val="00E85ECD"/>
    <w:rsid w:val="00E87572"/>
    <w:rsid w:val="00E906BC"/>
    <w:rsid w:val="00E93FC4"/>
    <w:rsid w:val="00E97CA7"/>
    <w:rsid w:val="00EE4B4F"/>
    <w:rsid w:val="00F007DF"/>
    <w:rsid w:val="00F30422"/>
    <w:rsid w:val="00F31C3C"/>
    <w:rsid w:val="00F3325A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2BD8"/>
    <w:rsid w:val="00F83130"/>
    <w:rsid w:val="00FA3935"/>
    <w:rsid w:val="00FA4EBE"/>
    <w:rsid w:val="00FB14AF"/>
    <w:rsid w:val="00FB6A14"/>
    <w:rsid w:val="00FC4D0D"/>
    <w:rsid w:val="00FC6EC8"/>
    <w:rsid w:val="00FE33DF"/>
    <w:rsid w:val="00FE6A1D"/>
    <w:rsid w:val="00FF1285"/>
    <w:rsid w:val="00FF1438"/>
    <w:rsid w:val="00FF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9672E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uiPriority w:val="99"/>
    <w:rsid w:val="00B22F8E"/>
    <w:rPr>
      <w:rFonts w:ascii="Cambria" w:hAnsi="Cambria" w:cs="Cambria"/>
      <w:sz w:val="20"/>
      <w:szCs w:val="20"/>
    </w:rPr>
  </w:style>
  <w:style w:type="character" w:styleId="ad">
    <w:name w:val="Hyperlink"/>
    <w:rsid w:val="00E16C5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16C57"/>
    <w:rPr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C52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52F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mechanics.ht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10FD-48CD-4BCA-B567-4E33D66D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2177</Words>
  <Characters>12411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Krokoz™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2015-07-16T08:02:00Z</cp:lastPrinted>
  <dcterms:created xsi:type="dcterms:W3CDTF">2021-03-18T18:35:00Z</dcterms:created>
  <dcterms:modified xsi:type="dcterms:W3CDTF">2021-03-18T18:35:00Z</dcterms:modified>
</cp:coreProperties>
</file>