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5F" w:rsidRDefault="00711C5F" w:rsidP="00711C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711C5F" w:rsidRDefault="00711C5F" w:rsidP="00711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711C5F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11C5F" w:rsidRDefault="00711C5F" w:rsidP="00711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711C5F" w:rsidRDefault="00711C5F" w:rsidP="00711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C5F" w:rsidRPr="009113F4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11C5F" w:rsidRPr="00325DA6" w:rsidTr="00645DE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5F" w:rsidRPr="009113F4" w:rsidRDefault="00711C5F" w:rsidP="00645DE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Институт международных отношений и мировой истории</w:t>
            </w:r>
          </w:p>
        </w:tc>
      </w:tr>
    </w:tbl>
    <w:p w:rsidR="00711C5F" w:rsidRDefault="00711C5F" w:rsidP="00711C5F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711C5F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2FC3" w:rsidRPr="00B55907" w:rsidRDefault="004A2FC3" w:rsidP="004A2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55907">
        <w:rPr>
          <w:rFonts w:ascii="Times New Roman" w:hAnsi="Times New Roman"/>
          <w:sz w:val="26"/>
          <w:szCs w:val="26"/>
        </w:rPr>
        <w:t>УТВЕРЖДЕНО</w:t>
      </w:r>
    </w:p>
    <w:p w:rsidR="004A2FC3" w:rsidRPr="00B55907" w:rsidRDefault="004A2FC3" w:rsidP="004A2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55907">
        <w:rPr>
          <w:rFonts w:ascii="Times New Roman" w:hAnsi="Times New Roman"/>
          <w:sz w:val="26"/>
          <w:szCs w:val="26"/>
        </w:rPr>
        <w:t>решением ученого совета ННГУ</w:t>
      </w:r>
    </w:p>
    <w:p w:rsidR="004A2FC3" w:rsidRPr="00B55907" w:rsidRDefault="004A2FC3" w:rsidP="004A2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55907">
        <w:rPr>
          <w:rFonts w:ascii="Times New Roman" w:hAnsi="Times New Roman"/>
          <w:sz w:val="26"/>
          <w:szCs w:val="26"/>
        </w:rPr>
        <w:t>протокол от</w:t>
      </w:r>
    </w:p>
    <w:p w:rsidR="004A2FC3" w:rsidRDefault="004A2FC3" w:rsidP="004A2FC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  <w:r w:rsidRPr="00B55907">
        <w:rPr>
          <w:rFonts w:ascii="Times New Roman" w:hAnsi="Times New Roman"/>
          <w:sz w:val="26"/>
          <w:szCs w:val="26"/>
        </w:rPr>
        <w:t>«___» __________ 20__ г. № ___</w:t>
      </w:r>
    </w:p>
    <w:p w:rsidR="00711C5F" w:rsidRDefault="00711C5F" w:rsidP="00711C5F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C009B5" w:rsidRDefault="00C009B5" w:rsidP="00711C5F">
      <w:pPr>
        <w:jc w:val="center"/>
        <w:rPr>
          <w:rFonts w:ascii="Times New Roman" w:hAnsi="Times New Roman"/>
          <w:b/>
          <w:sz w:val="32"/>
          <w:szCs w:val="32"/>
        </w:rPr>
      </w:pPr>
    </w:p>
    <w:p w:rsidR="00C009B5" w:rsidRDefault="00C009B5" w:rsidP="00711C5F">
      <w:pPr>
        <w:jc w:val="center"/>
        <w:rPr>
          <w:rFonts w:ascii="Times New Roman" w:hAnsi="Times New Roman"/>
          <w:b/>
          <w:sz w:val="32"/>
          <w:szCs w:val="32"/>
        </w:rPr>
      </w:pPr>
    </w:p>
    <w:p w:rsidR="003E0348" w:rsidRDefault="003E0348" w:rsidP="00711C5F">
      <w:pPr>
        <w:jc w:val="center"/>
        <w:rPr>
          <w:rFonts w:ascii="Times New Roman" w:hAnsi="Times New Roman"/>
          <w:b/>
          <w:sz w:val="36"/>
          <w:szCs w:val="36"/>
        </w:rPr>
      </w:pPr>
    </w:p>
    <w:p w:rsidR="00711C5F" w:rsidRDefault="003E0348" w:rsidP="00711C5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</w:t>
      </w:r>
      <w:r w:rsidR="00711C5F" w:rsidRPr="00C009B5">
        <w:rPr>
          <w:rFonts w:ascii="Times New Roman" w:hAnsi="Times New Roman"/>
          <w:b/>
          <w:sz w:val="36"/>
          <w:szCs w:val="36"/>
        </w:rPr>
        <w:t>рограмма</w:t>
      </w:r>
      <w:r w:rsidR="006F79B7" w:rsidRPr="00C009B5">
        <w:rPr>
          <w:rFonts w:ascii="Times New Roman" w:hAnsi="Times New Roman"/>
          <w:b/>
          <w:sz w:val="36"/>
          <w:szCs w:val="36"/>
        </w:rPr>
        <w:t xml:space="preserve"> </w:t>
      </w:r>
      <w:r w:rsidR="00C009B5" w:rsidRPr="00C009B5">
        <w:rPr>
          <w:rFonts w:ascii="Times New Roman" w:hAnsi="Times New Roman"/>
          <w:b/>
          <w:sz w:val="36"/>
          <w:szCs w:val="36"/>
        </w:rPr>
        <w:t>пр</w:t>
      </w:r>
      <w:r w:rsidR="00996A2A">
        <w:rPr>
          <w:rFonts w:ascii="Times New Roman" w:hAnsi="Times New Roman"/>
          <w:b/>
          <w:sz w:val="36"/>
          <w:szCs w:val="36"/>
        </w:rPr>
        <w:t>офессиональной</w:t>
      </w:r>
      <w:r w:rsidR="00C009B5" w:rsidRPr="00C009B5">
        <w:rPr>
          <w:rFonts w:ascii="Times New Roman" w:hAnsi="Times New Roman"/>
          <w:b/>
          <w:sz w:val="36"/>
          <w:szCs w:val="36"/>
        </w:rPr>
        <w:t xml:space="preserve"> </w:t>
      </w:r>
      <w:r w:rsidR="006F79B7" w:rsidRPr="00C009B5">
        <w:rPr>
          <w:rFonts w:ascii="Times New Roman" w:hAnsi="Times New Roman"/>
          <w:b/>
          <w:sz w:val="36"/>
          <w:szCs w:val="36"/>
        </w:rPr>
        <w:t>практики</w:t>
      </w:r>
    </w:p>
    <w:p w:rsidR="00780511" w:rsidRPr="00C009B5" w:rsidRDefault="002F5F54" w:rsidP="00711C5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Б2.О</w:t>
      </w:r>
      <w:r w:rsidR="00780511" w:rsidRPr="00780511">
        <w:rPr>
          <w:rFonts w:ascii="Times New Roman" w:hAnsi="Times New Roman"/>
          <w:b/>
          <w:sz w:val="36"/>
          <w:szCs w:val="36"/>
        </w:rPr>
        <w:t>.02(П)</w:t>
      </w:r>
    </w:p>
    <w:p w:rsidR="00711C5F" w:rsidRPr="00525353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5353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11C5F" w:rsidRPr="00325DA6" w:rsidTr="00645DE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5F" w:rsidRPr="00D35FC9" w:rsidRDefault="00BE0601" w:rsidP="00645D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FC9">
              <w:rPr>
                <w:rFonts w:ascii="Times New Roman" w:eastAsia="Calibri" w:hAnsi="Times New Roman"/>
                <w:b/>
                <w:sz w:val="24"/>
                <w:szCs w:val="24"/>
              </w:rPr>
              <w:t>41.03.05 «</w:t>
            </w:r>
            <w:r w:rsidR="00711C5F" w:rsidRPr="00D35FC9">
              <w:rPr>
                <w:rFonts w:ascii="Times New Roman" w:eastAsia="Calibri" w:hAnsi="Times New Roman"/>
                <w:b/>
                <w:sz w:val="24"/>
                <w:szCs w:val="24"/>
              </w:rPr>
              <w:t>Международные отношения</w:t>
            </w:r>
            <w:r w:rsidRPr="00D35FC9">
              <w:rPr>
                <w:rFonts w:ascii="Times New Roman" w:eastAsia="Calibri" w:hAnsi="Times New Roman"/>
                <w:b/>
                <w:sz w:val="24"/>
                <w:szCs w:val="24"/>
              </w:rPr>
              <w:t>»</w:t>
            </w:r>
          </w:p>
        </w:tc>
      </w:tr>
    </w:tbl>
    <w:p w:rsidR="00711C5F" w:rsidRDefault="00711C5F" w:rsidP="00711C5F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711C5F" w:rsidRPr="00525353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5353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11C5F" w:rsidRPr="00325DA6" w:rsidTr="00645DE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5F" w:rsidRPr="00D35FC9" w:rsidRDefault="00296091" w:rsidP="008E46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Мировая политика</w:t>
            </w:r>
            <w:bookmarkStart w:id="0" w:name="_GoBack"/>
            <w:bookmarkEnd w:id="0"/>
          </w:p>
        </w:tc>
      </w:tr>
    </w:tbl>
    <w:p w:rsidR="00711C5F" w:rsidRDefault="00711C5F" w:rsidP="00711C5F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711C5F" w:rsidRPr="00525353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5353">
        <w:rPr>
          <w:rFonts w:ascii="Times New Roman" w:hAnsi="Times New Roman"/>
          <w:sz w:val="24"/>
          <w:szCs w:val="24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11C5F" w:rsidRPr="00325DA6" w:rsidTr="00645DE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5F" w:rsidRPr="00D35FC9" w:rsidRDefault="00711C5F" w:rsidP="00645D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FC9">
              <w:rPr>
                <w:rFonts w:ascii="Times New Roman" w:eastAsia="Calibri" w:hAnsi="Times New Roman"/>
                <w:b/>
                <w:sz w:val="24"/>
                <w:szCs w:val="24"/>
              </w:rPr>
              <w:t>Бакалавр</w:t>
            </w:r>
          </w:p>
        </w:tc>
      </w:tr>
    </w:tbl>
    <w:p w:rsidR="00711C5F" w:rsidRDefault="00711C5F" w:rsidP="00711C5F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:rsidR="00711C5F" w:rsidRPr="00525353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5353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11C5F" w:rsidRPr="00D40A8C" w:rsidTr="00645DE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5F" w:rsidRPr="00D35FC9" w:rsidRDefault="00711C5F" w:rsidP="00645D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FC9">
              <w:rPr>
                <w:rFonts w:ascii="Times New Roman" w:eastAsia="Calibri" w:hAnsi="Times New Roman"/>
                <w:b/>
                <w:sz w:val="24"/>
                <w:szCs w:val="24"/>
              </w:rPr>
              <w:t>Очная</w:t>
            </w:r>
          </w:p>
        </w:tc>
      </w:tr>
    </w:tbl>
    <w:p w:rsidR="00711C5F" w:rsidRPr="00D40A8C" w:rsidRDefault="00711C5F" w:rsidP="00711C5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40A8C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711C5F" w:rsidRDefault="00711C5F" w:rsidP="008B0F4E">
      <w:pPr>
        <w:rPr>
          <w:rFonts w:ascii="Times New Roman" w:hAnsi="Times New Roman"/>
          <w:sz w:val="28"/>
          <w:szCs w:val="24"/>
        </w:rPr>
      </w:pPr>
    </w:p>
    <w:p w:rsidR="00C009B5" w:rsidRDefault="00C009B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711C5F" w:rsidRPr="003078C1" w:rsidRDefault="00711C5F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Нижний Новгород</w:t>
      </w:r>
    </w:p>
    <w:p w:rsidR="000C0474" w:rsidRDefault="00DB1DB6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</w:t>
      </w:r>
      <w:r w:rsidR="00FE0DAE">
        <w:rPr>
          <w:rFonts w:ascii="Times New Roman" w:hAnsi="Times New Roman"/>
          <w:sz w:val="28"/>
          <w:szCs w:val="24"/>
        </w:rPr>
        <w:t>1</w:t>
      </w:r>
      <w:r w:rsidR="00171140">
        <w:rPr>
          <w:rFonts w:ascii="Times New Roman" w:hAnsi="Times New Roman"/>
          <w:sz w:val="28"/>
          <w:szCs w:val="24"/>
        </w:rPr>
        <w:t xml:space="preserve"> год </w:t>
      </w: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523E">
        <w:rPr>
          <w:rFonts w:ascii="Times New Roman" w:hAnsi="Times New Roman"/>
          <w:sz w:val="24"/>
          <w:szCs w:val="24"/>
        </w:rPr>
        <w:lastRenderedPageBreak/>
        <w:t xml:space="preserve">Программа составлена на основании </w:t>
      </w:r>
      <w:r w:rsidR="003E0348">
        <w:rPr>
          <w:rFonts w:ascii="Times New Roman" w:hAnsi="Times New Roman"/>
          <w:sz w:val="24"/>
          <w:szCs w:val="24"/>
        </w:rPr>
        <w:t>О</w:t>
      </w:r>
      <w:r w:rsidRPr="003D523E">
        <w:rPr>
          <w:rFonts w:ascii="Times New Roman" w:hAnsi="Times New Roman"/>
          <w:sz w:val="24"/>
          <w:szCs w:val="24"/>
        </w:rPr>
        <w:t>бразовательного стандарта</w:t>
      </w:r>
      <w:r w:rsidR="003E0348">
        <w:rPr>
          <w:rFonts w:ascii="Times New Roman" w:hAnsi="Times New Roman"/>
          <w:sz w:val="24"/>
          <w:szCs w:val="24"/>
        </w:rPr>
        <w:t xml:space="preserve"> ННГУ</w:t>
      </w:r>
      <w:r w:rsidRPr="003D523E">
        <w:rPr>
          <w:rFonts w:ascii="Times New Roman" w:hAnsi="Times New Roman"/>
          <w:sz w:val="24"/>
          <w:szCs w:val="24"/>
        </w:rPr>
        <w:t xml:space="preserve"> по направлению 41.03.05 «Международные отношения», направленность (профиль) образовательной программы «Международные отношения и дипломатия».</w:t>
      </w:r>
    </w:p>
    <w:p w:rsidR="00E04552" w:rsidRDefault="00E04552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2F5F54" w:rsidRDefault="002F5F54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2F5F54">
        <w:rPr>
          <w:rFonts w:ascii="Times New Roman" w:hAnsi="Times New Roman"/>
          <w:sz w:val="24"/>
          <w:szCs w:val="24"/>
        </w:rPr>
        <w:t xml:space="preserve">СОСТАВИТЕЛИ: </w:t>
      </w:r>
    </w:p>
    <w:p w:rsidR="002F5F54" w:rsidRDefault="002F5F54" w:rsidP="002F5F54">
      <w:pPr>
        <w:pStyle w:val="ad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F5F54">
        <w:rPr>
          <w:rFonts w:ascii="Times New Roman" w:hAnsi="Times New Roman"/>
          <w:sz w:val="24"/>
          <w:szCs w:val="24"/>
        </w:rPr>
        <w:t>к.и.н., доцент кафедры истории и теории международных отношений</w:t>
      </w:r>
    </w:p>
    <w:p w:rsidR="003D523E" w:rsidRPr="002F5F54" w:rsidRDefault="002F5F54" w:rsidP="00BF6BD7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2F5F54">
        <w:rPr>
          <w:rFonts w:ascii="Times New Roman" w:hAnsi="Times New Roman"/>
          <w:sz w:val="24"/>
          <w:szCs w:val="24"/>
        </w:rPr>
        <w:t xml:space="preserve"> _______________ </w:t>
      </w:r>
      <w:r>
        <w:rPr>
          <w:rFonts w:ascii="Times New Roman" w:hAnsi="Times New Roman"/>
          <w:sz w:val="24"/>
          <w:szCs w:val="24"/>
        </w:rPr>
        <w:tab/>
      </w:r>
      <w:r w:rsidR="00BF6BD7">
        <w:rPr>
          <w:rFonts w:ascii="Times New Roman" w:hAnsi="Times New Roman"/>
          <w:sz w:val="24"/>
          <w:szCs w:val="24"/>
        </w:rPr>
        <w:t>А.Е. Блохина</w:t>
      </w:r>
    </w:p>
    <w:p w:rsidR="002F5F54" w:rsidRDefault="002F5F54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523E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          </w:t>
      </w:r>
      <w:r>
        <w:rPr>
          <w:rFonts w:ascii="Times New Roman" w:hAnsi="Times New Roman"/>
          <w:sz w:val="24"/>
          <w:szCs w:val="24"/>
        </w:rPr>
        <w:t>Громыко А.А.</w:t>
      </w: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523E">
        <w:rPr>
          <w:rFonts w:ascii="Times New Roman" w:hAnsi="Times New Roman"/>
          <w:sz w:val="24"/>
          <w:szCs w:val="24"/>
        </w:rPr>
        <w:t xml:space="preserve">Программа одобрена на заседании методической </w:t>
      </w:r>
      <w:r w:rsidR="00A704A2" w:rsidRPr="003D523E">
        <w:rPr>
          <w:rFonts w:ascii="Times New Roman" w:hAnsi="Times New Roman"/>
          <w:sz w:val="24"/>
          <w:szCs w:val="24"/>
        </w:rPr>
        <w:t>комиссии ИМОМИ от</w:t>
      </w:r>
      <w:r w:rsidRPr="003D523E">
        <w:rPr>
          <w:rFonts w:ascii="Times New Roman" w:hAnsi="Times New Roman"/>
          <w:sz w:val="24"/>
          <w:szCs w:val="24"/>
        </w:rPr>
        <w:t xml:space="preserve"> </w:t>
      </w:r>
      <w:r w:rsidR="00171140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года, про</w:t>
      </w:r>
      <w:r w:rsidRPr="003D523E">
        <w:rPr>
          <w:rFonts w:ascii="Times New Roman" w:hAnsi="Times New Roman"/>
          <w:sz w:val="24"/>
          <w:szCs w:val="24"/>
        </w:rPr>
        <w:t xml:space="preserve">токол </w:t>
      </w:r>
      <w:r w:rsidR="00171140">
        <w:rPr>
          <w:rFonts w:ascii="Times New Roman" w:hAnsi="Times New Roman"/>
          <w:sz w:val="24"/>
          <w:szCs w:val="24"/>
        </w:rPr>
        <w:t>__________</w:t>
      </w:r>
      <w:r w:rsidRPr="003D523E">
        <w:rPr>
          <w:rFonts w:ascii="Times New Roman" w:hAnsi="Times New Roman"/>
          <w:sz w:val="24"/>
          <w:szCs w:val="24"/>
        </w:rPr>
        <w:t>.</w:t>
      </w:r>
    </w:p>
    <w:p w:rsid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441A68" w:rsidRPr="008E46EC" w:rsidRDefault="00441A68" w:rsidP="00441A68">
      <w:pPr>
        <w:pStyle w:val="ad"/>
        <w:rPr>
          <w:rFonts w:ascii="Times New Roman" w:hAnsi="Times New Roman"/>
          <w:sz w:val="24"/>
          <w:szCs w:val="24"/>
        </w:rPr>
      </w:pPr>
    </w:p>
    <w:p w:rsidR="00E95A05" w:rsidRDefault="00E95A0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E95A05" w:rsidRDefault="00E95A0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E95A05" w:rsidRDefault="00E95A0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E95A05" w:rsidRDefault="00E95A0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E95A05" w:rsidRDefault="00E95A0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62BCA" w:rsidRDefault="00262BCA" w:rsidP="00262BCA">
      <w:pPr>
        <w:pStyle w:val="a3"/>
        <w:numPr>
          <w:ilvl w:val="0"/>
          <w:numId w:val="4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262BCA">
        <w:rPr>
          <w:rFonts w:ascii="Times New Roman" w:hAnsi="Times New Roman"/>
          <w:b/>
          <w:sz w:val="24"/>
          <w:szCs w:val="24"/>
        </w:rPr>
        <w:lastRenderedPageBreak/>
        <w:t>Цель практики.</w:t>
      </w:r>
    </w:p>
    <w:p w:rsidR="00D17885" w:rsidRDefault="008F2E5B" w:rsidP="0050591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05914">
        <w:rPr>
          <w:rFonts w:ascii="Times New Roman" w:hAnsi="Times New Roman"/>
          <w:sz w:val="24"/>
          <w:szCs w:val="24"/>
        </w:rPr>
        <w:t xml:space="preserve"> </w:t>
      </w:r>
      <w:r w:rsidR="00505914" w:rsidRPr="00505914">
        <w:rPr>
          <w:rFonts w:ascii="Times New Roman" w:hAnsi="Times New Roman"/>
          <w:sz w:val="24"/>
          <w:szCs w:val="24"/>
        </w:rPr>
        <w:t>Целью практики является приобретение студентами реального практического опыта, навыков самостоятельной работы, необходимых им в дальнейшей профессиональной деятельности, а также закрепление теоретических знаний, полученных в процессе обучения. Задачи, реализуемые при прохождении практики, заключаются в ознакомлении с нормативной базой, структурой и системой управления профильных организаций, деятельностью различных структурных подразделений и их взаимодействием, овладении производственными навыками и умениями практической работы, приобретении и совершенствовании опыта научно-исследовательской работы. Практика предоставляет студентам возможность познакомиться с методами функционирования учреждения или организации, определить область его профессиональных интересов, оценить собственные сильные и слабые стороны с точки зрения межличностного общения, умения адаптироваться, определять проблемы и осуществить поиск путей их решения. Производственная практика также позволяет получить дополнительную мотивацию к самосовершенствованию и развитию знаний, умений и навыков, необходимых в дальнейшей профессиональной деятельности. По окончании производственной практики у студента складывается более ясное и глубокое понимание того, каким образом знания, умения и навыки, получаемые им в ходе обучения, могут быть использованы в реальной профессиональной деятельности.</w:t>
      </w:r>
    </w:p>
    <w:p w:rsidR="00505914" w:rsidRDefault="00505914" w:rsidP="0050591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5914" w:rsidRPr="00505914" w:rsidRDefault="00505914" w:rsidP="0050591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1C5F" w:rsidRPr="009D69A9" w:rsidRDefault="00711C5F" w:rsidP="00262BCA">
      <w:pPr>
        <w:pStyle w:val="ad"/>
        <w:numPr>
          <w:ilvl w:val="0"/>
          <w:numId w:val="43"/>
        </w:numPr>
        <w:tabs>
          <w:tab w:val="left" w:pos="360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9D69A9">
        <w:rPr>
          <w:rFonts w:ascii="Times New Roman" w:hAnsi="Times New Roman"/>
          <w:b/>
          <w:sz w:val="24"/>
          <w:szCs w:val="24"/>
        </w:rPr>
        <w:t xml:space="preserve">Место </w:t>
      </w:r>
      <w:r w:rsidR="008C6EAD">
        <w:rPr>
          <w:rFonts w:ascii="Times New Roman" w:hAnsi="Times New Roman"/>
          <w:b/>
          <w:sz w:val="24"/>
          <w:szCs w:val="24"/>
        </w:rPr>
        <w:t>практики</w:t>
      </w:r>
      <w:r w:rsidRPr="009D69A9">
        <w:rPr>
          <w:rFonts w:ascii="Times New Roman" w:hAnsi="Times New Roman"/>
          <w:b/>
          <w:sz w:val="24"/>
          <w:szCs w:val="24"/>
        </w:rPr>
        <w:t xml:space="preserve"> в структуре ООП</w:t>
      </w:r>
      <w:r w:rsidR="009D69A9" w:rsidRPr="009D69A9">
        <w:rPr>
          <w:rFonts w:ascii="Times New Roman" w:hAnsi="Times New Roman"/>
          <w:b/>
          <w:sz w:val="24"/>
          <w:szCs w:val="24"/>
        </w:rPr>
        <w:t>.</w:t>
      </w:r>
      <w:r w:rsidRPr="009D69A9">
        <w:rPr>
          <w:rFonts w:ascii="Times New Roman" w:hAnsi="Times New Roman"/>
          <w:b/>
          <w:sz w:val="24"/>
          <w:szCs w:val="24"/>
        </w:rPr>
        <w:t xml:space="preserve"> </w:t>
      </w:r>
    </w:p>
    <w:p w:rsidR="00711C5F" w:rsidRPr="009D69A9" w:rsidRDefault="00711C5F" w:rsidP="00262BCA">
      <w:pPr>
        <w:pStyle w:val="ad"/>
        <w:ind w:firstLine="709"/>
        <w:rPr>
          <w:rFonts w:ascii="Times New Roman" w:eastAsia="Calibri" w:hAnsi="Times New Roman"/>
          <w:sz w:val="24"/>
          <w:szCs w:val="24"/>
        </w:rPr>
      </w:pPr>
    </w:p>
    <w:p w:rsidR="00B46A3A" w:rsidRPr="00B46A3A" w:rsidRDefault="00505914" w:rsidP="00BC1EF4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Производственная (профессиональная)</w:t>
      </w:r>
      <w:r w:rsidR="00B46A3A" w:rsidRPr="00B46A3A">
        <w:rPr>
          <w:rFonts w:ascii="Times New Roman" w:eastAsia="Calibri" w:hAnsi="Times New Roman"/>
          <w:sz w:val="24"/>
          <w:szCs w:val="24"/>
        </w:rPr>
        <w:t xml:space="preserve"> практика </w:t>
      </w:r>
      <w:r w:rsidR="00BC1EF4">
        <w:rPr>
          <w:rFonts w:ascii="Times New Roman" w:eastAsia="Calibri" w:hAnsi="Times New Roman"/>
          <w:sz w:val="24"/>
          <w:szCs w:val="24"/>
        </w:rPr>
        <w:t xml:space="preserve">относится к </w:t>
      </w:r>
      <w:r>
        <w:rPr>
          <w:rFonts w:ascii="Times New Roman" w:eastAsia="Calibri" w:hAnsi="Times New Roman"/>
          <w:sz w:val="24"/>
          <w:szCs w:val="24"/>
        </w:rPr>
        <w:t>обязательной части</w:t>
      </w:r>
      <w:r w:rsidR="00BC1EF4" w:rsidRPr="00BC1EF4">
        <w:rPr>
          <w:rFonts w:ascii="Times New Roman" w:eastAsia="Calibri" w:hAnsi="Times New Roman"/>
          <w:sz w:val="24"/>
          <w:szCs w:val="24"/>
        </w:rPr>
        <w:t xml:space="preserve"> </w:t>
      </w:r>
      <w:r w:rsidR="00BC1EF4">
        <w:rPr>
          <w:rFonts w:ascii="Times New Roman" w:eastAsia="Calibri" w:hAnsi="Times New Roman"/>
          <w:sz w:val="24"/>
          <w:szCs w:val="24"/>
        </w:rPr>
        <w:t xml:space="preserve">Блока 2 (Практики) </w:t>
      </w:r>
      <w:r w:rsidR="00BC1EF4" w:rsidRPr="00BC1EF4">
        <w:rPr>
          <w:rFonts w:ascii="Times New Roman" w:eastAsia="Calibri" w:hAnsi="Times New Roman"/>
          <w:sz w:val="24"/>
          <w:szCs w:val="24"/>
        </w:rPr>
        <w:t>учебного плана по направлению подготовки</w:t>
      </w:r>
      <w:r w:rsidR="00BC1EF4">
        <w:rPr>
          <w:rFonts w:ascii="Times New Roman" w:eastAsia="Calibri" w:hAnsi="Times New Roman"/>
          <w:sz w:val="24"/>
          <w:szCs w:val="24"/>
        </w:rPr>
        <w:t xml:space="preserve"> бакалавров </w:t>
      </w:r>
      <w:r w:rsidR="00B46A3A">
        <w:rPr>
          <w:rFonts w:ascii="Times New Roman" w:eastAsia="Calibri" w:hAnsi="Times New Roman"/>
          <w:sz w:val="24"/>
          <w:szCs w:val="24"/>
        </w:rPr>
        <w:t>по направлению подготовки 41.03.05</w:t>
      </w:r>
      <w:r w:rsidR="00B46A3A" w:rsidRPr="00B46A3A">
        <w:rPr>
          <w:rFonts w:ascii="Times New Roman" w:eastAsia="Calibri" w:hAnsi="Times New Roman"/>
          <w:sz w:val="24"/>
          <w:szCs w:val="24"/>
        </w:rPr>
        <w:t xml:space="preserve"> «</w:t>
      </w:r>
      <w:r w:rsidR="00B46A3A">
        <w:rPr>
          <w:rFonts w:ascii="Times New Roman" w:eastAsia="Calibri" w:hAnsi="Times New Roman"/>
          <w:sz w:val="24"/>
          <w:szCs w:val="24"/>
        </w:rPr>
        <w:t>Международные отношения</w:t>
      </w:r>
      <w:r w:rsidR="00B46A3A" w:rsidRPr="00B46A3A">
        <w:rPr>
          <w:rFonts w:ascii="Times New Roman" w:eastAsia="Calibri" w:hAnsi="Times New Roman"/>
          <w:sz w:val="24"/>
          <w:szCs w:val="24"/>
        </w:rPr>
        <w:t>»</w:t>
      </w:r>
      <w:r w:rsidR="00BC1EF4" w:rsidRPr="00BC1EF4">
        <w:rPr>
          <w:rFonts w:ascii="Times New Roman" w:eastAsia="Calibri" w:hAnsi="Times New Roman"/>
          <w:sz w:val="24"/>
          <w:szCs w:val="24"/>
        </w:rPr>
        <w:t xml:space="preserve"> </w:t>
      </w:r>
      <w:r w:rsidR="00BC1EF4" w:rsidRPr="002F3DDF">
        <w:rPr>
          <w:rFonts w:ascii="Times New Roman" w:eastAsia="Calibri" w:hAnsi="Times New Roman"/>
          <w:sz w:val="24"/>
          <w:szCs w:val="24"/>
        </w:rPr>
        <w:t>(направленность (профиль) образовательной программы «Международные отношения и дипломатия»)</w:t>
      </w:r>
      <w:r w:rsidR="00B46A3A" w:rsidRPr="00B46A3A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</w:rPr>
        <w:t>и является обязательной для освоения на третьем курсе, в 6 семестре.</w:t>
      </w:r>
      <w:r w:rsidR="00B46A3A" w:rsidRPr="00B46A3A">
        <w:rPr>
          <w:rFonts w:ascii="Times New Roman" w:eastAsia="Calibri" w:hAnsi="Times New Roman"/>
          <w:sz w:val="24"/>
          <w:szCs w:val="24"/>
        </w:rPr>
        <w:t xml:space="preserve"> </w:t>
      </w:r>
    </w:p>
    <w:p w:rsidR="00BC1EF4" w:rsidRDefault="00BC1EF4" w:rsidP="00A17870">
      <w:pPr>
        <w:pStyle w:val="ad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F05C3">
        <w:rPr>
          <w:rFonts w:ascii="Times New Roman" w:eastAsia="Calibri" w:hAnsi="Times New Roman"/>
          <w:b/>
          <w:sz w:val="24"/>
          <w:szCs w:val="24"/>
        </w:rPr>
        <w:t>Вид практики:</w:t>
      </w:r>
      <w:r w:rsidRPr="00A17870">
        <w:rPr>
          <w:rFonts w:ascii="Times New Roman" w:eastAsia="Calibri" w:hAnsi="Times New Roman"/>
          <w:sz w:val="24"/>
          <w:szCs w:val="24"/>
        </w:rPr>
        <w:t xml:space="preserve"> </w:t>
      </w:r>
      <w:r w:rsidRPr="003D27C7">
        <w:rPr>
          <w:rFonts w:ascii="Times New Roman" w:eastAsia="Calibri" w:hAnsi="Times New Roman"/>
          <w:sz w:val="24"/>
          <w:szCs w:val="24"/>
        </w:rPr>
        <w:t>производственная</w:t>
      </w: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F05C3">
        <w:rPr>
          <w:rFonts w:ascii="Times New Roman" w:eastAsia="Calibri" w:hAnsi="Times New Roman"/>
          <w:b/>
          <w:sz w:val="24"/>
          <w:szCs w:val="24"/>
        </w:rPr>
        <w:t>Тип практики:</w:t>
      </w:r>
      <w:r w:rsidRPr="00A17870">
        <w:rPr>
          <w:rFonts w:ascii="Times New Roman" w:eastAsia="Calibri" w:hAnsi="Times New Roman"/>
          <w:sz w:val="24"/>
          <w:szCs w:val="24"/>
        </w:rPr>
        <w:t xml:space="preserve"> </w:t>
      </w:r>
      <w:r w:rsidR="00505914">
        <w:rPr>
          <w:rFonts w:ascii="Times New Roman" w:eastAsia="Calibri" w:hAnsi="Times New Roman"/>
          <w:sz w:val="24"/>
          <w:szCs w:val="24"/>
        </w:rPr>
        <w:t>профессиональная</w:t>
      </w: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F05C3">
        <w:rPr>
          <w:rFonts w:ascii="Times New Roman" w:eastAsia="Calibri" w:hAnsi="Times New Roman"/>
          <w:b/>
          <w:sz w:val="24"/>
          <w:szCs w:val="24"/>
        </w:rPr>
        <w:t>Способ проведения:</w:t>
      </w:r>
      <w:r w:rsidRPr="00A17870">
        <w:rPr>
          <w:rFonts w:ascii="Times New Roman" w:eastAsia="Calibri" w:hAnsi="Times New Roman"/>
          <w:sz w:val="24"/>
          <w:szCs w:val="24"/>
        </w:rPr>
        <w:t xml:space="preserve"> стационарная</w:t>
      </w:r>
      <w:r w:rsidR="00505914">
        <w:rPr>
          <w:rFonts w:ascii="Times New Roman" w:eastAsia="Calibri" w:hAnsi="Times New Roman"/>
          <w:sz w:val="24"/>
          <w:szCs w:val="24"/>
        </w:rPr>
        <w:t>, выездная</w:t>
      </w: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F05C3">
        <w:rPr>
          <w:rFonts w:ascii="Times New Roman" w:eastAsia="Calibri" w:hAnsi="Times New Roman"/>
          <w:b/>
          <w:sz w:val="24"/>
          <w:szCs w:val="24"/>
        </w:rPr>
        <w:t>Форма проведения:</w:t>
      </w:r>
      <w:r w:rsidRPr="00A17870">
        <w:rPr>
          <w:rFonts w:ascii="Times New Roman" w:eastAsia="Calibri" w:hAnsi="Times New Roman"/>
          <w:sz w:val="24"/>
          <w:szCs w:val="24"/>
        </w:rPr>
        <w:t xml:space="preserve"> концентрированная – путем выделения непрерывного периода учебного времени для проведения практики  </w:t>
      </w: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F05C3">
        <w:rPr>
          <w:rFonts w:ascii="Times New Roman" w:eastAsia="Calibri" w:hAnsi="Times New Roman"/>
          <w:b/>
          <w:sz w:val="24"/>
          <w:szCs w:val="24"/>
        </w:rPr>
        <w:t>Общая трудоемкость практики</w:t>
      </w:r>
      <w:r w:rsidRPr="00A17870">
        <w:rPr>
          <w:rFonts w:ascii="Times New Roman" w:eastAsia="Calibri" w:hAnsi="Times New Roman"/>
          <w:sz w:val="24"/>
          <w:szCs w:val="24"/>
        </w:rPr>
        <w:t xml:space="preserve"> составляет:</w:t>
      </w:r>
    </w:p>
    <w:p w:rsidR="00A17870" w:rsidRPr="00A17870" w:rsidRDefault="0015091C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6 зачетных</w:t>
      </w:r>
      <w:r w:rsidR="00A17870" w:rsidRPr="00A17870">
        <w:rPr>
          <w:rFonts w:ascii="Times New Roman" w:eastAsia="Calibri" w:hAnsi="Times New Roman"/>
          <w:sz w:val="24"/>
          <w:szCs w:val="24"/>
        </w:rPr>
        <w:t xml:space="preserve"> единиц</w:t>
      </w:r>
    </w:p>
    <w:p w:rsidR="00A17870" w:rsidRPr="00A17870" w:rsidRDefault="0015091C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216</w:t>
      </w:r>
      <w:r w:rsidR="00A17870" w:rsidRPr="00A17870">
        <w:rPr>
          <w:rFonts w:ascii="Times New Roman" w:eastAsia="Calibri" w:hAnsi="Times New Roman"/>
          <w:sz w:val="24"/>
          <w:szCs w:val="24"/>
        </w:rPr>
        <w:t xml:space="preserve"> часов</w:t>
      </w:r>
    </w:p>
    <w:p w:rsidR="00A17870" w:rsidRPr="00A17870" w:rsidRDefault="006B4417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4 недели</w:t>
      </w:r>
      <w:r w:rsidR="00A17870" w:rsidRPr="00A17870">
        <w:rPr>
          <w:rFonts w:ascii="Times New Roman" w:eastAsia="Calibri" w:hAnsi="Times New Roman"/>
          <w:sz w:val="24"/>
          <w:szCs w:val="24"/>
        </w:rPr>
        <w:t>.</w:t>
      </w: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05914" w:rsidRPr="00505914" w:rsidRDefault="00505914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05914">
        <w:rPr>
          <w:rFonts w:ascii="Times New Roman" w:hAnsi="Times New Roman"/>
          <w:sz w:val="24"/>
          <w:szCs w:val="24"/>
        </w:rPr>
        <w:t xml:space="preserve">Прохождение практики предусматривает: </w:t>
      </w:r>
    </w:p>
    <w:p w:rsidR="00C253F2" w:rsidRDefault="00505914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05914">
        <w:rPr>
          <w:rFonts w:ascii="Times New Roman" w:hAnsi="Times New Roman"/>
          <w:sz w:val="24"/>
          <w:szCs w:val="24"/>
        </w:rPr>
        <w:t xml:space="preserve">а) контактную работу – ознакомительную лекцию – 2 часа, </w:t>
      </w:r>
    </w:p>
    <w:p w:rsidR="00505914" w:rsidRPr="00505914" w:rsidRDefault="00505914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05914">
        <w:rPr>
          <w:rFonts w:ascii="Times New Roman" w:hAnsi="Times New Roman"/>
          <w:sz w:val="24"/>
          <w:szCs w:val="24"/>
        </w:rPr>
        <w:t xml:space="preserve">– КСР (проведение консультаций по расписанию, прием зачета) – </w:t>
      </w:r>
      <w:r w:rsidR="00326147">
        <w:rPr>
          <w:rFonts w:ascii="Times New Roman" w:hAnsi="Times New Roman"/>
          <w:sz w:val="24"/>
          <w:szCs w:val="24"/>
        </w:rPr>
        <w:t>20</w:t>
      </w:r>
      <w:r w:rsidRPr="00505914">
        <w:rPr>
          <w:rFonts w:ascii="Times New Roman" w:hAnsi="Times New Roman"/>
          <w:sz w:val="24"/>
          <w:szCs w:val="24"/>
        </w:rPr>
        <w:t xml:space="preserve"> час</w:t>
      </w:r>
      <w:r w:rsidR="00326147">
        <w:rPr>
          <w:rFonts w:ascii="Times New Roman" w:hAnsi="Times New Roman"/>
          <w:sz w:val="24"/>
          <w:szCs w:val="24"/>
        </w:rPr>
        <w:t>ов</w:t>
      </w:r>
      <w:r w:rsidRPr="00505914">
        <w:rPr>
          <w:rFonts w:ascii="Times New Roman" w:hAnsi="Times New Roman"/>
          <w:sz w:val="24"/>
          <w:szCs w:val="24"/>
        </w:rPr>
        <w:t xml:space="preserve">; </w:t>
      </w:r>
    </w:p>
    <w:p w:rsidR="00505914" w:rsidRPr="00505914" w:rsidRDefault="00505914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05914">
        <w:rPr>
          <w:rFonts w:ascii="Times New Roman" w:hAnsi="Times New Roman"/>
          <w:sz w:val="24"/>
          <w:szCs w:val="24"/>
        </w:rPr>
        <w:t xml:space="preserve">б) иные формы работы студентов во время практики (взаимодействие с работниками профильной организации – базы практики, выполнение индивидуального задания по практике и подготовка отчета) – </w:t>
      </w:r>
      <w:r w:rsidR="00326147">
        <w:rPr>
          <w:rFonts w:ascii="Times New Roman" w:hAnsi="Times New Roman"/>
          <w:sz w:val="24"/>
          <w:szCs w:val="24"/>
        </w:rPr>
        <w:t>194</w:t>
      </w:r>
      <w:r w:rsidRPr="00505914">
        <w:rPr>
          <w:rFonts w:ascii="Times New Roman" w:hAnsi="Times New Roman"/>
          <w:sz w:val="24"/>
          <w:szCs w:val="24"/>
        </w:rPr>
        <w:t xml:space="preserve"> час</w:t>
      </w:r>
      <w:r w:rsidR="00326147">
        <w:rPr>
          <w:rFonts w:ascii="Times New Roman" w:hAnsi="Times New Roman"/>
          <w:sz w:val="24"/>
          <w:szCs w:val="24"/>
        </w:rPr>
        <w:t>а</w:t>
      </w:r>
      <w:r w:rsidRPr="00505914">
        <w:rPr>
          <w:rFonts w:ascii="Times New Roman" w:hAnsi="Times New Roman"/>
          <w:sz w:val="24"/>
          <w:szCs w:val="24"/>
        </w:rPr>
        <w:t xml:space="preserve">. </w:t>
      </w:r>
    </w:p>
    <w:p w:rsidR="0062679C" w:rsidRDefault="0062679C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5914" w:rsidRPr="00505914" w:rsidRDefault="00505914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05914">
        <w:rPr>
          <w:rFonts w:ascii="Times New Roman" w:hAnsi="Times New Roman"/>
          <w:sz w:val="24"/>
          <w:szCs w:val="24"/>
        </w:rPr>
        <w:t>Для прохождения практики необходимы знания, умения и навыки, формируемые следующими предшествующими учебными дисциплинами: «Иностранный язык (1-й): начальный уровень», «Иностранный язык 1-й: базовый уровень», «Иностранный язык 1-й: функциональный уровень», «Иностранный язык 2-й: начальный уровень», «Иностранный язык 2-й: базовый уровень», «Иностранный язык 2-й: функциональный уровень», «Дело</w:t>
      </w:r>
      <w:r w:rsidRPr="00505914">
        <w:rPr>
          <w:rFonts w:ascii="Times New Roman" w:hAnsi="Times New Roman"/>
          <w:sz w:val="24"/>
          <w:szCs w:val="24"/>
        </w:rPr>
        <w:lastRenderedPageBreak/>
        <w:t xml:space="preserve">вое общение в мультикультурной среде», «Культурология», «Экономика», «Социология», «Психология», «Политология и политическая теория», «Государственное право России», «Введение в международные от- 4 ношения», «Современные международные отношения», «Мировые интеграционные процессы и международные организации: вопросы теории и прикладного анализа» (в части программы 5-го семестра), «Мировая экономика и международные экономические отношения» (в части программы 5-го семестра), «Экономические и политические процессы в СНГ: институты и практика деятельности» </w:t>
      </w:r>
    </w:p>
    <w:p w:rsidR="0062679C" w:rsidRDefault="0062679C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1A62" w:rsidRPr="00505914" w:rsidRDefault="00505914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05914">
        <w:rPr>
          <w:rFonts w:ascii="Times New Roman" w:hAnsi="Times New Roman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505914" w:rsidRPr="00505914" w:rsidRDefault="00505914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CCE" w:rsidRPr="004B4CCE" w:rsidRDefault="004B4CCE" w:rsidP="004B4CCE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b/>
          <w:sz w:val="24"/>
          <w:szCs w:val="24"/>
        </w:rPr>
      </w:pPr>
      <w:r w:rsidRPr="004B4CCE">
        <w:rPr>
          <w:rFonts w:ascii="Times New Roman" w:eastAsia="HiddenHorzOCR" w:hAnsi="Times New Roman"/>
          <w:b/>
          <w:sz w:val="24"/>
          <w:szCs w:val="24"/>
        </w:rPr>
        <w:t>Место и сроки проведения практики</w:t>
      </w:r>
      <w:r w:rsidR="003D27C7">
        <w:rPr>
          <w:rFonts w:ascii="Times New Roman" w:eastAsia="HiddenHorzOCR" w:hAnsi="Times New Roman"/>
          <w:b/>
          <w:sz w:val="24"/>
          <w:szCs w:val="24"/>
        </w:rPr>
        <w:t>.</w:t>
      </w:r>
    </w:p>
    <w:p w:rsidR="003D27C7" w:rsidRDefault="003D27C7" w:rsidP="004B4CC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CCE" w:rsidRPr="0062679C" w:rsidRDefault="0062679C" w:rsidP="004B4CC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2679C">
        <w:rPr>
          <w:rFonts w:ascii="Times New Roman" w:hAnsi="Times New Roman"/>
          <w:sz w:val="24"/>
          <w:szCs w:val="24"/>
        </w:rPr>
        <w:t xml:space="preserve">Продолжительность практики составляет 4 недели, сроки проведения в соответствии с учебным планом – третий курс, шестой семестр.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663"/>
      </w:tblGrid>
      <w:tr w:rsidR="004B4CCE" w:rsidRPr="0062679C" w:rsidTr="0062679C">
        <w:trPr>
          <w:trHeight w:val="340"/>
        </w:trPr>
        <w:tc>
          <w:tcPr>
            <w:tcW w:w="4682" w:type="dxa"/>
            <w:vAlign w:val="center"/>
          </w:tcPr>
          <w:p w:rsidR="004B4CCE" w:rsidRPr="0062679C" w:rsidRDefault="004B4CCE" w:rsidP="004B4C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79C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663" w:type="dxa"/>
            <w:vAlign w:val="center"/>
          </w:tcPr>
          <w:p w:rsidR="004B4CCE" w:rsidRPr="0062679C" w:rsidRDefault="004B4CCE" w:rsidP="004B4C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79C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4B4CCE" w:rsidRPr="0062679C" w:rsidTr="0062679C">
        <w:trPr>
          <w:trHeight w:val="340"/>
        </w:trPr>
        <w:tc>
          <w:tcPr>
            <w:tcW w:w="4682" w:type="dxa"/>
            <w:vAlign w:val="center"/>
          </w:tcPr>
          <w:p w:rsidR="004B4CCE" w:rsidRPr="0062679C" w:rsidRDefault="004B4CCE" w:rsidP="004B4CCE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79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663" w:type="dxa"/>
            <w:vAlign w:val="center"/>
          </w:tcPr>
          <w:p w:rsidR="004B4CCE" w:rsidRPr="0062679C" w:rsidRDefault="0062679C" w:rsidP="004B4C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79C">
              <w:rPr>
                <w:rFonts w:ascii="Times New Roman" w:hAnsi="Times New Roman"/>
                <w:sz w:val="24"/>
                <w:szCs w:val="24"/>
              </w:rPr>
              <w:t>3</w:t>
            </w:r>
            <w:r w:rsidR="004B4CCE" w:rsidRPr="0062679C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 w:rsidRPr="0062679C">
              <w:rPr>
                <w:rFonts w:ascii="Times New Roman" w:hAnsi="Times New Roman"/>
                <w:sz w:val="24"/>
                <w:szCs w:val="24"/>
              </w:rPr>
              <w:t>(6</w:t>
            </w:r>
            <w:r w:rsidR="004B4CCE" w:rsidRPr="0062679C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  <w:r w:rsidR="00203C12" w:rsidRPr="006267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9F05C3" w:rsidRDefault="0062679C" w:rsidP="004B4CC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2679C">
        <w:rPr>
          <w:rFonts w:ascii="Times New Roman" w:hAnsi="Times New Roman"/>
          <w:sz w:val="24"/>
          <w:szCs w:val="24"/>
        </w:rPr>
        <w:t>Практика проводится в профильных организациях, в т. ч. в представительстве МИД РФ в г. Нижнем Новгороде, Администрации г. Нижнего Новгорода, Законодательном Собрании Нижегородской области, в Торгово-промышленной палате Нижегородской области. Практика осуществляется на основании договоров.</w:t>
      </w:r>
    </w:p>
    <w:p w:rsidR="00955452" w:rsidRPr="00955452" w:rsidRDefault="00955452" w:rsidP="004B4CC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955452">
        <w:rPr>
          <w:rFonts w:ascii="Times New Roman" w:hAnsi="Times New Roman"/>
          <w:sz w:val="24"/>
          <w:szCs w:val="24"/>
        </w:rPr>
        <w:t>Студент может предлагать место прохождения производственной (профессиональной) практики, в этом случае он обязан в письменной форме проинформировать кафедру и руководителя практики не менее чем за 3 недели до распределения на практику, получить направление на прохождение практики в выбранном им месте и представить на кафедру гарантийное письмо. Распределение на практику закрепляется Приказом ректора (проректора).</w:t>
      </w:r>
    </w:p>
    <w:p w:rsidR="0062679C" w:rsidRPr="0062679C" w:rsidRDefault="0062679C" w:rsidP="004B4CC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27C7" w:rsidRDefault="003D27C7" w:rsidP="003D27C7">
      <w:pPr>
        <w:pStyle w:val="Style4"/>
        <w:widowControl/>
        <w:spacing w:line="288" w:lineRule="auto"/>
        <w:ind w:firstLine="567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lang w:eastAsia="en-US"/>
        </w:rPr>
        <w:t>4. Перечень п</w:t>
      </w:r>
      <w:r>
        <w:rPr>
          <w:rFonts w:ascii="Times New Roman" w:hAnsi="Times New Roman"/>
          <w:b/>
        </w:rPr>
        <w:t>ланируемых результатов обучения при прохождении практики.</w:t>
      </w:r>
    </w:p>
    <w:p w:rsidR="003D27C7" w:rsidRDefault="003D27C7" w:rsidP="003D27C7">
      <w:pPr>
        <w:pStyle w:val="Style4"/>
        <w:widowControl/>
        <w:spacing w:line="288" w:lineRule="auto"/>
        <w:ind w:firstLine="567"/>
        <w:jc w:val="both"/>
        <w:rPr>
          <w:rFonts w:ascii="Times New Roman" w:hAnsi="Times New Roman"/>
          <w:b/>
        </w:rPr>
      </w:pPr>
    </w:p>
    <w:p w:rsidR="0062679C" w:rsidRDefault="0062679C" w:rsidP="0062679C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2679C">
        <w:rPr>
          <w:rFonts w:ascii="Times New Roman" w:hAnsi="Times New Roman"/>
          <w:sz w:val="24"/>
          <w:szCs w:val="24"/>
        </w:rPr>
        <w:t xml:space="preserve">Практика направлена на формирование компетенций и результатов обучения, представленных в Таблице 1. </w:t>
      </w:r>
    </w:p>
    <w:p w:rsidR="0062679C" w:rsidRDefault="0062679C" w:rsidP="0062679C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2679C">
        <w:rPr>
          <w:rFonts w:ascii="Times New Roman" w:hAnsi="Times New Roman"/>
          <w:sz w:val="24"/>
          <w:szCs w:val="24"/>
        </w:rPr>
        <w:t xml:space="preserve">Перечисленные ниже компетенции, формируемые в ходе проведения производственной практики, вырабатываются частично. Полученные обучающимися знания, умения и навыки являются частью планируемых. </w:t>
      </w:r>
    </w:p>
    <w:p w:rsidR="0062679C" w:rsidRDefault="0062679C" w:rsidP="0062679C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2679C">
        <w:rPr>
          <w:rFonts w:ascii="Times New Roman" w:hAnsi="Times New Roman"/>
          <w:sz w:val="24"/>
          <w:szCs w:val="24"/>
        </w:rPr>
        <w:t>В результате обучения обучающиеся получают представление о применении на практике умений, формируемых в ходе теоретического обучения, учатся выполнять профессиональные функции и применять на практике полученные в ходе теоретического обучения знания, работать самостоятельно и в команде, а также вырабатывают навыки профессиональной деятельности.</w:t>
      </w:r>
    </w:p>
    <w:p w:rsidR="0062679C" w:rsidRDefault="0062679C" w:rsidP="0062679C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0970" w:rsidRPr="0062679C" w:rsidRDefault="006A0970" w:rsidP="0062679C">
      <w:pPr>
        <w:pStyle w:val="ad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62679C">
        <w:rPr>
          <w:rFonts w:ascii="Times New Roman" w:hAnsi="Times New Roman"/>
          <w:i/>
          <w:sz w:val="24"/>
          <w:szCs w:val="24"/>
        </w:rPr>
        <w:t>Таблица 1</w:t>
      </w:r>
    </w:p>
    <w:tbl>
      <w:tblPr>
        <w:tblW w:w="48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368"/>
        <w:gridCol w:w="2941"/>
        <w:gridCol w:w="1593"/>
      </w:tblGrid>
      <w:tr w:rsidR="006B4417" w:rsidRPr="00917E76" w:rsidTr="00193030">
        <w:trPr>
          <w:trHeight w:val="274"/>
          <w:jc w:val="center"/>
        </w:trPr>
        <w:tc>
          <w:tcPr>
            <w:tcW w:w="1257" w:type="pct"/>
            <w:vMerge w:val="restart"/>
            <w:shd w:val="clear" w:color="auto" w:fill="auto"/>
          </w:tcPr>
          <w:p w:rsidR="006B4417" w:rsidRPr="00917E76" w:rsidRDefault="006B4417" w:rsidP="00FE0430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(код, содержание компетенции)</w:t>
            </w:r>
          </w:p>
        </w:tc>
        <w:tc>
          <w:tcPr>
            <w:tcW w:w="2879" w:type="pct"/>
            <w:gridSpan w:val="2"/>
            <w:shd w:val="clear" w:color="auto" w:fill="auto"/>
          </w:tcPr>
          <w:p w:rsidR="006B4417" w:rsidRPr="00917E76" w:rsidRDefault="006B4417" w:rsidP="00FE0430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6B4417" w:rsidRPr="00917E76" w:rsidRDefault="006B4417" w:rsidP="00FE0430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6B4417" w:rsidRPr="00917E76" w:rsidTr="00193030">
        <w:trPr>
          <w:trHeight w:val="425"/>
          <w:jc w:val="center"/>
        </w:trPr>
        <w:tc>
          <w:tcPr>
            <w:tcW w:w="1257" w:type="pct"/>
            <w:vMerge/>
            <w:shd w:val="clear" w:color="auto" w:fill="auto"/>
          </w:tcPr>
          <w:p w:rsidR="006B4417" w:rsidRPr="00917E76" w:rsidRDefault="006B4417" w:rsidP="00FE0430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</w:tcPr>
          <w:p w:rsidR="006B4417" w:rsidRPr="00917E76" w:rsidRDefault="006B4417" w:rsidP="00FE0430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компетенции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(код, содержание индикатора)</w:t>
            </w:r>
          </w:p>
        </w:tc>
        <w:tc>
          <w:tcPr>
            <w:tcW w:w="1595" w:type="pct"/>
            <w:shd w:val="clear" w:color="auto" w:fill="auto"/>
          </w:tcPr>
          <w:p w:rsidR="006B4417" w:rsidRPr="00917E76" w:rsidRDefault="006B4417" w:rsidP="00FE0430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b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864" w:type="pct"/>
            <w:vMerge/>
            <w:shd w:val="clear" w:color="auto" w:fill="auto"/>
          </w:tcPr>
          <w:p w:rsidR="006B4417" w:rsidRPr="00917E76" w:rsidRDefault="006B4417" w:rsidP="00FE0430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</w:p>
        </w:tc>
      </w:tr>
      <w:tr w:rsidR="006B4417" w:rsidRPr="00917E76" w:rsidTr="00193030">
        <w:trPr>
          <w:trHeight w:val="129"/>
          <w:jc w:val="center"/>
        </w:trPr>
        <w:tc>
          <w:tcPr>
            <w:tcW w:w="1257" w:type="pct"/>
            <w:shd w:val="clear" w:color="auto" w:fill="auto"/>
          </w:tcPr>
          <w:p w:rsidR="006B4417" w:rsidRPr="00917E76" w:rsidRDefault="0062679C" w:rsidP="00FE0430">
            <w:pPr>
              <w:pStyle w:val="ad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  <w:r>
              <w:rPr>
                <w:rFonts w:ascii="Times New Roman" w:hAnsi="Times New Roman"/>
                <w:spacing w:val="-7"/>
                <w:sz w:val="20"/>
                <w:szCs w:val="20"/>
              </w:rPr>
              <w:t xml:space="preserve">УК-3. </w:t>
            </w:r>
            <w:r w:rsidRPr="004D1528">
              <w:rPr>
                <w:rFonts w:ascii="Times New Roman" w:hAnsi="Times New Roman"/>
                <w:sz w:val="20"/>
                <w:szCs w:val="20"/>
              </w:rPr>
              <w:t xml:space="preserve">Способен осуществлять социальное </w:t>
            </w:r>
            <w:r w:rsidRPr="004D1528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взаимодействие и реализовывать свою роль в команде</w:t>
            </w:r>
          </w:p>
        </w:tc>
        <w:tc>
          <w:tcPr>
            <w:tcW w:w="1284" w:type="pct"/>
            <w:shd w:val="clear" w:color="auto" w:fill="auto"/>
          </w:tcPr>
          <w:p w:rsidR="006B4417" w:rsidRPr="00917E76" w:rsidRDefault="0062679C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sz w:val="20"/>
                <w:szCs w:val="20"/>
              </w:rPr>
              <w:lastRenderedPageBreak/>
              <w:t>УК-3.2. Понимает требования ролевой пози</w:t>
            </w:r>
            <w:r w:rsidRPr="004D1528">
              <w:rPr>
                <w:rFonts w:ascii="Times New Roman" w:hAnsi="Times New Roman"/>
                <w:sz w:val="20"/>
                <w:szCs w:val="20"/>
              </w:rPr>
              <w:lastRenderedPageBreak/>
              <w:t>ции в командной работе и эффективность использования стратегии сотрудничества для достижения поставленной цели</w:t>
            </w:r>
          </w:p>
        </w:tc>
        <w:tc>
          <w:tcPr>
            <w:tcW w:w="1595" w:type="pct"/>
            <w:shd w:val="clear" w:color="auto" w:fill="auto"/>
          </w:tcPr>
          <w:p w:rsidR="0062679C" w:rsidRPr="004D1528" w:rsidRDefault="0062679C" w:rsidP="00FE0430">
            <w:pPr>
              <w:pStyle w:val="ad"/>
              <w:jc w:val="both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4D1528">
              <w:rPr>
                <w:rFonts w:ascii="Times New Roman" w:eastAsia="TimesNewRomanPSMT" w:hAnsi="Times New Roman"/>
                <w:i/>
                <w:sz w:val="20"/>
                <w:szCs w:val="20"/>
              </w:rPr>
              <w:lastRenderedPageBreak/>
              <w:t>Знать</w:t>
            </w:r>
            <w:r w:rsidRPr="004D1528">
              <w:rPr>
                <w:rFonts w:ascii="Times New Roman" w:eastAsia="TimesNewRomanPSMT" w:hAnsi="Times New Roman"/>
                <w:sz w:val="20"/>
                <w:szCs w:val="20"/>
              </w:rPr>
              <w:t xml:space="preserve"> ролевое распределение в группе, функции и ресурсы для </w:t>
            </w:r>
            <w:r w:rsidRPr="004D1528">
              <w:rPr>
                <w:rFonts w:ascii="Times New Roman" w:eastAsia="TimesNewRomanPSMT" w:hAnsi="Times New Roman"/>
                <w:sz w:val="20"/>
                <w:szCs w:val="20"/>
              </w:rPr>
              <w:lastRenderedPageBreak/>
              <w:t>выполнения задания.</w:t>
            </w:r>
          </w:p>
          <w:p w:rsidR="00DB1A56" w:rsidRDefault="0062679C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4D1528">
              <w:rPr>
                <w:rFonts w:ascii="Times New Roman" w:hAnsi="Times New Roman"/>
                <w:sz w:val="20"/>
                <w:szCs w:val="20"/>
              </w:rPr>
              <w:t xml:space="preserve"> действовать в духе сотрудничества; принимать решения с соблюдением этических принципов их реализации; организовать работу команды, вырабатывая командную стратегию для достижения поставленной цели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2679C" w:rsidRPr="00917E76" w:rsidRDefault="0062679C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eastAsia="TimesNewRomanPSMT" w:hAnsi="Times New Roman"/>
                <w:i/>
                <w:sz w:val="20"/>
                <w:szCs w:val="20"/>
              </w:rPr>
              <w:t>Владеть</w:t>
            </w:r>
            <w:r w:rsidRPr="004D1528">
              <w:rPr>
                <w:rFonts w:ascii="Times New Roman" w:eastAsia="TimesNewRomanPSMT" w:hAnsi="Times New Roman"/>
                <w:sz w:val="20"/>
                <w:szCs w:val="20"/>
              </w:rPr>
              <w:t xml:space="preserve"> навыками </w:t>
            </w:r>
            <w:r w:rsidRPr="004D1528">
              <w:rPr>
                <w:rFonts w:ascii="Times New Roman" w:hAnsi="Times New Roman"/>
                <w:sz w:val="20"/>
                <w:szCs w:val="20"/>
              </w:rPr>
              <w:t>организации и руководства работой команды, с целью выработки командной стратегии для достижения поставленной цели</w:t>
            </w:r>
          </w:p>
        </w:tc>
        <w:tc>
          <w:tcPr>
            <w:tcW w:w="864" w:type="pct"/>
            <w:shd w:val="clear" w:color="auto" w:fill="auto"/>
          </w:tcPr>
          <w:p w:rsidR="006B4417" w:rsidRPr="00917E76" w:rsidRDefault="006B4417" w:rsidP="00FE0430">
            <w:pPr>
              <w:pStyle w:val="ad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lastRenderedPageBreak/>
              <w:t>Отчет по практике, собеседо</w:t>
            </w:r>
            <w:r w:rsidRPr="00917E76">
              <w:rPr>
                <w:rFonts w:ascii="Times New Roman" w:hAnsi="Times New Roman"/>
                <w:sz w:val="20"/>
                <w:szCs w:val="20"/>
              </w:rPr>
              <w:lastRenderedPageBreak/>
              <w:t>вание</w:t>
            </w:r>
          </w:p>
        </w:tc>
      </w:tr>
      <w:tr w:rsidR="006B4417" w:rsidRPr="00917E76" w:rsidTr="00193030">
        <w:trPr>
          <w:trHeight w:val="123"/>
          <w:jc w:val="center"/>
        </w:trPr>
        <w:tc>
          <w:tcPr>
            <w:tcW w:w="1257" w:type="pct"/>
            <w:shd w:val="clear" w:color="auto" w:fill="auto"/>
          </w:tcPr>
          <w:p w:rsidR="006B4417" w:rsidRPr="00917E76" w:rsidRDefault="00A83ACE" w:rsidP="00FE0430">
            <w:pPr>
              <w:pStyle w:val="ad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  <w:r>
              <w:rPr>
                <w:rFonts w:ascii="Times New Roman" w:hAnsi="Times New Roman"/>
                <w:spacing w:val="-7"/>
                <w:sz w:val="20"/>
                <w:szCs w:val="20"/>
              </w:rPr>
              <w:lastRenderedPageBreak/>
              <w:t xml:space="preserve">УК-4. </w:t>
            </w:r>
            <w:r w:rsidRPr="004D1528">
              <w:rPr>
                <w:rFonts w:ascii="Times New Roman" w:hAnsi="Times New Roman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1284" w:type="pct"/>
            <w:shd w:val="clear" w:color="auto" w:fill="auto"/>
          </w:tcPr>
          <w:p w:rsidR="006B4417" w:rsidRPr="00917E76" w:rsidRDefault="00A83ACE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sz w:val="20"/>
                <w:szCs w:val="20"/>
              </w:rPr>
              <w:t>УК-4.2. Грамотно строит коммуникацию, исходя из целей и ситуации; использует коммуникативно приемлемые стиль общения, вербальные и невербальные средства взаимодействия с партнёрами</w:t>
            </w:r>
          </w:p>
        </w:tc>
        <w:tc>
          <w:tcPr>
            <w:tcW w:w="1595" w:type="pct"/>
            <w:shd w:val="clear" w:color="auto" w:fill="auto"/>
          </w:tcPr>
          <w:p w:rsidR="00A83ACE" w:rsidRDefault="00A83ACE" w:rsidP="00FE0430">
            <w:pPr>
              <w:pStyle w:val="ad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sz w:val="20"/>
                <w:szCs w:val="20"/>
              </w:rPr>
              <w:t xml:space="preserve">Знать </w:t>
            </w:r>
            <w:r w:rsidRPr="004D1528">
              <w:rPr>
                <w:rFonts w:ascii="Times New Roman" w:hAnsi="Times New Roman"/>
                <w:sz w:val="20"/>
                <w:szCs w:val="20"/>
              </w:rPr>
              <w:t>правила коммуникации, вербальные и невербальные средства взаимодействия с партнерами</w:t>
            </w:r>
            <w:r w:rsidRPr="004D152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A83ACE" w:rsidRDefault="00A83ACE" w:rsidP="00FE0430">
            <w:pPr>
              <w:pStyle w:val="ad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sz w:val="20"/>
                <w:szCs w:val="20"/>
              </w:rPr>
              <w:t xml:space="preserve">Уметь </w:t>
            </w:r>
            <w:r w:rsidRPr="004D1528">
              <w:rPr>
                <w:rFonts w:ascii="Times New Roman" w:hAnsi="Times New Roman"/>
                <w:sz w:val="20"/>
                <w:szCs w:val="20"/>
              </w:rPr>
              <w:t>применять правила коммуникации, вербальные и невербальные способы взаимодействия</w:t>
            </w:r>
            <w:r w:rsidRPr="004D152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6B4417" w:rsidRPr="00917E76" w:rsidRDefault="00A83ACE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sz w:val="20"/>
                <w:szCs w:val="20"/>
              </w:rPr>
              <w:t xml:space="preserve">Владеть </w:t>
            </w:r>
            <w:r w:rsidRPr="004D1528">
              <w:rPr>
                <w:rFonts w:ascii="Times New Roman" w:hAnsi="Times New Roman"/>
                <w:sz w:val="20"/>
                <w:szCs w:val="20"/>
              </w:rPr>
              <w:t>приемами коммуникации, вербальными и невербальными способами взаимодействия</w:t>
            </w:r>
          </w:p>
        </w:tc>
        <w:tc>
          <w:tcPr>
            <w:tcW w:w="864" w:type="pct"/>
            <w:shd w:val="clear" w:color="auto" w:fill="auto"/>
          </w:tcPr>
          <w:p w:rsidR="006B4417" w:rsidRPr="00917E76" w:rsidRDefault="006B4417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</w:tc>
      </w:tr>
      <w:tr w:rsidR="00FE0430" w:rsidRPr="00917E76" w:rsidTr="00193030">
        <w:trPr>
          <w:trHeight w:val="123"/>
          <w:jc w:val="center"/>
        </w:trPr>
        <w:tc>
          <w:tcPr>
            <w:tcW w:w="1257" w:type="pct"/>
            <w:vMerge w:val="restart"/>
            <w:shd w:val="clear" w:color="auto" w:fill="auto"/>
          </w:tcPr>
          <w:p w:rsidR="00FE0430" w:rsidRPr="004D1528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ОПК-5. 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>Способен формировать дайджесты и аналитические материалы общественно-политической направленности по профилю деятельности для публикации в научных журналах и средствах массовой информации</w:t>
            </w:r>
          </w:p>
        </w:tc>
        <w:tc>
          <w:tcPr>
            <w:tcW w:w="1284" w:type="pct"/>
            <w:shd w:val="clear" w:color="auto" w:fill="auto"/>
          </w:tcPr>
          <w:p w:rsidR="00FE0430" w:rsidRPr="004D1528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ОПК-5.1. Готовить тексты различной жанрово-стилистической принадлежности (дайджесты, аналитические материалы общественно-политической направленности по профилю деятельности для публикации СМИ и научных журналах, для представления федеральным и региональным органам власти, коммерческим и некоммерческим организациям требуемого объёма, в том числе на иностранном(ых) языке(ах)).</w:t>
            </w:r>
          </w:p>
        </w:tc>
        <w:tc>
          <w:tcPr>
            <w:tcW w:w="1595" w:type="pct"/>
            <w:shd w:val="clear" w:color="auto" w:fill="auto"/>
          </w:tcPr>
          <w:p w:rsidR="00FE0430" w:rsidRPr="004D1528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Pr="004D1528">
              <w:rPr>
                <w:rFonts w:ascii="Times New Roman" w:hAnsi="Times New Roman"/>
                <w:sz w:val="20"/>
                <w:szCs w:val="20"/>
              </w:rPr>
              <w:t xml:space="preserve"> жанровую дифференциацию текстов, основные принципы построения аналитических материалов по профилю деятельности</w:t>
            </w:r>
          </w:p>
          <w:p w:rsidR="00FE0430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4D1528">
              <w:rPr>
                <w:rFonts w:ascii="Times New Roman" w:hAnsi="Times New Roman"/>
                <w:sz w:val="20"/>
                <w:szCs w:val="20"/>
              </w:rPr>
              <w:t xml:space="preserve"> готовить тексты различной жанрово-стилистической принадлежности (дайджесты, аналитические материалы и тезисы общественно-политической направленности) по профилю деятельности для публикации в научных сборниках, журналах и средствах массовой информации</w:t>
            </w:r>
          </w:p>
          <w:p w:rsidR="00FE0430" w:rsidRPr="004D1528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4D1528">
              <w:rPr>
                <w:rFonts w:ascii="Times New Roman" w:hAnsi="Times New Roman"/>
                <w:sz w:val="20"/>
                <w:szCs w:val="20"/>
              </w:rPr>
              <w:t xml:space="preserve"> навыками подготовки текстов различной жанрово-стилистической принадлежности (дайджесты, аналитические материалы и тезисы общественно-политической направленности) по профилю деятельности для публикации в научных сборниках, журналах и средствах массовой информации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FE0430" w:rsidRPr="00917E76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  <w:p w:rsidR="00FE0430" w:rsidRPr="00917E76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430" w:rsidRPr="00917E76" w:rsidTr="00193030">
        <w:trPr>
          <w:trHeight w:val="123"/>
          <w:jc w:val="center"/>
        </w:trPr>
        <w:tc>
          <w:tcPr>
            <w:tcW w:w="1257" w:type="pct"/>
            <w:vMerge/>
            <w:shd w:val="clear" w:color="auto" w:fill="auto"/>
          </w:tcPr>
          <w:p w:rsidR="00FE0430" w:rsidRPr="004D1528" w:rsidRDefault="00FE0430" w:rsidP="00FE0430">
            <w:pPr>
              <w:pStyle w:val="ad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</w:tcPr>
          <w:p w:rsidR="00FE0430" w:rsidRPr="004D1528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ОПК-5.2. Отбирать и анализировать материалы для публикации с учетом особенностей целевой аудитории.</w:t>
            </w:r>
          </w:p>
        </w:tc>
        <w:tc>
          <w:tcPr>
            <w:tcW w:w="1595" w:type="pct"/>
            <w:shd w:val="clear" w:color="auto" w:fill="auto"/>
          </w:tcPr>
          <w:p w:rsidR="00FE0430" w:rsidRPr="004D1528" w:rsidRDefault="00FE0430" w:rsidP="00FE0430">
            <w:pPr>
              <w:pStyle w:val="ad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Знать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основные виды средств массовой информации и форматы специальных научных изданий</w:t>
            </w:r>
          </w:p>
          <w:p w:rsidR="00FE0430" w:rsidRPr="004D1528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4D1528">
              <w:rPr>
                <w:rFonts w:ascii="Times New Roman" w:hAnsi="Times New Roman"/>
                <w:sz w:val="20"/>
                <w:szCs w:val="20"/>
              </w:rPr>
              <w:t xml:space="preserve"> обрабатывать, систематизировать и анализировать полученную информацию с учетом ее актуальности</w:t>
            </w:r>
          </w:p>
          <w:p w:rsidR="00FE0430" w:rsidRPr="004D1528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Pr="004D1528">
              <w:rPr>
                <w:rFonts w:ascii="Times New Roman" w:hAnsi="Times New Roman"/>
                <w:sz w:val="20"/>
                <w:szCs w:val="20"/>
              </w:rPr>
              <w:t xml:space="preserve"> навыками отбора и </w:t>
            </w:r>
            <w:r w:rsidRPr="004D1528">
              <w:rPr>
                <w:rFonts w:ascii="Times New Roman" w:hAnsi="Times New Roman"/>
                <w:sz w:val="20"/>
                <w:szCs w:val="20"/>
              </w:rPr>
              <w:lastRenderedPageBreak/>
              <w:t>анализа материалов для публикации с учетом особенностей целевой аудитории</w:t>
            </w:r>
          </w:p>
        </w:tc>
        <w:tc>
          <w:tcPr>
            <w:tcW w:w="864" w:type="pct"/>
            <w:vMerge/>
            <w:shd w:val="clear" w:color="auto" w:fill="auto"/>
          </w:tcPr>
          <w:p w:rsidR="00FE0430" w:rsidRPr="00917E76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430" w:rsidRPr="00917E76" w:rsidTr="00193030">
        <w:trPr>
          <w:trHeight w:val="123"/>
          <w:jc w:val="center"/>
        </w:trPr>
        <w:tc>
          <w:tcPr>
            <w:tcW w:w="1257" w:type="pct"/>
            <w:vMerge w:val="restart"/>
            <w:shd w:val="clear" w:color="auto" w:fill="auto"/>
          </w:tcPr>
          <w:p w:rsidR="00FE0430" w:rsidRPr="00FE0430" w:rsidRDefault="00FE0430" w:rsidP="00FE0430">
            <w:pPr>
              <w:pStyle w:val="ad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E043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ОПК-6. </w:t>
            </w:r>
            <w:r w:rsidRPr="00FE0430">
              <w:rPr>
                <w:rFonts w:ascii="Times New Roman" w:eastAsia="Calibri" w:hAnsi="Times New Roman"/>
                <w:sz w:val="20"/>
                <w:szCs w:val="20"/>
              </w:rPr>
              <w:t>Способен участвовать в организационно-управленческой деятельности и исполнять управленческие решения по профилю деятельности</w:t>
            </w:r>
          </w:p>
        </w:tc>
        <w:tc>
          <w:tcPr>
            <w:tcW w:w="1284" w:type="pct"/>
            <w:shd w:val="clear" w:color="auto" w:fill="auto"/>
          </w:tcPr>
          <w:p w:rsidR="00FE0430" w:rsidRPr="004D1528" w:rsidRDefault="00FE0430" w:rsidP="00FE0430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ОПК-6.1. Применяет методы разработки и реализации организационно-управленческих решений по профилю деятельности </w:t>
            </w:r>
          </w:p>
        </w:tc>
        <w:tc>
          <w:tcPr>
            <w:tcW w:w="1595" w:type="pct"/>
            <w:shd w:val="clear" w:color="auto" w:fill="auto"/>
          </w:tcPr>
          <w:p w:rsidR="00FE0430" w:rsidRPr="004D1528" w:rsidRDefault="00FE0430" w:rsidP="00FE0430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Знать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принципы организационно-управленческой деятельности в профессиональной сфере</w:t>
            </w:r>
          </w:p>
          <w:p w:rsidR="00FE0430" w:rsidRPr="004D1528" w:rsidRDefault="00FE0430" w:rsidP="00FE0430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Уметь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разрабатывать и исполнять управленческие решения в профессиональной сфере</w:t>
            </w:r>
          </w:p>
          <w:p w:rsidR="00FE0430" w:rsidRPr="004D1528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Владеть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методами организации управления и исполнительскими навыками по профилю деятельности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FE0430" w:rsidRPr="00917E76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</w:tc>
      </w:tr>
      <w:tr w:rsidR="00FE0430" w:rsidRPr="00917E76" w:rsidTr="00193030">
        <w:trPr>
          <w:trHeight w:val="123"/>
          <w:jc w:val="center"/>
        </w:trPr>
        <w:tc>
          <w:tcPr>
            <w:tcW w:w="1257" w:type="pct"/>
            <w:vMerge/>
            <w:shd w:val="clear" w:color="auto" w:fill="auto"/>
          </w:tcPr>
          <w:p w:rsidR="00FE0430" w:rsidRPr="00917E76" w:rsidRDefault="00FE0430" w:rsidP="00FE0430">
            <w:pPr>
              <w:pStyle w:val="ad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</w:tcPr>
          <w:p w:rsidR="00FE0430" w:rsidRPr="004D1528" w:rsidRDefault="00FE0430" w:rsidP="00FE0430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ОПК-6.2. Составляет официальную документацию различных видов (соглашения, договоры, программы визитов и пр.), в том числе на иностранном языке</w:t>
            </w:r>
          </w:p>
        </w:tc>
        <w:tc>
          <w:tcPr>
            <w:tcW w:w="1595" w:type="pct"/>
            <w:shd w:val="clear" w:color="auto" w:fill="auto"/>
          </w:tcPr>
          <w:p w:rsidR="00FE0430" w:rsidRDefault="00FE0430" w:rsidP="00FE0430">
            <w:pPr>
              <w:pStyle w:val="ad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основные виды официальных документов (соглашения, договоры, программы визитов и пр.)</w:t>
            </w: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</w:p>
          <w:p w:rsidR="00FE0430" w:rsidRDefault="00FE0430" w:rsidP="00FE0430">
            <w:pPr>
              <w:pStyle w:val="ad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Уметь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составлять официальную документацию различных видов (соглашения, договоры, программы визитов и пр.), в том числе на иностранных язык</w:t>
            </w:r>
            <w:r w:rsidRPr="004D152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FE0430" w:rsidRPr="00917E76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Владеть </w:t>
            </w:r>
            <w:r w:rsidRPr="004D1528">
              <w:rPr>
                <w:rFonts w:ascii="Times New Roman" w:hAnsi="Times New Roman"/>
                <w:iCs/>
                <w:sz w:val="20"/>
                <w:szCs w:val="20"/>
              </w:rPr>
              <w:t>навыками</w:t>
            </w:r>
            <w:r w:rsidRPr="004D152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>составления официальной документации разных видов (соглашения, договоры, программы визитов и пр.), в том числе на иностранном(ых) языке(ах)</w:t>
            </w:r>
          </w:p>
        </w:tc>
        <w:tc>
          <w:tcPr>
            <w:tcW w:w="864" w:type="pct"/>
            <w:vMerge/>
            <w:shd w:val="clear" w:color="auto" w:fill="auto"/>
          </w:tcPr>
          <w:p w:rsidR="00FE0430" w:rsidRPr="00917E76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430" w:rsidRPr="00917E76" w:rsidTr="00193030">
        <w:trPr>
          <w:trHeight w:val="123"/>
          <w:jc w:val="center"/>
        </w:trPr>
        <w:tc>
          <w:tcPr>
            <w:tcW w:w="1257" w:type="pct"/>
            <w:vMerge/>
            <w:shd w:val="clear" w:color="auto" w:fill="auto"/>
          </w:tcPr>
          <w:p w:rsidR="00FE0430" w:rsidRPr="00917E76" w:rsidRDefault="00FE0430" w:rsidP="00FE0430">
            <w:pPr>
              <w:pStyle w:val="ad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</w:tcPr>
          <w:p w:rsidR="00FE0430" w:rsidRPr="004D1528" w:rsidRDefault="00FE0430" w:rsidP="00FE0430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ОПК-6.3. Работает с корпоративной системой документооборота, в том числе электронного.</w:t>
            </w:r>
          </w:p>
        </w:tc>
        <w:tc>
          <w:tcPr>
            <w:tcW w:w="1595" w:type="pct"/>
            <w:shd w:val="clear" w:color="auto" w:fill="auto"/>
          </w:tcPr>
          <w:p w:rsidR="001A33DE" w:rsidRDefault="001A33DE" w:rsidP="00FE0430">
            <w:pPr>
              <w:pStyle w:val="ad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Знать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корпоративную систему документооборота, в том числе электронного</w:t>
            </w:r>
          </w:p>
          <w:p w:rsidR="001A33DE" w:rsidRDefault="001A33DE" w:rsidP="00FE0430">
            <w:pPr>
              <w:pStyle w:val="ad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Уметь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работать с корпоративной системой документооборота, в том числе электронного</w:t>
            </w:r>
          </w:p>
          <w:p w:rsidR="00FE0430" w:rsidRPr="00917E76" w:rsidRDefault="001A33DE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iCs/>
                <w:sz w:val="20"/>
                <w:szCs w:val="20"/>
              </w:rPr>
              <w:t>Владеть</w:t>
            </w:r>
            <w:r w:rsidRPr="004D1528">
              <w:rPr>
                <w:rFonts w:ascii="Times New Roman" w:hAnsi="Times New Roman"/>
                <w:iCs/>
                <w:sz w:val="20"/>
                <w:szCs w:val="20"/>
              </w:rPr>
              <w:t xml:space="preserve"> навыками работы с корпоративной системой документооборота, в том числе электронного</w:t>
            </w:r>
          </w:p>
        </w:tc>
        <w:tc>
          <w:tcPr>
            <w:tcW w:w="864" w:type="pct"/>
            <w:vMerge/>
            <w:shd w:val="clear" w:color="auto" w:fill="auto"/>
          </w:tcPr>
          <w:p w:rsidR="00FE0430" w:rsidRPr="00917E76" w:rsidRDefault="00FE0430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3DE" w:rsidRPr="00917E76" w:rsidTr="001A33DE">
        <w:trPr>
          <w:trHeight w:val="3073"/>
          <w:jc w:val="center"/>
        </w:trPr>
        <w:tc>
          <w:tcPr>
            <w:tcW w:w="1257" w:type="pct"/>
            <w:shd w:val="clear" w:color="auto" w:fill="auto"/>
          </w:tcPr>
          <w:p w:rsidR="001A33DE" w:rsidRPr="004D1528" w:rsidRDefault="001A33DE" w:rsidP="001A33DE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1A33DE">
              <w:rPr>
                <w:rFonts w:ascii="Times New Roman" w:eastAsia="Calibri" w:hAnsi="Times New Roman"/>
                <w:sz w:val="20"/>
                <w:szCs w:val="20"/>
              </w:rPr>
              <w:t>ПКО-2.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>Способен применять иностранные языки в рамках уровня поставленных задач.</w:t>
            </w:r>
          </w:p>
          <w:p w:rsidR="001A33DE" w:rsidRPr="004D1528" w:rsidRDefault="001A33DE" w:rsidP="001A33DE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</w:tcPr>
          <w:p w:rsidR="001A33DE" w:rsidRPr="004D1528" w:rsidRDefault="001A33DE" w:rsidP="001A33DE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ПКО-2.2. Уметь использовать техники ведения переговоров, установления профессиональных контактов и развития профессионального общения, в том числе на иностранном (-ых) языке (-ах).</w:t>
            </w:r>
          </w:p>
        </w:tc>
        <w:tc>
          <w:tcPr>
            <w:tcW w:w="1595" w:type="pct"/>
            <w:shd w:val="clear" w:color="auto" w:fill="auto"/>
          </w:tcPr>
          <w:p w:rsidR="001A33DE" w:rsidRDefault="001A33DE" w:rsidP="001A33DE">
            <w:pPr>
              <w:pStyle w:val="ad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Знать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функции, виды, технологии, этапы, правила и ограничения переговорного процесса</w:t>
            </w: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</w:p>
          <w:p w:rsidR="001A33DE" w:rsidRDefault="001A33DE" w:rsidP="001A33DE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Уметь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осуществлять коммуникационное взаимодействие с оппонентами для достижения поставленной цели, в том числе на иностранном (- ых) языке (-ах);</w:t>
            </w:r>
          </w:p>
          <w:p w:rsidR="001A33DE" w:rsidRPr="004D1528" w:rsidRDefault="001A33DE" w:rsidP="001A33DE">
            <w:pPr>
              <w:pStyle w:val="ad"/>
              <w:rPr>
                <w:rFonts w:ascii="Times New Roman" w:hAnsi="Times New Roman"/>
                <w:iCs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Владеть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навыками ведения переговоров, в том числе н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а иностранном (-ых) языке (-ах)</w:t>
            </w:r>
          </w:p>
        </w:tc>
        <w:tc>
          <w:tcPr>
            <w:tcW w:w="864" w:type="pct"/>
            <w:shd w:val="clear" w:color="auto" w:fill="auto"/>
          </w:tcPr>
          <w:p w:rsidR="001A33DE" w:rsidRPr="00917E76" w:rsidRDefault="001A33DE" w:rsidP="001A33D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</w:tc>
      </w:tr>
    </w:tbl>
    <w:p w:rsidR="006B4417" w:rsidRDefault="006B4417" w:rsidP="006A0970">
      <w:pPr>
        <w:pStyle w:val="ad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C18C4" w:rsidRPr="000C18C4" w:rsidRDefault="000C18C4" w:rsidP="000C18C4">
      <w:pPr>
        <w:spacing w:line="288" w:lineRule="auto"/>
        <w:jc w:val="center"/>
        <w:rPr>
          <w:rFonts w:ascii="Times New Roman" w:hAnsi="Times New Roman"/>
          <w:b/>
          <w:lang w:eastAsia="en-US"/>
        </w:rPr>
      </w:pPr>
      <w:r w:rsidRPr="000C18C4">
        <w:rPr>
          <w:rFonts w:ascii="Times New Roman" w:hAnsi="Times New Roman"/>
          <w:b/>
          <w:lang w:eastAsia="en-US"/>
        </w:rPr>
        <w:t>5. Содержание практики</w:t>
      </w:r>
    </w:p>
    <w:p w:rsidR="000C18C4" w:rsidRPr="000C18C4" w:rsidRDefault="000C18C4" w:rsidP="000C18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0C18C4">
        <w:rPr>
          <w:rFonts w:ascii="Times New Roman" w:hAnsi="Times New Roman"/>
        </w:rPr>
        <w:t>Процесс прохождения практики состоит из трёх этапов:</w:t>
      </w:r>
    </w:p>
    <w:p w:rsidR="000C18C4" w:rsidRPr="000C18C4" w:rsidRDefault="000C18C4" w:rsidP="000C18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0C18C4">
        <w:rPr>
          <w:rFonts w:ascii="Times New Roman" w:eastAsia="SymbolMT" w:hAnsi="Times New Roman"/>
        </w:rPr>
        <w:t xml:space="preserve">- </w:t>
      </w:r>
      <w:r w:rsidRPr="000C18C4">
        <w:rPr>
          <w:rFonts w:ascii="Times New Roman" w:hAnsi="Times New Roman"/>
        </w:rPr>
        <w:t>организационный;</w:t>
      </w:r>
    </w:p>
    <w:p w:rsidR="000C18C4" w:rsidRPr="000C18C4" w:rsidRDefault="000C18C4" w:rsidP="000C18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0C18C4">
        <w:rPr>
          <w:rFonts w:ascii="Times New Roman" w:eastAsia="SymbolMT" w:hAnsi="Times New Roman"/>
        </w:rPr>
        <w:t xml:space="preserve">- </w:t>
      </w:r>
      <w:r w:rsidRPr="000C18C4">
        <w:rPr>
          <w:rFonts w:ascii="Times New Roman" w:hAnsi="Times New Roman"/>
        </w:rPr>
        <w:t>основной;</w:t>
      </w:r>
    </w:p>
    <w:p w:rsidR="000C18C4" w:rsidRPr="000C18C4" w:rsidRDefault="000C18C4" w:rsidP="000C18C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0C18C4">
        <w:rPr>
          <w:rFonts w:ascii="Times New Roman" w:eastAsia="SymbolMT" w:hAnsi="Times New Roman"/>
        </w:rPr>
        <w:t xml:space="preserve">- </w:t>
      </w:r>
      <w:r w:rsidRPr="000C18C4">
        <w:rPr>
          <w:rFonts w:ascii="Times New Roman" w:hAnsi="Times New Roman"/>
        </w:rPr>
        <w:t>заключительный.</w:t>
      </w:r>
    </w:p>
    <w:p w:rsidR="009C543A" w:rsidRDefault="009C543A" w:rsidP="000C18C4">
      <w:pPr>
        <w:spacing w:line="288" w:lineRule="auto"/>
        <w:ind w:firstLine="709"/>
        <w:jc w:val="center"/>
        <w:rPr>
          <w:rFonts w:ascii="Times New Roman" w:hAnsi="Times New Roman"/>
          <w:b/>
          <w:lang w:eastAsia="en-US"/>
        </w:rPr>
      </w:pPr>
    </w:p>
    <w:p w:rsidR="009C543A" w:rsidRDefault="009C543A" w:rsidP="000C18C4">
      <w:pPr>
        <w:spacing w:line="288" w:lineRule="auto"/>
        <w:ind w:firstLine="709"/>
        <w:jc w:val="center"/>
        <w:rPr>
          <w:rFonts w:ascii="Times New Roman" w:hAnsi="Times New Roman"/>
          <w:b/>
          <w:lang w:eastAsia="en-US"/>
        </w:rPr>
      </w:pPr>
    </w:p>
    <w:p w:rsidR="000C18C4" w:rsidRPr="000C18C4" w:rsidRDefault="000C18C4" w:rsidP="000C18C4">
      <w:pPr>
        <w:spacing w:line="288" w:lineRule="auto"/>
        <w:ind w:firstLine="709"/>
        <w:jc w:val="center"/>
        <w:rPr>
          <w:rFonts w:ascii="Times New Roman" w:hAnsi="Times New Roman"/>
          <w:b/>
          <w:lang w:eastAsia="en-US"/>
        </w:rPr>
      </w:pPr>
      <w:r w:rsidRPr="000C18C4">
        <w:rPr>
          <w:rFonts w:ascii="Times New Roman" w:hAnsi="Times New Roman"/>
          <w:b/>
          <w:lang w:eastAsia="en-US"/>
        </w:rPr>
        <w:t>Технологическая карта</w:t>
      </w:r>
    </w:p>
    <w:p w:rsidR="000C18C4" w:rsidRPr="000C18C4" w:rsidRDefault="000C18C4" w:rsidP="000C18C4">
      <w:pPr>
        <w:spacing w:line="288" w:lineRule="auto"/>
        <w:jc w:val="right"/>
        <w:rPr>
          <w:rFonts w:ascii="Times New Roman" w:hAnsi="Times New Roman"/>
          <w:i/>
          <w:lang w:eastAsia="en-US"/>
        </w:rPr>
      </w:pPr>
      <w:r w:rsidRPr="000C18C4">
        <w:rPr>
          <w:rFonts w:ascii="Times New Roman" w:hAnsi="Times New Roman"/>
          <w:i/>
          <w:lang w:eastAsia="en-US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387"/>
        <w:gridCol w:w="1842"/>
      </w:tblGrid>
      <w:tr w:rsidR="000C18C4" w:rsidRPr="000C18C4" w:rsidTr="006B4417">
        <w:tc>
          <w:tcPr>
            <w:tcW w:w="675" w:type="dxa"/>
            <w:vAlign w:val="center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Align w:val="center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5387" w:type="dxa"/>
            <w:vAlign w:val="center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b/>
                <w:sz w:val="20"/>
                <w:szCs w:val="20"/>
              </w:rPr>
              <w:t>Содержание этапа</w:t>
            </w:r>
          </w:p>
        </w:tc>
        <w:tc>
          <w:tcPr>
            <w:tcW w:w="1842" w:type="dxa"/>
            <w:vAlign w:val="center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b/>
                <w:sz w:val="20"/>
                <w:szCs w:val="20"/>
              </w:rPr>
              <w:t>Трудоемкость</w:t>
            </w:r>
            <w:r w:rsidRPr="000C18C4">
              <w:rPr>
                <w:rFonts w:ascii="Times New Roman" w:eastAsia="HiddenHorzOCR" w:hAnsi="Times New Roman"/>
                <w:b/>
                <w:sz w:val="20"/>
                <w:szCs w:val="20"/>
              </w:rPr>
              <w:br/>
            </w:r>
          </w:p>
        </w:tc>
      </w:tr>
      <w:tr w:rsidR="009C543A" w:rsidRPr="000C18C4" w:rsidTr="00CD0FBB">
        <w:trPr>
          <w:trHeight w:val="1785"/>
        </w:trPr>
        <w:tc>
          <w:tcPr>
            <w:tcW w:w="675" w:type="dxa"/>
          </w:tcPr>
          <w:p w:rsidR="009C543A" w:rsidRPr="000C18C4" w:rsidRDefault="009C543A" w:rsidP="006B4417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C543A" w:rsidRPr="000C18C4" w:rsidRDefault="009C543A" w:rsidP="006B4417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 xml:space="preserve">Организационный </w:t>
            </w:r>
          </w:p>
        </w:tc>
        <w:tc>
          <w:tcPr>
            <w:tcW w:w="5387" w:type="dxa"/>
          </w:tcPr>
          <w:p w:rsidR="00326147" w:rsidRDefault="009C543A" w:rsidP="000C18C4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CD0FBB">
              <w:rPr>
                <w:rFonts w:ascii="Times New Roman" w:eastAsia="HiddenHorzOCR" w:hAnsi="Times New Roman"/>
                <w:sz w:val="20"/>
                <w:szCs w:val="20"/>
              </w:rPr>
              <w:t xml:space="preserve">ознакомление с содержанием программы производственной (профессиональной) практики; </w:t>
            </w:r>
          </w:p>
          <w:p w:rsidR="00326147" w:rsidRDefault="009C543A" w:rsidP="000C18C4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CD0FBB">
              <w:rPr>
                <w:rFonts w:ascii="Times New Roman" w:eastAsia="HiddenHorzOCR" w:hAnsi="Times New Roman"/>
                <w:sz w:val="20"/>
                <w:szCs w:val="20"/>
              </w:rPr>
              <w:t xml:space="preserve">- участие в установочной конференции по организационно-методическим вопросам, связанным с прохождением практики, получение необходимых организационных документов и учебно-методических материалов; </w:t>
            </w:r>
          </w:p>
          <w:p w:rsidR="00326147" w:rsidRPr="000C18C4" w:rsidRDefault="009C543A" w:rsidP="000C18C4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CD0FBB">
              <w:rPr>
                <w:rFonts w:ascii="Times New Roman" w:eastAsia="HiddenHorzOCR" w:hAnsi="Times New Roman"/>
                <w:sz w:val="20"/>
                <w:szCs w:val="20"/>
              </w:rPr>
              <w:t>- согласование с руководителем практики индивидуального задания на период прохождения практики.</w:t>
            </w:r>
          </w:p>
        </w:tc>
        <w:tc>
          <w:tcPr>
            <w:tcW w:w="1842" w:type="dxa"/>
          </w:tcPr>
          <w:p w:rsidR="009C543A" w:rsidRPr="00326147" w:rsidRDefault="00326147" w:rsidP="00326147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  <w:r w:rsidRPr="00326147">
              <w:rPr>
                <w:rFonts w:ascii="Times New Roman" w:eastAsia="HiddenHorzOCR" w:hAnsi="Times New Roman"/>
                <w:sz w:val="20"/>
                <w:szCs w:val="20"/>
              </w:rPr>
              <w:t>2</w:t>
            </w:r>
          </w:p>
          <w:p w:rsidR="009C543A" w:rsidRPr="00326147" w:rsidRDefault="009C543A" w:rsidP="00326147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</w:p>
        </w:tc>
      </w:tr>
      <w:tr w:rsidR="000C18C4" w:rsidRPr="000C18C4" w:rsidTr="006B4417">
        <w:tc>
          <w:tcPr>
            <w:tcW w:w="675" w:type="dxa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 xml:space="preserve">Основной </w:t>
            </w:r>
          </w:p>
        </w:tc>
        <w:tc>
          <w:tcPr>
            <w:tcW w:w="5387" w:type="dxa"/>
          </w:tcPr>
          <w:p w:rsidR="00326147" w:rsidRPr="00326147" w:rsidRDefault="00326147" w:rsidP="000C18C4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326147">
              <w:rPr>
                <w:rFonts w:ascii="Times New Roman" w:eastAsia="HiddenHorzOCR" w:hAnsi="Times New Roman"/>
                <w:sz w:val="20"/>
                <w:szCs w:val="20"/>
              </w:rPr>
              <w:t xml:space="preserve">- выполнение индивидуального задания на месте прохождения практики; </w:t>
            </w:r>
          </w:p>
          <w:p w:rsidR="00326147" w:rsidRPr="00326147" w:rsidRDefault="00326147" w:rsidP="000C18C4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326147">
              <w:rPr>
                <w:rFonts w:ascii="Times New Roman" w:eastAsia="HiddenHorzOCR" w:hAnsi="Times New Roman"/>
                <w:sz w:val="20"/>
                <w:szCs w:val="20"/>
              </w:rPr>
              <w:t xml:space="preserve">- формирование отчета по практике; </w:t>
            </w:r>
          </w:p>
          <w:p w:rsidR="00326147" w:rsidRPr="00326147" w:rsidRDefault="00326147" w:rsidP="00326147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326147">
              <w:rPr>
                <w:rFonts w:ascii="Times New Roman" w:eastAsia="HiddenHorzOCR" w:hAnsi="Times New Roman"/>
                <w:sz w:val="20"/>
                <w:szCs w:val="20"/>
              </w:rPr>
              <w:t>- консультирование по расписанию</w:t>
            </w:r>
          </w:p>
        </w:tc>
        <w:tc>
          <w:tcPr>
            <w:tcW w:w="1842" w:type="dxa"/>
          </w:tcPr>
          <w:p w:rsidR="00326147" w:rsidRPr="00326147" w:rsidRDefault="00CD087C" w:rsidP="00326147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  <w:r w:rsidRPr="00326147">
              <w:rPr>
                <w:rFonts w:ascii="Times New Roman" w:eastAsia="HiddenHorzOCR" w:hAnsi="Times New Roman"/>
                <w:sz w:val="20"/>
                <w:szCs w:val="20"/>
              </w:rPr>
              <w:t>194</w:t>
            </w:r>
          </w:p>
          <w:p w:rsidR="00326147" w:rsidRPr="00326147" w:rsidRDefault="00326147" w:rsidP="00326147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</w:p>
          <w:p w:rsidR="00326147" w:rsidRDefault="00326147" w:rsidP="00326147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</w:p>
          <w:p w:rsidR="00326147" w:rsidRPr="00326147" w:rsidRDefault="00326147" w:rsidP="00267F70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  <w:r w:rsidRPr="00326147">
              <w:rPr>
                <w:rFonts w:ascii="Times New Roman" w:eastAsia="HiddenHorzOCR" w:hAnsi="Times New Roman"/>
                <w:sz w:val="20"/>
                <w:szCs w:val="20"/>
              </w:rPr>
              <w:t>1</w:t>
            </w:r>
            <w:r w:rsidR="00267F70">
              <w:rPr>
                <w:rFonts w:ascii="Times New Roman" w:eastAsia="HiddenHorzOCR" w:hAnsi="Times New Roman"/>
                <w:sz w:val="20"/>
                <w:szCs w:val="20"/>
              </w:rPr>
              <w:t>6</w:t>
            </w:r>
          </w:p>
        </w:tc>
      </w:tr>
      <w:tr w:rsidR="000C18C4" w:rsidRPr="000C18C4" w:rsidTr="006B4417">
        <w:tc>
          <w:tcPr>
            <w:tcW w:w="675" w:type="dxa"/>
          </w:tcPr>
          <w:p w:rsidR="000C18C4" w:rsidRPr="000C18C4" w:rsidRDefault="000C18C4" w:rsidP="006B4417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0C18C4" w:rsidRPr="000C18C4" w:rsidRDefault="000C18C4" w:rsidP="00326147">
            <w:pPr>
              <w:pStyle w:val="ad"/>
              <w:rPr>
                <w:rFonts w:ascii="Times New Roman" w:eastAsia="HiddenHorzOCR" w:hAnsi="Times New Roman"/>
                <w:i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Заключительный</w:t>
            </w:r>
          </w:p>
        </w:tc>
        <w:tc>
          <w:tcPr>
            <w:tcW w:w="5387" w:type="dxa"/>
          </w:tcPr>
          <w:p w:rsidR="000C18C4" w:rsidRPr="000C18C4" w:rsidRDefault="000C18C4" w:rsidP="00326147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- сдача заче</w:t>
            </w:r>
            <w:r w:rsidR="00717667">
              <w:rPr>
                <w:rFonts w:ascii="Times New Roman" w:eastAsia="HiddenHorzOCR" w:hAnsi="Times New Roman"/>
                <w:sz w:val="20"/>
                <w:szCs w:val="20"/>
              </w:rPr>
              <w:t xml:space="preserve">та по практике </w:t>
            </w:r>
          </w:p>
        </w:tc>
        <w:tc>
          <w:tcPr>
            <w:tcW w:w="1842" w:type="dxa"/>
          </w:tcPr>
          <w:p w:rsidR="000C18C4" w:rsidRPr="00326147" w:rsidRDefault="00267F70" w:rsidP="00326147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sz w:val="20"/>
                <w:szCs w:val="20"/>
              </w:rPr>
              <w:t>4</w:t>
            </w:r>
          </w:p>
        </w:tc>
      </w:tr>
      <w:tr w:rsidR="000C18C4" w:rsidRPr="000C18C4" w:rsidTr="00326147">
        <w:tc>
          <w:tcPr>
            <w:tcW w:w="675" w:type="dxa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843" w:type="dxa"/>
            <w:vAlign w:val="center"/>
          </w:tcPr>
          <w:p w:rsidR="000C18C4" w:rsidRPr="00326147" w:rsidRDefault="000C18C4" w:rsidP="00326147">
            <w:pPr>
              <w:pStyle w:val="ad"/>
              <w:jc w:val="center"/>
              <w:rPr>
                <w:rFonts w:ascii="Times New Roman" w:eastAsia="HiddenHorzOCR" w:hAnsi="Times New Roman"/>
              </w:rPr>
            </w:pPr>
            <w:r w:rsidRPr="00326147">
              <w:rPr>
                <w:rFonts w:ascii="Times New Roman" w:eastAsia="HiddenHorzOCR" w:hAnsi="Times New Roman"/>
                <w:b/>
              </w:rPr>
              <w:t>ИТОГО:</w:t>
            </w:r>
          </w:p>
        </w:tc>
        <w:tc>
          <w:tcPr>
            <w:tcW w:w="5387" w:type="dxa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842" w:type="dxa"/>
            <w:vAlign w:val="center"/>
          </w:tcPr>
          <w:p w:rsidR="000C18C4" w:rsidRPr="00326147" w:rsidRDefault="0015091C" w:rsidP="00326147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  <w:r w:rsidRPr="00326147">
              <w:rPr>
                <w:rFonts w:ascii="Times New Roman" w:eastAsia="HiddenHorzOCR" w:hAnsi="Times New Roman"/>
                <w:sz w:val="20"/>
                <w:szCs w:val="20"/>
              </w:rPr>
              <w:t>216</w:t>
            </w:r>
            <w:r w:rsidR="00937B8F" w:rsidRPr="00326147">
              <w:rPr>
                <w:rFonts w:ascii="Times New Roman" w:eastAsia="HiddenHorzOCR" w:hAnsi="Times New Roman"/>
                <w:sz w:val="20"/>
                <w:szCs w:val="20"/>
              </w:rPr>
              <w:t xml:space="preserve"> (</w:t>
            </w:r>
            <w:r w:rsidRPr="00326147">
              <w:rPr>
                <w:rFonts w:ascii="Times New Roman" w:eastAsia="HiddenHorzOCR" w:hAnsi="Times New Roman"/>
                <w:sz w:val="20"/>
                <w:szCs w:val="20"/>
              </w:rPr>
              <w:t>4</w:t>
            </w:r>
            <w:r w:rsidR="000C18C4" w:rsidRPr="00326147">
              <w:rPr>
                <w:rFonts w:ascii="Times New Roman" w:eastAsia="HiddenHorzOCR" w:hAnsi="Times New Roman"/>
                <w:sz w:val="20"/>
                <w:szCs w:val="20"/>
              </w:rPr>
              <w:t xml:space="preserve"> недели)</w:t>
            </w:r>
          </w:p>
        </w:tc>
      </w:tr>
    </w:tbl>
    <w:p w:rsidR="004017B5" w:rsidRDefault="004017B5" w:rsidP="000E4262">
      <w:pPr>
        <w:pStyle w:val="a3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267F70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На первом (организационном) этапе со студентами проводится организационное собрание, на котором руководитель практики сообщает о сроках ее проведения, о цели и задачах, знакомит с программой практики, рекомендует для выполнения отчетных заданий учебную и учебно-методическую литературу, информирует о базах прохождения практики, форме и времени отчетности, проводится инструктаж по технике безопасности. Затем руководитель практики оформляет соответствующие документы (материалы для приказа по направлению студентов на практику, направления студентам на практику). </w:t>
      </w:r>
    </w:p>
    <w:p w:rsidR="00267F70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67F70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На втором (основном) этапе студенты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- знакомятся с основными направлениями деятельности организации (учреждения, предприятия) – базы практики;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- изучают ее организационную структуру, нормативно-правовую базу деятельности, функциональное предназначение и содержание работы основных структурных подразделений;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- под руководством специалиста в организации (учреждении, на предприятии) и под контролем руководителя практики от организации выполняют поручения и осуществляют деятельность, способствующую получению профессиональных умений и опыта профессиональной деятельности, выполняют задания по программе практики на назначенном рабочем месте в организации – базе практики.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В заключении обучающиеся оформляют отчет по практике. По окончанию прохождения практики специалист организации (учреждения, предприятия) оформляет характеристику на студента, с указанием рекомендуемой оценки. </w:t>
      </w:r>
    </w:p>
    <w:p w:rsidR="00C20A66" w:rsidRDefault="00C20A66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>На третьем (заключительном) этапе обучающиеся сдают зачет с оценкой.</w:t>
      </w:r>
    </w:p>
    <w:p w:rsidR="00C20A66" w:rsidRDefault="00C20A66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20A66" w:rsidRP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20A66">
        <w:rPr>
          <w:rFonts w:ascii="Times New Roman" w:hAnsi="Times New Roman"/>
          <w:i/>
          <w:sz w:val="24"/>
          <w:szCs w:val="24"/>
        </w:rPr>
        <w:t xml:space="preserve">Руководитель практики от ИМОМИ: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• обеспечивает высокое качество прохождения практики студентами и строгое соответствие ее учебному </w:t>
      </w:r>
      <w:r w:rsidR="00C20A66">
        <w:rPr>
          <w:rFonts w:ascii="Times New Roman" w:hAnsi="Times New Roman"/>
          <w:sz w:val="24"/>
          <w:szCs w:val="24"/>
        </w:rPr>
        <w:t xml:space="preserve">плану и программе;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• оказывает помощь в разработке плана работы студента;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lastRenderedPageBreak/>
        <w:t xml:space="preserve">• организует консультации для студентов по вопросам производственной практики, составления отчета;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• осуществляет контроль за обеспечением на базе практики нормальных условий труда студентам, за выполнением практикантами правил внутреннего трудового распорядка;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• несет ответственность совместно с руководителем практики от организации (учреждения, предприятия) за соблюдение студентами правил техники безопасности;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• на основании отзыва руководителя в организации (учреждении, на предприятии) и отчета студента оценивает результаты прохождения практики;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• участвует в приеме зачета с оценкой по практике. </w:t>
      </w:r>
    </w:p>
    <w:p w:rsidR="00C20A66" w:rsidRDefault="00C20A66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20A66" w:rsidRP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20A66">
        <w:rPr>
          <w:rFonts w:ascii="Times New Roman" w:hAnsi="Times New Roman"/>
          <w:i/>
          <w:sz w:val="24"/>
          <w:szCs w:val="24"/>
        </w:rPr>
        <w:t xml:space="preserve">Руководитель практики от предприятия: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• определяет вместе с практикантом график (план) деятельности последнего, предусматривающий выполнение всей программы практики каждым студентом применительно к условиям работы данной организации;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• систематически наблюдает за работой практиканта и оказывает ему необходимую помощь, контролирует ход выполнения программы практики;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• контролирует соблюдение практикантом трудовой дисциплины и сообщает руководителю практики от ИМОМИ обо всех случаях нарушения студентом правил внутреннего трудового распорядка;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• составляет отзыв о прохождении практики студентом. </w:t>
      </w:r>
    </w:p>
    <w:p w:rsidR="00C20A66" w:rsidRDefault="00C20A66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20A66" w:rsidRP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20A66">
        <w:rPr>
          <w:rFonts w:ascii="Times New Roman" w:hAnsi="Times New Roman"/>
          <w:i/>
          <w:sz w:val="24"/>
          <w:szCs w:val="24"/>
        </w:rPr>
        <w:t xml:space="preserve">В период практики студент обязан: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• полностью выполнять задания, предусмотренные программой и уточненные руководителем практики; </w:t>
      </w:r>
    </w:p>
    <w:p w:rsidR="00C20A66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 xml:space="preserve">• выполнять все указания руководителя, обеспечивать высокое качество проводимых работ, нести ответственность за результаты; </w:t>
      </w:r>
    </w:p>
    <w:p w:rsidR="00267F70" w:rsidRPr="00267F70" w:rsidRDefault="00267F70" w:rsidP="00267F7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7F70">
        <w:rPr>
          <w:rFonts w:ascii="Times New Roman" w:hAnsi="Times New Roman"/>
          <w:sz w:val="24"/>
          <w:szCs w:val="24"/>
        </w:rPr>
        <w:t>• подчиняться действующим в организации (учреждении, на предприятии) правилам внутреннего распорядка, соблюдать трудовую дисциплину, изучить и строго соблюдать действующие на предприятии правила охраны труда, техники безопасности и производственной санитарии</w:t>
      </w:r>
    </w:p>
    <w:p w:rsidR="00BA2E96" w:rsidRPr="00BA2E96" w:rsidRDefault="00BA2E96" w:rsidP="00BA2E96">
      <w:pPr>
        <w:spacing w:line="288" w:lineRule="auto"/>
        <w:ind w:left="360"/>
        <w:jc w:val="center"/>
        <w:rPr>
          <w:rFonts w:ascii="Times New Roman" w:hAnsi="Times New Roman"/>
          <w:b/>
          <w:bCs/>
          <w:spacing w:val="-4"/>
        </w:rPr>
      </w:pPr>
      <w:r w:rsidRPr="00BA2E96">
        <w:rPr>
          <w:rFonts w:ascii="Times New Roman" w:hAnsi="Times New Roman"/>
          <w:b/>
          <w:bCs/>
          <w:spacing w:val="-4"/>
        </w:rPr>
        <w:t>6. Форма отчетности</w:t>
      </w:r>
    </w:p>
    <w:p w:rsidR="00BA2E96" w:rsidRPr="002664BE" w:rsidRDefault="00BA2E96" w:rsidP="002664B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2664BE">
        <w:rPr>
          <w:rFonts w:ascii="Times New Roman" w:hAnsi="Times New Roman"/>
          <w:sz w:val="24"/>
          <w:szCs w:val="24"/>
        </w:rPr>
        <w:t xml:space="preserve">По итогам прохождения </w:t>
      </w:r>
      <w:r w:rsidRPr="002664BE">
        <w:rPr>
          <w:rFonts w:ascii="Times New Roman" w:hAnsi="Times New Roman"/>
          <w:sz w:val="24"/>
          <w:szCs w:val="24"/>
          <w:lang w:eastAsia="en-US"/>
        </w:rPr>
        <w:t>преддипломной</w:t>
      </w:r>
      <w:r w:rsidRPr="002664BE">
        <w:rPr>
          <w:rFonts w:ascii="Times New Roman" w:hAnsi="Times New Roman"/>
          <w:sz w:val="24"/>
          <w:szCs w:val="24"/>
        </w:rPr>
        <w:t xml:space="preserve"> практики обучающийся представляет руководителю практики отчетную документацию:</w:t>
      </w:r>
    </w:p>
    <w:p w:rsidR="002664BE" w:rsidRPr="002664BE" w:rsidRDefault="002664BE" w:rsidP="002664B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2664BE">
        <w:rPr>
          <w:rFonts w:ascii="Times New Roman" w:hAnsi="Times New Roman"/>
          <w:sz w:val="24"/>
          <w:szCs w:val="24"/>
        </w:rPr>
        <w:t xml:space="preserve">1. </w:t>
      </w:r>
      <w:r w:rsidRPr="002664BE">
        <w:rPr>
          <w:rFonts w:ascii="Times New Roman" w:hAnsi="Times New Roman"/>
          <w:i/>
          <w:sz w:val="24"/>
          <w:szCs w:val="24"/>
        </w:rPr>
        <w:t>Предписание по практике с отзывом-характеристикой с места практики</w:t>
      </w:r>
      <w:r w:rsidRPr="002664BE">
        <w:rPr>
          <w:rFonts w:ascii="Times New Roman" w:hAnsi="Times New Roman"/>
          <w:sz w:val="24"/>
          <w:szCs w:val="24"/>
        </w:rPr>
        <w:t xml:space="preserve"> – представляет собой документ, в котором руководитель практики от учреждения даёт характеристику работы студента: содержание, объем, практическую значимость, достигнутые результаты. </w:t>
      </w:r>
    </w:p>
    <w:p w:rsidR="002664BE" w:rsidRPr="002664BE" w:rsidRDefault="002664BE" w:rsidP="002664B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2664BE">
        <w:rPr>
          <w:rFonts w:ascii="Times New Roman" w:hAnsi="Times New Roman"/>
          <w:sz w:val="24"/>
          <w:szCs w:val="24"/>
        </w:rPr>
        <w:t xml:space="preserve">2. </w:t>
      </w:r>
      <w:r w:rsidRPr="002664BE">
        <w:rPr>
          <w:rFonts w:ascii="Times New Roman" w:hAnsi="Times New Roman"/>
          <w:i/>
          <w:sz w:val="24"/>
          <w:szCs w:val="24"/>
        </w:rPr>
        <w:t>Индивидуальное задание</w:t>
      </w:r>
      <w:r w:rsidRPr="002664BE">
        <w:rPr>
          <w:rFonts w:ascii="Times New Roman" w:hAnsi="Times New Roman"/>
          <w:sz w:val="24"/>
          <w:szCs w:val="24"/>
        </w:rPr>
        <w:t xml:space="preserve"> – обязательный рабочий документ, где прописывается типовое задание на производственную практику. </w:t>
      </w:r>
    </w:p>
    <w:p w:rsidR="002664BE" w:rsidRPr="002664BE" w:rsidRDefault="002664BE" w:rsidP="002664B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2664BE">
        <w:rPr>
          <w:rFonts w:ascii="Times New Roman" w:hAnsi="Times New Roman"/>
          <w:sz w:val="24"/>
          <w:szCs w:val="24"/>
        </w:rPr>
        <w:t xml:space="preserve">3. </w:t>
      </w:r>
      <w:r w:rsidRPr="002664BE">
        <w:rPr>
          <w:rFonts w:ascii="Times New Roman" w:hAnsi="Times New Roman"/>
          <w:i/>
          <w:sz w:val="24"/>
          <w:szCs w:val="24"/>
        </w:rPr>
        <w:t>Совместный рабочий график (план) проведения практики</w:t>
      </w:r>
      <w:r w:rsidRPr="002664BE">
        <w:rPr>
          <w:rFonts w:ascii="Times New Roman" w:hAnsi="Times New Roman"/>
          <w:sz w:val="24"/>
          <w:szCs w:val="24"/>
        </w:rPr>
        <w:t xml:space="preserve"> – рабочий документ, в котором прописывается периоды и соответствующие им содержание и планируемые результаты практики (характеристика выполняемых работ, мероприятия, задания, поручения и пр.). </w:t>
      </w:r>
    </w:p>
    <w:p w:rsidR="00BA2E96" w:rsidRPr="002664BE" w:rsidRDefault="002664BE" w:rsidP="002664BE">
      <w:pPr>
        <w:pStyle w:val="ad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2664BE">
        <w:rPr>
          <w:rFonts w:ascii="Times New Roman" w:hAnsi="Times New Roman"/>
          <w:sz w:val="24"/>
          <w:szCs w:val="24"/>
        </w:rPr>
        <w:t xml:space="preserve">4. </w:t>
      </w:r>
      <w:r w:rsidRPr="002664BE">
        <w:rPr>
          <w:rFonts w:ascii="Times New Roman" w:hAnsi="Times New Roman"/>
          <w:i/>
          <w:sz w:val="24"/>
          <w:szCs w:val="24"/>
        </w:rPr>
        <w:t>Отчет по практике</w:t>
      </w:r>
      <w:r w:rsidRPr="002664BE">
        <w:rPr>
          <w:rFonts w:ascii="Times New Roman" w:hAnsi="Times New Roman"/>
          <w:sz w:val="24"/>
          <w:szCs w:val="24"/>
        </w:rPr>
        <w:t>, отражающий содержание всех форм и видов деятельности практиканта в соответствии с программой практики, подводящий итоги практики Формой промежуточной аттестации по практике является зачет с оценкой. Оценка выставляется по результатам проверки отчетной документации и собеседования.</w:t>
      </w:r>
    </w:p>
    <w:p w:rsidR="002664BE" w:rsidRDefault="002664BE" w:rsidP="001A0D90">
      <w:pPr>
        <w:pStyle w:val="ad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0D90" w:rsidRPr="001A0D90" w:rsidRDefault="001A0D90" w:rsidP="001A0D90">
      <w:pPr>
        <w:pStyle w:val="ad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A0D90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627352" w:rsidRDefault="00627352" w:rsidP="001A0D90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0F7A" w:rsidRPr="00E40F7A" w:rsidRDefault="00E40F7A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E40F7A">
        <w:rPr>
          <w:rFonts w:ascii="Times New Roman" w:hAnsi="Times New Roman"/>
          <w:sz w:val="24"/>
          <w:szCs w:val="24"/>
        </w:rPr>
        <w:lastRenderedPageBreak/>
        <w:t xml:space="preserve">Положение о практике обучающихся, осваивающих образовательные программы высшего образования в ННГУ от 19.09.2017 г. </w:t>
      </w:r>
    </w:p>
    <w:p w:rsidR="00E40F7A" w:rsidRPr="00B00F99" w:rsidRDefault="00E40F7A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00F99">
        <w:rPr>
          <w:rFonts w:ascii="Times New Roman" w:hAnsi="Times New Roman"/>
          <w:sz w:val="24"/>
          <w:szCs w:val="24"/>
        </w:rPr>
        <w:t xml:space="preserve">а) основная литература </w:t>
      </w:r>
    </w:p>
    <w:p w:rsidR="00E40F7A" w:rsidRPr="00B00F99" w:rsidRDefault="00E40F7A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00F99">
        <w:rPr>
          <w:rFonts w:ascii="Times New Roman" w:hAnsi="Times New Roman"/>
          <w:sz w:val="24"/>
          <w:szCs w:val="24"/>
        </w:rPr>
        <w:t xml:space="preserve">1. Ачкасов В.А., Ланцов С.А. Мировая политика и международные отношения. – М.: Аспект Пресс, 2011. – 480 с. – Доступ из ЭБС «Консультант студента». – Режим доступа: http://www.studentlibrary.ru/book/ISBN9785756706185.html; доступ из ЭБС «Лань». – Режим доступа: </w:t>
      </w:r>
      <w:hyperlink r:id="rId7" w:anchor="book_name" w:history="1">
        <w:r w:rsidRPr="00B00F99">
          <w:rPr>
            <w:rStyle w:val="a8"/>
            <w:rFonts w:ascii="Times New Roman" w:hAnsi="Times New Roman"/>
            <w:sz w:val="24"/>
            <w:szCs w:val="24"/>
          </w:rPr>
          <w:t>https://e.lanbook.com/book/68659#book_name</w:t>
        </w:r>
      </w:hyperlink>
      <w:r w:rsidRPr="00B00F99">
        <w:rPr>
          <w:rFonts w:ascii="Times New Roman" w:hAnsi="Times New Roman"/>
          <w:sz w:val="24"/>
          <w:szCs w:val="24"/>
        </w:rPr>
        <w:t xml:space="preserve"> </w:t>
      </w:r>
    </w:p>
    <w:p w:rsidR="00B00F99" w:rsidRPr="00B00F99" w:rsidRDefault="00E40F7A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00F99">
        <w:rPr>
          <w:rFonts w:ascii="Times New Roman" w:hAnsi="Times New Roman"/>
          <w:sz w:val="24"/>
          <w:szCs w:val="24"/>
        </w:rPr>
        <w:t xml:space="preserve">2. Современные международные отношения: Учебник / Под ред. А.В. Торкунова, А.В. Мальгина. – М.: Издательство «Аспект Пресс», 2014. – 688 с. – Доступ из ЭБС «Консультант студента». – Режим доступа: http://www.studentlibrary.ru/book/ISBN97857567066 28.html </w:t>
      </w:r>
    </w:p>
    <w:p w:rsidR="00B00F99" w:rsidRPr="00B00F99" w:rsidRDefault="00B00F99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0F99" w:rsidRPr="00B00F99" w:rsidRDefault="00E40F7A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00F99">
        <w:rPr>
          <w:rFonts w:ascii="Times New Roman" w:hAnsi="Times New Roman"/>
          <w:sz w:val="24"/>
          <w:szCs w:val="24"/>
        </w:rPr>
        <w:t xml:space="preserve">б) дополнительная литература </w:t>
      </w:r>
    </w:p>
    <w:p w:rsidR="00B00F99" w:rsidRPr="00B00F99" w:rsidRDefault="00E40F7A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00F99">
        <w:rPr>
          <w:rFonts w:ascii="Times New Roman" w:hAnsi="Times New Roman"/>
          <w:sz w:val="24"/>
          <w:szCs w:val="24"/>
        </w:rPr>
        <w:t xml:space="preserve">1. Пушков А.К. Внешняя политика России и ее национальные интересы в XXI веке : учеб. пособие. Моск. гос. ин-т меж-дунар. отношений (ун-т) МИД России, каф. дипломатии. – М.: МГИМО-Университет, 2011. – 112 с. – Доступ из ЭБС «Консультант студента». – Режим доступа: </w:t>
      </w:r>
      <w:hyperlink r:id="rId8" w:history="1">
        <w:r w:rsidR="004322FC" w:rsidRPr="00E87403">
          <w:rPr>
            <w:rStyle w:val="a8"/>
            <w:rFonts w:ascii="Times New Roman" w:hAnsi="Times New Roman"/>
            <w:sz w:val="24"/>
            <w:szCs w:val="24"/>
          </w:rPr>
          <w:t>http://www.studentlibrary.ru/book/ISBN9785922807807.html</w:t>
        </w:r>
      </w:hyperlink>
      <w:r w:rsidRPr="00B00F99">
        <w:rPr>
          <w:rFonts w:ascii="Times New Roman" w:hAnsi="Times New Roman"/>
          <w:sz w:val="24"/>
          <w:szCs w:val="24"/>
        </w:rPr>
        <w:t xml:space="preserve">; доступ из ЭБС «Лань». – Режим доступа: </w:t>
      </w:r>
      <w:hyperlink r:id="rId9" w:anchor="book_name" w:history="1">
        <w:r w:rsidR="00B00F99" w:rsidRPr="00B00F99">
          <w:rPr>
            <w:rStyle w:val="a8"/>
            <w:rFonts w:ascii="Times New Roman" w:hAnsi="Times New Roman"/>
            <w:sz w:val="24"/>
            <w:szCs w:val="24"/>
          </w:rPr>
          <w:t>https://e.lanbook.com/book/46306#book_name</w:t>
        </w:r>
      </w:hyperlink>
      <w:r w:rsidRPr="00B00F99">
        <w:rPr>
          <w:rFonts w:ascii="Times New Roman" w:hAnsi="Times New Roman"/>
          <w:sz w:val="24"/>
          <w:szCs w:val="24"/>
        </w:rPr>
        <w:t xml:space="preserve"> </w:t>
      </w:r>
    </w:p>
    <w:p w:rsidR="00B00F99" w:rsidRPr="00B00F99" w:rsidRDefault="00E40F7A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00F99">
        <w:rPr>
          <w:rFonts w:ascii="Times New Roman" w:hAnsi="Times New Roman"/>
          <w:sz w:val="24"/>
          <w:szCs w:val="24"/>
        </w:rPr>
        <w:t xml:space="preserve">2. Фененко А.В. Современная международная безопасность: Ядерный фактор / отв. ред. В. А. Веселов. – М.: ЗАО Издательство "Аспект Пресс", 2013. – 573 с. – Доступ из ЭБС «Консультант студента». – Режим доступа: </w:t>
      </w:r>
      <w:hyperlink r:id="rId10" w:history="1">
        <w:r w:rsidR="004322FC" w:rsidRPr="00E87403">
          <w:rPr>
            <w:rStyle w:val="a8"/>
            <w:rFonts w:ascii="Times New Roman" w:hAnsi="Times New Roman"/>
            <w:sz w:val="24"/>
            <w:szCs w:val="24"/>
          </w:rPr>
          <w:t>http://www.studentlibrary.ru/book/ISBN97 85756706925.html</w:t>
        </w:r>
      </w:hyperlink>
      <w:r w:rsidRPr="00B00F99">
        <w:rPr>
          <w:rFonts w:ascii="Times New Roman" w:hAnsi="Times New Roman"/>
          <w:sz w:val="24"/>
          <w:szCs w:val="24"/>
        </w:rPr>
        <w:t>; доступ из ЭБС «Лань». – Режим доступа: https://e.lanbook.com/book/687 45#book_name</w:t>
      </w:r>
      <w:r w:rsidR="004322FC">
        <w:rPr>
          <w:rFonts w:ascii="Times New Roman" w:hAnsi="Times New Roman"/>
          <w:sz w:val="24"/>
          <w:szCs w:val="24"/>
        </w:rPr>
        <w:t xml:space="preserve"> </w:t>
      </w:r>
      <w:r w:rsidR="00B00F99">
        <w:rPr>
          <w:rFonts w:ascii="Times New Roman" w:hAnsi="Times New Roman"/>
          <w:sz w:val="24"/>
          <w:szCs w:val="24"/>
        </w:rPr>
        <w:t xml:space="preserve">  </w:t>
      </w:r>
      <w:r w:rsidRPr="00B00F99">
        <w:rPr>
          <w:rFonts w:ascii="Times New Roman" w:hAnsi="Times New Roman"/>
          <w:sz w:val="24"/>
          <w:szCs w:val="24"/>
        </w:rPr>
        <w:t xml:space="preserve"> </w:t>
      </w:r>
    </w:p>
    <w:p w:rsidR="00B00F99" w:rsidRPr="00B00F99" w:rsidRDefault="00E40F7A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00F99">
        <w:rPr>
          <w:rFonts w:ascii="Times New Roman" w:hAnsi="Times New Roman"/>
          <w:sz w:val="24"/>
          <w:szCs w:val="24"/>
        </w:rPr>
        <w:t xml:space="preserve">3. Шаклеина Т.А. Россия и США в мировой политике: Учеб. пособие для студентов вузов. – М.: Аспект Пресс, 2012. – 272 с. – Доступ из ЭБС «Консультант студента». – Режим доступа: </w:t>
      </w:r>
      <w:hyperlink r:id="rId11" w:history="1">
        <w:r w:rsidR="004322FC" w:rsidRPr="00E87403">
          <w:rPr>
            <w:rStyle w:val="a8"/>
            <w:rFonts w:ascii="Times New Roman" w:hAnsi="Times New Roman"/>
            <w:sz w:val="24"/>
            <w:szCs w:val="24"/>
          </w:rPr>
          <w:t>http://www.studentlibrary.ru/book/ISBN9785756706437.html</w:t>
        </w:r>
      </w:hyperlink>
      <w:r w:rsidRPr="00B00F99">
        <w:rPr>
          <w:rFonts w:ascii="Times New Roman" w:hAnsi="Times New Roman"/>
          <w:sz w:val="24"/>
          <w:szCs w:val="24"/>
        </w:rPr>
        <w:t xml:space="preserve">; доступ из ЭБС «Лань». – Режим доступа: </w:t>
      </w:r>
      <w:hyperlink r:id="rId12" w:anchor="book_name" w:history="1">
        <w:r w:rsidR="00B00F99" w:rsidRPr="00B00F99">
          <w:rPr>
            <w:rStyle w:val="a8"/>
            <w:rFonts w:ascii="Times New Roman" w:hAnsi="Times New Roman"/>
            <w:sz w:val="24"/>
            <w:szCs w:val="24"/>
          </w:rPr>
          <w:t>https://e.lanbook.com/book/97257#book_name</w:t>
        </w:r>
      </w:hyperlink>
      <w:r w:rsidRPr="00B00F99">
        <w:rPr>
          <w:rFonts w:ascii="Times New Roman" w:hAnsi="Times New Roman"/>
          <w:sz w:val="24"/>
          <w:szCs w:val="24"/>
        </w:rPr>
        <w:t xml:space="preserve"> </w:t>
      </w:r>
    </w:p>
    <w:p w:rsidR="000E4262" w:rsidRPr="00B00F99" w:rsidRDefault="00E40F7A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00F99">
        <w:rPr>
          <w:rFonts w:ascii="Times New Roman" w:hAnsi="Times New Roman"/>
          <w:sz w:val="24"/>
          <w:szCs w:val="24"/>
        </w:rPr>
        <w:t xml:space="preserve">4. Шишкина О.В. Внешнеполитические ресурсы: Россия и ЕС на пространстве «общего соседства»: Научное издание. – М.: ЗАО Издательство "Аспект Пресс", 2014. – 158 с. – Доступ из ЭБС «Консультант студента». – Режим доступа: </w:t>
      </w:r>
      <w:hyperlink r:id="rId13" w:history="1">
        <w:r w:rsidR="004322FC" w:rsidRPr="00E87403">
          <w:rPr>
            <w:rStyle w:val="a8"/>
            <w:rFonts w:ascii="Times New Roman" w:hAnsi="Times New Roman"/>
            <w:sz w:val="24"/>
            <w:szCs w:val="24"/>
          </w:rPr>
          <w:t>http://www.studentlibrary.ru/book/ISBN9785756706574.html</w:t>
        </w:r>
      </w:hyperlink>
      <w:r w:rsidRPr="00B00F99">
        <w:rPr>
          <w:rFonts w:ascii="Times New Roman" w:hAnsi="Times New Roman"/>
          <w:sz w:val="24"/>
          <w:szCs w:val="24"/>
        </w:rPr>
        <w:t xml:space="preserve">; доступ из ЭБС «Лань». – Режим доступа: </w:t>
      </w:r>
      <w:hyperlink r:id="rId14" w:anchor="book_name" w:history="1">
        <w:r w:rsidR="00B00F99" w:rsidRPr="00E87403">
          <w:rPr>
            <w:rStyle w:val="a8"/>
            <w:rFonts w:ascii="Times New Roman" w:hAnsi="Times New Roman"/>
            <w:sz w:val="24"/>
            <w:szCs w:val="24"/>
          </w:rPr>
          <w:t>https://e.lanbook.com/book/68752#book_name</w:t>
        </w:r>
      </w:hyperlink>
      <w:r w:rsidR="00B00F99">
        <w:rPr>
          <w:rFonts w:ascii="Times New Roman" w:hAnsi="Times New Roman"/>
          <w:sz w:val="24"/>
          <w:szCs w:val="24"/>
        </w:rPr>
        <w:t xml:space="preserve"> </w:t>
      </w:r>
    </w:p>
    <w:p w:rsidR="00B00F99" w:rsidRDefault="00B00F99" w:rsidP="00F42152">
      <w:pPr>
        <w:spacing w:line="288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42152" w:rsidRPr="00F42152" w:rsidRDefault="004322FC" w:rsidP="00F42152">
      <w:pPr>
        <w:spacing w:line="288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8</w:t>
      </w:r>
      <w:r w:rsidR="00F42152" w:rsidRPr="00F42152">
        <w:rPr>
          <w:rFonts w:ascii="Times New Roman" w:hAnsi="Times New Roman"/>
          <w:b/>
          <w:sz w:val="24"/>
          <w:szCs w:val="24"/>
          <w:lang w:eastAsia="en-US"/>
        </w:rPr>
        <w:t>. Материально-техническое обеспечение практики</w:t>
      </w:r>
    </w:p>
    <w:p w:rsidR="00B34B9A" w:rsidRDefault="004322FC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322FC">
        <w:rPr>
          <w:rFonts w:ascii="Times New Roman" w:hAnsi="Times New Roman"/>
          <w:sz w:val="24"/>
          <w:szCs w:val="24"/>
        </w:rPr>
        <w:t xml:space="preserve">Производственная практика осуществляется на оборудовании организации (учреждения, предприятия), где студент проходит практику. </w:t>
      </w:r>
    </w:p>
    <w:p w:rsidR="008E46EC" w:rsidRPr="004322FC" w:rsidRDefault="004322FC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322FC">
        <w:rPr>
          <w:rFonts w:ascii="Times New Roman" w:hAnsi="Times New Roman"/>
          <w:sz w:val="24"/>
          <w:szCs w:val="24"/>
        </w:rPr>
        <w:t>Материально-техническое обеспечение практики также включает в себя учебную аудиторию для проведения занятий лекционного типа, для проведения групповых и индивидуальных консультаций, для проведения промежуточной аттестации, а также помещения для самостоятельной работы обучающихся, оснащенные компьютерной техникой с возможностью подключения к сети «Интернет» и обеспеченные доступом в электронную информационнообразовательную среду ННГУ, помещения для хранения и профилактического обслуживания учебного оборудования.</w:t>
      </w:r>
    </w:p>
    <w:p w:rsidR="004322FC" w:rsidRPr="004322FC" w:rsidRDefault="004322FC" w:rsidP="00B34B9A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</w:p>
    <w:p w:rsidR="00035A16" w:rsidRPr="00F132F1" w:rsidRDefault="004322FC" w:rsidP="00F132F1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 w:rsidR="00035A16" w:rsidRPr="00F132F1">
        <w:rPr>
          <w:rFonts w:ascii="Times New Roman" w:hAnsi="Times New Roman"/>
          <w:b/>
          <w:sz w:val="24"/>
          <w:szCs w:val="24"/>
        </w:rPr>
        <w:t xml:space="preserve"> Оценочные средства и методики их применения</w:t>
      </w:r>
    </w:p>
    <w:p w:rsidR="00035A16" w:rsidRPr="00F132F1" w:rsidRDefault="00035A16" w:rsidP="00F132F1">
      <w:pPr>
        <w:pStyle w:val="ad"/>
        <w:rPr>
          <w:rFonts w:ascii="Times New Roman" w:hAnsi="Times New Roman"/>
          <w:sz w:val="24"/>
          <w:szCs w:val="24"/>
        </w:rPr>
      </w:pPr>
    </w:p>
    <w:p w:rsidR="00035A16" w:rsidRPr="00F132F1" w:rsidRDefault="00035A16" w:rsidP="00F132F1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F132F1">
        <w:rPr>
          <w:rFonts w:ascii="Times New Roman" w:hAnsi="Times New Roman"/>
          <w:sz w:val="24"/>
          <w:szCs w:val="24"/>
        </w:rPr>
        <w:t>Текущий контроль прохождения практики представляет собой контроль за ходом выполнения индивидуального задания, проводится во время консультаций с руководителем практики и/или руководителем</w:t>
      </w:r>
      <w:r w:rsidR="00B34B9A">
        <w:rPr>
          <w:rFonts w:ascii="Times New Roman" w:hAnsi="Times New Roman"/>
          <w:sz w:val="24"/>
          <w:szCs w:val="24"/>
        </w:rPr>
        <w:t xml:space="preserve"> практики от организации</w:t>
      </w:r>
      <w:r w:rsidRPr="00F132F1">
        <w:rPr>
          <w:rFonts w:ascii="Times New Roman" w:hAnsi="Times New Roman"/>
          <w:sz w:val="24"/>
          <w:szCs w:val="24"/>
        </w:rPr>
        <w:t xml:space="preserve">. </w:t>
      </w:r>
    </w:p>
    <w:p w:rsidR="00B34B9A" w:rsidRDefault="00B34B9A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34B9A">
        <w:rPr>
          <w:rFonts w:ascii="Times New Roman" w:hAnsi="Times New Roman"/>
          <w:sz w:val="24"/>
          <w:szCs w:val="24"/>
        </w:rPr>
        <w:lastRenderedPageBreak/>
        <w:t>По результатам практики бакалавр составляет отчет о выполнении работы в соо</w:t>
      </w:r>
      <w:r w:rsidR="00CE536C">
        <w:rPr>
          <w:rFonts w:ascii="Times New Roman" w:hAnsi="Times New Roman"/>
          <w:sz w:val="24"/>
          <w:szCs w:val="24"/>
        </w:rPr>
        <w:t>тветствии с программой практики</w:t>
      </w:r>
      <w:r w:rsidRPr="00B34B9A">
        <w:rPr>
          <w:rFonts w:ascii="Times New Roman" w:hAnsi="Times New Roman"/>
          <w:sz w:val="24"/>
          <w:szCs w:val="24"/>
        </w:rPr>
        <w:t xml:space="preserve">, свидетельствующий о закреплении знаний, 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 </w:t>
      </w:r>
    </w:p>
    <w:p w:rsidR="00B34B9A" w:rsidRDefault="00B34B9A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34B9A">
        <w:rPr>
          <w:rFonts w:ascii="Times New Roman" w:hAnsi="Times New Roman"/>
          <w:sz w:val="24"/>
          <w:szCs w:val="24"/>
        </w:rPr>
        <w:t>Вместе с отчетом студент предоставляет на кафедру оформленное предписание, индивидуальное задание, совместный рабочий график (план) проведени</w:t>
      </w:r>
      <w:r w:rsidR="00CE536C">
        <w:rPr>
          <w:rFonts w:ascii="Times New Roman" w:hAnsi="Times New Roman"/>
          <w:sz w:val="24"/>
          <w:szCs w:val="24"/>
        </w:rPr>
        <w:t>я</w:t>
      </w:r>
      <w:r w:rsidRPr="00B34B9A">
        <w:rPr>
          <w:rFonts w:ascii="Times New Roman" w:hAnsi="Times New Roman"/>
          <w:sz w:val="24"/>
          <w:szCs w:val="24"/>
        </w:rPr>
        <w:t xml:space="preserve"> практики. </w:t>
      </w:r>
    </w:p>
    <w:p w:rsidR="00B34B9A" w:rsidRDefault="00B34B9A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34B9A">
        <w:rPr>
          <w:rFonts w:ascii="Times New Roman" w:hAnsi="Times New Roman"/>
          <w:sz w:val="24"/>
          <w:szCs w:val="24"/>
        </w:rPr>
        <w:t xml:space="preserve">Проверка отчётов по производственной практике и проведение промежуточной аттестации по ним, проводятся в соответствии с графиком прохождения практики. </w:t>
      </w:r>
    </w:p>
    <w:p w:rsidR="00B34B9A" w:rsidRDefault="00B34B9A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34B9A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B34B9A" w:rsidRDefault="00B34B9A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34B9A"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руководителем практики уровня овладения бакалавром практических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</w:t>
      </w:r>
      <w:r>
        <w:t xml:space="preserve"> про</w:t>
      </w:r>
      <w:r w:rsidRPr="00B34B9A">
        <w:rPr>
          <w:rFonts w:ascii="Times New Roman" w:hAnsi="Times New Roman"/>
          <w:sz w:val="24"/>
          <w:szCs w:val="24"/>
        </w:rPr>
        <w:t xml:space="preserve">граммой практики. </w:t>
      </w:r>
    </w:p>
    <w:p w:rsidR="00035A16" w:rsidRDefault="00B34B9A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34B9A">
        <w:rPr>
          <w:rFonts w:ascii="Times New Roman" w:hAnsi="Times New Roman"/>
          <w:sz w:val="24"/>
          <w:szCs w:val="24"/>
        </w:rPr>
        <w:t>Формой промежуточной аттестации по практике является зачет с оценкой.</w:t>
      </w:r>
    </w:p>
    <w:p w:rsidR="00B34B9A" w:rsidRPr="00F132F1" w:rsidRDefault="00B34B9A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5A16" w:rsidRPr="00394C81" w:rsidRDefault="00312E0E" w:rsidP="00F132F1">
      <w:pPr>
        <w:pStyle w:val="a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AC5DB1">
        <w:rPr>
          <w:rFonts w:ascii="Times New Roman" w:hAnsi="Times New Roman"/>
          <w:b/>
          <w:sz w:val="24"/>
          <w:szCs w:val="24"/>
        </w:rPr>
        <w:t xml:space="preserve">.1. </w:t>
      </w:r>
      <w:r w:rsidR="00035A16" w:rsidRPr="00394C81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780511">
        <w:rPr>
          <w:rFonts w:ascii="Times New Roman" w:hAnsi="Times New Roman"/>
          <w:b/>
          <w:sz w:val="24"/>
          <w:szCs w:val="24"/>
        </w:rPr>
        <w:t xml:space="preserve">дисциплине </w:t>
      </w:r>
      <w:r w:rsidR="00780511" w:rsidRPr="00780511">
        <w:rPr>
          <w:rFonts w:ascii="Times New Roman" w:hAnsi="Times New Roman"/>
          <w:b/>
          <w:sz w:val="24"/>
          <w:szCs w:val="24"/>
        </w:rPr>
        <w:t>Б2.</w:t>
      </w:r>
      <w:r w:rsidR="00C52404">
        <w:rPr>
          <w:rFonts w:ascii="Times New Roman" w:hAnsi="Times New Roman"/>
          <w:b/>
          <w:sz w:val="24"/>
          <w:szCs w:val="24"/>
        </w:rPr>
        <w:t>О</w:t>
      </w:r>
      <w:r w:rsidR="00780511" w:rsidRPr="00780511">
        <w:rPr>
          <w:rFonts w:ascii="Times New Roman" w:hAnsi="Times New Roman"/>
          <w:b/>
          <w:sz w:val="24"/>
          <w:szCs w:val="24"/>
        </w:rPr>
        <w:t>.02(П)</w:t>
      </w:r>
      <w:r w:rsidR="00780511">
        <w:rPr>
          <w:rFonts w:ascii="Times New Roman" w:hAnsi="Times New Roman"/>
          <w:b/>
          <w:sz w:val="24"/>
          <w:szCs w:val="24"/>
        </w:rPr>
        <w:t xml:space="preserve"> Пр</w:t>
      </w:r>
      <w:r w:rsidR="00C52404">
        <w:rPr>
          <w:rFonts w:ascii="Times New Roman" w:hAnsi="Times New Roman"/>
          <w:b/>
          <w:sz w:val="24"/>
          <w:szCs w:val="24"/>
        </w:rPr>
        <w:t>офессиональная</w:t>
      </w:r>
      <w:r w:rsidR="00780511">
        <w:rPr>
          <w:rFonts w:ascii="Times New Roman" w:hAnsi="Times New Roman"/>
          <w:b/>
          <w:sz w:val="24"/>
          <w:szCs w:val="24"/>
        </w:rPr>
        <w:t xml:space="preserve"> практика</w:t>
      </w:r>
    </w:p>
    <w:p w:rsidR="00780511" w:rsidRDefault="00780511" w:rsidP="00035A1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5A16" w:rsidRPr="00ED796D" w:rsidRDefault="00ED796D" w:rsidP="00035A16">
      <w:pPr>
        <w:jc w:val="center"/>
        <w:rPr>
          <w:rFonts w:ascii="Times New Roman" w:hAnsi="Times New Roman"/>
          <w:sz w:val="24"/>
          <w:szCs w:val="24"/>
        </w:rPr>
      </w:pPr>
      <w:r w:rsidRPr="00ED796D">
        <w:rPr>
          <w:rFonts w:ascii="Times New Roman" w:hAnsi="Times New Roman"/>
          <w:b/>
          <w:sz w:val="24"/>
          <w:szCs w:val="24"/>
        </w:rPr>
        <w:t>К</w:t>
      </w:r>
      <w:r w:rsidR="00035A16" w:rsidRPr="00ED796D">
        <w:rPr>
          <w:rFonts w:ascii="Times New Roman" w:hAnsi="Times New Roman"/>
          <w:b/>
          <w:sz w:val="24"/>
          <w:szCs w:val="24"/>
        </w:rPr>
        <w:t>ритерии и шкалы для интегрированной оценки уровня сформированности компетенций</w:t>
      </w:r>
      <w:r w:rsidR="00035A16" w:rsidRPr="00ED796D">
        <w:rPr>
          <w:rFonts w:ascii="Times New Roman" w:hAnsi="Times New Roman"/>
          <w:sz w:val="24"/>
          <w:szCs w:val="24"/>
        </w:rPr>
        <w:t>: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418"/>
        <w:gridCol w:w="1275"/>
        <w:gridCol w:w="1134"/>
        <w:gridCol w:w="1418"/>
        <w:gridCol w:w="1276"/>
        <w:gridCol w:w="1134"/>
        <w:gridCol w:w="1417"/>
      </w:tblGrid>
      <w:tr w:rsidR="00035A16" w:rsidRPr="00C52404" w:rsidTr="00625A44">
        <w:trPr>
          <w:trHeight w:val="158"/>
        </w:trPr>
        <w:tc>
          <w:tcPr>
            <w:tcW w:w="1022" w:type="dxa"/>
            <w:vMerge w:val="restart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Индикаторы компетенции</w:t>
            </w:r>
          </w:p>
        </w:tc>
        <w:tc>
          <w:tcPr>
            <w:tcW w:w="9072" w:type="dxa"/>
            <w:gridSpan w:val="7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ОЦЕНКИ СФОРМИРОВАННОСТИ КОМПЕТЕНЦИЙ</w:t>
            </w:r>
          </w:p>
        </w:tc>
      </w:tr>
      <w:tr w:rsidR="00035A16" w:rsidRPr="00C52404" w:rsidTr="00625A44">
        <w:trPr>
          <w:trHeight w:val="158"/>
        </w:trPr>
        <w:tc>
          <w:tcPr>
            <w:tcW w:w="1022" w:type="dxa"/>
            <w:vMerge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неудовлетворительно</w:t>
            </w:r>
          </w:p>
        </w:tc>
        <w:tc>
          <w:tcPr>
            <w:tcW w:w="1134" w:type="dxa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хорошо</w:t>
            </w:r>
          </w:p>
        </w:tc>
        <w:tc>
          <w:tcPr>
            <w:tcW w:w="1276" w:type="dxa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очень хорошо</w:t>
            </w:r>
          </w:p>
        </w:tc>
        <w:tc>
          <w:tcPr>
            <w:tcW w:w="1134" w:type="dxa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отлично</w:t>
            </w:r>
          </w:p>
        </w:tc>
        <w:tc>
          <w:tcPr>
            <w:tcW w:w="1417" w:type="dxa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превосходно</w:t>
            </w:r>
          </w:p>
        </w:tc>
      </w:tr>
      <w:tr w:rsidR="00035A16" w:rsidRPr="00C52404" w:rsidTr="00625A44">
        <w:trPr>
          <w:trHeight w:val="659"/>
        </w:trPr>
        <w:tc>
          <w:tcPr>
            <w:tcW w:w="1022" w:type="dxa"/>
            <w:vMerge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379" w:type="dxa"/>
            <w:gridSpan w:val="5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035A16" w:rsidRPr="00C52404" w:rsidTr="00625A44">
        <w:trPr>
          <w:trHeight w:val="1407"/>
        </w:trPr>
        <w:tc>
          <w:tcPr>
            <w:tcW w:w="1022" w:type="dxa"/>
            <w:vAlign w:val="center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Полнота знаний</w:t>
            </w:r>
          </w:p>
        </w:tc>
        <w:tc>
          <w:tcPr>
            <w:tcW w:w="1418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 для выполнения индивидуального задания.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275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134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418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276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134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417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035A16" w:rsidRPr="00C52404" w:rsidTr="00625A44">
        <w:trPr>
          <w:trHeight w:val="158"/>
        </w:trPr>
        <w:tc>
          <w:tcPr>
            <w:tcW w:w="1022" w:type="dxa"/>
            <w:vAlign w:val="center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Наличие умений </w:t>
            </w:r>
          </w:p>
        </w:tc>
        <w:tc>
          <w:tcPr>
            <w:tcW w:w="1418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Отсутствие минимальных умений. Невозможность оценить наличие умений вследствие отказа обучающегося от </w:t>
            </w: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>ответа на вопросы собеседования</w:t>
            </w:r>
          </w:p>
        </w:tc>
        <w:tc>
          <w:tcPr>
            <w:tcW w:w="1275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Имели место грубые </w:t>
            </w: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>ошибки</w:t>
            </w:r>
          </w:p>
        </w:tc>
        <w:tc>
          <w:tcPr>
            <w:tcW w:w="1134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основные умения. Решены </w:t>
            </w:r>
            <w:r w:rsidR="00A712C4" w:rsidRPr="00C52404">
              <w:rPr>
                <w:rFonts w:ascii="Times New Roman" w:hAnsi="Times New Roman"/>
                <w:sz w:val="18"/>
                <w:szCs w:val="18"/>
              </w:rPr>
              <w:t>типовые задачи</w:t>
            </w:r>
            <w:r w:rsidRPr="00C52404">
              <w:rPr>
                <w:rFonts w:ascii="Times New Roman" w:hAnsi="Times New Roman"/>
                <w:sz w:val="18"/>
                <w:szCs w:val="18"/>
              </w:rPr>
              <w:t xml:space="preserve"> с негрубыми ошибками. </w:t>
            </w: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Выполнены все задания, но не в полном объеме </w:t>
            </w:r>
          </w:p>
        </w:tc>
        <w:tc>
          <w:tcPr>
            <w:tcW w:w="1418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</w:t>
            </w: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>в полном объеме, но некоторые с недочетами</w:t>
            </w:r>
          </w:p>
        </w:tc>
        <w:tc>
          <w:tcPr>
            <w:tcW w:w="1276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задачи. Выполнены все задания, в </w:t>
            </w: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>полном объеме, но некоторые с недочетами</w:t>
            </w:r>
          </w:p>
        </w:tc>
        <w:tc>
          <w:tcPr>
            <w:tcW w:w="1134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>Продемонстрированы все основные умения, решены все основные задачи с отдельны</w:t>
            </w: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>ми несущественными недочетами, выполнены все задания в полном объеме.</w:t>
            </w:r>
          </w:p>
        </w:tc>
        <w:tc>
          <w:tcPr>
            <w:tcW w:w="1417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задачи. Выполнены все задания в полном объеме без </w:t>
            </w: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>недочетов</w:t>
            </w:r>
          </w:p>
        </w:tc>
      </w:tr>
      <w:tr w:rsidR="00035A16" w:rsidRPr="00C52404" w:rsidTr="00625A44">
        <w:trPr>
          <w:trHeight w:val="158"/>
        </w:trPr>
        <w:tc>
          <w:tcPr>
            <w:tcW w:w="1022" w:type="dxa"/>
            <w:vAlign w:val="center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>Наличие навыков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(владение опытом)</w:t>
            </w:r>
          </w:p>
        </w:tc>
        <w:tc>
          <w:tcPr>
            <w:tcW w:w="1418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275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Имели место грубые ошибки</w:t>
            </w:r>
          </w:p>
        </w:tc>
        <w:tc>
          <w:tcPr>
            <w:tcW w:w="1134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Имеется минимальный 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набор навыков для решения стандартных задач </w:t>
            </w:r>
          </w:p>
        </w:tc>
        <w:tc>
          <w:tcPr>
            <w:tcW w:w="1418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276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</w:t>
            </w:r>
          </w:p>
        </w:tc>
        <w:tc>
          <w:tcPr>
            <w:tcW w:w="1134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Продемонстрированы навыки 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</w:t>
            </w:r>
          </w:p>
        </w:tc>
        <w:tc>
          <w:tcPr>
            <w:tcW w:w="1417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</w:tc>
      </w:tr>
    </w:tbl>
    <w:p w:rsidR="00035A16" w:rsidRPr="00ED796D" w:rsidRDefault="00035A16" w:rsidP="00035A16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C52404" w:rsidRDefault="00C52404" w:rsidP="00035A16">
      <w:pPr>
        <w:jc w:val="center"/>
        <w:rPr>
          <w:rFonts w:ascii="Times New Roman" w:hAnsi="Times New Roman"/>
          <w:b/>
          <w:sz w:val="24"/>
          <w:szCs w:val="24"/>
        </w:rPr>
      </w:pPr>
      <w:r w:rsidRPr="00C52404">
        <w:rPr>
          <w:rFonts w:ascii="Times New Roman" w:hAnsi="Times New Roman"/>
          <w:b/>
          <w:sz w:val="24"/>
          <w:szCs w:val="24"/>
        </w:rPr>
        <w:t xml:space="preserve">Критерии итоговой оценки результатов практики </w:t>
      </w:r>
    </w:p>
    <w:p w:rsidR="00312E0E" w:rsidRDefault="00312E0E" w:rsidP="00312E0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52404">
        <w:rPr>
          <w:rFonts w:ascii="Times New Roman" w:hAnsi="Times New Roman"/>
          <w:sz w:val="24"/>
          <w:szCs w:val="24"/>
        </w:rPr>
        <w:t>Критериями оценки результатов прохождения обучающимися практики являются сформированность предусмотренных программой компетенций, т.е полученных теоретических знаний, практических навыков и умений</w:t>
      </w:r>
      <w:r>
        <w:rPr>
          <w:rFonts w:ascii="Times New Roman" w:hAnsi="Times New Roman"/>
          <w:sz w:val="24"/>
          <w:szCs w:val="24"/>
        </w:rPr>
        <w:t>.</w:t>
      </w:r>
    </w:p>
    <w:p w:rsidR="00312E0E" w:rsidRPr="00815DE1" w:rsidRDefault="00312E0E" w:rsidP="00312E0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15DE1">
        <w:rPr>
          <w:rFonts w:ascii="Times New Roman" w:hAnsi="Times New Roman"/>
          <w:sz w:val="24"/>
          <w:szCs w:val="24"/>
        </w:rPr>
        <w:t>Основными критериями оценки являются:</w:t>
      </w:r>
    </w:p>
    <w:p w:rsidR="00312E0E" w:rsidRDefault="00312E0E" w:rsidP="00312E0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15DE1">
        <w:rPr>
          <w:rFonts w:ascii="Times New Roman" w:hAnsi="Times New Roman"/>
          <w:sz w:val="24"/>
          <w:szCs w:val="24"/>
        </w:rPr>
        <w:t xml:space="preserve">- Содержание отзыва </w:t>
      </w:r>
      <w:r>
        <w:rPr>
          <w:rFonts w:ascii="Times New Roman" w:hAnsi="Times New Roman"/>
          <w:sz w:val="24"/>
          <w:szCs w:val="24"/>
        </w:rPr>
        <w:t xml:space="preserve">научного </w:t>
      </w:r>
      <w:r w:rsidRPr="00815DE1">
        <w:rPr>
          <w:rFonts w:ascii="Times New Roman" w:hAnsi="Times New Roman"/>
          <w:sz w:val="24"/>
          <w:szCs w:val="24"/>
        </w:rPr>
        <w:t>руководителя</w:t>
      </w:r>
      <w:r>
        <w:rPr>
          <w:rFonts w:ascii="Times New Roman" w:hAnsi="Times New Roman"/>
          <w:sz w:val="24"/>
          <w:szCs w:val="24"/>
        </w:rPr>
        <w:t>, зафиксированного в направлении/предписании на практику;</w:t>
      </w:r>
    </w:p>
    <w:p w:rsidR="00312E0E" w:rsidRPr="00815DE1" w:rsidRDefault="00312E0E" w:rsidP="00312E0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15DE1">
        <w:rPr>
          <w:rFonts w:ascii="Times New Roman" w:hAnsi="Times New Roman"/>
          <w:sz w:val="24"/>
          <w:szCs w:val="24"/>
        </w:rPr>
        <w:t xml:space="preserve">- Степень соответствия содержания деятельности и полученных компетенций профессиональным задачам (на основе отчета практики); </w:t>
      </w:r>
    </w:p>
    <w:p w:rsidR="00312E0E" w:rsidRPr="00C52404" w:rsidRDefault="00312E0E" w:rsidP="00312E0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15DE1">
        <w:rPr>
          <w:rFonts w:ascii="Times New Roman" w:hAnsi="Times New Roman"/>
          <w:sz w:val="24"/>
          <w:szCs w:val="24"/>
        </w:rPr>
        <w:t>- Полнота отчетной документации и ее соответствие указанным требованиям</w:t>
      </w:r>
    </w:p>
    <w:tbl>
      <w:tblPr>
        <w:tblStyle w:val="af2"/>
        <w:tblW w:w="9782" w:type="dxa"/>
        <w:tblInd w:w="-289" w:type="dxa"/>
        <w:tblLook w:val="04A0" w:firstRow="1" w:lastRow="0" w:firstColumn="1" w:lastColumn="0" w:noHBand="0" w:noVBand="1"/>
      </w:tblPr>
      <w:tblGrid>
        <w:gridCol w:w="1122"/>
        <w:gridCol w:w="2286"/>
        <w:gridCol w:w="6374"/>
      </w:tblGrid>
      <w:tr w:rsidR="00A4088D" w:rsidRPr="00566A56" w:rsidTr="00566A56">
        <w:tc>
          <w:tcPr>
            <w:tcW w:w="3256" w:type="dxa"/>
            <w:gridSpan w:val="2"/>
          </w:tcPr>
          <w:p w:rsidR="00A4088D" w:rsidRPr="00566A56" w:rsidRDefault="00A4088D" w:rsidP="00566A56">
            <w:pPr>
              <w:pStyle w:val="ad"/>
              <w:jc w:val="center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Оценка</w:t>
            </w:r>
          </w:p>
        </w:tc>
        <w:tc>
          <w:tcPr>
            <w:tcW w:w="6526" w:type="dxa"/>
          </w:tcPr>
          <w:p w:rsidR="00A4088D" w:rsidRPr="00566A56" w:rsidRDefault="00A4088D" w:rsidP="00566A56">
            <w:pPr>
              <w:pStyle w:val="ad"/>
              <w:jc w:val="center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Уровень подготовки</w:t>
            </w:r>
          </w:p>
        </w:tc>
      </w:tr>
      <w:tr w:rsidR="00A4088D" w:rsidRPr="00566A56" w:rsidTr="00566A56">
        <w:tc>
          <w:tcPr>
            <w:tcW w:w="1129" w:type="dxa"/>
            <w:vMerge w:val="restart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Зачтено</w:t>
            </w:r>
          </w:p>
        </w:tc>
        <w:tc>
          <w:tcPr>
            <w:tcW w:w="2127" w:type="dxa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Превосходно</w:t>
            </w:r>
          </w:p>
        </w:tc>
        <w:tc>
          <w:tcPr>
            <w:tcW w:w="6526" w:type="dxa"/>
          </w:tcPr>
          <w:p w:rsidR="00A4088D" w:rsidRPr="00566A56" w:rsidRDefault="00C52404" w:rsidP="00566A56">
            <w:pPr>
              <w:pStyle w:val="ad"/>
              <w:jc w:val="both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достигнуты.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представил подробный отчет по практике, активно работал в течение всего периода практики</w:t>
            </w:r>
          </w:p>
        </w:tc>
      </w:tr>
      <w:tr w:rsidR="00A4088D" w:rsidRPr="00566A56" w:rsidTr="00566A56">
        <w:tc>
          <w:tcPr>
            <w:tcW w:w="1129" w:type="dxa"/>
            <w:vMerge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Отлично</w:t>
            </w:r>
          </w:p>
        </w:tc>
        <w:tc>
          <w:tcPr>
            <w:tcW w:w="6526" w:type="dxa"/>
          </w:tcPr>
          <w:p w:rsidR="00A4088D" w:rsidRPr="00566A56" w:rsidRDefault="00C52404" w:rsidP="00566A56">
            <w:pPr>
              <w:pStyle w:val="ad"/>
              <w:jc w:val="both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достигнуты. Обучающийся демонстрирует высокий уровень подготовки. Обучающийся представил подробный отчет по практике, активно работал в течение всего периода практики</w:t>
            </w:r>
          </w:p>
        </w:tc>
      </w:tr>
      <w:tr w:rsidR="00A4088D" w:rsidRPr="00566A56" w:rsidTr="00566A56">
        <w:tc>
          <w:tcPr>
            <w:tcW w:w="1129" w:type="dxa"/>
            <w:vMerge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Очень хорошо</w:t>
            </w:r>
          </w:p>
        </w:tc>
        <w:tc>
          <w:tcPr>
            <w:tcW w:w="6526" w:type="dxa"/>
          </w:tcPr>
          <w:p w:rsidR="00A4088D" w:rsidRPr="00566A56" w:rsidRDefault="00566A56" w:rsidP="00566A56">
            <w:pPr>
              <w:pStyle w:val="ad"/>
              <w:jc w:val="both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достигнуты.Обучающийся демонстрирует хорошую подготовку. Обучающийся представил подробный отчет по практике с незначительными неточностями, активно работал в течение всего периода практики</w:t>
            </w:r>
          </w:p>
        </w:tc>
      </w:tr>
      <w:tr w:rsidR="00A4088D" w:rsidRPr="00566A56" w:rsidTr="00566A56">
        <w:tc>
          <w:tcPr>
            <w:tcW w:w="1129" w:type="dxa"/>
            <w:vMerge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Хорошо</w:t>
            </w:r>
          </w:p>
        </w:tc>
        <w:tc>
          <w:tcPr>
            <w:tcW w:w="6526" w:type="dxa"/>
          </w:tcPr>
          <w:p w:rsidR="00A4088D" w:rsidRPr="00566A56" w:rsidRDefault="00566A56" w:rsidP="00566A56">
            <w:pPr>
              <w:pStyle w:val="ad"/>
              <w:jc w:val="both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достигнуты практически полностью.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активно работал в течение всего периода практики</w:t>
            </w:r>
          </w:p>
        </w:tc>
      </w:tr>
      <w:tr w:rsidR="00A4088D" w:rsidRPr="00566A56" w:rsidTr="00566A56">
        <w:tc>
          <w:tcPr>
            <w:tcW w:w="1129" w:type="dxa"/>
            <w:vMerge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6526" w:type="dxa"/>
          </w:tcPr>
          <w:p w:rsidR="00A4088D" w:rsidRPr="00566A56" w:rsidRDefault="00566A56" w:rsidP="00566A56">
            <w:pPr>
              <w:pStyle w:val="ad"/>
              <w:jc w:val="both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в целом достигнуты, но имеются явные </w:t>
            </w:r>
            <w:r w:rsidRPr="00566A56">
              <w:rPr>
                <w:rFonts w:ascii="Times New Roman" w:hAnsi="Times New Roman"/>
              </w:rPr>
              <w:lastRenderedPageBreak/>
              <w:t>недочеты в демонстрации умений и навыков по ряду компетенций. 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 Обучающийся имел пропуски в течение периода практики</w:t>
            </w:r>
          </w:p>
        </w:tc>
      </w:tr>
      <w:tr w:rsidR="00A4088D" w:rsidRPr="00566A56" w:rsidTr="00566A56">
        <w:tc>
          <w:tcPr>
            <w:tcW w:w="1129" w:type="dxa"/>
            <w:vMerge w:val="restart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lastRenderedPageBreak/>
              <w:t>Не зачтено</w:t>
            </w:r>
          </w:p>
        </w:tc>
        <w:tc>
          <w:tcPr>
            <w:tcW w:w="2127" w:type="dxa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6526" w:type="dxa"/>
          </w:tcPr>
          <w:p w:rsidR="00A4088D" w:rsidRPr="00566A56" w:rsidRDefault="00566A56" w:rsidP="00566A56">
            <w:pPr>
              <w:pStyle w:val="ad"/>
              <w:jc w:val="both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/представил недостоверный отчет по практике, пропустил большую часть времени, отведенного на прохождение практики</w:t>
            </w:r>
          </w:p>
        </w:tc>
      </w:tr>
      <w:tr w:rsidR="00A4088D" w:rsidRPr="00566A56" w:rsidTr="00566A56">
        <w:tc>
          <w:tcPr>
            <w:tcW w:w="1129" w:type="dxa"/>
            <w:vMerge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Плохо</w:t>
            </w:r>
          </w:p>
        </w:tc>
        <w:tc>
          <w:tcPr>
            <w:tcW w:w="6526" w:type="dxa"/>
          </w:tcPr>
          <w:p w:rsidR="00A4088D" w:rsidRPr="00566A56" w:rsidRDefault="00566A56" w:rsidP="00566A56">
            <w:pPr>
              <w:pStyle w:val="ad"/>
              <w:jc w:val="both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не достигнуты, обучающийся не представил своевременно отчет по практике, пропустил большую часть времени, отведенного на прохождение практики, не может дать правильный ответ на вопросы собеседования</w:t>
            </w:r>
          </w:p>
        </w:tc>
      </w:tr>
    </w:tbl>
    <w:p w:rsidR="00035A16" w:rsidRDefault="00035A16" w:rsidP="00035A16">
      <w:pPr>
        <w:tabs>
          <w:tab w:val="right" w:leader="underscore" w:pos="9639"/>
        </w:tabs>
        <w:ind w:firstLine="567"/>
        <w:jc w:val="both"/>
        <w:rPr>
          <w:i/>
        </w:rPr>
      </w:pPr>
    </w:p>
    <w:p w:rsidR="00AC5DB1" w:rsidRPr="00312E0E" w:rsidRDefault="00312E0E" w:rsidP="00312E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9.2</w:t>
      </w:r>
      <w:r w:rsidR="00AC5DB1" w:rsidRPr="00312E0E">
        <w:rPr>
          <w:rFonts w:ascii="Times New Roman" w:hAnsi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AC5DB1" w:rsidRPr="002449DE" w:rsidRDefault="00AC5DB1" w:rsidP="00AC5DB1">
      <w:pPr>
        <w:jc w:val="center"/>
        <w:rPr>
          <w:rFonts w:ascii="Times New Roman" w:hAnsi="Times New Roman"/>
          <w:i/>
          <w:sz w:val="24"/>
          <w:szCs w:val="24"/>
        </w:rPr>
      </w:pPr>
    </w:p>
    <w:p w:rsidR="00AC5DB1" w:rsidRPr="002449DE" w:rsidRDefault="00312E0E" w:rsidP="00AC5DB1">
      <w:pPr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AC5DB1" w:rsidRPr="002449DE">
        <w:rPr>
          <w:rFonts w:ascii="Times New Roman" w:hAnsi="Times New Roman"/>
          <w:b/>
          <w:bCs/>
          <w:sz w:val="24"/>
          <w:szCs w:val="24"/>
        </w:rPr>
        <w:t xml:space="preserve">.2.1. Требования к отчету по практике </w:t>
      </w:r>
    </w:p>
    <w:p w:rsidR="00312E0E" w:rsidRDefault="00312E0E" w:rsidP="00312E0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12E0E">
        <w:rPr>
          <w:rFonts w:ascii="Times New Roman" w:hAnsi="Times New Roman"/>
          <w:sz w:val="24"/>
          <w:szCs w:val="24"/>
        </w:rPr>
        <w:t xml:space="preserve">Отчет – документ, отражающий содержание всех форм и видов деятельности практиканта в соответствии с программой практики, подводящий итоги практики. В отчете необходимо обобщить и проанализировать выполненную работу, выделив достижения и трудности, влияющие на личностный и профессиональный рост, отразить степень удовлетворенности от полученных знаний и опыта, от понимания профессиональной значимости сделанного. </w:t>
      </w:r>
    </w:p>
    <w:p w:rsidR="00312E0E" w:rsidRDefault="00312E0E" w:rsidP="00312E0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12E0E">
        <w:rPr>
          <w:rFonts w:ascii="Times New Roman" w:hAnsi="Times New Roman"/>
          <w:sz w:val="24"/>
          <w:szCs w:val="24"/>
        </w:rPr>
        <w:t>В отчет следует включить описание подразделения, в котором студент проходил практику, должностные обязанности студента, и его личн</w:t>
      </w:r>
      <w:r>
        <w:rPr>
          <w:rFonts w:ascii="Times New Roman" w:hAnsi="Times New Roman"/>
          <w:sz w:val="24"/>
          <w:szCs w:val="24"/>
        </w:rPr>
        <w:t>ый вклад в деятельность органи</w:t>
      </w:r>
      <w:r w:rsidRPr="00312E0E">
        <w:rPr>
          <w:rFonts w:ascii="Times New Roman" w:hAnsi="Times New Roman"/>
          <w:sz w:val="24"/>
          <w:szCs w:val="24"/>
        </w:rPr>
        <w:t xml:space="preserve">зации. Поощряется приведение конкретных примеров и иллюстраций работы студента в организации. </w:t>
      </w:r>
    </w:p>
    <w:p w:rsidR="00312E0E" w:rsidRDefault="00312E0E" w:rsidP="00312E0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12E0E">
        <w:rPr>
          <w:rFonts w:ascii="Times New Roman" w:hAnsi="Times New Roman"/>
          <w:sz w:val="24"/>
          <w:szCs w:val="24"/>
        </w:rPr>
        <w:t>В таблице содержатся основные пункты, которые необходимо отразить в отчете:</w:t>
      </w:r>
    </w:p>
    <w:p w:rsidR="00312E0E" w:rsidRDefault="00312E0E" w:rsidP="00312E0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9706" w:type="dxa"/>
        <w:tblLook w:val="04A0" w:firstRow="1" w:lastRow="0" w:firstColumn="1" w:lastColumn="0" w:noHBand="0" w:noVBand="1"/>
      </w:tblPr>
      <w:tblGrid>
        <w:gridCol w:w="548"/>
        <w:gridCol w:w="2970"/>
        <w:gridCol w:w="6188"/>
      </w:tblGrid>
      <w:tr w:rsidR="00312E0E" w:rsidRPr="00DE3DE2" w:rsidTr="00DE3DE2">
        <w:tc>
          <w:tcPr>
            <w:tcW w:w="0" w:type="auto"/>
          </w:tcPr>
          <w:p w:rsidR="00312E0E" w:rsidRPr="00DE3DE2" w:rsidRDefault="00312E0E" w:rsidP="00DE3DE2">
            <w:pPr>
              <w:pStyle w:val="ad"/>
              <w:jc w:val="center"/>
              <w:rPr>
                <w:rFonts w:ascii="Times New Roman" w:hAnsi="Times New Roman"/>
                <w:bCs/>
              </w:rPr>
            </w:pPr>
            <w:r w:rsidRPr="00DE3DE2">
              <w:rPr>
                <w:rFonts w:ascii="Times New Roman" w:hAnsi="Times New Roman"/>
              </w:rPr>
              <w:t>№ п/п</w:t>
            </w:r>
          </w:p>
        </w:tc>
        <w:tc>
          <w:tcPr>
            <w:tcW w:w="2970" w:type="dxa"/>
          </w:tcPr>
          <w:p w:rsidR="00312E0E" w:rsidRPr="00DE3DE2" w:rsidRDefault="00312E0E" w:rsidP="00DE3DE2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 w:rsidRPr="00DE3DE2">
              <w:rPr>
                <w:rFonts w:ascii="Times New Roman" w:hAnsi="Times New Roman"/>
              </w:rPr>
              <w:t>Список необходимых пунктов</w:t>
            </w:r>
          </w:p>
        </w:tc>
        <w:tc>
          <w:tcPr>
            <w:tcW w:w="0" w:type="auto"/>
          </w:tcPr>
          <w:p w:rsidR="00312E0E" w:rsidRPr="00DE3DE2" w:rsidRDefault="00312E0E" w:rsidP="00DE3DE2">
            <w:pPr>
              <w:pStyle w:val="ad"/>
              <w:jc w:val="center"/>
              <w:rPr>
                <w:rFonts w:ascii="Times New Roman" w:hAnsi="Times New Roman"/>
                <w:b/>
                <w:bCs/>
              </w:rPr>
            </w:pPr>
            <w:r w:rsidRPr="00DE3DE2">
              <w:rPr>
                <w:rFonts w:ascii="Times New Roman" w:hAnsi="Times New Roman"/>
              </w:rPr>
              <w:t>Комментарий</w:t>
            </w:r>
          </w:p>
        </w:tc>
      </w:tr>
      <w:tr w:rsidR="00312E0E" w:rsidRPr="00DE3DE2" w:rsidTr="00DE3DE2"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Cs/>
              </w:rPr>
            </w:pPr>
            <w:r w:rsidRPr="00DE3DE2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970" w:type="dxa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  <w:r w:rsidRPr="00DE3DE2">
              <w:rPr>
                <w:rFonts w:ascii="Times New Roman" w:hAnsi="Times New Roman"/>
              </w:rPr>
              <w:t xml:space="preserve">Название организации, контактная информация </w:t>
            </w:r>
          </w:p>
        </w:tc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312E0E" w:rsidRPr="00DE3DE2" w:rsidTr="00DE3DE2"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Cs/>
              </w:rPr>
            </w:pPr>
            <w:r w:rsidRPr="00DE3DE2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970" w:type="dxa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  <w:r w:rsidRPr="00DE3DE2">
              <w:rPr>
                <w:rFonts w:ascii="Times New Roman" w:hAnsi="Times New Roman"/>
              </w:rPr>
              <w:t>Организационная структура</w:t>
            </w:r>
          </w:p>
        </w:tc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312E0E" w:rsidRPr="00DE3DE2" w:rsidTr="00DE3DE2"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Cs/>
              </w:rPr>
            </w:pPr>
            <w:r w:rsidRPr="00DE3DE2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970" w:type="dxa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  <w:r w:rsidRPr="00DE3DE2">
              <w:rPr>
                <w:rFonts w:ascii="Times New Roman" w:hAnsi="Times New Roman"/>
              </w:rPr>
              <w:t>Организационный стиль</w:t>
            </w:r>
          </w:p>
        </w:tc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312E0E" w:rsidRPr="00DE3DE2" w:rsidTr="00DE3DE2"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Cs/>
              </w:rPr>
            </w:pPr>
            <w:r w:rsidRPr="00DE3DE2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970" w:type="dxa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  <w:r w:rsidRPr="00DE3DE2">
              <w:rPr>
                <w:rFonts w:ascii="Times New Roman" w:hAnsi="Times New Roman"/>
              </w:rPr>
              <w:t>Стратегические цели</w:t>
            </w:r>
          </w:p>
        </w:tc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312E0E" w:rsidRPr="00DE3DE2" w:rsidTr="00DE3DE2"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Cs/>
              </w:rPr>
            </w:pPr>
            <w:r w:rsidRPr="00DE3DE2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970" w:type="dxa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  <w:r w:rsidRPr="00DE3DE2">
              <w:rPr>
                <w:rFonts w:ascii="Times New Roman" w:hAnsi="Times New Roman"/>
              </w:rPr>
              <w:t>Специфические черты деятельности организации</w:t>
            </w:r>
          </w:p>
        </w:tc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312E0E" w:rsidRPr="00DE3DE2" w:rsidTr="00DE3DE2"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Cs/>
              </w:rPr>
            </w:pPr>
            <w:r w:rsidRPr="00DE3DE2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2970" w:type="dxa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  <w:r w:rsidRPr="00DE3DE2">
              <w:rPr>
                <w:rFonts w:ascii="Times New Roman" w:hAnsi="Times New Roman"/>
              </w:rPr>
              <w:t>Основные партнеры по взаимодействию</w:t>
            </w:r>
          </w:p>
        </w:tc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312E0E" w:rsidRPr="00DE3DE2" w:rsidTr="00DE3DE2"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Cs/>
              </w:rPr>
            </w:pPr>
            <w:r w:rsidRPr="00DE3DE2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2970" w:type="dxa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  <w:r w:rsidRPr="00DE3DE2">
              <w:rPr>
                <w:rFonts w:ascii="Times New Roman" w:hAnsi="Times New Roman"/>
              </w:rPr>
              <w:t>Описание отдела, в котором студент проходил практику, и его взаимосвязь с другими отделами</w:t>
            </w:r>
          </w:p>
        </w:tc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312E0E" w:rsidRPr="00DE3DE2" w:rsidTr="00DE3DE2"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Cs/>
              </w:rPr>
            </w:pPr>
            <w:r w:rsidRPr="00DE3DE2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2970" w:type="dxa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  <w:r w:rsidRPr="00DE3DE2">
              <w:rPr>
                <w:rFonts w:ascii="Times New Roman" w:hAnsi="Times New Roman"/>
              </w:rPr>
              <w:t xml:space="preserve">Выполненная работа </w:t>
            </w:r>
          </w:p>
        </w:tc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  <w:r w:rsidRPr="00DE3DE2">
              <w:rPr>
                <w:rFonts w:ascii="Times New Roman" w:hAnsi="Times New Roman"/>
              </w:rPr>
              <w:t>Требуется описание не только должностных обязанностей, но и тех навыков, которые студент приобрел в ходе их выполнения; кроме того, эта работа должна рассматриваться в контек</w:t>
            </w:r>
            <w:r w:rsidRPr="00DE3DE2">
              <w:rPr>
                <w:rFonts w:ascii="Times New Roman" w:hAnsi="Times New Roman"/>
              </w:rPr>
              <w:lastRenderedPageBreak/>
              <w:t>сте деятельности всего предприятия, а не только отдела, в котором работал студент</w:t>
            </w:r>
          </w:p>
        </w:tc>
      </w:tr>
      <w:tr w:rsidR="00312E0E" w:rsidRPr="00DE3DE2" w:rsidTr="00DE3DE2"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Cs/>
              </w:rPr>
            </w:pPr>
            <w:r w:rsidRPr="00DE3DE2">
              <w:rPr>
                <w:rFonts w:ascii="Times New Roman" w:hAnsi="Times New Roman"/>
                <w:bCs/>
              </w:rPr>
              <w:lastRenderedPageBreak/>
              <w:t>9.</w:t>
            </w:r>
          </w:p>
        </w:tc>
        <w:tc>
          <w:tcPr>
            <w:tcW w:w="2970" w:type="dxa"/>
          </w:tcPr>
          <w:p w:rsidR="00312E0E" w:rsidRPr="00DE3DE2" w:rsidRDefault="00312E0E" w:rsidP="00DE3DE2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  <w:r w:rsidRPr="00DE3DE2">
              <w:rPr>
                <w:rFonts w:ascii="Times New Roman" w:hAnsi="Times New Roman"/>
              </w:rPr>
              <w:t xml:space="preserve">Области деятельности организации, требующие улучшения и имеющие таковую перспективу </w:t>
            </w:r>
          </w:p>
        </w:tc>
        <w:tc>
          <w:tcPr>
            <w:tcW w:w="0" w:type="auto"/>
          </w:tcPr>
          <w:p w:rsidR="00312E0E" w:rsidRPr="00DE3DE2" w:rsidRDefault="00DE3DE2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  <w:r w:rsidRPr="00DE3DE2">
              <w:rPr>
                <w:rFonts w:ascii="Times New Roman" w:hAnsi="Times New Roman"/>
              </w:rPr>
              <w:t>С точки зрения студента – с системой доказательств</w:t>
            </w:r>
          </w:p>
        </w:tc>
      </w:tr>
      <w:tr w:rsidR="00312E0E" w:rsidRPr="00DE3DE2" w:rsidTr="00DE3DE2">
        <w:tc>
          <w:tcPr>
            <w:tcW w:w="0" w:type="auto"/>
          </w:tcPr>
          <w:p w:rsidR="00312E0E" w:rsidRPr="00DE3DE2" w:rsidRDefault="00312E0E" w:rsidP="00312E0E">
            <w:pPr>
              <w:pStyle w:val="ad"/>
              <w:jc w:val="both"/>
              <w:rPr>
                <w:rFonts w:ascii="Times New Roman" w:hAnsi="Times New Roman"/>
                <w:bCs/>
              </w:rPr>
            </w:pPr>
            <w:r w:rsidRPr="00DE3DE2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2970" w:type="dxa"/>
          </w:tcPr>
          <w:p w:rsidR="00312E0E" w:rsidRPr="00DE3DE2" w:rsidRDefault="00DE3DE2" w:rsidP="00DE3DE2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  <w:r w:rsidRPr="00DE3DE2">
              <w:rPr>
                <w:rFonts w:ascii="Times New Roman" w:hAnsi="Times New Roman"/>
              </w:rPr>
              <w:t xml:space="preserve">Личная оценка студента собственной деятельности в ходе практики </w:t>
            </w:r>
          </w:p>
        </w:tc>
        <w:tc>
          <w:tcPr>
            <w:tcW w:w="0" w:type="auto"/>
          </w:tcPr>
          <w:p w:rsidR="00312E0E" w:rsidRPr="00DE3DE2" w:rsidRDefault="00DE3DE2" w:rsidP="00312E0E">
            <w:pPr>
              <w:pStyle w:val="ad"/>
              <w:jc w:val="both"/>
              <w:rPr>
                <w:rFonts w:ascii="Times New Roman" w:hAnsi="Times New Roman"/>
                <w:b/>
                <w:bCs/>
              </w:rPr>
            </w:pPr>
            <w:r w:rsidRPr="00DE3DE2">
              <w:rPr>
                <w:rFonts w:ascii="Times New Roman" w:hAnsi="Times New Roman"/>
              </w:rPr>
              <w:t>Достаточность/недостаточность теоретических и практических знаний в различных областях; трудности, связанные с общением; трудности работы в команде; межличностное общение</w:t>
            </w:r>
          </w:p>
        </w:tc>
      </w:tr>
    </w:tbl>
    <w:p w:rsidR="001C5C8E" w:rsidRDefault="001C5C8E" w:rsidP="00312E0E">
      <w:pPr>
        <w:pStyle w:val="ad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C5C8E" w:rsidRPr="001C5C8E" w:rsidRDefault="001C5C8E" w:rsidP="00312E0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1C5C8E">
        <w:rPr>
          <w:rFonts w:ascii="Times New Roman" w:hAnsi="Times New Roman"/>
          <w:sz w:val="24"/>
          <w:szCs w:val="24"/>
        </w:rPr>
        <w:t xml:space="preserve">Объем отчета о прохождении практики должен составлять до 10 страниц, набранных 14 шрифтом Times New Roman через 1,5 интервала. </w:t>
      </w:r>
    </w:p>
    <w:p w:rsidR="001C5C8E" w:rsidRDefault="001C5C8E" w:rsidP="00312E0E">
      <w:pPr>
        <w:pStyle w:val="ad"/>
        <w:ind w:firstLine="709"/>
        <w:jc w:val="both"/>
      </w:pPr>
    </w:p>
    <w:p w:rsidR="00CD56DF" w:rsidRDefault="001C5C8E" w:rsidP="001C5C8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9.2.2. </w:t>
      </w:r>
      <w:r w:rsidRPr="001C5C8E">
        <w:rPr>
          <w:rFonts w:ascii="Times New Roman" w:hAnsi="Times New Roman"/>
          <w:b/>
          <w:bCs/>
          <w:sz w:val="24"/>
          <w:szCs w:val="24"/>
        </w:rPr>
        <w:t>Вопросы к собеседованию на зачете по практике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13"/>
        <w:gridCol w:w="6993"/>
        <w:gridCol w:w="2065"/>
      </w:tblGrid>
      <w:tr w:rsidR="00CD56DF" w:rsidRPr="00214366" w:rsidTr="00CD56DF">
        <w:tc>
          <w:tcPr>
            <w:tcW w:w="0" w:type="auto"/>
          </w:tcPr>
          <w:p w:rsidR="00CD56DF" w:rsidRDefault="00214366" w:rsidP="00214366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214366" w:rsidRPr="00214366" w:rsidRDefault="00214366" w:rsidP="00214366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0" w:type="auto"/>
          </w:tcPr>
          <w:p w:rsidR="00CD56DF" w:rsidRPr="00214366" w:rsidRDefault="00CD56DF" w:rsidP="00214366">
            <w:pPr>
              <w:pStyle w:val="ad"/>
              <w:jc w:val="center"/>
              <w:rPr>
                <w:rFonts w:ascii="Times New Roman" w:hAnsi="Times New Roman"/>
              </w:rPr>
            </w:pPr>
            <w:r w:rsidRPr="00214366">
              <w:rPr>
                <w:rFonts w:ascii="Times New Roman" w:hAnsi="Times New Roman"/>
              </w:rPr>
              <w:t>Вопрос</w:t>
            </w:r>
          </w:p>
        </w:tc>
        <w:tc>
          <w:tcPr>
            <w:tcW w:w="0" w:type="auto"/>
          </w:tcPr>
          <w:p w:rsidR="00CD56DF" w:rsidRPr="00214366" w:rsidRDefault="00CD56DF" w:rsidP="00214366">
            <w:pPr>
              <w:pStyle w:val="ad"/>
              <w:jc w:val="center"/>
              <w:rPr>
                <w:rFonts w:ascii="Times New Roman" w:hAnsi="Times New Roman"/>
              </w:rPr>
            </w:pPr>
            <w:r w:rsidRPr="00214366">
              <w:rPr>
                <w:rFonts w:ascii="Times New Roman" w:hAnsi="Times New Roman"/>
              </w:rPr>
              <w:t>Код компетенции (согласно РПП)</w:t>
            </w:r>
          </w:p>
        </w:tc>
      </w:tr>
      <w:tr w:rsidR="00CD56DF" w:rsidRPr="00214366" w:rsidTr="00CD56DF">
        <w:tc>
          <w:tcPr>
            <w:tcW w:w="0" w:type="auto"/>
          </w:tcPr>
          <w:p w:rsidR="00CD56DF" w:rsidRPr="00214366" w:rsidRDefault="00CD56DF" w:rsidP="00214366">
            <w:pPr>
              <w:pStyle w:val="ad"/>
              <w:rPr>
                <w:rFonts w:ascii="Times New Roman" w:hAnsi="Times New Roman"/>
              </w:rPr>
            </w:pPr>
            <w:r w:rsidRPr="00214366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</w:tcPr>
          <w:p w:rsidR="00CD56DF" w:rsidRPr="00214366" w:rsidRDefault="00CD56DF" w:rsidP="00214366">
            <w:pPr>
              <w:pStyle w:val="ad"/>
              <w:rPr>
                <w:rFonts w:ascii="Times New Roman" w:hAnsi="Times New Roman"/>
              </w:rPr>
            </w:pPr>
            <w:r w:rsidRPr="00214366">
              <w:rPr>
                <w:rFonts w:ascii="Times New Roman" w:hAnsi="Times New Roman"/>
              </w:rPr>
              <w:t xml:space="preserve">Как обучающийся может описать свои сферу деятельности и функциональные обязанности, охарактеризовать полученные задания, которые выполнял в период прохождения практики. </w:t>
            </w:r>
          </w:p>
        </w:tc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УК-3, УК-4, ОПК-6, ПКО-2</w:t>
            </w:r>
          </w:p>
        </w:tc>
      </w:tr>
      <w:tr w:rsidR="00CD56DF" w:rsidRPr="00214366" w:rsidTr="00CD56DF">
        <w:tc>
          <w:tcPr>
            <w:tcW w:w="0" w:type="auto"/>
          </w:tcPr>
          <w:p w:rsidR="00CD56DF" w:rsidRPr="00214366" w:rsidRDefault="00CD56DF" w:rsidP="00214366">
            <w:pPr>
              <w:pStyle w:val="ad"/>
              <w:rPr>
                <w:rFonts w:ascii="Times New Roman" w:hAnsi="Times New Roman"/>
              </w:rPr>
            </w:pPr>
            <w:r w:rsidRPr="00214366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</w:tcPr>
          <w:p w:rsidR="00CD56DF" w:rsidRPr="00214366" w:rsidRDefault="00CD56DF" w:rsidP="00214366">
            <w:pPr>
              <w:pStyle w:val="ad"/>
              <w:rPr>
                <w:rFonts w:ascii="Times New Roman" w:hAnsi="Times New Roman"/>
              </w:rPr>
            </w:pPr>
            <w:r w:rsidRPr="00214366">
              <w:rPr>
                <w:rFonts w:ascii="Times New Roman" w:hAnsi="Times New Roman"/>
              </w:rPr>
              <w:t>Как учащийся может охарактеризовать полномочия, функционал, методы управления руководителя подразделения организации/учреждения в котором проходил практику?</w:t>
            </w:r>
          </w:p>
        </w:tc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УК-3, УК-4, ОПК-6, ПКО-2</w:t>
            </w:r>
          </w:p>
        </w:tc>
      </w:tr>
      <w:tr w:rsidR="00CD56DF" w:rsidRPr="00214366" w:rsidTr="00CD56DF"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14366" w:rsidRPr="00214366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CD56DF" w:rsidRPr="00214366" w:rsidRDefault="00214366" w:rsidP="00214366">
            <w:pPr>
              <w:pStyle w:val="ad"/>
              <w:rPr>
                <w:rFonts w:ascii="Times New Roman" w:hAnsi="Times New Roman"/>
              </w:rPr>
            </w:pPr>
            <w:r w:rsidRPr="00214366">
              <w:rPr>
                <w:rFonts w:ascii="Times New Roman" w:hAnsi="Times New Roman"/>
              </w:rPr>
              <w:t xml:space="preserve">Какие профессиональные задания во взаимодействии с членами организации/учреждения выполнял обучающийся. </w:t>
            </w:r>
          </w:p>
        </w:tc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УК-4, ОПК-5, ПКО-2</w:t>
            </w:r>
          </w:p>
        </w:tc>
      </w:tr>
      <w:tr w:rsidR="00CD56DF" w:rsidRPr="00214366" w:rsidTr="00CD56DF"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14366" w:rsidRPr="00214366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0" w:type="auto"/>
          </w:tcPr>
          <w:p w:rsidR="00CD56DF" w:rsidRPr="00214366" w:rsidRDefault="00214366" w:rsidP="00214366">
            <w:pPr>
              <w:pStyle w:val="ad"/>
              <w:rPr>
                <w:rFonts w:ascii="Times New Roman" w:hAnsi="Times New Roman"/>
              </w:rPr>
            </w:pPr>
            <w:r w:rsidRPr="00214366">
              <w:rPr>
                <w:rFonts w:ascii="Times New Roman" w:hAnsi="Times New Roman"/>
              </w:rPr>
              <w:t xml:space="preserve">Какие профессиональные знания, приобретенные учащимся в процессе обучения, были необходимы при выполнении полученных заданий? </w:t>
            </w:r>
          </w:p>
        </w:tc>
        <w:tc>
          <w:tcPr>
            <w:tcW w:w="0" w:type="auto"/>
          </w:tcPr>
          <w:p w:rsidR="00CD56DF" w:rsidRPr="00227EC7" w:rsidRDefault="00227EC7" w:rsidP="00214366">
            <w:pPr>
              <w:pStyle w:val="ad"/>
              <w:rPr>
                <w:rFonts w:ascii="Times New Roman" w:hAnsi="Times New Roman"/>
              </w:rPr>
            </w:pPr>
            <w:r w:rsidRPr="00227EC7">
              <w:rPr>
                <w:rFonts w:ascii="Times New Roman" w:hAnsi="Times New Roman"/>
              </w:rPr>
              <w:t>УК-3, УК-4, ОПК-5, ОПК-6, ПКО-2</w:t>
            </w:r>
          </w:p>
        </w:tc>
      </w:tr>
      <w:tr w:rsidR="00CD56DF" w:rsidRPr="00214366" w:rsidTr="00CD56DF"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</w:tcPr>
          <w:p w:rsidR="00CD56DF" w:rsidRPr="00214366" w:rsidRDefault="00214366" w:rsidP="00214366">
            <w:pPr>
              <w:pStyle w:val="ad"/>
              <w:rPr>
                <w:rFonts w:ascii="Times New Roman" w:hAnsi="Times New Roman"/>
              </w:rPr>
            </w:pPr>
            <w:r w:rsidRPr="00214366">
              <w:rPr>
                <w:rFonts w:ascii="Times New Roman" w:hAnsi="Times New Roman"/>
              </w:rPr>
              <w:t>Как учащийся может систематизировать нормативно-правовые документы, имеющие прямое отношение к деятельности организации/учреждения?</w:t>
            </w:r>
          </w:p>
        </w:tc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ОПК-5, ОПК-6</w:t>
            </w:r>
          </w:p>
        </w:tc>
      </w:tr>
      <w:tr w:rsidR="00CD56DF" w:rsidRPr="00214366" w:rsidTr="00CD56DF"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14366" w:rsidRPr="00214366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CD56DF" w:rsidRPr="00214366" w:rsidRDefault="00214366" w:rsidP="00214366">
            <w:pPr>
              <w:pStyle w:val="ad"/>
              <w:rPr>
                <w:rFonts w:ascii="Times New Roman" w:hAnsi="Times New Roman"/>
              </w:rPr>
            </w:pPr>
            <w:r w:rsidRPr="00214366">
              <w:rPr>
                <w:rFonts w:ascii="Times New Roman" w:hAnsi="Times New Roman"/>
              </w:rPr>
              <w:t>В каких внутренних документах были обозначены права и обязанности обучающегося при прохождении практики, в чем они заключались и из чего состояли?</w:t>
            </w:r>
          </w:p>
        </w:tc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</w:t>
            </w:r>
          </w:p>
        </w:tc>
      </w:tr>
      <w:tr w:rsidR="00CD56DF" w:rsidRPr="00214366" w:rsidTr="00CD56DF"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14366" w:rsidRPr="00214366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CD56DF" w:rsidRPr="00214366" w:rsidRDefault="00214366" w:rsidP="00227EC7">
            <w:pPr>
              <w:pStyle w:val="ad"/>
              <w:rPr>
                <w:rFonts w:ascii="Times New Roman" w:hAnsi="Times New Roman"/>
              </w:rPr>
            </w:pPr>
            <w:r w:rsidRPr="00214366">
              <w:rPr>
                <w:rFonts w:ascii="Times New Roman" w:hAnsi="Times New Roman"/>
              </w:rPr>
              <w:t>В какой сфере деятельности РФ функционирует организация/учреждение?</w:t>
            </w:r>
          </w:p>
        </w:tc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</w:t>
            </w:r>
          </w:p>
        </w:tc>
      </w:tr>
      <w:tr w:rsidR="00CD56DF" w:rsidRPr="00214366" w:rsidTr="00CD56DF"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14366" w:rsidRPr="00214366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CD56DF" w:rsidRPr="00214366" w:rsidRDefault="00214366" w:rsidP="00227EC7">
            <w:pPr>
              <w:pStyle w:val="ad"/>
              <w:rPr>
                <w:rFonts w:ascii="Times New Roman" w:hAnsi="Times New Roman"/>
              </w:rPr>
            </w:pPr>
            <w:r w:rsidRPr="00214366">
              <w:rPr>
                <w:rFonts w:ascii="Times New Roman" w:hAnsi="Times New Roman"/>
              </w:rPr>
              <w:t>В какой форме и в каких форматах организация/учреждение участвует в трансграничных и иных международных связях?</w:t>
            </w:r>
          </w:p>
        </w:tc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ОПК-4, ПКО-2</w:t>
            </w:r>
          </w:p>
        </w:tc>
      </w:tr>
      <w:tr w:rsidR="00CD56DF" w:rsidRPr="00214366" w:rsidTr="00CD56DF"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14366" w:rsidRPr="00214366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CD56DF" w:rsidRPr="00214366" w:rsidRDefault="00214366" w:rsidP="00227EC7">
            <w:pPr>
              <w:pStyle w:val="ad"/>
              <w:rPr>
                <w:rFonts w:ascii="Times New Roman" w:hAnsi="Times New Roman"/>
              </w:rPr>
            </w:pPr>
            <w:r w:rsidRPr="00214366">
              <w:rPr>
                <w:rFonts w:ascii="Times New Roman" w:hAnsi="Times New Roman"/>
              </w:rPr>
              <w:t xml:space="preserve">В какой форме организация/учреждение организует взаимодействие с иностранными партнерами </w:t>
            </w:r>
          </w:p>
        </w:tc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УК-3, УК-4</w:t>
            </w:r>
          </w:p>
        </w:tc>
      </w:tr>
      <w:tr w:rsidR="00CD56DF" w:rsidRPr="00214366" w:rsidTr="00CD56DF">
        <w:tc>
          <w:tcPr>
            <w:tcW w:w="0" w:type="auto"/>
          </w:tcPr>
          <w:p w:rsidR="00CD56DF" w:rsidRPr="00214366" w:rsidRDefault="00214366" w:rsidP="00227EC7">
            <w:pPr>
              <w:pStyle w:val="ad"/>
              <w:rPr>
                <w:rFonts w:ascii="Times New Roman" w:hAnsi="Times New Roman"/>
              </w:rPr>
            </w:pPr>
            <w:r w:rsidRPr="00214366">
              <w:rPr>
                <w:rFonts w:ascii="Times New Roman" w:hAnsi="Times New Roman"/>
              </w:rPr>
              <w:t>1</w:t>
            </w:r>
            <w:r w:rsidR="00227EC7">
              <w:rPr>
                <w:rFonts w:ascii="Times New Roman" w:hAnsi="Times New Roman"/>
              </w:rPr>
              <w:t>0</w:t>
            </w:r>
            <w:r w:rsidRPr="00214366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CD56DF" w:rsidRPr="00214366" w:rsidRDefault="00214366" w:rsidP="00227EC7">
            <w:pPr>
              <w:pStyle w:val="ad"/>
              <w:rPr>
                <w:rFonts w:ascii="Times New Roman" w:hAnsi="Times New Roman"/>
              </w:rPr>
            </w:pPr>
            <w:r w:rsidRPr="00214366">
              <w:rPr>
                <w:rFonts w:ascii="Times New Roman" w:hAnsi="Times New Roman"/>
              </w:rPr>
              <w:t xml:space="preserve">Какие документы организации/учреждения определяют формат взаимоотношений с зарубежными партнерами </w:t>
            </w:r>
          </w:p>
        </w:tc>
        <w:tc>
          <w:tcPr>
            <w:tcW w:w="0" w:type="auto"/>
          </w:tcPr>
          <w:p w:rsidR="00CD56DF" w:rsidRPr="00214366" w:rsidRDefault="00227EC7" w:rsidP="00214366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ОПК-5, ОПК-6</w:t>
            </w:r>
          </w:p>
        </w:tc>
      </w:tr>
    </w:tbl>
    <w:p w:rsidR="009C5F4E" w:rsidRPr="00312E0E" w:rsidRDefault="00AC5DB1" w:rsidP="001C5C8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12E0E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761FB9" w:rsidRPr="00761FB9" w:rsidRDefault="00761FB9" w:rsidP="00761FB9">
      <w:pPr>
        <w:pStyle w:val="a3"/>
        <w:ind w:left="0"/>
        <w:jc w:val="right"/>
        <w:rPr>
          <w:rFonts w:ascii="Times New Roman" w:hAnsi="Times New Roman"/>
          <w:b/>
        </w:rPr>
      </w:pPr>
      <w:r w:rsidRPr="00761FB9">
        <w:rPr>
          <w:rFonts w:ascii="Times New Roman" w:hAnsi="Times New Roman"/>
          <w:b/>
        </w:rPr>
        <w:lastRenderedPageBreak/>
        <w:t>Приложение 1</w:t>
      </w:r>
    </w:p>
    <w:p w:rsidR="00761FB9" w:rsidRPr="00761FB9" w:rsidRDefault="0055063F" w:rsidP="00761FB9">
      <w:pPr>
        <w:pStyle w:val="11"/>
        <w:ind w:left="0" w:right="57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Совместный р</w:t>
      </w:r>
      <w:r w:rsidR="00761FB9" w:rsidRPr="00761FB9">
        <w:rPr>
          <w:rFonts w:ascii="Times New Roman" w:hAnsi="Times New Roman"/>
          <w:sz w:val="24"/>
          <w:szCs w:val="24"/>
          <w:lang w:val="ru-RU"/>
        </w:rPr>
        <w:t>абочий график (план) проведения практики</w:t>
      </w:r>
    </w:p>
    <w:p w:rsidR="00761FB9" w:rsidRPr="00761FB9" w:rsidRDefault="00761FB9" w:rsidP="00761FB9">
      <w:pPr>
        <w:pStyle w:val="11"/>
        <w:ind w:left="0" w:right="576"/>
        <w:rPr>
          <w:rFonts w:ascii="Times New Roman" w:hAnsi="Times New Roman"/>
          <w:b w:val="0"/>
          <w:bCs w:val="0"/>
          <w:i/>
          <w:iCs/>
          <w:sz w:val="24"/>
          <w:szCs w:val="24"/>
          <w:lang w:val="ru-RU"/>
        </w:rPr>
      </w:pPr>
      <w:r w:rsidRPr="00761FB9">
        <w:rPr>
          <w:rFonts w:ascii="Times New Roman" w:hAnsi="Times New Roman"/>
          <w:b w:val="0"/>
          <w:bCs w:val="0"/>
          <w:i/>
          <w:iCs/>
          <w:sz w:val="24"/>
          <w:szCs w:val="24"/>
          <w:lang w:val="ru-RU"/>
        </w:rPr>
        <w:t xml:space="preserve">(для проведения практики в </w:t>
      </w:r>
      <w:r w:rsidR="0055063F">
        <w:rPr>
          <w:rFonts w:ascii="Times New Roman" w:hAnsi="Times New Roman"/>
          <w:b w:val="0"/>
          <w:bCs w:val="0"/>
          <w:i/>
          <w:iCs/>
          <w:sz w:val="24"/>
          <w:szCs w:val="24"/>
          <w:lang w:val="ru-RU"/>
        </w:rPr>
        <w:t>профильной организации</w:t>
      </w:r>
      <w:r w:rsidRPr="00761FB9">
        <w:rPr>
          <w:rFonts w:ascii="Times New Roman" w:hAnsi="Times New Roman"/>
          <w:b w:val="0"/>
          <w:bCs w:val="0"/>
          <w:i/>
          <w:iCs/>
          <w:sz w:val="24"/>
          <w:szCs w:val="24"/>
          <w:lang w:val="ru-RU"/>
        </w:rPr>
        <w:t>)</w:t>
      </w:r>
    </w:p>
    <w:p w:rsidR="00761FB9" w:rsidRPr="00761FB9" w:rsidRDefault="00761FB9" w:rsidP="00761FB9">
      <w:pPr>
        <w:pStyle w:val="ae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1FB9" w:rsidRPr="00761FB9" w:rsidRDefault="00761FB9" w:rsidP="00761FB9">
      <w:pPr>
        <w:tabs>
          <w:tab w:val="left" w:pos="1818"/>
          <w:tab w:val="left" w:pos="9685"/>
        </w:tabs>
        <w:spacing w:line="360" w:lineRule="auto"/>
        <w:jc w:val="both"/>
        <w:rPr>
          <w:rFonts w:ascii="Times New Roman" w:hAnsi="Times New Roman"/>
        </w:rPr>
      </w:pPr>
      <w:r w:rsidRPr="00761FB9">
        <w:rPr>
          <w:rFonts w:ascii="Times New Roman" w:hAnsi="Times New Roman"/>
        </w:rPr>
        <w:t>ФИО обучающегося: ______________________________________________________</w:t>
      </w:r>
    </w:p>
    <w:p w:rsidR="00761FB9" w:rsidRPr="00761FB9" w:rsidRDefault="00761FB9" w:rsidP="00761FB9">
      <w:pPr>
        <w:tabs>
          <w:tab w:val="left" w:pos="1818"/>
          <w:tab w:val="left" w:pos="9685"/>
        </w:tabs>
        <w:spacing w:line="360" w:lineRule="auto"/>
        <w:jc w:val="both"/>
        <w:rPr>
          <w:rFonts w:ascii="Times New Roman" w:hAnsi="Times New Roman"/>
        </w:rPr>
      </w:pPr>
      <w:r w:rsidRPr="00761FB9">
        <w:rPr>
          <w:rFonts w:ascii="Times New Roman" w:hAnsi="Times New Roman"/>
        </w:rPr>
        <w:t>Форма обучения: ____________________________________________________________</w:t>
      </w:r>
    </w:p>
    <w:p w:rsidR="00761FB9" w:rsidRPr="00761FB9" w:rsidRDefault="00761FB9" w:rsidP="00761FB9">
      <w:pPr>
        <w:pStyle w:val="ae"/>
        <w:tabs>
          <w:tab w:val="left" w:pos="1835"/>
          <w:tab w:val="left" w:pos="3346"/>
          <w:tab w:val="left" w:pos="9685"/>
        </w:tabs>
        <w:spacing w:after="0" w:line="360" w:lineRule="auto"/>
        <w:ind w:right="116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Факультет/филиал/институт: ___________________________________________________</w:t>
      </w:r>
    </w:p>
    <w:p w:rsidR="00761FB9" w:rsidRPr="00761FB9" w:rsidRDefault="00761FB9" w:rsidP="00761FB9">
      <w:pPr>
        <w:pStyle w:val="ae"/>
        <w:tabs>
          <w:tab w:val="left" w:pos="1835"/>
          <w:tab w:val="left" w:pos="3346"/>
          <w:tab w:val="left" w:pos="9685"/>
        </w:tabs>
        <w:spacing w:after="0" w:line="360" w:lineRule="auto"/>
        <w:ind w:right="116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Направление</w:t>
      </w:r>
      <w:r w:rsidR="00E0008D">
        <w:rPr>
          <w:rFonts w:ascii="Times New Roman" w:hAnsi="Times New Roman"/>
          <w:sz w:val="24"/>
          <w:szCs w:val="24"/>
        </w:rPr>
        <w:t xml:space="preserve"> </w:t>
      </w:r>
      <w:r w:rsidRPr="00761FB9">
        <w:rPr>
          <w:rFonts w:ascii="Times New Roman" w:hAnsi="Times New Roman"/>
          <w:sz w:val="24"/>
          <w:szCs w:val="24"/>
        </w:rPr>
        <w:t>подготовки/специальность: ________________________________________</w:t>
      </w:r>
    </w:p>
    <w:p w:rsidR="00761FB9" w:rsidRPr="00761FB9" w:rsidRDefault="00761FB9" w:rsidP="00761FB9">
      <w:pPr>
        <w:pStyle w:val="ae"/>
        <w:tabs>
          <w:tab w:val="left" w:pos="1835"/>
          <w:tab w:val="left" w:pos="3346"/>
          <w:tab w:val="left" w:pos="9685"/>
        </w:tabs>
        <w:spacing w:after="0" w:line="360" w:lineRule="auto"/>
        <w:ind w:right="116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Курс: ______</w:t>
      </w:r>
      <w:r w:rsidRPr="00761FB9">
        <w:rPr>
          <w:rFonts w:ascii="Times New Roman" w:hAnsi="Times New Roman"/>
          <w:sz w:val="24"/>
          <w:szCs w:val="24"/>
        </w:rPr>
        <w:tab/>
      </w:r>
    </w:p>
    <w:p w:rsidR="00761FB9" w:rsidRPr="00761FB9" w:rsidRDefault="00DA2E3E" w:rsidP="00761FB9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База</w:t>
      </w:r>
      <w:r w:rsidR="00761FB9" w:rsidRPr="00761FB9">
        <w:rPr>
          <w:rFonts w:ascii="Times New Roman" w:hAnsi="Times New Roman"/>
          <w:b/>
          <w:bCs/>
          <w:sz w:val="24"/>
          <w:szCs w:val="24"/>
        </w:rPr>
        <w:t xml:space="preserve"> практики</w:t>
      </w:r>
      <w:r w:rsidR="00761FB9" w:rsidRPr="00761FB9">
        <w:rPr>
          <w:rFonts w:ascii="Times New Roman" w:hAnsi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61FB9" w:rsidRPr="00761FB9" w:rsidRDefault="00761FB9" w:rsidP="00761FB9">
      <w:pPr>
        <w:pStyle w:val="ad"/>
        <w:ind w:left="1416" w:firstLine="708"/>
        <w:jc w:val="center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761FB9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(наименование базы практики – </w:t>
      </w:r>
      <w:r w:rsidR="00DA2E3E">
        <w:rPr>
          <w:rFonts w:ascii="Times New Roman" w:hAnsi="Times New Roman"/>
          <w:i/>
          <w:iCs/>
          <w:sz w:val="24"/>
          <w:szCs w:val="24"/>
          <w:vertAlign w:val="superscript"/>
        </w:rPr>
        <w:t>профильной организации</w:t>
      </w:r>
      <w:r w:rsidRPr="00761FB9">
        <w:rPr>
          <w:rFonts w:ascii="Times New Roman" w:hAnsi="Times New Roman"/>
          <w:i/>
          <w:iCs/>
          <w:sz w:val="24"/>
          <w:szCs w:val="24"/>
          <w:vertAlign w:val="superscript"/>
        </w:rPr>
        <w:t>)</w:t>
      </w:r>
    </w:p>
    <w:p w:rsidR="00761FB9" w:rsidRPr="00761FB9" w:rsidRDefault="00761FB9" w:rsidP="00761FB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Руководитель</w:t>
      </w:r>
      <w:r w:rsidR="00E0008D">
        <w:rPr>
          <w:rFonts w:ascii="Times New Roman" w:hAnsi="Times New Roman"/>
          <w:sz w:val="24"/>
          <w:szCs w:val="24"/>
        </w:rPr>
        <w:t xml:space="preserve"> </w:t>
      </w:r>
      <w:r w:rsidRPr="00761FB9">
        <w:rPr>
          <w:rFonts w:ascii="Times New Roman" w:hAnsi="Times New Roman"/>
          <w:sz w:val="24"/>
          <w:szCs w:val="24"/>
        </w:rPr>
        <w:t>практики от ННГУ _______________________________________________</w:t>
      </w:r>
    </w:p>
    <w:p w:rsidR="00761FB9" w:rsidRPr="00DA2E3E" w:rsidRDefault="00761FB9" w:rsidP="00DA2E3E">
      <w:pPr>
        <w:pStyle w:val="ad"/>
        <w:spacing w:line="276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A2E3E">
        <w:rPr>
          <w:rFonts w:ascii="Times New Roman" w:hAnsi="Times New Roman"/>
          <w:i/>
          <w:sz w:val="24"/>
          <w:szCs w:val="24"/>
          <w:vertAlign w:val="superscript"/>
        </w:rPr>
        <w:t>(Ф.И.О., должность</w:t>
      </w:r>
      <w:r w:rsidRPr="00DA2E3E">
        <w:rPr>
          <w:rFonts w:ascii="Times New Roman" w:hAnsi="Times New Roman"/>
          <w:i/>
          <w:spacing w:val="-1"/>
          <w:sz w:val="24"/>
          <w:szCs w:val="24"/>
          <w:vertAlign w:val="superscript"/>
        </w:rPr>
        <w:t>)</w:t>
      </w:r>
    </w:p>
    <w:p w:rsidR="00DA2E3E" w:rsidRPr="00761FB9" w:rsidRDefault="00DA2E3E" w:rsidP="00DA2E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FB9">
        <w:rPr>
          <w:rFonts w:ascii="Times New Roman" w:hAnsi="Times New Roman"/>
          <w:sz w:val="24"/>
          <w:szCs w:val="24"/>
        </w:rPr>
        <w:t xml:space="preserve">практики от </w:t>
      </w:r>
      <w:r>
        <w:rPr>
          <w:rFonts w:ascii="Times New Roman" w:hAnsi="Times New Roman"/>
          <w:sz w:val="24"/>
          <w:szCs w:val="24"/>
        </w:rPr>
        <w:t xml:space="preserve">Профильной организации </w:t>
      </w:r>
      <w:r w:rsidRPr="00761FB9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DA2E3E" w:rsidRPr="00DA2E3E" w:rsidRDefault="00DA2E3E" w:rsidP="00DA2E3E">
      <w:pPr>
        <w:pStyle w:val="ad"/>
        <w:spacing w:line="276" w:lineRule="auto"/>
        <w:ind w:left="4248" w:firstLine="708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A2E3E">
        <w:rPr>
          <w:rFonts w:ascii="Times New Roman" w:hAnsi="Times New Roman"/>
          <w:i/>
          <w:sz w:val="24"/>
          <w:szCs w:val="24"/>
          <w:vertAlign w:val="superscript"/>
        </w:rPr>
        <w:t>(Ф.И.О., должность</w:t>
      </w:r>
      <w:r w:rsidRPr="00DA2E3E">
        <w:rPr>
          <w:rFonts w:ascii="Times New Roman" w:hAnsi="Times New Roman"/>
          <w:i/>
          <w:spacing w:val="-1"/>
          <w:sz w:val="24"/>
          <w:szCs w:val="24"/>
          <w:vertAlign w:val="superscript"/>
        </w:rPr>
        <w:t>)</w:t>
      </w:r>
    </w:p>
    <w:p w:rsidR="00761FB9" w:rsidRPr="00761FB9" w:rsidRDefault="00761FB9" w:rsidP="00761FB9">
      <w:pPr>
        <w:pStyle w:val="ad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Вид и тип практики: __________________________________________________________</w:t>
      </w:r>
    </w:p>
    <w:p w:rsidR="00DA2E3E" w:rsidRDefault="00DA2E3E" w:rsidP="00DA2E3E">
      <w:pPr>
        <w:pStyle w:val="a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61FB9" w:rsidRPr="00761FB9" w:rsidRDefault="00761FB9" w:rsidP="00761FB9">
      <w:pPr>
        <w:pStyle w:val="ad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Срок</w:t>
      </w:r>
      <w:r w:rsidR="00E0008D">
        <w:rPr>
          <w:rFonts w:ascii="Times New Roman" w:hAnsi="Times New Roman"/>
          <w:sz w:val="24"/>
          <w:szCs w:val="24"/>
        </w:rPr>
        <w:t xml:space="preserve"> </w:t>
      </w:r>
      <w:r w:rsidRPr="00761FB9">
        <w:rPr>
          <w:rFonts w:ascii="Times New Roman" w:hAnsi="Times New Roman"/>
          <w:sz w:val="24"/>
          <w:szCs w:val="24"/>
        </w:rPr>
        <w:t>прохождения</w:t>
      </w:r>
      <w:r w:rsidR="00E0008D">
        <w:rPr>
          <w:rFonts w:ascii="Times New Roman" w:hAnsi="Times New Roman"/>
          <w:sz w:val="24"/>
          <w:szCs w:val="24"/>
        </w:rPr>
        <w:t xml:space="preserve"> </w:t>
      </w:r>
      <w:r w:rsidRPr="00761FB9">
        <w:rPr>
          <w:rFonts w:ascii="Times New Roman" w:hAnsi="Times New Roman"/>
          <w:sz w:val="24"/>
          <w:szCs w:val="24"/>
        </w:rPr>
        <w:t>практики: с</w:t>
      </w:r>
      <w:r w:rsidRPr="00761FB9">
        <w:rPr>
          <w:rFonts w:ascii="Times New Roman" w:hAnsi="Times New Roman"/>
          <w:sz w:val="24"/>
          <w:szCs w:val="24"/>
          <w:u w:val="single"/>
        </w:rPr>
        <w:t xml:space="preserve">___________________ </w:t>
      </w:r>
      <w:r w:rsidRPr="00761FB9">
        <w:rPr>
          <w:rFonts w:ascii="Times New Roman" w:hAnsi="Times New Roman"/>
          <w:sz w:val="24"/>
          <w:szCs w:val="24"/>
        </w:rPr>
        <w:t>по__________________</w:t>
      </w:r>
    </w:p>
    <w:p w:rsidR="00761FB9" w:rsidRPr="00761FB9" w:rsidRDefault="00761FB9" w:rsidP="00761FB9">
      <w:pPr>
        <w:pStyle w:val="a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761FB9" w:rsidRPr="00761FB9" w:rsidTr="006B4417">
        <w:trPr>
          <w:trHeight w:val="574"/>
          <w:jc w:val="center"/>
        </w:trPr>
        <w:tc>
          <w:tcPr>
            <w:tcW w:w="1595" w:type="dxa"/>
          </w:tcPr>
          <w:p w:rsidR="00761FB9" w:rsidRPr="00761FB9" w:rsidRDefault="00761FB9" w:rsidP="00DA2E3E">
            <w:pPr>
              <w:pStyle w:val="TableParagraph"/>
              <w:spacing w:before="157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FB9">
              <w:rPr>
                <w:rFonts w:ascii="Times New Roman" w:hAnsi="Times New Roman"/>
                <w:sz w:val="24"/>
                <w:szCs w:val="24"/>
              </w:rPr>
              <w:t>Дата</w:t>
            </w:r>
            <w:r w:rsidRPr="00761F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</w:tcPr>
          <w:p w:rsidR="00761FB9" w:rsidRPr="00761FB9" w:rsidRDefault="00761FB9" w:rsidP="00DA2E3E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FB9">
              <w:rPr>
                <w:rFonts w:ascii="Times New Roman" w:hAnsi="Times New Roman"/>
                <w:sz w:val="24"/>
                <w:szCs w:val="24"/>
              </w:rPr>
              <w:t>Содержание и планируемые результаты практики</w:t>
            </w:r>
          </w:p>
          <w:p w:rsidR="00761FB9" w:rsidRPr="00761FB9" w:rsidRDefault="00761FB9" w:rsidP="00DA2E3E">
            <w:pPr>
              <w:pStyle w:val="TableParagraph"/>
              <w:spacing w:line="276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FB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761FB9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761FB9" w:rsidRPr="00761FB9" w:rsidTr="00EC458B">
        <w:trPr>
          <w:trHeight w:val="513"/>
          <w:jc w:val="center"/>
        </w:trPr>
        <w:tc>
          <w:tcPr>
            <w:tcW w:w="1595" w:type="dxa"/>
          </w:tcPr>
          <w:p w:rsidR="00761FB9" w:rsidRPr="00761FB9" w:rsidRDefault="00761FB9" w:rsidP="006B4417">
            <w:pPr>
              <w:rPr>
                <w:rFonts w:ascii="Times New Roman" w:hAnsi="Times New Roman"/>
              </w:rPr>
            </w:pPr>
          </w:p>
        </w:tc>
        <w:tc>
          <w:tcPr>
            <w:tcW w:w="8095" w:type="dxa"/>
            <w:vAlign w:val="center"/>
          </w:tcPr>
          <w:p w:rsidR="00761FB9" w:rsidRPr="00761FB9" w:rsidRDefault="00761FB9" w:rsidP="006B4417">
            <w:pPr>
              <w:rPr>
                <w:rFonts w:ascii="Times New Roman" w:hAnsi="Times New Roman"/>
              </w:rPr>
            </w:pPr>
          </w:p>
        </w:tc>
      </w:tr>
      <w:tr w:rsidR="00761FB9" w:rsidRPr="00761FB9" w:rsidTr="00761FB9">
        <w:trPr>
          <w:trHeight w:val="190"/>
          <w:jc w:val="center"/>
        </w:trPr>
        <w:tc>
          <w:tcPr>
            <w:tcW w:w="1595" w:type="dxa"/>
          </w:tcPr>
          <w:p w:rsidR="00761FB9" w:rsidRPr="00761FB9" w:rsidRDefault="00761FB9" w:rsidP="006B4417">
            <w:pPr>
              <w:rPr>
                <w:rFonts w:ascii="Times New Roman" w:hAnsi="Times New Roman"/>
              </w:rPr>
            </w:pPr>
          </w:p>
        </w:tc>
        <w:tc>
          <w:tcPr>
            <w:tcW w:w="8095" w:type="dxa"/>
            <w:vAlign w:val="center"/>
          </w:tcPr>
          <w:p w:rsidR="00761FB9" w:rsidRPr="00761FB9" w:rsidRDefault="00761FB9" w:rsidP="006B4417">
            <w:pPr>
              <w:rPr>
                <w:rFonts w:ascii="Times New Roman" w:hAnsi="Times New Roman"/>
              </w:rPr>
            </w:pPr>
          </w:p>
        </w:tc>
      </w:tr>
    </w:tbl>
    <w:p w:rsidR="00761FB9" w:rsidRPr="00761FB9" w:rsidRDefault="00761FB9" w:rsidP="00761FB9">
      <w:pPr>
        <w:pStyle w:val="ae"/>
        <w:tabs>
          <w:tab w:val="left" w:pos="3859"/>
          <w:tab w:val="left" w:pos="968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61FB9" w:rsidRPr="00761FB9" w:rsidRDefault="00761FB9" w:rsidP="00761FB9">
      <w:pPr>
        <w:pStyle w:val="ae"/>
        <w:tabs>
          <w:tab w:val="left" w:pos="3859"/>
          <w:tab w:val="left" w:pos="9685"/>
        </w:tabs>
        <w:spacing w:after="0"/>
        <w:jc w:val="both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761FB9">
        <w:rPr>
          <w:rFonts w:ascii="Times New Roman" w:hAnsi="Times New Roman"/>
          <w:sz w:val="24"/>
          <w:szCs w:val="24"/>
        </w:rPr>
        <w:t>Руководитель практики от ННГУ ________________________________________________</w:t>
      </w:r>
    </w:p>
    <w:p w:rsidR="00761FB9" w:rsidRPr="00761FB9" w:rsidRDefault="00761FB9" w:rsidP="00761FB9">
      <w:pPr>
        <w:pStyle w:val="ae"/>
        <w:tabs>
          <w:tab w:val="left" w:pos="3859"/>
          <w:tab w:val="left" w:pos="9685"/>
        </w:tabs>
        <w:spacing w:after="0"/>
        <w:jc w:val="center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761FB9">
        <w:rPr>
          <w:rFonts w:ascii="Times New Roman" w:hAnsi="Times New Roman"/>
          <w:i/>
          <w:iCs/>
          <w:sz w:val="24"/>
          <w:szCs w:val="24"/>
          <w:vertAlign w:val="superscript"/>
        </w:rPr>
        <w:t>(Ф.И.О., подпись)</w:t>
      </w:r>
    </w:p>
    <w:p w:rsidR="00DA2E3E" w:rsidRPr="00761FB9" w:rsidRDefault="00DA2E3E" w:rsidP="00DA2E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FB9">
        <w:rPr>
          <w:rFonts w:ascii="Times New Roman" w:hAnsi="Times New Roman"/>
          <w:sz w:val="24"/>
          <w:szCs w:val="24"/>
        </w:rPr>
        <w:t xml:space="preserve">практики от </w:t>
      </w:r>
      <w:r>
        <w:rPr>
          <w:rFonts w:ascii="Times New Roman" w:hAnsi="Times New Roman"/>
          <w:sz w:val="24"/>
          <w:szCs w:val="24"/>
        </w:rPr>
        <w:t xml:space="preserve">Профильной организации </w:t>
      </w:r>
      <w:r w:rsidRPr="00761FB9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DA2E3E" w:rsidRPr="00DA2E3E" w:rsidRDefault="00DA2E3E" w:rsidP="00DA2E3E">
      <w:pPr>
        <w:pStyle w:val="ad"/>
        <w:spacing w:line="276" w:lineRule="auto"/>
        <w:ind w:left="4248" w:firstLine="708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DA2E3E">
        <w:rPr>
          <w:rFonts w:ascii="Times New Roman" w:hAnsi="Times New Roman"/>
          <w:i/>
          <w:sz w:val="24"/>
          <w:szCs w:val="24"/>
          <w:vertAlign w:val="superscript"/>
        </w:rPr>
        <w:t>(Ф.И.О., подпись</w:t>
      </w:r>
      <w:r w:rsidRPr="00DA2E3E">
        <w:rPr>
          <w:rFonts w:ascii="Times New Roman" w:hAnsi="Times New Roman"/>
          <w:i/>
          <w:spacing w:val="-1"/>
          <w:sz w:val="24"/>
          <w:szCs w:val="24"/>
          <w:vertAlign w:val="superscript"/>
        </w:rPr>
        <w:t>)</w:t>
      </w:r>
    </w:p>
    <w:p w:rsidR="00761FB9" w:rsidRPr="00761FB9" w:rsidRDefault="00761FB9" w:rsidP="00761FB9">
      <w:pPr>
        <w:pStyle w:val="11"/>
        <w:ind w:right="576"/>
        <w:rPr>
          <w:rFonts w:ascii="Times New Roman" w:hAnsi="Times New Roman"/>
          <w:sz w:val="24"/>
          <w:szCs w:val="24"/>
          <w:lang w:val="ru-RU"/>
        </w:rPr>
      </w:pPr>
    </w:p>
    <w:p w:rsidR="00761FB9" w:rsidRPr="00761FB9" w:rsidRDefault="00761FB9" w:rsidP="00EC458B">
      <w:pPr>
        <w:jc w:val="right"/>
        <w:rPr>
          <w:rFonts w:ascii="Times New Roman" w:hAnsi="Times New Roman"/>
          <w:b/>
        </w:rPr>
      </w:pPr>
      <w:r w:rsidRPr="00761FB9">
        <w:rPr>
          <w:rFonts w:ascii="Times New Roman" w:hAnsi="Times New Roman"/>
        </w:rPr>
        <w:br w:type="page"/>
      </w:r>
      <w:r w:rsidRPr="00761FB9">
        <w:rPr>
          <w:rFonts w:ascii="Times New Roman" w:hAnsi="Times New Roman"/>
          <w:b/>
        </w:rPr>
        <w:lastRenderedPageBreak/>
        <w:t>Приложение 2</w:t>
      </w:r>
    </w:p>
    <w:p w:rsidR="00C91366" w:rsidRPr="00370E9D" w:rsidRDefault="00C91366" w:rsidP="00C91366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0E9D">
        <w:rPr>
          <w:rFonts w:ascii="Times New Roman" w:hAnsi="Times New Roman"/>
          <w:b/>
          <w:bCs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370E9D">
        <w:rPr>
          <w:rFonts w:ascii="Times New Roman" w:hAnsi="Times New Roman"/>
          <w:b/>
          <w:bCs/>
          <w:sz w:val="24"/>
          <w:szCs w:val="24"/>
        </w:rPr>
        <w:t>Национальный исследовательский Нижегородский</w:t>
      </w:r>
      <w:r w:rsidRPr="00370E9D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C91366" w:rsidRPr="00370E9D" w:rsidRDefault="00C91366" w:rsidP="00C9136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1366" w:rsidRPr="00370E9D" w:rsidRDefault="00C91366" w:rsidP="00C91366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370E9D"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</w:t>
      </w:r>
      <w:r w:rsidR="003335B4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ПР</w:t>
      </w:r>
      <w:r w:rsidR="003335B4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офессиональную </w:t>
      </w:r>
      <w:r w:rsidRPr="00370E9D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ПРАКТИКУ</w:t>
      </w:r>
    </w:p>
    <w:p w:rsidR="00C91366" w:rsidRPr="00370E9D" w:rsidRDefault="00C91366" w:rsidP="00C91366">
      <w:pPr>
        <w:spacing w:after="0" w:line="240" w:lineRule="auto"/>
        <w:ind w:left="-567"/>
        <w:jc w:val="center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370E9D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(вид и тип)</w:t>
      </w:r>
    </w:p>
    <w:p w:rsidR="00C91366" w:rsidRPr="00370E9D" w:rsidRDefault="00C91366" w:rsidP="00C91366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</w:p>
    <w:p w:rsidR="00C91366" w:rsidRPr="00370E9D" w:rsidRDefault="00C91366" w:rsidP="00C91366">
      <w:pPr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C91366" w:rsidRPr="00370E9D" w:rsidRDefault="00C91366" w:rsidP="00C91366">
      <w:pPr>
        <w:spacing w:after="0" w:line="240" w:lineRule="auto"/>
        <w:ind w:left="-567"/>
        <w:jc w:val="center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370E9D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(фамилия, имя, отчество полностью)</w:t>
      </w: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Курс _______</w:t>
      </w: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Факультет/филиал/институт ___</w:t>
      </w:r>
      <w:r w:rsidRPr="00F029A2">
        <w:rPr>
          <w:rFonts w:ascii="Times New Roman" w:hAnsi="Times New Roman"/>
          <w:color w:val="000000"/>
          <w:sz w:val="24"/>
          <w:szCs w:val="24"/>
          <w:u w:val="single"/>
        </w:rPr>
        <w:t>ИМОМИ ННГУ им. Н.И. Лобачев</w:t>
      </w:r>
      <w:r w:rsidR="0055063F">
        <w:rPr>
          <w:rFonts w:ascii="Times New Roman" w:hAnsi="Times New Roman"/>
          <w:color w:val="000000"/>
          <w:sz w:val="24"/>
          <w:szCs w:val="24"/>
          <w:u w:val="single"/>
        </w:rPr>
        <w:t>ского</w:t>
      </w:r>
      <w:r w:rsidRPr="00370E9D">
        <w:rPr>
          <w:rFonts w:ascii="Times New Roman" w:hAnsi="Times New Roman"/>
          <w:color w:val="000000"/>
          <w:sz w:val="24"/>
          <w:szCs w:val="24"/>
        </w:rPr>
        <w:t>_____________________</w:t>
      </w: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Форма обучения ________</w:t>
      </w:r>
      <w:r w:rsidRPr="00F029A2">
        <w:rPr>
          <w:rFonts w:ascii="Times New Roman" w:hAnsi="Times New Roman"/>
          <w:color w:val="000000"/>
          <w:sz w:val="24"/>
          <w:szCs w:val="24"/>
          <w:u w:val="single"/>
        </w:rPr>
        <w:t>очная</w:t>
      </w:r>
      <w:r w:rsidRPr="00370E9D">
        <w:rPr>
          <w:rFonts w:ascii="Times New Roman" w:hAnsi="Times New Roman"/>
          <w:color w:val="000000"/>
          <w:sz w:val="24"/>
          <w:szCs w:val="24"/>
        </w:rPr>
        <w:t>____________________________________________________</w:t>
      </w: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1366" w:rsidRPr="00370E9D" w:rsidRDefault="00C91366" w:rsidP="00C91366">
      <w:pPr>
        <w:spacing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Направление подготовки/специальность _____</w:t>
      </w:r>
      <w:r w:rsidRPr="00F029A2">
        <w:rPr>
          <w:rFonts w:ascii="Times New Roman" w:hAnsi="Times New Roman"/>
          <w:color w:val="000000"/>
          <w:sz w:val="24"/>
          <w:szCs w:val="24"/>
          <w:u w:val="single"/>
        </w:rPr>
        <w:t>Международные отношения</w:t>
      </w:r>
      <w:r w:rsidRPr="00370E9D">
        <w:rPr>
          <w:rFonts w:ascii="Times New Roman" w:hAnsi="Times New Roman"/>
          <w:color w:val="000000"/>
          <w:sz w:val="24"/>
          <w:szCs w:val="24"/>
        </w:rPr>
        <w:t>______________      </w:t>
      </w:r>
    </w:p>
    <w:p w:rsidR="00C91366" w:rsidRDefault="00C91366" w:rsidP="00C91366">
      <w:pPr>
        <w:spacing w:before="230" w:after="0" w:line="221" w:lineRule="atLeast"/>
        <w:ind w:left="-567" w:right="1152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3335B4" w:rsidRDefault="003335B4" w:rsidP="003335B4">
      <w:pPr>
        <w:spacing w:before="230" w:after="0" w:line="221" w:lineRule="atLeast"/>
        <w:ind w:left="-567"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5AF3" w:rsidRPr="00370E9D" w:rsidRDefault="00C05AF3" w:rsidP="003335B4">
      <w:pPr>
        <w:spacing w:before="230" w:after="0" w:line="221" w:lineRule="atLeast"/>
        <w:ind w:left="-567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1366" w:rsidRPr="00370E9D" w:rsidRDefault="00C91366" w:rsidP="00C91366">
      <w:pPr>
        <w:spacing w:before="144" w:after="0" w:line="250" w:lineRule="atLeast"/>
        <w:ind w:right="98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p w:rsidR="00C91366" w:rsidRPr="00370E9D" w:rsidRDefault="00C91366" w:rsidP="00C91366">
      <w:pPr>
        <w:spacing w:before="144" w:after="0" w:line="250" w:lineRule="atLeast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75"/>
        <w:gridCol w:w="2856"/>
        <w:gridCol w:w="3336"/>
      </w:tblGrid>
      <w:tr w:rsidR="00C91366" w:rsidRPr="00370E9D" w:rsidTr="006B4417">
        <w:tc>
          <w:tcPr>
            <w:tcW w:w="3375" w:type="dxa"/>
          </w:tcPr>
          <w:p w:rsidR="00C91366" w:rsidRPr="00370E9D" w:rsidRDefault="00C91366" w:rsidP="006B4417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759" w:type="dxa"/>
          </w:tcPr>
          <w:p w:rsidR="00C91366" w:rsidRPr="00370E9D" w:rsidRDefault="00C91366" w:rsidP="006B4417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1366" w:rsidRPr="00370E9D" w:rsidRDefault="00C91366" w:rsidP="006B4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C91366" w:rsidRPr="004D28CE" w:rsidRDefault="00C91366" w:rsidP="006B441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</w:pPr>
            <w:r w:rsidRPr="004D28CE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21" w:type="dxa"/>
          </w:tcPr>
          <w:p w:rsidR="00C91366" w:rsidRPr="00370E9D" w:rsidRDefault="00C91366" w:rsidP="006B4417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1366" w:rsidRPr="00370E9D" w:rsidRDefault="00C91366" w:rsidP="006B44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C91366" w:rsidRPr="004D28CE" w:rsidRDefault="00C91366" w:rsidP="006B441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</w:t>
            </w:r>
            <w:r w:rsidRPr="004D28CE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И.О. Фамилия</w:t>
            </w:r>
          </w:p>
        </w:tc>
      </w:tr>
    </w:tbl>
    <w:p w:rsidR="003335B4" w:rsidRDefault="003335B4" w:rsidP="00C91366">
      <w:pPr>
        <w:spacing w:before="144" w:after="0" w:line="250" w:lineRule="atLeast"/>
        <w:ind w:right="9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X="3301" w:tblpY="61"/>
        <w:tblW w:w="0" w:type="auto"/>
        <w:tblLook w:val="0000" w:firstRow="0" w:lastRow="0" w:firstColumn="0" w:lastColumn="0" w:noHBand="0" w:noVBand="0"/>
      </w:tblPr>
      <w:tblGrid>
        <w:gridCol w:w="2856"/>
        <w:gridCol w:w="3420"/>
      </w:tblGrid>
      <w:tr w:rsidR="003335B4" w:rsidTr="003335B4">
        <w:trPr>
          <w:trHeight w:val="1770"/>
        </w:trPr>
        <w:tc>
          <w:tcPr>
            <w:tcW w:w="2790" w:type="dxa"/>
          </w:tcPr>
          <w:p w:rsidR="003335B4" w:rsidRDefault="003335B4" w:rsidP="003335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3335B4" w:rsidRDefault="003335B4" w:rsidP="003335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3335B4" w:rsidRPr="00370E9D" w:rsidRDefault="003335B4" w:rsidP="003335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3335B4" w:rsidRPr="004D28CE" w:rsidRDefault="003335B4" w:rsidP="003335B4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28CE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420" w:type="dxa"/>
          </w:tcPr>
          <w:p w:rsidR="003335B4" w:rsidRDefault="003335B4" w:rsidP="003335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3335B4" w:rsidRDefault="003335B4" w:rsidP="003335B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3335B4" w:rsidRPr="00370E9D" w:rsidRDefault="003335B4" w:rsidP="003335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3335B4" w:rsidRPr="004D28CE" w:rsidRDefault="003335B4" w:rsidP="003335B4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28CE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И.О. Фамилия</w:t>
            </w:r>
          </w:p>
        </w:tc>
      </w:tr>
    </w:tbl>
    <w:p w:rsidR="003335B4" w:rsidRPr="003335B4" w:rsidRDefault="003335B4" w:rsidP="003335B4">
      <w:pPr>
        <w:pStyle w:val="ad"/>
        <w:rPr>
          <w:rFonts w:ascii="Times New Roman" w:hAnsi="Times New Roman"/>
          <w:sz w:val="24"/>
          <w:szCs w:val="24"/>
        </w:rPr>
      </w:pPr>
      <w:r w:rsidRPr="003335B4">
        <w:rPr>
          <w:rFonts w:ascii="Times New Roman" w:hAnsi="Times New Roman"/>
          <w:sz w:val="24"/>
          <w:szCs w:val="24"/>
        </w:rPr>
        <w:t xml:space="preserve">Согласовано: </w:t>
      </w:r>
    </w:p>
    <w:p w:rsidR="003335B4" w:rsidRPr="003335B4" w:rsidRDefault="003335B4" w:rsidP="003335B4">
      <w:pPr>
        <w:pStyle w:val="ad"/>
        <w:rPr>
          <w:rFonts w:ascii="Times New Roman" w:hAnsi="Times New Roman"/>
          <w:sz w:val="24"/>
          <w:szCs w:val="24"/>
        </w:rPr>
      </w:pPr>
      <w:r w:rsidRPr="003335B4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3335B4" w:rsidRPr="003335B4" w:rsidRDefault="003335B4" w:rsidP="003335B4">
      <w:pPr>
        <w:pStyle w:val="ad"/>
        <w:rPr>
          <w:rFonts w:ascii="Times New Roman" w:hAnsi="Times New Roman"/>
          <w:sz w:val="24"/>
          <w:szCs w:val="24"/>
        </w:rPr>
      </w:pPr>
      <w:r w:rsidRPr="003335B4">
        <w:rPr>
          <w:rFonts w:ascii="Times New Roman" w:hAnsi="Times New Roman"/>
          <w:sz w:val="24"/>
          <w:szCs w:val="24"/>
        </w:rPr>
        <w:t xml:space="preserve">от профильной организации </w:t>
      </w:r>
    </w:p>
    <w:p w:rsidR="003335B4" w:rsidRPr="003335B4" w:rsidRDefault="003335B4" w:rsidP="003335B4">
      <w:pPr>
        <w:pStyle w:val="ad"/>
        <w:rPr>
          <w:rFonts w:ascii="Times New Roman" w:hAnsi="Times New Roman"/>
          <w:sz w:val="24"/>
          <w:szCs w:val="24"/>
        </w:rPr>
      </w:pPr>
      <w:r w:rsidRPr="003335B4">
        <w:rPr>
          <w:rFonts w:ascii="Times New Roman" w:hAnsi="Times New Roman"/>
          <w:sz w:val="24"/>
          <w:szCs w:val="24"/>
        </w:rPr>
        <w:t xml:space="preserve">(при прохождении практики </w:t>
      </w:r>
    </w:p>
    <w:p w:rsidR="003335B4" w:rsidRPr="003335B4" w:rsidRDefault="003335B4" w:rsidP="003335B4">
      <w:pPr>
        <w:pStyle w:val="ad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335B4">
        <w:rPr>
          <w:rFonts w:ascii="Times New Roman" w:hAnsi="Times New Roman"/>
          <w:sz w:val="24"/>
          <w:szCs w:val="24"/>
        </w:rPr>
        <w:t>в профильной организации)</w:t>
      </w:r>
    </w:p>
    <w:p w:rsidR="003335B4" w:rsidRDefault="003335B4" w:rsidP="00C91366">
      <w:pPr>
        <w:spacing w:before="144" w:after="0" w:line="250" w:lineRule="atLeast"/>
        <w:ind w:right="9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1366" w:rsidRPr="00370E9D" w:rsidRDefault="00C91366" w:rsidP="00C91366">
      <w:pPr>
        <w:spacing w:before="144" w:after="0" w:line="250" w:lineRule="atLeast"/>
        <w:ind w:right="9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0E9D">
        <w:rPr>
          <w:rFonts w:ascii="Times New Roman" w:hAnsi="Times New Roman"/>
          <w:b/>
          <w:bCs/>
          <w:color w:val="000000"/>
          <w:sz w:val="24"/>
          <w:szCs w:val="24"/>
        </w:rPr>
        <w:t>Ознакомлен: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70"/>
        <w:gridCol w:w="3271"/>
        <w:gridCol w:w="3336"/>
      </w:tblGrid>
      <w:tr w:rsidR="00C91366" w:rsidRPr="00370E9D" w:rsidTr="006B4417">
        <w:tc>
          <w:tcPr>
            <w:tcW w:w="3332" w:type="dxa"/>
          </w:tcPr>
          <w:p w:rsidR="00C91366" w:rsidRPr="00370E9D" w:rsidRDefault="00C91366" w:rsidP="006B4417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C91366" w:rsidRPr="00370E9D" w:rsidRDefault="00C91366" w:rsidP="006B4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C91366" w:rsidRPr="004D28CE" w:rsidRDefault="00C91366" w:rsidP="006B441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</w:t>
            </w:r>
            <w:r w:rsidRPr="004D28CE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3" w:type="dxa"/>
          </w:tcPr>
          <w:p w:rsidR="00C91366" w:rsidRPr="00370E9D" w:rsidRDefault="00C91366" w:rsidP="006B44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C91366" w:rsidRPr="004D28CE" w:rsidRDefault="00C91366" w:rsidP="006B441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D28CE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761FB9" w:rsidRPr="00761FB9" w:rsidRDefault="00761FB9" w:rsidP="00761FB9">
      <w:pPr>
        <w:ind w:firstLine="709"/>
        <w:jc w:val="right"/>
        <w:rPr>
          <w:rFonts w:ascii="Times New Roman" w:hAnsi="Times New Roman"/>
          <w:b/>
          <w:bCs/>
        </w:rPr>
      </w:pPr>
    </w:p>
    <w:p w:rsidR="003335B4" w:rsidRDefault="003335B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61FB9" w:rsidRPr="0011040A" w:rsidRDefault="00761FB9" w:rsidP="00761FB9">
      <w:pPr>
        <w:jc w:val="right"/>
        <w:rPr>
          <w:rFonts w:ascii="Times New Roman" w:hAnsi="Times New Roman"/>
          <w:b/>
        </w:rPr>
      </w:pPr>
      <w:r w:rsidRPr="0011040A">
        <w:rPr>
          <w:rFonts w:ascii="Times New Roman" w:hAnsi="Times New Roman"/>
          <w:b/>
        </w:rPr>
        <w:lastRenderedPageBreak/>
        <w:t>Приложение 3</w:t>
      </w:r>
    </w:p>
    <w:p w:rsidR="00761FB9" w:rsidRPr="0011040A" w:rsidRDefault="00761FB9" w:rsidP="00761FB9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Нижегородский государственный университет им. Н.И. Лобачевского</w:t>
      </w:r>
    </w:p>
    <w:p w:rsidR="00761FB9" w:rsidRPr="0011040A" w:rsidRDefault="00761FB9" w:rsidP="00761FB9">
      <w:pPr>
        <w:jc w:val="center"/>
        <w:rPr>
          <w:rFonts w:ascii="Times New Roman" w:hAnsi="Times New Roman"/>
        </w:rPr>
      </w:pPr>
      <w:r w:rsidRPr="0011040A">
        <w:rPr>
          <w:rFonts w:ascii="Times New Roman" w:hAnsi="Times New Roman"/>
          <w:b/>
          <w:bCs/>
        </w:rPr>
        <w:t xml:space="preserve"> Гагарина пр-т, д. 23, Н. Новгород, 603950, телефон: 462-30-36</w:t>
      </w:r>
    </w:p>
    <w:p w:rsidR="00761FB9" w:rsidRPr="0011040A" w:rsidRDefault="00761FB9" w:rsidP="00761FB9">
      <w:pPr>
        <w:jc w:val="right"/>
        <w:rPr>
          <w:rFonts w:ascii="Times New Roman" w:hAnsi="Times New Roman"/>
        </w:rPr>
      </w:pPr>
      <w:r w:rsidRPr="0011040A">
        <w:rPr>
          <w:rFonts w:ascii="Times New Roman" w:hAnsi="Times New Roman"/>
        </w:rPr>
        <w:t>Кафедра________________________________</w:t>
      </w:r>
    </w:p>
    <w:p w:rsidR="00761FB9" w:rsidRPr="0011040A" w:rsidRDefault="00761FB9" w:rsidP="00761FB9">
      <w:pPr>
        <w:jc w:val="center"/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ПРЕДПИСАНИЕ НА ПРАКТИКУ №   ________</w:t>
      </w:r>
    </w:p>
    <w:p w:rsidR="00761FB9" w:rsidRPr="0011040A" w:rsidRDefault="00761FB9" w:rsidP="00761FB9">
      <w:pPr>
        <w:jc w:val="both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_____________________________________________________________________________ </w:t>
      </w:r>
    </w:p>
    <w:p w:rsidR="00761FB9" w:rsidRPr="0011040A" w:rsidRDefault="00761FB9" w:rsidP="00761FB9">
      <w:pPr>
        <w:jc w:val="center"/>
        <w:rPr>
          <w:rFonts w:ascii="Times New Roman" w:hAnsi="Times New Roman"/>
          <w:i/>
          <w:iCs/>
          <w:vertAlign w:val="superscript"/>
        </w:rPr>
      </w:pPr>
      <w:r w:rsidRPr="0011040A">
        <w:rPr>
          <w:rFonts w:ascii="Times New Roman" w:hAnsi="Times New Roman"/>
          <w:i/>
          <w:iCs/>
          <w:vertAlign w:val="superscript"/>
        </w:rPr>
        <w:t>(ФИО обучающегося полностью в именительном падеже)</w:t>
      </w:r>
    </w:p>
    <w:p w:rsidR="00761FB9" w:rsidRPr="0011040A" w:rsidRDefault="00761FB9" w:rsidP="00761FB9">
      <w:pPr>
        <w:spacing w:line="360" w:lineRule="auto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 _________________________________________________   факультет/институт/филиал  </w:t>
      </w:r>
    </w:p>
    <w:p w:rsidR="00761FB9" w:rsidRPr="0011040A" w:rsidRDefault="00761FB9" w:rsidP="00761FB9">
      <w:pPr>
        <w:spacing w:line="360" w:lineRule="auto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  ___    курс   направление подготовки/специальность _______________________________  </w:t>
      </w:r>
    </w:p>
    <w:p w:rsidR="00761FB9" w:rsidRPr="0011040A" w:rsidRDefault="00761FB9" w:rsidP="00761FB9">
      <w:pPr>
        <w:spacing w:line="180" w:lineRule="atLeast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направляется для прохождения _________________________________________ практики              </w:t>
      </w:r>
    </w:p>
    <w:p w:rsidR="00761FB9" w:rsidRPr="0011040A" w:rsidRDefault="00761FB9" w:rsidP="00761FB9">
      <w:pPr>
        <w:spacing w:line="180" w:lineRule="atLeast"/>
        <w:jc w:val="center"/>
        <w:rPr>
          <w:rFonts w:ascii="Times New Roman" w:hAnsi="Times New Roman"/>
          <w:i/>
          <w:iCs/>
          <w:vertAlign w:val="superscript"/>
        </w:rPr>
      </w:pPr>
      <w:r w:rsidRPr="0011040A">
        <w:rPr>
          <w:rFonts w:ascii="Times New Roman" w:hAnsi="Times New Roman"/>
          <w:i/>
          <w:iCs/>
          <w:vertAlign w:val="superscript"/>
        </w:rPr>
        <w:t xml:space="preserve">                                                (указать вид и тип )</w:t>
      </w:r>
    </w:p>
    <w:p w:rsidR="00761FB9" w:rsidRPr="0011040A" w:rsidRDefault="00761FB9" w:rsidP="00761FB9">
      <w:pPr>
        <w:spacing w:line="180" w:lineRule="atLeast"/>
        <w:rPr>
          <w:rFonts w:ascii="Times New Roman" w:hAnsi="Times New Roman"/>
        </w:rPr>
      </w:pPr>
      <w:r w:rsidRPr="0011040A">
        <w:rPr>
          <w:rFonts w:ascii="Times New Roman" w:hAnsi="Times New Roman"/>
        </w:rPr>
        <w:t>в____________________________________________________________________________</w:t>
      </w:r>
    </w:p>
    <w:p w:rsidR="00761FB9" w:rsidRPr="0011040A" w:rsidRDefault="00761FB9" w:rsidP="00761FB9">
      <w:pPr>
        <w:spacing w:line="200" w:lineRule="atLeast"/>
        <w:jc w:val="center"/>
        <w:rPr>
          <w:rFonts w:ascii="Times New Roman" w:hAnsi="Times New Roman"/>
          <w:i/>
          <w:iCs/>
          <w:color w:val="FF0000"/>
          <w:vertAlign w:val="superscript"/>
        </w:rPr>
      </w:pPr>
      <w:r w:rsidRPr="0011040A">
        <w:rPr>
          <w:rFonts w:ascii="Times New Roman" w:hAnsi="Times New Roman"/>
          <w:i/>
          <w:iCs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761FB9" w:rsidRPr="0011040A" w:rsidRDefault="00761FB9" w:rsidP="00761FB9">
      <w:pPr>
        <w:jc w:val="center"/>
        <w:rPr>
          <w:rFonts w:ascii="Times New Roman" w:hAnsi="Times New Roman"/>
        </w:rPr>
      </w:pPr>
      <w:r w:rsidRPr="0011040A">
        <w:rPr>
          <w:rFonts w:ascii="Times New Roman" w:hAnsi="Times New Roman"/>
        </w:rPr>
        <w:t>_____________________________________________________________________________</w:t>
      </w:r>
    </w:p>
    <w:p w:rsidR="00761FB9" w:rsidRPr="0011040A" w:rsidRDefault="00761FB9" w:rsidP="00761FB9">
      <w:pPr>
        <w:jc w:val="center"/>
        <w:rPr>
          <w:rFonts w:ascii="Times New Roman" w:hAnsi="Times New Roman"/>
        </w:rPr>
      </w:pPr>
      <w:r w:rsidRPr="0011040A">
        <w:rPr>
          <w:rFonts w:ascii="Times New Roman" w:hAnsi="Times New Roman"/>
        </w:rPr>
        <w:t>_____________________________________________________________________________</w:t>
      </w:r>
    </w:p>
    <w:p w:rsidR="00761FB9" w:rsidRPr="0011040A" w:rsidRDefault="00761FB9" w:rsidP="00761FB9">
      <w:pPr>
        <w:rPr>
          <w:rFonts w:ascii="Times New Roman" w:hAnsi="Times New Roman"/>
        </w:rPr>
      </w:pPr>
      <w:r w:rsidRPr="0011040A">
        <w:rPr>
          <w:rFonts w:ascii="Times New Roman" w:hAnsi="Times New Roman"/>
        </w:rPr>
        <w:t>Начало практики _____________ 20__ г.          Окончание практики _____________ 20__ г.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13"/>
        <w:gridCol w:w="3175"/>
        <w:gridCol w:w="2489"/>
      </w:tblGrid>
      <w:tr w:rsidR="00761FB9" w:rsidRPr="0011040A" w:rsidTr="006B4417">
        <w:tc>
          <w:tcPr>
            <w:tcW w:w="4072" w:type="dxa"/>
          </w:tcPr>
          <w:p w:rsidR="00761FB9" w:rsidRPr="0011040A" w:rsidRDefault="00761FB9" w:rsidP="006B4417">
            <w:pPr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761FB9" w:rsidRPr="0011040A" w:rsidRDefault="00761FB9" w:rsidP="006B4417">
            <w:pPr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                (подпись)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761FB9" w:rsidRPr="0011040A" w:rsidRDefault="00761FB9" w:rsidP="006B4417">
            <w:pPr>
              <w:jc w:val="center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         (инициалы, фамилия)</w:t>
            </w:r>
          </w:p>
          <w:p w:rsidR="00761FB9" w:rsidRPr="0011040A" w:rsidRDefault="00761FB9" w:rsidP="006B4417">
            <w:pPr>
              <w:jc w:val="right"/>
              <w:rPr>
                <w:rFonts w:ascii="Times New Roman" w:hAnsi="Times New Roman"/>
              </w:rPr>
            </w:pPr>
          </w:p>
        </w:tc>
      </w:tr>
      <w:tr w:rsidR="008E2865" w:rsidRPr="0011040A" w:rsidTr="006B4417">
        <w:tc>
          <w:tcPr>
            <w:tcW w:w="4072" w:type="dxa"/>
          </w:tcPr>
          <w:p w:rsidR="008E2865" w:rsidRDefault="008E2865" w:rsidP="006B4417">
            <w:pPr>
              <w:rPr>
                <w:rFonts w:ascii="Times New Roman" w:hAnsi="Times New Roman"/>
              </w:rPr>
            </w:pPr>
          </w:p>
          <w:p w:rsidR="008E2865" w:rsidRDefault="008E2865" w:rsidP="006B4417">
            <w:pPr>
              <w:rPr>
                <w:rFonts w:ascii="Times New Roman" w:hAnsi="Times New Roman"/>
              </w:rPr>
            </w:pPr>
          </w:p>
          <w:p w:rsidR="008E2865" w:rsidRDefault="008E2865" w:rsidP="006B4417">
            <w:pPr>
              <w:rPr>
                <w:rFonts w:ascii="Times New Roman" w:hAnsi="Times New Roman"/>
              </w:rPr>
            </w:pPr>
          </w:p>
          <w:p w:rsidR="008E2865" w:rsidRPr="0011040A" w:rsidRDefault="008E2865" w:rsidP="006B4417">
            <w:pPr>
              <w:rPr>
                <w:rFonts w:ascii="Times New Roman" w:hAnsi="Times New Roman"/>
              </w:rPr>
            </w:pPr>
          </w:p>
        </w:tc>
        <w:tc>
          <w:tcPr>
            <w:tcW w:w="3207" w:type="dxa"/>
          </w:tcPr>
          <w:p w:rsidR="008E2865" w:rsidRPr="0011040A" w:rsidRDefault="008E2865" w:rsidP="006B4417">
            <w:pPr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8E2865" w:rsidRPr="0011040A" w:rsidRDefault="008E2865" w:rsidP="006B441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61FB9" w:rsidRPr="0011040A" w:rsidRDefault="00761FB9" w:rsidP="00761FB9">
      <w:pPr>
        <w:rPr>
          <w:rFonts w:ascii="Times New Roman" w:hAnsi="Times New Roman"/>
        </w:rPr>
      </w:pPr>
      <w:r w:rsidRPr="0011040A">
        <w:rPr>
          <w:rFonts w:ascii="Times New Roman" w:hAnsi="Times New Roman"/>
        </w:rPr>
        <w:t>Дата выдачи «_____»______________________ 201___ г</w:t>
      </w:r>
    </w:p>
    <w:p w:rsidR="00761FB9" w:rsidRPr="0011040A" w:rsidRDefault="00761FB9" w:rsidP="00761FB9">
      <w:pPr>
        <w:jc w:val="right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 МП</w:t>
      </w:r>
    </w:p>
    <w:p w:rsidR="00761FB9" w:rsidRPr="0011040A" w:rsidRDefault="00761FB9" w:rsidP="00761FB9">
      <w:pPr>
        <w:rPr>
          <w:rFonts w:ascii="Times New Roman" w:hAnsi="Times New Roman"/>
          <w:b/>
          <w:bCs/>
        </w:rPr>
      </w:pPr>
    </w:p>
    <w:p w:rsidR="008E2865" w:rsidRDefault="008E2865" w:rsidP="00761FB9">
      <w:pPr>
        <w:jc w:val="center"/>
        <w:rPr>
          <w:rFonts w:ascii="Times New Roman" w:hAnsi="Times New Roman"/>
          <w:b/>
          <w:bCs/>
        </w:rPr>
      </w:pPr>
    </w:p>
    <w:p w:rsidR="008E2865" w:rsidRDefault="008E2865" w:rsidP="00761FB9">
      <w:pPr>
        <w:jc w:val="center"/>
        <w:rPr>
          <w:rFonts w:ascii="Times New Roman" w:hAnsi="Times New Roman"/>
          <w:b/>
          <w:bCs/>
        </w:rPr>
      </w:pPr>
    </w:p>
    <w:p w:rsidR="008E2865" w:rsidRDefault="008E2865" w:rsidP="00761FB9">
      <w:pPr>
        <w:jc w:val="center"/>
        <w:rPr>
          <w:rFonts w:ascii="Times New Roman" w:hAnsi="Times New Roman"/>
          <w:b/>
          <w:bCs/>
        </w:rPr>
      </w:pPr>
    </w:p>
    <w:p w:rsidR="00761FB9" w:rsidRPr="0011040A" w:rsidRDefault="00761FB9" w:rsidP="00761FB9">
      <w:pPr>
        <w:jc w:val="center"/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lastRenderedPageBreak/>
        <w:t>ОТМЕТКА О ПРОХОЖДЕНИИ ПРАКТИКИ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99"/>
        <w:gridCol w:w="4464"/>
      </w:tblGrid>
      <w:tr w:rsidR="00761FB9" w:rsidRPr="0011040A" w:rsidTr="006B4417">
        <w:tc>
          <w:tcPr>
            <w:tcW w:w="4499" w:type="dxa"/>
          </w:tcPr>
          <w:p w:rsidR="00761FB9" w:rsidRPr="0011040A" w:rsidRDefault="00761FB9" w:rsidP="006B4417">
            <w:pPr>
              <w:spacing w:line="360" w:lineRule="auto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 xml:space="preserve">          Приступил к практике</w:t>
            </w:r>
          </w:p>
          <w:p w:rsidR="00761FB9" w:rsidRPr="0011040A" w:rsidRDefault="00761FB9" w:rsidP="006B4417">
            <w:pPr>
              <w:spacing w:line="360" w:lineRule="auto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«____»___________________ 201__ г.</w:t>
            </w:r>
          </w:p>
          <w:p w:rsidR="00761FB9" w:rsidRPr="0011040A" w:rsidRDefault="00761FB9" w:rsidP="006B4417">
            <w:pPr>
              <w:spacing w:line="360" w:lineRule="auto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 xml:space="preserve"> _______________________________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:rsidR="00761FB9" w:rsidRPr="0011040A" w:rsidRDefault="00761FB9" w:rsidP="006B4417">
            <w:pPr>
              <w:spacing w:line="360" w:lineRule="auto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 xml:space="preserve">                         Окончил практику</w:t>
            </w:r>
          </w:p>
          <w:p w:rsidR="00761FB9" w:rsidRPr="0011040A" w:rsidRDefault="00761FB9" w:rsidP="006B4417">
            <w:pPr>
              <w:spacing w:line="360" w:lineRule="auto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 xml:space="preserve">          «____»_________________201__ г.       ______________________________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761FB9" w:rsidRPr="0011040A" w:rsidRDefault="00761FB9" w:rsidP="00761FB9">
      <w:pPr>
        <w:spacing w:line="240" w:lineRule="atLeast"/>
        <w:jc w:val="center"/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КРАТКАЯ ХАРАКТЕРИСТИКА ОБУЧАЮЩЕГОСЯ ПО ИТОГАМ ПРАКТИКИ</w:t>
      </w:r>
    </w:p>
    <w:p w:rsidR="00761FB9" w:rsidRPr="0011040A" w:rsidRDefault="00761FB9" w:rsidP="00761FB9">
      <w:pPr>
        <w:spacing w:line="240" w:lineRule="atLeast"/>
        <w:jc w:val="center"/>
        <w:rPr>
          <w:rFonts w:ascii="Times New Roman" w:hAnsi="Times New Roman"/>
          <w:i/>
          <w:iCs/>
        </w:rPr>
      </w:pPr>
      <w:r w:rsidRPr="0011040A">
        <w:rPr>
          <w:rFonts w:ascii="Times New Roman" w:hAnsi="Times New Roman"/>
          <w:i/>
          <w:iCs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761FB9" w:rsidRPr="0011040A" w:rsidRDefault="00761FB9" w:rsidP="00761FB9">
      <w:pPr>
        <w:rPr>
          <w:rFonts w:ascii="Times New Roman" w:hAnsi="Times New Roman"/>
        </w:rPr>
      </w:pPr>
      <w:r w:rsidRPr="0011040A">
        <w:rPr>
          <w:rFonts w:ascii="Times New Roman" w:hAnsi="Times New Roman"/>
        </w:rPr>
        <w:t>Оценка руководителя практики от профильной организации_________________________________</w:t>
      </w:r>
    </w:p>
    <w:p w:rsidR="00761FB9" w:rsidRPr="0011040A" w:rsidRDefault="00761FB9" w:rsidP="00761FB9">
      <w:pPr>
        <w:rPr>
          <w:rFonts w:ascii="Times New Roman" w:hAnsi="Times New Roman"/>
          <w:i/>
          <w:iCs/>
          <w:vertAlign w:val="superscript"/>
        </w:rPr>
      </w:pPr>
      <w:r w:rsidRPr="0011040A">
        <w:rPr>
          <w:rFonts w:ascii="Times New Roman" w:hAnsi="Times New Roman"/>
          <w:i/>
          <w:iCs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726"/>
        <w:gridCol w:w="2692"/>
        <w:gridCol w:w="3259"/>
      </w:tblGrid>
      <w:tr w:rsidR="00761FB9" w:rsidRPr="0011040A" w:rsidTr="006B4417">
        <w:tc>
          <w:tcPr>
            <w:tcW w:w="3925" w:type="dxa"/>
          </w:tcPr>
          <w:p w:rsidR="00761FB9" w:rsidRPr="0011040A" w:rsidRDefault="00761FB9" w:rsidP="006B4417">
            <w:pPr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_________________________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761FB9" w:rsidRPr="0011040A" w:rsidRDefault="00761FB9" w:rsidP="006B4417">
            <w:pPr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761FB9" w:rsidRPr="0011040A" w:rsidRDefault="00761FB9" w:rsidP="006B4417">
            <w:pPr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_________________________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И.О. Фамилия</w:t>
            </w:r>
          </w:p>
        </w:tc>
      </w:tr>
    </w:tbl>
    <w:p w:rsidR="00761FB9" w:rsidRPr="0011040A" w:rsidRDefault="00761FB9" w:rsidP="00761FB9">
      <w:pPr>
        <w:pBdr>
          <w:bottom w:val="single" w:sz="12" w:space="25" w:color="auto"/>
        </w:pBdr>
        <w:spacing w:line="200" w:lineRule="atLeast"/>
        <w:jc w:val="right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      «_____»________________</w:t>
      </w:r>
    </w:p>
    <w:p w:rsidR="00761FB9" w:rsidRPr="0011040A" w:rsidRDefault="00761FB9" w:rsidP="00761FB9">
      <w:pPr>
        <w:pBdr>
          <w:bottom w:val="single" w:sz="12" w:space="25" w:color="auto"/>
        </w:pBdr>
        <w:spacing w:line="200" w:lineRule="atLeast"/>
        <w:jc w:val="right"/>
        <w:rPr>
          <w:rFonts w:ascii="Times New Roman" w:hAnsi="Times New Roman"/>
        </w:rPr>
      </w:pPr>
      <w:r w:rsidRPr="0011040A">
        <w:rPr>
          <w:rFonts w:ascii="Times New Roman" w:hAnsi="Times New Roman"/>
        </w:rPr>
        <w:t>МП</w:t>
      </w:r>
    </w:p>
    <w:p w:rsidR="00761FB9" w:rsidRPr="0011040A" w:rsidRDefault="00761FB9" w:rsidP="00761FB9">
      <w:pPr>
        <w:spacing w:line="160" w:lineRule="atLeast"/>
        <w:jc w:val="center"/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КРАТКАЯ ХАРАКТЕРИСТИКА ОБУЧАЮЩЕГОСЯ ПО ИТОГАМ ПРАКТИКИ</w:t>
      </w:r>
    </w:p>
    <w:p w:rsidR="00761FB9" w:rsidRPr="0011040A" w:rsidRDefault="00761FB9" w:rsidP="00761FB9">
      <w:pPr>
        <w:spacing w:line="160" w:lineRule="atLeast"/>
        <w:jc w:val="center"/>
        <w:rPr>
          <w:rFonts w:ascii="Times New Roman" w:hAnsi="Times New Roman"/>
          <w:i/>
          <w:iCs/>
        </w:rPr>
      </w:pPr>
      <w:r w:rsidRPr="0011040A">
        <w:rPr>
          <w:rFonts w:ascii="Times New Roman" w:hAnsi="Times New Roman"/>
          <w:i/>
          <w:iCs/>
        </w:rPr>
        <w:t>(заполняется руководителем практики от ННГУ)</w:t>
      </w:r>
    </w:p>
    <w:p w:rsidR="00761FB9" w:rsidRPr="0011040A" w:rsidRDefault="00761FB9" w:rsidP="00761FB9">
      <w:pPr>
        <w:rPr>
          <w:rFonts w:ascii="Times New Roman" w:hAnsi="Times New Roman"/>
        </w:rPr>
      </w:pPr>
      <w:r w:rsidRPr="0011040A">
        <w:rPr>
          <w:rFonts w:ascii="Times New Roman" w:hAnsi="Times New Roman"/>
        </w:rPr>
        <w:t>Оценка руководителя практики от ННГУ ___________________</w:t>
      </w:r>
    </w:p>
    <w:p w:rsidR="00761FB9" w:rsidRPr="0011040A" w:rsidRDefault="00761FB9" w:rsidP="00761FB9">
      <w:pPr>
        <w:rPr>
          <w:rFonts w:ascii="Times New Roman" w:hAnsi="Times New Roman"/>
          <w:i/>
          <w:iCs/>
          <w:vertAlign w:val="superscript"/>
        </w:rPr>
      </w:pPr>
      <w:r w:rsidRPr="0011040A">
        <w:rPr>
          <w:rFonts w:ascii="Times New Roman" w:hAnsi="Times New Roman"/>
          <w:i/>
          <w:iCs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718"/>
        <w:gridCol w:w="2695"/>
        <w:gridCol w:w="3264"/>
      </w:tblGrid>
      <w:tr w:rsidR="00761FB9" w:rsidRPr="0011040A" w:rsidTr="006B4417">
        <w:tc>
          <w:tcPr>
            <w:tcW w:w="3925" w:type="dxa"/>
          </w:tcPr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</w:rPr>
            </w:pPr>
            <w:r w:rsidRPr="0011040A">
              <w:rPr>
                <w:rFonts w:ascii="Times New Roman" w:hAnsi="Times New Roman"/>
                <w:i/>
                <w:iCs/>
              </w:rPr>
              <w:t>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</w:rPr>
            </w:pPr>
            <w:r w:rsidRPr="0011040A">
              <w:rPr>
                <w:rFonts w:ascii="Times New Roman" w:hAnsi="Times New Roman"/>
                <w:i/>
                <w:iCs/>
              </w:rPr>
              <w:t>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</w:rPr>
            </w:pPr>
            <w:r w:rsidRPr="0011040A">
              <w:rPr>
                <w:rFonts w:ascii="Times New Roman" w:hAnsi="Times New Roman"/>
                <w:i/>
                <w:iCs/>
              </w:rPr>
              <w:t>_________________________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И.О. Фамилия</w:t>
            </w:r>
          </w:p>
        </w:tc>
      </w:tr>
    </w:tbl>
    <w:p w:rsidR="00761FB9" w:rsidRPr="0011040A" w:rsidRDefault="00761FB9" w:rsidP="00761FB9">
      <w:pPr>
        <w:pBdr>
          <w:bottom w:val="single" w:sz="12" w:space="25" w:color="auto"/>
        </w:pBdr>
        <w:spacing w:line="200" w:lineRule="atLeast"/>
        <w:jc w:val="right"/>
        <w:rPr>
          <w:rFonts w:ascii="Times New Roman" w:hAnsi="Times New Roman"/>
        </w:rPr>
      </w:pPr>
    </w:p>
    <w:p w:rsidR="00761FB9" w:rsidRPr="0011040A" w:rsidRDefault="00761FB9" w:rsidP="00761FB9">
      <w:pPr>
        <w:pBdr>
          <w:bottom w:val="single" w:sz="12" w:space="25" w:color="auto"/>
        </w:pBdr>
        <w:spacing w:line="200" w:lineRule="atLeast"/>
        <w:jc w:val="right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      «_____»________________</w:t>
      </w:r>
    </w:p>
    <w:p w:rsidR="00761FB9" w:rsidRPr="0011040A" w:rsidRDefault="00761FB9" w:rsidP="00761FB9">
      <w:pPr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ИТОГОВАЯ ОЦЕНКА ЗА ПРАКТИКУ:</w:t>
      </w:r>
    </w:p>
    <w:p w:rsidR="00761FB9" w:rsidRPr="0011040A" w:rsidRDefault="00761FB9" w:rsidP="00761FB9">
      <w:pPr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____________________                                  _______________________</w:t>
      </w:r>
    </w:p>
    <w:p w:rsidR="00761FB9" w:rsidRPr="0011040A" w:rsidRDefault="00761FB9" w:rsidP="00761FB9">
      <w:pPr>
        <w:rPr>
          <w:rFonts w:ascii="Times New Roman" w:hAnsi="Times New Roman"/>
          <w:i/>
          <w:iCs/>
        </w:rPr>
      </w:pPr>
      <w:r w:rsidRPr="0011040A">
        <w:rPr>
          <w:rFonts w:ascii="Times New Roman" w:hAnsi="Times New Roman"/>
          <w:i/>
          <w:iCs/>
        </w:rPr>
        <w:t xml:space="preserve">                 ( прописью)                                   (подпись руководителя практики от ННГУ)</w:t>
      </w:r>
    </w:p>
    <w:p w:rsidR="00761FB9" w:rsidRDefault="00761FB9" w:rsidP="00761FB9">
      <w:pPr>
        <w:pStyle w:val="a3"/>
        <w:jc w:val="both"/>
        <w:rPr>
          <w:b/>
          <w:bCs/>
        </w:rPr>
      </w:pPr>
      <w:r w:rsidRPr="0011040A">
        <w:rPr>
          <w:rFonts w:ascii="Times New Roman" w:hAnsi="Times New Roman"/>
          <w:b/>
          <w:bCs/>
        </w:rPr>
        <w:t>«________»  ________________________  г.</w:t>
      </w:r>
      <w:r w:rsidRPr="0011040A">
        <w:rPr>
          <w:rFonts w:ascii="Times New Roman" w:hAnsi="Times New Roman"/>
          <w:b/>
          <w:bCs/>
        </w:rPr>
        <w:br w:type="page"/>
      </w:r>
    </w:p>
    <w:p w:rsidR="00761FB9" w:rsidRPr="003D22BA" w:rsidRDefault="00761FB9" w:rsidP="00761FB9">
      <w:pPr>
        <w:pStyle w:val="a3"/>
        <w:jc w:val="right"/>
        <w:rPr>
          <w:rFonts w:ascii="Times New Roman" w:hAnsi="Times New Roman"/>
          <w:b/>
          <w:bCs/>
        </w:rPr>
      </w:pPr>
      <w:r w:rsidRPr="003D22BA">
        <w:rPr>
          <w:rFonts w:ascii="Times New Roman" w:hAnsi="Times New Roman"/>
          <w:b/>
        </w:rPr>
        <w:lastRenderedPageBreak/>
        <w:t>Приложение 4</w:t>
      </w:r>
    </w:p>
    <w:p w:rsidR="00761FB9" w:rsidRPr="003D22BA" w:rsidRDefault="00761FB9" w:rsidP="00761FB9">
      <w:pPr>
        <w:pStyle w:val="a3"/>
        <w:jc w:val="both"/>
        <w:rPr>
          <w:rFonts w:ascii="Times New Roman" w:hAnsi="Times New Roman"/>
          <w:b/>
          <w:bCs/>
        </w:rPr>
      </w:pPr>
    </w:p>
    <w:p w:rsidR="00761FB9" w:rsidRPr="003D22BA" w:rsidRDefault="00761FB9" w:rsidP="00761FB9">
      <w:pPr>
        <w:pStyle w:val="af0"/>
        <w:spacing w:line="288" w:lineRule="auto"/>
        <w:ind w:right="-286"/>
        <w:jc w:val="right"/>
        <w:rPr>
          <w:rFonts w:ascii="Times New Roman" w:hAnsi="Times New Roman"/>
          <w:kern w:val="2"/>
          <w:sz w:val="24"/>
          <w:szCs w:val="24"/>
        </w:rPr>
      </w:pPr>
    </w:p>
    <w:p w:rsidR="00761FB9" w:rsidRPr="003D22BA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  <w:r w:rsidRPr="003D22BA">
        <w:rPr>
          <w:rFonts w:ascii="Times New Roman" w:hAnsi="Times New Roman"/>
          <w:kern w:val="2"/>
          <w:sz w:val="28"/>
          <w:szCs w:val="28"/>
        </w:rPr>
        <w:t xml:space="preserve">Федеральное государственное автономное образовательное </w:t>
      </w:r>
    </w:p>
    <w:p w:rsidR="00761FB9" w:rsidRPr="003D22BA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  <w:r w:rsidRPr="003D22BA">
        <w:rPr>
          <w:rFonts w:ascii="Times New Roman" w:hAnsi="Times New Roman"/>
          <w:kern w:val="2"/>
          <w:sz w:val="28"/>
          <w:szCs w:val="28"/>
        </w:rPr>
        <w:t>учреждение высшего образования</w:t>
      </w:r>
    </w:p>
    <w:p w:rsidR="00761FB9" w:rsidRPr="003D22BA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  <w:r w:rsidRPr="003D22BA">
        <w:rPr>
          <w:rFonts w:ascii="Times New Roman" w:hAnsi="Times New Roman"/>
          <w:kern w:val="2"/>
          <w:sz w:val="28"/>
          <w:szCs w:val="28"/>
        </w:rPr>
        <w:t xml:space="preserve">«Национальный исследовательский Нижегородский государственный </w:t>
      </w:r>
    </w:p>
    <w:p w:rsidR="00761FB9" w:rsidRPr="009846FC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  <w:r w:rsidRPr="009846FC">
        <w:rPr>
          <w:rFonts w:ascii="Times New Roman" w:hAnsi="Times New Roman"/>
          <w:kern w:val="2"/>
          <w:sz w:val="28"/>
          <w:szCs w:val="28"/>
        </w:rPr>
        <w:t xml:space="preserve">университет им. </w:t>
      </w:r>
      <w:r>
        <w:rPr>
          <w:rFonts w:ascii="Times New Roman" w:hAnsi="Times New Roman"/>
          <w:kern w:val="2"/>
          <w:sz w:val="28"/>
          <w:szCs w:val="28"/>
        </w:rPr>
        <w:t>Н.И. Л</w:t>
      </w:r>
      <w:r w:rsidRPr="009846FC">
        <w:rPr>
          <w:rFonts w:ascii="Times New Roman" w:hAnsi="Times New Roman"/>
          <w:kern w:val="2"/>
          <w:sz w:val="28"/>
          <w:szCs w:val="28"/>
        </w:rPr>
        <w:t>обачевского»</w:t>
      </w:r>
    </w:p>
    <w:p w:rsidR="00761FB9" w:rsidRPr="009846FC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</w:p>
    <w:p w:rsidR="00761FB9" w:rsidRPr="009846FC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</w:t>
      </w:r>
      <w:r w:rsidRPr="009846FC">
        <w:rPr>
          <w:rFonts w:ascii="Times New Roman" w:hAnsi="Times New Roman"/>
          <w:kern w:val="2"/>
          <w:sz w:val="28"/>
          <w:szCs w:val="28"/>
        </w:rPr>
        <w:t>нститут международных отношений и мировой истории</w:t>
      </w:r>
    </w:p>
    <w:p w:rsidR="00761FB9" w:rsidRPr="00180C09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</w:p>
    <w:p w:rsidR="00761FB9" w:rsidRPr="00180C09" w:rsidRDefault="00761FB9" w:rsidP="00761FB9">
      <w:pPr>
        <w:pStyle w:val="af0"/>
        <w:spacing w:line="288" w:lineRule="auto"/>
        <w:ind w:right="-1"/>
        <w:rPr>
          <w:kern w:val="2"/>
          <w:sz w:val="28"/>
          <w:szCs w:val="28"/>
        </w:rPr>
      </w:pPr>
    </w:p>
    <w:p w:rsidR="00761FB9" w:rsidRPr="00180C09" w:rsidRDefault="00761FB9" w:rsidP="00761FB9">
      <w:pPr>
        <w:pStyle w:val="af0"/>
        <w:spacing w:line="288" w:lineRule="auto"/>
        <w:ind w:right="-1"/>
        <w:rPr>
          <w:kern w:val="2"/>
          <w:sz w:val="28"/>
          <w:szCs w:val="28"/>
        </w:rPr>
      </w:pPr>
    </w:p>
    <w:p w:rsidR="00761FB9" w:rsidRPr="00180C09" w:rsidRDefault="00761FB9" w:rsidP="00761FB9">
      <w:pPr>
        <w:pStyle w:val="af0"/>
        <w:spacing w:line="288" w:lineRule="auto"/>
        <w:ind w:right="-1"/>
        <w:rPr>
          <w:kern w:val="2"/>
          <w:sz w:val="28"/>
          <w:szCs w:val="28"/>
        </w:rPr>
      </w:pPr>
    </w:p>
    <w:p w:rsidR="00761FB9" w:rsidRPr="00180C09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180C09">
        <w:rPr>
          <w:rFonts w:ascii="Times New Roman" w:hAnsi="Times New Roman"/>
          <w:b/>
          <w:bCs/>
          <w:kern w:val="2"/>
          <w:sz w:val="28"/>
          <w:szCs w:val="28"/>
        </w:rPr>
        <w:t xml:space="preserve">ОТЧЕТ </w:t>
      </w:r>
      <w:r>
        <w:rPr>
          <w:rFonts w:ascii="Times New Roman" w:hAnsi="Times New Roman"/>
          <w:b/>
          <w:bCs/>
          <w:kern w:val="2"/>
          <w:sz w:val="28"/>
          <w:szCs w:val="28"/>
        </w:rPr>
        <w:t>П</w:t>
      </w:r>
      <w:r w:rsidRPr="00180C09">
        <w:rPr>
          <w:rFonts w:ascii="Times New Roman" w:hAnsi="Times New Roman"/>
          <w:b/>
          <w:bCs/>
          <w:kern w:val="2"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kern w:val="2"/>
          <w:sz w:val="28"/>
          <w:szCs w:val="28"/>
        </w:rPr>
        <w:t>ПР</w:t>
      </w:r>
      <w:r w:rsidR="003335B4">
        <w:rPr>
          <w:rFonts w:ascii="Times New Roman" w:hAnsi="Times New Roman"/>
          <w:b/>
          <w:bCs/>
          <w:kern w:val="2"/>
          <w:sz w:val="28"/>
          <w:szCs w:val="28"/>
        </w:rPr>
        <w:t>ОФЕССИОНАЛЬНОЙ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ПРАКТИКЕ</w:t>
      </w:r>
    </w:p>
    <w:p w:rsidR="00761FB9" w:rsidRPr="00180C09" w:rsidRDefault="00761FB9" w:rsidP="00761FB9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761FB9" w:rsidRPr="00180C09" w:rsidRDefault="00761FB9" w:rsidP="00761FB9">
      <w:pPr>
        <w:pStyle w:val="ConsPlusTitle"/>
        <w:widowControl/>
        <w:ind w:right="-1"/>
        <w:jc w:val="center"/>
        <w:rPr>
          <w:b w:val="0"/>
          <w:sz w:val="28"/>
          <w:szCs w:val="28"/>
        </w:rPr>
      </w:pPr>
    </w:p>
    <w:p w:rsidR="00761FB9" w:rsidRPr="00FA6C0F" w:rsidRDefault="00761FB9" w:rsidP="00761FB9">
      <w:pPr>
        <w:pStyle w:val="af0"/>
        <w:spacing w:line="288" w:lineRule="auto"/>
        <w:ind w:right="-1"/>
        <w:rPr>
          <w:kern w:val="2"/>
          <w:sz w:val="14"/>
          <w:szCs w:val="14"/>
        </w:rPr>
      </w:pPr>
    </w:p>
    <w:p w:rsidR="00761FB9" w:rsidRDefault="00761FB9" w:rsidP="00761FB9">
      <w:pPr>
        <w:ind w:left="-180" w:right="-1"/>
        <w:jc w:val="both"/>
        <w:rPr>
          <w:sz w:val="28"/>
          <w:szCs w:val="28"/>
        </w:rPr>
      </w:pPr>
    </w:p>
    <w:tbl>
      <w:tblPr>
        <w:tblW w:w="5466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6"/>
      </w:tblGrid>
      <w:tr w:rsidR="00761FB9" w:rsidRPr="003D22BA" w:rsidTr="006B4417"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1FB9" w:rsidRPr="003D22BA" w:rsidRDefault="00761FB9" w:rsidP="006B4417">
            <w:pPr>
              <w:ind w:right="-1"/>
              <w:rPr>
                <w:rFonts w:ascii="Times New Roman" w:hAnsi="Times New Roman"/>
              </w:rPr>
            </w:pPr>
            <w:r w:rsidRPr="003D22BA">
              <w:rPr>
                <w:rFonts w:ascii="Times New Roman" w:hAnsi="Times New Roman"/>
              </w:rPr>
              <w:t>Выполнил: студент группы_______</w:t>
            </w:r>
          </w:p>
          <w:p w:rsidR="004D28CE" w:rsidRDefault="00761FB9" w:rsidP="006B4417">
            <w:pPr>
              <w:pStyle w:val="ConsPlusTitle"/>
              <w:widowControl/>
              <w:spacing w:line="360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Направление подготовки 41.0</w:t>
            </w:r>
            <w:r w:rsid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.0</w:t>
            </w:r>
            <w:r w:rsid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761FB9" w:rsidRPr="003D22BA" w:rsidRDefault="00761FB9" w:rsidP="006B4417">
            <w:pPr>
              <w:pStyle w:val="ConsPlusTitle"/>
              <w:widowControl/>
              <w:spacing w:line="360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Международные отношения</w:t>
            </w: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761FB9" w:rsidRPr="003D22BA" w:rsidRDefault="00761FB9" w:rsidP="006B4417">
            <w:pPr>
              <w:pStyle w:val="ConsPlusTitle"/>
              <w:widowControl/>
              <w:spacing w:line="360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</w:t>
            </w:r>
          </w:p>
          <w:p w:rsidR="00761FB9" w:rsidRPr="003D22BA" w:rsidRDefault="00761FB9" w:rsidP="006B4417">
            <w:pPr>
              <w:pStyle w:val="ConsPlusTitle"/>
              <w:widowControl/>
              <w:spacing w:line="360" w:lineRule="auto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(ФИО, подпись)</w:t>
            </w:r>
          </w:p>
          <w:p w:rsidR="00761FB9" w:rsidRPr="003D22BA" w:rsidRDefault="00761FB9" w:rsidP="006B4417">
            <w:pPr>
              <w:pStyle w:val="ConsPlusTitle"/>
              <w:widowControl/>
              <w:spacing w:line="360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практики:</w:t>
            </w:r>
          </w:p>
          <w:p w:rsidR="00761FB9" w:rsidRPr="003D22BA" w:rsidRDefault="00761FB9" w:rsidP="006B4417">
            <w:pPr>
              <w:pStyle w:val="ConsPlusTitle"/>
              <w:widowControl/>
              <w:spacing w:line="360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_____________________________________</w:t>
            </w:r>
          </w:p>
          <w:p w:rsidR="00761FB9" w:rsidRPr="003D22BA" w:rsidRDefault="00761FB9" w:rsidP="006B4417">
            <w:pPr>
              <w:ind w:right="-1"/>
              <w:jc w:val="center"/>
              <w:rPr>
                <w:rFonts w:ascii="Times New Roman" w:hAnsi="Times New Roman"/>
                <w:vertAlign w:val="superscript"/>
              </w:rPr>
            </w:pPr>
            <w:r w:rsidRPr="003D22BA">
              <w:rPr>
                <w:rFonts w:ascii="Times New Roman" w:hAnsi="Times New Roman"/>
                <w:vertAlign w:val="superscript"/>
              </w:rPr>
              <w:t>(уч.степень, должность, ФИО)</w:t>
            </w:r>
          </w:p>
        </w:tc>
      </w:tr>
    </w:tbl>
    <w:p w:rsidR="00761FB9" w:rsidRPr="003D22BA" w:rsidRDefault="00761FB9" w:rsidP="00761FB9">
      <w:pPr>
        <w:ind w:left="-180" w:right="-1"/>
        <w:jc w:val="both"/>
        <w:rPr>
          <w:rFonts w:ascii="Times New Roman" w:hAnsi="Times New Roman"/>
          <w:sz w:val="28"/>
          <w:szCs w:val="28"/>
        </w:rPr>
      </w:pPr>
    </w:p>
    <w:p w:rsidR="00761FB9" w:rsidRDefault="00761FB9" w:rsidP="00761FB9">
      <w:pPr>
        <w:ind w:left="-180" w:right="-1"/>
        <w:jc w:val="both"/>
        <w:rPr>
          <w:sz w:val="28"/>
          <w:szCs w:val="28"/>
        </w:rPr>
      </w:pPr>
    </w:p>
    <w:p w:rsidR="00761FB9" w:rsidRPr="00367BCD" w:rsidRDefault="00761FB9" w:rsidP="00761FB9">
      <w:pPr>
        <w:tabs>
          <w:tab w:val="right" w:leader="underscore" w:pos="9639"/>
        </w:tabs>
        <w:ind w:firstLine="567"/>
        <w:jc w:val="both"/>
        <w:rPr>
          <w:i/>
        </w:rPr>
      </w:pPr>
    </w:p>
    <w:p w:rsidR="00761FB9" w:rsidRDefault="00761FB9" w:rsidP="00761FB9">
      <w:pPr>
        <w:pStyle w:val="ab"/>
        <w:jc w:val="right"/>
      </w:pPr>
    </w:p>
    <w:p w:rsidR="00761FB9" w:rsidRDefault="00761FB9" w:rsidP="00761FB9">
      <w:pPr>
        <w:pStyle w:val="ab"/>
        <w:jc w:val="right"/>
      </w:pPr>
    </w:p>
    <w:p w:rsidR="00761FB9" w:rsidRDefault="00761FB9" w:rsidP="00761FB9">
      <w:pPr>
        <w:pStyle w:val="ab"/>
        <w:jc w:val="right"/>
      </w:pPr>
    </w:p>
    <w:p w:rsidR="00761FB9" w:rsidRDefault="00761FB9" w:rsidP="00761FB9">
      <w:pPr>
        <w:pStyle w:val="ab"/>
        <w:jc w:val="right"/>
      </w:pPr>
    </w:p>
    <w:p w:rsidR="00761FB9" w:rsidRDefault="00761FB9" w:rsidP="00761FB9">
      <w:pPr>
        <w:pStyle w:val="ab"/>
        <w:jc w:val="right"/>
      </w:pPr>
    </w:p>
    <w:p w:rsidR="00761FB9" w:rsidRDefault="00761FB9" w:rsidP="00761FB9">
      <w:pPr>
        <w:pStyle w:val="ab"/>
        <w:jc w:val="right"/>
      </w:pPr>
    </w:p>
    <w:p w:rsidR="000E4262" w:rsidRPr="0004030A" w:rsidRDefault="00761FB9" w:rsidP="003D22BA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8"/>
          <w:szCs w:val="28"/>
        </w:rPr>
        <w:t>Н.Новгород, 20</w:t>
      </w:r>
      <w:r w:rsidR="00F95BCF">
        <w:rPr>
          <w:rFonts w:ascii="Times New Roman" w:hAnsi="Times New Roman"/>
          <w:kern w:val="2"/>
          <w:sz w:val="28"/>
          <w:szCs w:val="28"/>
        </w:rPr>
        <w:t>20</w:t>
      </w:r>
      <w:r w:rsidRPr="00F838EB">
        <w:rPr>
          <w:rFonts w:ascii="Times New Roman" w:hAnsi="Times New Roman"/>
          <w:kern w:val="2"/>
          <w:sz w:val="28"/>
          <w:szCs w:val="28"/>
        </w:rPr>
        <w:t xml:space="preserve"> г.</w:t>
      </w:r>
    </w:p>
    <w:sectPr w:rsidR="000E4262" w:rsidRPr="0004030A" w:rsidSect="003E0348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EF" w:rsidRDefault="003317EF" w:rsidP="000561CC">
      <w:pPr>
        <w:spacing w:after="0" w:line="240" w:lineRule="auto"/>
      </w:pPr>
      <w:r>
        <w:separator/>
      </w:r>
    </w:p>
  </w:endnote>
  <w:endnote w:type="continuationSeparator" w:id="0">
    <w:p w:rsidR="003317EF" w:rsidRDefault="003317EF" w:rsidP="000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iddenHorzOCR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914" w:rsidRDefault="002546DA">
    <w:pPr>
      <w:pStyle w:val="ab"/>
      <w:jc w:val="right"/>
    </w:pPr>
    <w:r>
      <w:fldChar w:fldCharType="begin"/>
    </w:r>
    <w:r w:rsidR="00505914">
      <w:instrText>PAGE   \* MERGEFORMAT</w:instrText>
    </w:r>
    <w:r>
      <w:fldChar w:fldCharType="separate"/>
    </w:r>
    <w:r w:rsidR="00296091">
      <w:rPr>
        <w:noProof/>
      </w:rPr>
      <w:t>2</w:t>
    </w:r>
    <w:r>
      <w:fldChar w:fldCharType="end"/>
    </w:r>
  </w:p>
  <w:p w:rsidR="00505914" w:rsidRDefault="0050591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EF" w:rsidRDefault="003317EF" w:rsidP="000561CC">
      <w:pPr>
        <w:spacing w:after="0" w:line="240" w:lineRule="auto"/>
      </w:pPr>
      <w:r>
        <w:separator/>
      </w:r>
    </w:p>
  </w:footnote>
  <w:footnote w:type="continuationSeparator" w:id="0">
    <w:p w:rsidR="003317EF" w:rsidRDefault="003317EF" w:rsidP="00056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DAB"/>
    <w:multiLevelType w:val="hybridMultilevel"/>
    <w:tmpl w:val="65723C34"/>
    <w:lvl w:ilvl="0" w:tplc="20BE594C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7221D3"/>
    <w:multiLevelType w:val="multilevel"/>
    <w:tmpl w:val="827432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Zero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i w:val="0"/>
      </w:rPr>
    </w:lvl>
  </w:abstractNum>
  <w:abstractNum w:abstractNumId="2" w15:restartNumberingAfterBreak="0">
    <w:nsid w:val="02342B00"/>
    <w:multiLevelType w:val="hybridMultilevel"/>
    <w:tmpl w:val="B6F67C30"/>
    <w:lvl w:ilvl="0" w:tplc="B91AB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6D7836"/>
    <w:multiLevelType w:val="hybridMultilevel"/>
    <w:tmpl w:val="32626014"/>
    <w:lvl w:ilvl="0" w:tplc="0FF69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5D6F"/>
    <w:multiLevelType w:val="hybridMultilevel"/>
    <w:tmpl w:val="A3A2FED6"/>
    <w:lvl w:ilvl="0" w:tplc="7A98B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B12A94"/>
    <w:multiLevelType w:val="hybridMultilevel"/>
    <w:tmpl w:val="2AB0EF54"/>
    <w:lvl w:ilvl="0" w:tplc="EA127A2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8F2A1C"/>
    <w:multiLevelType w:val="hybridMultilevel"/>
    <w:tmpl w:val="375C2CAA"/>
    <w:lvl w:ilvl="0" w:tplc="7A98B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E86374"/>
    <w:multiLevelType w:val="hybridMultilevel"/>
    <w:tmpl w:val="05A04254"/>
    <w:lvl w:ilvl="0" w:tplc="7A98B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525250"/>
    <w:multiLevelType w:val="hybridMultilevel"/>
    <w:tmpl w:val="FCCEF3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9E5010"/>
    <w:multiLevelType w:val="hybridMultilevel"/>
    <w:tmpl w:val="F7B699F6"/>
    <w:lvl w:ilvl="0" w:tplc="AEEAD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D3BCF"/>
    <w:multiLevelType w:val="hybridMultilevel"/>
    <w:tmpl w:val="43FA5212"/>
    <w:lvl w:ilvl="0" w:tplc="0602D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5A6E48"/>
    <w:multiLevelType w:val="hybridMultilevel"/>
    <w:tmpl w:val="C204ABF0"/>
    <w:lvl w:ilvl="0" w:tplc="55D421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7BE4E04"/>
    <w:multiLevelType w:val="hybridMultilevel"/>
    <w:tmpl w:val="82A453B4"/>
    <w:lvl w:ilvl="0" w:tplc="D29C64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BDC6049"/>
    <w:multiLevelType w:val="hybridMultilevel"/>
    <w:tmpl w:val="4CDC0520"/>
    <w:lvl w:ilvl="0" w:tplc="AE126B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66B8"/>
    <w:multiLevelType w:val="hybridMultilevel"/>
    <w:tmpl w:val="5FF84338"/>
    <w:lvl w:ilvl="0" w:tplc="A6AEC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CA5D00"/>
    <w:multiLevelType w:val="hybridMultilevel"/>
    <w:tmpl w:val="7ECCDE8E"/>
    <w:lvl w:ilvl="0" w:tplc="D3AE6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2037B6"/>
    <w:multiLevelType w:val="hybridMultilevel"/>
    <w:tmpl w:val="E384D6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745387"/>
    <w:multiLevelType w:val="hybridMultilevel"/>
    <w:tmpl w:val="8020F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C19DA"/>
    <w:multiLevelType w:val="hybridMultilevel"/>
    <w:tmpl w:val="49BE6628"/>
    <w:lvl w:ilvl="0" w:tplc="E6F6E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A45EF1"/>
    <w:multiLevelType w:val="hybridMultilevel"/>
    <w:tmpl w:val="869C7C72"/>
    <w:lvl w:ilvl="0" w:tplc="BF72E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AB5F10"/>
    <w:multiLevelType w:val="hybridMultilevel"/>
    <w:tmpl w:val="F8A202F6"/>
    <w:lvl w:ilvl="0" w:tplc="09C8B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BA71A2"/>
    <w:multiLevelType w:val="hybridMultilevel"/>
    <w:tmpl w:val="C35C5328"/>
    <w:lvl w:ilvl="0" w:tplc="CF548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04BA7"/>
    <w:multiLevelType w:val="hybridMultilevel"/>
    <w:tmpl w:val="0A4C73C6"/>
    <w:lvl w:ilvl="0" w:tplc="0602D0D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36545E0"/>
    <w:multiLevelType w:val="hybridMultilevel"/>
    <w:tmpl w:val="41C0B1C0"/>
    <w:lvl w:ilvl="0" w:tplc="E28EFD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1C60E4"/>
    <w:multiLevelType w:val="hybridMultilevel"/>
    <w:tmpl w:val="5AE8EECE"/>
    <w:lvl w:ilvl="0" w:tplc="6D00F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217770E"/>
    <w:multiLevelType w:val="hybridMultilevel"/>
    <w:tmpl w:val="F3EE7DCC"/>
    <w:lvl w:ilvl="0" w:tplc="7D9C5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B86C2C"/>
    <w:multiLevelType w:val="hybridMultilevel"/>
    <w:tmpl w:val="72547FD0"/>
    <w:lvl w:ilvl="0" w:tplc="4E50C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C46DA1"/>
    <w:multiLevelType w:val="hybridMultilevel"/>
    <w:tmpl w:val="7F08E002"/>
    <w:lvl w:ilvl="0" w:tplc="B7DA9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9B13FF"/>
    <w:multiLevelType w:val="hybridMultilevel"/>
    <w:tmpl w:val="A0D0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49AA"/>
    <w:multiLevelType w:val="hybridMultilevel"/>
    <w:tmpl w:val="B410385C"/>
    <w:lvl w:ilvl="0" w:tplc="BB204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272BEC"/>
    <w:multiLevelType w:val="hybridMultilevel"/>
    <w:tmpl w:val="4D74B67E"/>
    <w:lvl w:ilvl="0" w:tplc="20BE59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2E0785"/>
    <w:multiLevelType w:val="hybridMultilevel"/>
    <w:tmpl w:val="B9A0A1A4"/>
    <w:lvl w:ilvl="0" w:tplc="E244D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D7A569B"/>
    <w:multiLevelType w:val="hybridMultilevel"/>
    <w:tmpl w:val="8FFC1AF4"/>
    <w:lvl w:ilvl="0" w:tplc="A9524E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0060A4A"/>
    <w:multiLevelType w:val="multilevel"/>
    <w:tmpl w:val="5F6C4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6" w15:restartNumberingAfterBreak="0">
    <w:nsid w:val="614C6533"/>
    <w:multiLevelType w:val="hybridMultilevel"/>
    <w:tmpl w:val="AEE895F2"/>
    <w:lvl w:ilvl="0" w:tplc="7A98B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F35F02"/>
    <w:multiLevelType w:val="hybridMultilevel"/>
    <w:tmpl w:val="3B7C53C8"/>
    <w:lvl w:ilvl="0" w:tplc="5894A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9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51B7A2C"/>
    <w:multiLevelType w:val="hybridMultilevel"/>
    <w:tmpl w:val="969A22DA"/>
    <w:lvl w:ilvl="0" w:tplc="20BE594C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AD54773"/>
    <w:multiLevelType w:val="hybridMultilevel"/>
    <w:tmpl w:val="76587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B775C0"/>
    <w:multiLevelType w:val="hybridMultilevel"/>
    <w:tmpl w:val="46BAD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B4951"/>
    <w:multiLevelType w:val="hybridMultilevel"/>
    <w:tmpl w:val="F6FA6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12BF7"/>
    <w:multiLevelType w:val="hybridMultilevel"/>
    <w:tmpl w:val="872C24BE"/>
    <w:lvl w:ilvl="0" w:tplc="5F1289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9EE6A06"/>
    <w:multiLevelType w:val="multilevel"/>
    <w:tmpl w:val="76201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BF544C5"/>
    <w:multiLevelType w:val="hybridMultilevel"/>
    <w:tmpl w:val="90D0EA4A"/>
    <w:lvl w:ilvl="0" w:tplc="F528A822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 w15:restartNumberingAfterBreak="0">
    <w:nsid w:val="7C812A0E"/>
    <w:multiLevelType w:val="multilevel"/>
    <w:tmpl w:val="35080464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5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4"/>
  </w:num>
  <w:num w:numId="2">
    <w:abstractNumId w:val="30"/>
  </w:num>
  <w:num w:numId="3">
    <w:abstractNumId w:val="9"/>
  </w:num>
  <w:num w:numId="4">
    <w:abstractNumId w:val="17"/>
  </w:num>
  <w:num w:numId="5">
    <w:abstractNumId w:val="45"/>
  </w:num>
  <w:num w:numId="6">
    <w:abstractNumId w:val="4"/>
  </w:num>
  <w:num w:numId="7">
    <w:abstractNumId w:val="1"/>
  </w:num>
  <w:num w:numId="8">
    <w:abstractNumId w:val="2"/>
  </w:num>
  <w:num w:numId="9">
    <w:abstractNumId w:val="19"/>
  </w:num>
  <w:num w:numId="10">
    <w:abstractNumId w:val="21"/>
  </w:num>
  <w:num w:numId="11">
    <w:abstractNumId w:val="34"/>
  </w:num>
  <w:num w:numId="12">
    <w:abstractNumId w:val="5"/>
  </w:num>
  <w:num w:numId="13">
    <w:abstractNumId w:val="24"/>
  </w:num>
  <w:num w:numId="14">
    <w:abstractNumId w:val="7"/>
  </w:num>
  <w:num w:numId="15">
    <w:abstractNumId w:val="8"/>
  </w:num>
  <w:num w:numId="16">
    <w:abstractNumId w:val="36"/>
  </w:num>
  <w:num w:numId="17">
    <w:abstractNumId w:val="43"/>
  </w:num>
  <w:num w:numId="18">
    <w:abstractNumId w:val="11"/>
  </w:num>
  <w:num w:numId="19">
    <w:abstractNumId w:val="23"/>
  </w:num>
  <w:num w:numId="20">
    <w:abstractNumId w:val="12"/>
  </w:num>
  <w:num w:numId="21">
    <w:abstractNumId w:val="13"/>
  </w:num>
  <w:num w:numId="22">
    <w:abstractNumId w:val="41"/>
  </w:num>
  <w:num w:numId="23">
    <w:abstractNumId w:val="29"/>
  </w:num>
  <w:num w:numId="24">
    <w:abstractNumId w:val="18"/>
  </w:num>
  <w:num w:numId="25">
    <w:abstractNumId w:val="26"/>
  </w:num>
  <w:num w:numId="26">
    <w:abstractNumId w:val="44"/>
  </w:num>
  <w:num w:numId="27">
    <w:abstractNumId w:val="16"/>
  </w:num>
  <w:num w:numId="28">
    <w:abstractNumId w:val="27"/>
  </w:num>
  <w:num w:numId="29">
    <w:abstractNumId w:val="37"/>
  </w:num>
  <w:num w:numId="30">
    <w:abstractNumId w:val="32"/>
  </w:num>
  <w:num w:numId="31">
    <w:abstractNumId w:val="40"/>
  </w:num>
  <w:num w:numId="32">
    <w:abstractNumId w:val="0"/>
  </w:num>
  <w:num w:numId="33">
    <w:abstractNumId w:val="46"/>
  </w:num>
  <w:num w:numId="34">
    <w:abstractNumId w:val="35"/>
  </w:num>
  <w:num w:numId="35">
    <w:abstractNumId w:val="15"/>
  </w:num>
  <w:num w:numId="36">
    <w:abstractNumId w:val="3"/>
  </w:num>
  <w:num w:numId="37">
    <w:abstractNumId w:val="20"/>
  </w:num>
  <w:num w:numId="38">
    <w:abstractNumId w:val="22"/>
  </w:num>
  <w:num w:numId="39">
    <w:abstractNumId w:val="33"/>
  </w:num>
  <w:num w:numId="40">
    <w:abstractNumId w:val="28"/>
  </w:num>
  <w:num w:numId="41">
    <w:abstractNumId w:val="47"/>
  </w:num>
  <w:num w:numId="42">
    <w:abstractNumId w:val="42"/>
  </w:num>
  <w:num w:numId="43">
    <w:abstractNumId w:val="10"/>
  </w:num>
  <w:num w:numId="44">
    <w:abstractNumId w:val="31"/>
  </w:num>
  <w:num w:numId="45">
    <w:abstractNumId w:val="6"/>
  </w:num>
  <w:num w:numId="46">
    <w:abstractNumId w:val="25"/>
  </w:num>
  <w:num w:numId="47">
    <w:abstractNumId w:val="3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C5F"/>
    <w:rsid w:val="00001421"/>
    <w:rsid w:val="000118B6"/>
    <w:rsid w:val="000136B6"/>
    <w:rsid w:val="00015228"/>
    <w:rsid w:val="00016C60"/>
    <w:rsid w:val="000352B3"/>
    <w:rsid w:val="00035935"/>
    <w:rsid w:val="00035A16"/>
    <w:rsid w:val="0004030A"/>
    <w:rsid w:val="000561CC"/>
    <w:rsid w:val="000634EB"/>
    <w:rsid w:val="000635A7"/>
    <w:rsid w:val="00063872"/>
    <w:rsid w:val="0006495A"/>
    <w:rsid w:val="00065C7A"/>
    <w:rsid w:val="000665AA"/>
    <w:rsid w:val="00072A63"/>
    <w:rsid w:val="000757B7"/>
    <w:rsid w:val="000830D5"/>
    <w:rsid w:val="000833ED"/>
    <w:rsid w:val="00091AB9"/>
    <w:rsid w:val="0009245F"/>
    <w:rsid w:val="00093E0C"/>
    <w:rsid w:val="000B1835"/>
    <w:rsid w:val="000C0474"/>
    <w:rsid w:val="000C18C4"/>
    <w:rsid w:val="000C198F"/>
    <w:rsid w:val="000D0209"/>
    <w:rsid w:val="000D132D"/>
    <w:rsid w:val="000D1786"/>
    <w:rsid w:val="000D3A09"/>
    <w:rsid w:val="000E4262"/>
    <w:rsid w:val="000F131F"/>
    <w:rsid w:val="00101D35"/>
    <w:rsid w:val="00105EF1"/>
    <w:rsid w:val="0011040A"/>
    <w:rsid w:val="00110DDC"/>
    <w:rsid w:val="00111A56"/>
    <w:rsid w:val="001133CB"/>
    <w:rsid w:val="00120403"/>
    <w:rsid w:val="00122F1F"/>
    <w:rsid w:val="001260FD"/>
    <w:rsid w:val="00126D43"/>
    <w:rsid w:val="0013272B"/>
    <w:rsid w:val="0015091C"/>
    <w:rsid w:val="001534BC"/>
    <w:rsid w:val="001550F0"/>
    <w:rsid w:val="00157FB5"/>
    <w:rsid w:val="00166BE6"/>
    <w:rsid w:val="00167244"/>
    <w:rsid w:val="00171140"/>
    <w:rsid w:val="00177906"/>
    <w:rsid w:val="00187DCB"/>
    <w:rsid w:val="00187F83"/>
    <w:rsid w:val="0019257B"/>
    <w:rsid w:val="00193030"/>
    <w:rsid w:val="00194450"/>
    <w:rsid w:val="001A0D90"/>
    <w:rsid w:val="001A33DE"/>
    <w:rsid w:val="001A54E9"/>
    <w:rsid w:val="001A5F03"/>
    <w:rsid w:val="001B2897"/>
    <w:rsid w:val="001B4646"/>
    <w:rsid w:val="001B6112"/>
    <w:rsid w:val="001B61CA"/>
    <w:rsid w:val="001C0558"/>
    <w:rsid w:val="001C1863"/>
    <w:rsid w:val="001C2955"/>
    <w:rsid w:val="001C5C8E"/>
    <w:rsid w:val="001C6AEE"/>
    <w:rsid w:val="001D1E09"/>
    <w:rsid w:val="001D2638"/>
    <w:rsid w:val="001E4AC1"/>
    <w:rsid w:val="00203C12"/>
    <w:rsid w:val="002120D5"/>
    <w:rsid w:val="00214366"/>
    <w:rsid w:val="002172F6"/>
    <w:rsid w:val="002211DF"/>
    <w:rsid w:val="002276AA"/>
    <w:rsid w:val="00227EC7"/>
    <w:rsid w:val="00235A09"/>
    <w:rsid w:val="00236E87"/>
    <w:rsid w:val="00240DFC"/>
    <w:rsid w:val="00241B51"/>
    <w:rsid w:val="002449DE"/>
    <w:rsid w:val="002546DA"/>
    <w:rsid w:val="00255253"/>
    <w:rsid w:val="00262BCA"/>
    <w:rsid w:val="002664BE"/>
    <w:rsid w:val="00267F70"/>
    <w:rsid w:val="002731B5"/>
    <w:rsid w:val="00274E7A"/>
    <w:rsid w:val="002779C8"/>
    <w:rsid w:val="00290552"/>
    <w:rsid w:val="00290663"/>
    <w:rsid w:val="00291578"/>
    <w:rsid w:val="00291616"/>
    <w:rsid w:val="00296091"/>
    <w:rsid w:val="002A1FF5"/>
    <w:rsid w:val="002B2D2D"/>
    <w:rsid w:val="002C28A3"/>
    <w:rsid w:val="002C2E03"/>
    <w:rsid w:val="002D6028"/>
    <w:rsid w:val="002E08FD"/>
    <w:rsid w:val="002E0DFA"/>
    <w:rsid w:val="002F28A5"/>
    <w:rsid w:val="002F3533"/>
    <w:rsid w:val="002F3DDF"/>
    <w:rsid w:val="002F45DB"/>
    <w:rsid w:val="002F5F54"/>
    <w:rsid w:val="003060FC"/>
    <w:rsid w:val="00306B7B"/>
    <w:rsid w:val="00306BF2"/>
    <w:rsid w:val="00310695"/>
    <w:rsid w:val="00310D4F"/>
    <w:rsid w:val="00311445"/>
    <w:rsid w:val="00312E0E"/>
    <w:rsid w:val="003160CD"/>
    <w:rsid w:val="00324FED"/>
    <w:rsid w:val="00326147"/>
    <w:rsid w:val="0033133D"/>
    <w:rsid w:val="003317EF"/>
    <w:rsid w:val="003335B4"/>
    <w:rsid w:val="0034056E"/>
    <w:rsid w:val="00354A47"/>
    <w:rsid w:val="00366445"/>
    <w:rsid w:val="003754F1"/>
    <w:rsid w:val="00381DE0"/>
    <w:rsid w:val="00390347"/>
    <w:rsid w:val="003919B4"/>
    <w:rsid w:val="003924CB"/>
    <w:rsid w:val="00393865"/>
    <w:rsid w:val="00394C81"/>
    <w:rsid w:val="003C40B7"/>
    <w:rsid w:val="003C5360"/>
    <w:rsid w:val="003C64CB"/>
    <w:rsid w:val="003D21E6"/>
    <w:rsid w:val="003D22BA"/>
    <w:rsid w:val="003D27C7"/>
    <w:rsid w:val="003D523E"/>
    <w:rsid w:val="003D59B2"/>
    <w:rsid w:val="003D5AC3"/>
    <w:rsid w:val="003D61CD"/>
    <w:rsid w:val="003E0348"/>
    <w:rsid w:val="003E2872"/>
    <w:rsid w:val="003F390D"/>
    <w:rsid w:val="003F5EF2"/>
    <w:rsid w:val="00400D41"/>
    <w:rsid w:val="004017B5"/>
    <w:rsid w:val="00403B2D"/>
    <w:rsid w:val="00414ACA"/>
    <w:rsid w:val="004158A4"/>
    <w:rsid w:val="00430F41"/>
    <w:rsid w:val="004322FC"/>
    <w:rsid w:val="00435B5F"/>
    <w:rsid w:val="00437575"/>
    <w:rsid w:val="004415FD"/>
    <w:rsid w:val="00441A68"/>
    <w:rsid w:val="00451270"/>
    <w:rsid w:val="00451C45"/>
    <w:rsid w:val="00473ACC"/>
    <w:rsid w:val="00476261"/>
    <w:rsid w:val="004809FE"/>
    <w:rsid w:val="004810F0"/>
    <w:rsid w:val="00482262"/>
    <w:rsid w:val="00487F27"/>
    <w:rsid w:val="00496CF7"/>
    <w:rsid w:val="004A2FC3"/>
    <w:rsid w:val="004B4CCE"/>
    <w:rsid w:val="004C4D8E"/>
    <w:rsid w:val="004D0DFA"/>
    <w:rsid w:val="004D28CE"/>
    <w:rsid w:val="004E1F0A"/>
    <w:rsid w:val="004E312D"/>
    <w:rsid w:val="004E3498"/>
    <w:rsid w:val="004E61DF"/>
    <w:rsid w:val="004F1BD9"/>
    <w:rsid w:val="004F2955"/>
    <w:rsid w:val="005020C4"/>
    <w:rsid w:val="005058A8"/>
    <w:rsid w:val="00505914"/>
    <w:rsid w:val="00507A1D"/>
    <w:rsid w:val="00507CA4"/>
    <w:rsid w:val="005149BF"/>
    <w:rsid w:val="00514DBE"/>
    <w:rsid w:val="00525353"/>
    <w:rsid w:val="00540AE1"/>
    <w:rsid w:val="00544CC5"/>
    <w:rsid w:val="0055063F"/>
    <w:rsid w:val="00552FDF"/>
    <w:rsid w:val="00554F84"/>
    <w:rsid w:val="00561A62"/>
    <w:rsid w:val="00561D6E"/>
    <w:rsid w:val="005620CA"/>
    <w:rsid w:val="00566A56"/>
    <w:rsid w:val="00575021"/>
    <w:rsid w:val="00587615"/>
    <w:rsid w:val="005D0F7F"/>
    <w:rsid w:val="005D474A"/>
    <w:rsid w:val="005E7D3A"/>
    <w:rsid w:val="00603D15"/>
    <w:rsid w:val="00612D30"/>
    <w:rsid w:val="00613795"/>
    <w:rsid w:val="00615B7B"/>
    <w:rsid w:val="00621CB6"/>
    <w:rsid w:val="006233C8"/>
    <w:rsid w:val="00625A44"/>
    <w:rsid w:val="0062679C"/>
    <w:rsid w:val="00627352"/>
    <w:rsid w:val="00633C1A"/>
    <w:rsid w:val="00635419"/>
    <w:rsid w:val="00645DEE"/>
    <w:rsid w:val="00651C32"/>
    <w:rsid w:val="006531C2"/>
    <w:rsid w:val="00662A95"/>
    <w:rsid w:val="0068019E"/>
    <w:rsid w:val="00680EF1"/>
    <w:rsid w:val="00682484"/>
    <w:rsid w:val="00691601"/>
    <w:rsid w:val="006A0970"/>
    <w:rsid w:val="006A53D2"/>
    <w:rsid w:val="006B2182"/>
    <w:rsid w:val="006B4417"/>
    <w:rsid w:val="006B51BE"/>
    <w:rsid w:val="006B5822"/>
    <w:rsid w:val="006B6E92"/>
    <w:rsid w:val="006C4521"/>
    <w:rsid w:val="006C6936"/>
    <w:rsid w:val="006E68EC"/>
    <w:rsid w:val="006F672E"/>
    <w:rsid w:val="006F6FB6"/>
    <w:rsid w:val="006F79B7"/>
    <w:rsid w:val="00700169"/>
    <w:rsid w:val="00705E5D"/>
    <w:rsid w:val="00711C5F"/>
    <w:rsid w:val="00717667"/>
    <w:rsid w:val="007211D8"/>
    <w:rsid w:val="00726F58"/>
    <w:rsid w:val="0073036F"/>
    <w:rsid w:val="007326A6"/>
    <w:rsid w:val="007330DA"/>
    <w:rsid w:val="00737C93"/>
    <w:rsid w:val="00740CD2"/>
    <w:rsid w:val="00754148"/>
    <w:rsid w:val="00757012"/>
    <w:rsid w:val="00761FB9"/>
    <w:rsid w:val="00763AD5"/>
    <w:rsid w:val="00763EF5"/>
    <w:rsid w:val="00774674"/>
    <w:rsid w:val="0077575B"/>
    <w:rsid w:val="00780511"/>
    <w:rsid w:val="007846B1"/>
    <w:rsid w:val="00796787"/>
    <w:rsid w:val="007A13E3"/>
    <w:rsid w:val="007A5043"/>
    <w:rsid w:val="007B059D"/>
    <w:rsid w:val="007B0B56"/>
    <w:rsid w:val="007B59B9"/>
    <w:rsid w:val="007B6158"/>
    <w:rsid w:val="007C10C9"/>
    <w:rsid w:val="007C1904"/>
    <w:rsid w:val="007C73AA"/>
    <w:rsid w:val="007D30DC"/>
    <w:rsid w:val="007D41B1"/>
    <w:rsid w:val="007F2AF5"/>
    <w:rsid w:val="0080125E"/>
    <w:rsid w:val="008106EA"/>
    <w:rsid w:val="008124BA"/>
    <w:rsid w:val="00815DE1"/>
    <w:rsid w:val="00824CCF"/>
    <w:rsid w:val="00830612"/>
    <w:rsid w:val="00836E85"/>
    <w:rsid w:val="008429C1"/>
    <w:rsid w:val="00855F61"/>
    <w:rsid w:val="008604F7"/>
    <w:rsid w:val="0086214D"/>
    <w:rsid w:val="00883378"/>
    <w:rsid w:val="00884AD4"/>
    <w:rsid w:val="00890B75"/>
    <w:rsid w:val="008A044B"/>
    <w:rsid w:val="008A3C3E"/>
    <w:rsid w:val="008A6334"/>
    <w:rsid w:val="008B04BE"/>
    <w:rsid w:val="008B0F4E"/>
    <w:rsid w:val="008B160B"/>
    <w:rsid w:val="008B6FBC"/>
    <w:rsid w:val="008C22CE"/>
    <w:rsid w:val="008C2D9C"/>
    <w:rsid w:val="008C2DD8"/>
    <w:rsid w:val="008C3E80"/>
    <w:rsid w:val="008C6EAD"/>
    <w:rsid w:val="008D591D"/>
    <w:rsid w:val="008E0292"/>
    <w:rsid w:val="008E150F"/>
    <w:rsid w:val="008E2865"/>
    <w:rsid w:val="008E46EC"/>
    <w:rsid w:val="008F056A"/>
    <w:rsid w:val="008F2B1B"/>
    <w:rsid w:val="008F2E5B"/>
    <w:rsid w:val="00903A17"/>
    <w:rsid w:val="009069DC"/>
    <w:rsid w:val="0091396E"/>
    <w:rsid w:val="00916802"/>
    <w:rsid w:val="00917E76"/>
    <w:rsid w:val="0092073C"/>
    <w:rsid w:val="009210C7"/>
    <w:rsid w:val="009233B4"/>
    <w:rsid w:val="009306B6"/>
    <w:rsid w:val="00932A4B"/>
    <w:rsid w:val="00937B8F"/>
    <w:rsid w:val="009460A8"/>
    <w:rsid w:val="0094656E"/>
    <w:rsid w:val="009546D0"/>
    <w:rsid w:val="00955452"/>
    <w:rsid w:val="00973612"/>
    <w:rsid w:val="00974CD9"/>
    <w:rsid w:val="0098289F"/>
    <w:rsid w:val="00985991"/>
    <w:rsid w:val="009866CC"/>
    <w:rsid w:val="00993A19"/>
    <w:rsid w:val="009949BA"/>
    <w:rsid w:val="00996A2A"/>
    <w:rsid w:val="009A1DB8"/>
    <w:rsid w:val="009B16BB"/>
    <w:rsid w:val="009C2CFF"/>
    <w:rsid w:val="009C543A"/>
    <w:rsid w:val="009C5F4E"/>
    <w:rsid w:val="009D69A9"/>
    <w:rsid w:val="009D7E81"/>
    <w:rsid w:val="009E0CBC"/>
    <w:rsid w:val="009E1488"/>
    <w:rsid w:val="009E4F2F"/>
    <w:rsid w:val="009F009C"/>
    <w:rsid w:val="009F05C3"/>
    <w:rsid w:val="009F3A7B"/>
    <w:rsid w:val="009F558B"/>
    <w:rsid w:val="00A02450"/>
    <w:rsid w:val="00A035A4"/>
    <w:rsid w:val="00A17870"/>
    <w:rsid w:val="00A23503"/>
    <w:rsid w:val="00A4088D"/>
    <w:rsid w:val="00A4180E"/>
    <w:rsid w:val="00A466A3"/>
    <w:rsid w:val="00A5557B"/>
    <w:rsid w:val="00A569BD"/>
    <w:rsid w:val="00A62553"/>
    <w:rsid w:val="00A64F1E"/>
    <w:rsid w:val="00A704A2"/>
    <w:rsid w:val="00A712C4"/>
    <w:rsid w:val="00A71EED"/>
    <w:rsid w:val="00A76A81"/>
    <w:rsid w:val="00A8140A"/>
    <w:rsid w:val="00A81E7F"/>
    <w:rsid w:val="00A8254B"/>
    <w:rsid w:val="00A83ACE"/>
    <w:rsid w:val="00A83F94"/>
    <w:rsid w:val="00A85776"/>
    <w:rsid w:val="00A95018"/>
    <w:rsid w:val="00AA3800"/>
    <w:rsid w:val="00AA4510"/>
    <w:rsid w:val="00AA4B41"/>
    <w:rsid w:val="00AA5406"/>
    <w:rsid w:val="00AB105B"/>
    <w:rsid w:val="00AB292B"/>
    <w:rsid w:val="00AB7453"/>
    <w:rsid w:val="00AC3951"/>
    <w:rsid w:val="00AC5CD0"/>
    <w:rsid w:val="00AC5DB1"/>
    <w:rsid w:val="00AC6FB6"/>
    <w:rsid w:val="00AC7A8E"/>
    <w:rsid w:val="00AC7CF9"/>
    <w:rsid w:val="00AD1ADB"/>
    <w:rsid w:val="00AD34E8"/>
    <w:rsid w:val="00AE75B2"/>
    <w:rsid w:val="00B00F99"/>
    <w:rsid w:val="00B10A1D"/>
    <w:rsid w:val="00B303BA"/>
    <w:rsid w:val="00B34B9A"/>
    <w:rsid w:val="00B43106"/>
    <w:rsid w:val="00B46A3A"/>
    <w:rsid w:val="00B476F0"/>
    <w:rsid w:val="00B5062C"/>
    <w:rsid w:val="00B5247B"/>
    <w:rsid w:val="00B57804"/>
    <w:rsid w:val="00B62F99"/>
    <w:rsid w:val="00B81009"/>
    <w:rsid w:val="00B914A1"/>
    <w:rsid w:val="00BA2E96"/>
    <w:rsid w:val="00BA445B"/>
    <w:rsid w:val="00BB6E9C"/>
    <w:rsid w:val="00BC03EA"/>
    <w:rsid w:val="00BC1EF4"/>
    <w:rsid w:val="00BC421F"/>
    <w:rsid w:val="00BC75DB"/>
    <w:rsid w:val="00BD03B1"/>
    <w:rsid w:val="00BD1CEC"/>
    <w:rsid w:val="00BD4A10"/>
    <w:rsid w:val="00BD4D97"/>
    <w:rsid w:val="00BD57E9"/>
    <w:rsid w:val="00BE048F"/>
    <w:rsid w:val="00BE0601"/>
    <w:rsid w:val="00BE0F22"/>
    <w:rsid w:val="00BE4BDD"/>
    <w:rsid w:val="00BF2D08"/>
    <w:rsid w:val="00BF6BD7"/>
    <w:rsid w:val="00C009B5"/>
    <w:rsid w:val="00C05AF3"/>
    <w:rsid w:val="00C109D7"/>
    <w:rsid w:val="00C110D8"/>
    <w:rsid w:val="00C20A66"/>
    <w:rsid w:val="00C21A9D"/>
    <w:rsid w:val="00C25364"/>
    <w:rsid w:val="00C253F2"/>
    <w:rsid w:val="00C40B63"/>
    <w:rsid w:val="00C41ABD"/>
    <w:rsid w:val="00C42C02"/>
    <w:rsid w:val="00C52404"/>
    <w:rsid w:val="00C53150"/>
    <w:rsid w:val="00C60E0D"/>
    <w:rsid w:val="00C82AB2"/>
    <w:rsid w:val="00C840CD"/>
    <w:rsid w:val="00C86397"/>
    <w:rsid w:val="00C91366"/>
    <w:rsid w:val="00C91E44"/>
    <w:rsid w:val="00C92357"/>
    <w:rsid w:val="00CA0276"/>
    <w:rsid w:val="00CA1743"/>
    <w:rsid w:val="00CA4292"/>
    <w:rsid w:val="00CB1C12"/>
    <w:rsid w:val="00CB39C2"/>
    <w:rsid w:val="00CB4F1A"/>
    <w:rsid w:val="00CD087C"/>
    <w:rsid w:val="00CD0FBB"/>
    <w:rsid w:val="00CD56DF"/>
    <w:rsid w:val="00CD654E"/>
    <w:rsid w:val="00CE536C"/>
    <w:rsid w:val="00CF2215"/>
    <w:rsid w:val="00CF73AA"/>
    <w:rsid w:val="00D062C4"/>
    <w:rsid w:val="00D071B4"/>
    <w:rsid w:val="00D16335"/>
    <w:rsid w:val="00D17885"/>
    <w:rsid w:val="00D21FEA"/>
    <w:rsid w:val="00D31704"/>
    <w:rsid w:val="00D35FC9"/>
    <w:rsid w:val="00D3641E"/>
    <w:rsid w:val="00D73704"/>
    <w:rsid w:val="00D8648F"/>
    <w:rsid w:val="00DA226A"/>
    <w:rsid w:val="00DA2E3E"/>
    <w:rsid w:val="00DB1A56"/>
    <w:rsid w:val="00DB1DB6"/>
    <w:rsid w:val="00DB1FF9"/>
    <w:rsid w:val="00DB7D1D"/>
    <w:rsid w:val="00DC0212"/>
    <w:rsid w:val="00DC0E7C"/>
    <w:rsid w:val="00DD01B2"/>
    <w:rsid w:val="00DD30FB"/>
    <w:rsid w:val="00DD36F0"/>
    <w:rsid w:val="00DD625A"/>
    <w:rsid w:val="00DD6DBB"/>
    <w:rsid w:val="00DE2203"/>
    <w:rsid w:val="00DE2D6E"/>
    <w:rsid w:val="00DE38EE"/>
    <w:rsid w:val="00DE3DE2"/>
    <w:rsid w:val="00DE6AAD"/>
    <w:rsid w:val="00DF2625"/>
    <w:rsid w:val="00E0008D"/>
    <w:rsid w:val="00E017F4"/>
    <w:rsid w:val="00E04552"/>
    <w:rsid w:val="00E078B8"/>
    <w:rsid w:val="00E107C7"/>
    <w:rsid w:val="00E11C13"/>
    <w:rsid w:val="00E129B8"/>
    <w:rsid w:val="00E1603E"/>
    <w:rsid w:val="00E20F8D"/>
    <w:rsid w:val="00E32396"/>
    <w:rsid w:val="00E37097"/>
    <w:rsid w:val="00E40F7A"/>
    <w:rsid w:val="00E4130B"/>
    <w:rsid w:val="00E42B59"/>
    <w:rsid w:val="00E43FA3"/>
    <w:rsid w:val="00E45E3F"/>
    <w:rsid w:val="00E5254D"/>
    <w:rsid w:val="00E6532C"/>
    <w:rsid w:val="00E80906"/>
    <w:rsid w:val="00E85F87"/>
    <w:rsid w:val="00E92EE9"/>
    <w:rsid w:val="00E93A76"/>
    <w:rsid w:val="00E9433E"/>
    <w:rsid w:val="00E94E5B"/>
    <w:rsid w:val="00E95A05"/>
    <w:rsid w:val="00E97E84"/>
    <w:rsid w:val="00EA1650"/>
    <w:rsid w:val="00EA24FE"/>
    <w:rsid w:val="00EB06FB"/>
    <w:rsid w:val="00EB75D8"/>
    <w:rsid w:val="00EC00C4"/>
    <w:rsid w:val="00EC175D"/>
    <w:rsid w:val="00EC458B"/>
    <w:rsid w:val="00EC5EBB"/>
    <w:rsid w:val="00ED796D"/>
    <w:rsid w:val="00EE19F8"/>
    <w:rsid w:val="00EF137D"/>
    <w:rsid w:val="00EF28A0"/>
    <w:rsid w:val="00F01A77"/>
    <w:rsid w:val="00F01AE8"/>
    <w:rsid w:val="00F1304E"/>
    <w:rsid w:val="00F132F1"/>
    <w:rsid w:val="00F1371E"/>
    <w:rsid w:val="00F1375E"/>
    <w:rsid w:val="00F41556"/>
    <w:rsid w:val="00F42152"/>
    <w:rsid w:val="00F422C9"/>
    <w:rsid w:val="00F47664"/>
    <w:rsid w:val="00F70369"/>
    <w:rsid w:val="00F76098"/>
    <w:rsid w:val="00F761BB"/>
    <w:rsid w:val="00F80276"/>
    <w:rsid w:val="00F83F90"/>
    <w:rsid w:val="00F95BCF"/>
    <w:rsid w:val="00F9657A"/>
    <w:rsid w:val="00F966AD"/>
    <w:rsid w:val="00FA0F2E"/>
    <w:rsid w:val="00FB04EF"/>
    <w:rsid w:val="00FB2AB3"/>
    <w:rsid w:val="00FB3C0F"/>
    <w:rsid w:val="00FB4BEC"/>
    <w:rsid w:val="00FC4208"/>
    <w:rsid w:val="00FC5DFA"/>
    <w:rsid w:val="00FC6B1B"/>
    <w:rsid w:val="00FC6FF0"/>
    <w:rsid w:val="00FD1BAE"/>
    <w:rsid w:val="00FD3CA6"/>
    <w:rsid w:val="00FD5B4B"/>
    <w:rsid w:val="00FE0430"/>
    <w:rsid w:val="00FE0DAE"/>
    <w:rsid w:val="00FE13A4"/>
    <w:rsid w:val="00FE46E6"/>
    <w:rsid w:val="00FE4A56"/>
    <w:rsid w:val="00FE7325"/>
    <w:rsid w:val="00FE7CE0"/>
    <w:rsid w:val="00FF1A34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643A"/>
  <w15:docId w15:val="{660A7C45-EB33-43F1-9CC3-6855D586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C5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0212"/>
    <w:pPr>
      <w:keepNext/>
      <w:spacing w:before="240" w:after="60" w:line="259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A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C5F"/>
    <w:pPr>
      <w:ind w:left="720"/>
      <w:contextualSpacing/>
    </w:pPr>
  </w:style>
  <w:style w:type="paragraph" w:customStyle="1" w:styleId="a4">
    <w:name w:val="список с точками"/>
    <w:basedOn w:val="a"/>
    <w:rsid w:val="00615B7B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nhideWhenUsed/>
    <w:rsid w:val="007541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8A044B"/>
    <w:pPr>
      <w:spacing w:after="120"/>
      <w:ind w:left="283"/>
    </w:pPr>
    <w:rPr>
      <w:rFonts w:eastAsia="Calibri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8A044B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BD1CE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56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61C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056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61CC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80276"/>
  </w:style>
  <w:style w:type="character" w:customStyle="1" w:styleId="hilight">
    <w:name w:val="hilight"/>
    <w:basedOn w:val="a0"/>
    <w:rsid w:val="006C4521"/>
  </w:style>
  <w:style w:type="paragraph" w:styleId="ad">
    <w:name w:val="No Spacing"/>
    <w:uiPriority w:val="1"/>
    <w:qFormat/>
    <w:rsid w:val="009D69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021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e4">
    <w:name w:val="Style4"/>
    <w:basedOn w:val="a"/>
    <w:uiPriority w:val="99"/>
    <w:rsid w:val="003D27C7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customStyle="1" w:styleId="Default">
    <w:name w:val="Default"/>
    <w:rsid w:val="001A0D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value">
    <w:name w:val="value"/>
    <w:basedOn w:val="a0"/>
    <w:rsid w:val="001A0D90"/>
  </w:style>
  <w:style w:type="paragraph" w:customStyle="1" w:styleId="ConsPlusNormal">
    <w:name w:val="ConsPlusNormal"/>
    <w:rsid w:val="00651C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35A16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61FB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61FB9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61F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1FB9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uiPriority w:val="99"/>
    <w:rsid w:val="00761FB9"/>
    <w:pPr>
      <w:widowControl w:val="0"/>
      <w:spacing w:before="34" w:after="0" w:line="240" w:lineRule="auto"/>
      <w:ind w:left="574"/>
      <w:jc w:val="center"/>
      <w:outlineLvl w:val="1"/>
    </w:pPr>
    <w:rPr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rsid w:val="00761FB9"/>
    <w:pPr>
      <w:widowControl w:val="0"/>
      <w:spacing w:after="0" w:line="240" w:lineRule="auto"/>
      <w:ind w:left="405"/>
    </w:pPr>
    <w:rPr>
      <w:lang w:val="en-US" w:eastAsia="en-US"/>
    </w:rPr>
  </w:style>
  <w:style w:type="paragraph" w:styleId="af0">
    <w:name w:val="Plain Text"/>
    <w:aliases w:val=" Знак"/>
    <w:basedOn w:val="a"/>
    <w:link w:val="af1"/>
    <w:unhideWhenUsed/>
    <w:rsid w:val="00761FB9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aliases w:val=" Знак Знак"/>
    <w:basedOn w:val="a0"/>
    <w:link w:val="af0"/>
    <w:rsid w:val="00761FB9"/>
    <w:rPr>
      <w:rFonts w:ascii="Consolas" w:eastAsia="Calibri" w:hAnsi="Consolas" w:cs="Times New Roman"/>
      <w:sz w:val="21"/>
      <w:szCs w:val="21"/>
    </w:rPr>
  </w:style>
  <w:style w:type="paragraph" w:customStyle="1" w:styleId="ConsPlusTitle">
    <w:name w:val="ConsPlusTitle"/>
    <w:rsid w:val="00761F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styleId="af2">
    <w:name w:val="Table Grid"/>
    <w:basedOn w:val="a1"/>
    <w:uiPriority w:val="59"/>
    <w:rsid w:val="00A4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22807807.html" TargetMode="External"/><Relationship Id="rId13" Type="http://schemas.openxmlformats.org/officeDocument/2006/relationships/hyperlink" Target="http://www.studentlibrary.ru/book/ISBN978575670657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68659" TargetMode="External"/><Relationship Id="rId12" Type="http://schemas.openxmlformats.org/officeDocument/2006/relationships/hyperlink" Target="https://e.lanbook.com/book/9725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756706437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tudentlibrary.ru/book/ISBN97%20857567069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6306" TargetMode="External"/><Relationship Id="rId14" Type="http://schemas.openxmlformats.org/officeDocument/2006/relationships/hyperlink" Target="https://e.lanbook.com/book/687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5706</Words>
  <Characters>32525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DmiBel</dc:creator>
  <cp:lastModifiedBy>Константин Марков</cp:lastModifiedBy>
  <cp:revision>5</cp:revision>
  <dcterms:created xsi:type="dcterms:W3CDTF">2021-10-19T10:02:00Z</dcterms:created>
  <dcterms:modified xsi:type="dcterms:W3CDTF">2021-12-07T19:07:00Z</dcterms:modified>
</cp:coreProperties>
</file>