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Pr="00FF3BC2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FF3BC2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FF3BC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3BC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4820" w:rsidRPr="00FF3BC2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FF3BC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FF3BC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022FD2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22FD2">
              <w:rPr>
                <w:rFonts w:ascii="Times New Roman" w:eastAsia="Calibri" w:hAnsi="Times New Roman"/>
                <w:color w:val="666666"/>
                <w:sz w:val="28"/>
                <w:szCs w:val="28"/>
                <w:shd w:val="clear" w:color="auto" w:fill="E8E5DA"/>
              </w:rPr>
              <w:t xml:space="preserve">Институт </w:t>
            </w:r>
            <w:r w:rsidR="00264820" w:rsidRPr="00022FD2">
              <w:rPr>
                <w:rFonts w:ascii="Times New Roman" w:eastAsia="Calibri" w:hAnsi="Times New Roman"/>
                <w:color w:val="666666"/>
                <w:sz w:val="28"/>
                <w:szCs w:val="28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FF3BC2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FF3BC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FF3BC2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FF3BC2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FF3BC2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A13CB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13CB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A13CB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022FD2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839F4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FF3BC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FF3BC2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FF3BC2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FF3BC2" w:rsidRDefault="001124D8" w:rsidP="00511A3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BF7C9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FF3BC2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A13CB8" w:rsidRDefault="001124D8" w:rsidP="001124D8">
      <w:pPr>
        <w:jc w:val="center"/>
        <w:rPr>
          <w:rFonts w:ascii="Times New Roman" w:hAnsi="Times New Roman"/>
          <w:b/>
          <w:sz w:val="32"/>
          <w:szCs w:val="32"/>
        </w:rPr>
      </w:pPr>
      <w:r w:rsidRPr="00A13CB8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13CB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13CB8" w:rsidRDefault="00E91FCC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A13CB8">
              <w:rPr>
                <w:rFonts w:ascii="Times New Roman" w:eastAsia="Calibri" w:hAnsi="Times New Roman"/>
                <w:b/>
                <w:sz w:val="32"/>
                <w:szCs w:val="32"/>
              </w:rPr>
              <w:t>Принцип неподвижной точки</w:t>
            </w:r>
          </w:p>
        </w:tc>
      </w:tr>
    </w:tbl>
    <w:p w:rsidR="001124D8" w:rsidRPr="00022FD2" w:rsidRDefault="001124D8" w:rsidP="001124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022FD2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FD2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22F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EB5CC9" w:rsidP="003D1D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</w:t>
            </w:r>
            <w:r w:rsidR="003D1DFE" w:rsidRPr="00022FD2">
              <w:rPr>
                <w:rFonts w:ascii="Times New Roman" w:eastAsia="Calibri" w:hAnsi="Times New Roman"/>
                <w:b/>
                <w:sz w:val="28"/>
                <w:szCs w:val="28"/>
              </w:rPr>
              <w:t>акалавриат</w:t>
            </w:r>
          </w:p>
        </w:tc>
      </w:tr>
    </w:tbl>
    <w:p w:rsidR="001124D8" w:rsidRPr="00022FD2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6539" w:rsidRPr="00022FD2" w:rsidRDefault="00427F8F" w:rsidP="00EB5C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FD2"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022FD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296036" w:rsidP="003D1DFE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FD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D1DFE" w:rsidRPr="00022FD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22FD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91FCC" w:rsidRPr="00022FD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22FD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E91FCC" w:rsidRPr="00022F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1DFE" w:rsidRPr="00022FD2">
              <w:rPr>
                <w:rFonts w:ascii="Times New Roman" w:hAnsi="Times New Roman"/>
                <w:b/>
                <w:sz w:val="28"/>
                <w:szCs w:val="28"/>
              </w:rPr>
              <w:t>Прикладная математика и информатика</w:t>
            </w:r>
          </w:p>
        </w:tc>
      </w:tr>
    </w:tbl>
    <w:p w:rsidR="001124D8" w:rsidRPr="00022FD2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022FD2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FD2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022FD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BF7C90" w:rsidP="00BF7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8"/>
                <w:szCs w:val="28"/>
                <w:u w:val="single"/>
              </w:rPr>
            </w:pPr>
            <w:r w:rsidRPr="00022F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Прикладная математика и информатика </w:t>
            </w:r>
            <w:r w:rsidRPr="00022FD2">
              <w:rPr>
                <w:rFonts w:ascii="Times New Roman" w:hAnsi="Times New Roman"/>
                <w:b/>
                <w:bCs/>
                <w:sz w:val="28"/>
                <w:szCs w:val="28"/>
              </w:rPr>
              <w:t>(общий профиль</w:t>
            </w:r>
            <w:r w:rsidRPr="00022F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)</w:t>
            </w:r>
          </w:p>
        </w:tc>
      </w:tr>
    </w:tbl>
    <w:p w:rsidR="001124D8" w:rsidRPr="00022FD2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022FD2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FD2">
        <w:rPr>
          <w:rFonts w:ascii="Times New Roman" w:hAnsi="Times New Roman"/>
          <w:sz w:val="28"/>
          <w:szCs w:val="28"/>
        </w:rPr>
        <w:t xml:space="preserve">Квалификация </w:t>
      </w:r>
      <w:r w:rsidR="00641EFD" w:rsidRPr="00022FD2">
        <w:rPr>
          <w:rFonts w:ascii="Times New Roman" w:hAnsi="Times New Roman"/>
          <w:sz w:val="28"/>
          <w:szCs w:val="28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22F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FF3BC2" w:rsidP="000C04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2FD2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  <w:r w:rsidR="000907D0" w:rsidRPr="00022F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124D8" w:rsidRPr="00022FD2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022FD2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2FD2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022F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022FD2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22FD2">
              <w:rPr>
                <w:rFonts w:ascii="Times New Roman" w:eastAsia="Calibri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1124D8" w:rsidRPr="00022FD2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FF3BC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FF3BC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13CB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CB8">
        <w:rPr>
          <w:rFonts w:ascii="Times New Roman" w:hAnsi="Times New Roman"/>
          <w:sz w:val="28"/>
          <w:szCs w:val="28"/>
        </w:rPr>
        <w:t>Нижний Новгород</w:t>
      </w:r>
    </w:p>
    <w:p w:rsidR="001124D8" w:rsidRPr="00A13CB8" w:rsidRDefault="00BF7C90" w:rsidP="00B16FE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13CB8">
        <w:rPr>
          <w:rFonts w:ascii="Times New Roman" w:hAnsi="Times New Roman"/>
          <w:sz w:val="28"/>
          <w:szCs w:val="28"/>
        </w:rPr>
        <w:t>2017</w:t>
      </w:r>
    </w:p>
    <w:p w:rsidR="0087715F" w:rsidRPr="00FF3BC2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FF3BC2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FF3BC2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F8680B" w:rsidRPr="00E839F4" w:rsidRDefault="00296036" w:rsidP="00296036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FF3BC2">
        <w:rPr>
          <w:rFonts w:eastAsia="Calibri"/>
          <w:szCs w:val="24"/>
        </w:rPr>
        <w:t>Дисциплина</w:t>
      </w:r>
      <w:r w:rsidRPr="00FF3BC2">
        <w:rPr>
          <w:kern w:val="0"/>
          <w:szCs w:val="24"/>
          <w:lang w:eastAsia="ru-RU" w:bidi="ar-SA"/>
        </w:rPr>
        <w:t xml:space="preserve"> «</w:t>
      </w:r>
      <w:r w:rsidR="00E91FCC" w:rsidRPr="00FF3BC2">
        <w:rPr>
          <w:szCs w:val="24"/>
        </w:rPr>
        <w:t>Принцип неподвижной точки</w:t>
      </w:r>
      <w:r w:rsidR="002D1151" w:rsidRPr="00FF3BC2">
        <w:rPr>
          <w:szCs w:val="24"/>
        </w:rPr>
        <w:t xml:space="preserve">» относится к </w:t>
      </w:r>
      <w:r w:rsidR="005359D5">
        <w:rPr>
          <w:szCs w:val="24"/>
        </w:rPr>
        <w:t xml:space="preserve">вариативной </w:t>
      </w:r>
      <w:r w:rsidR="002D1151" w:rsidRPr="00FF3BC2">
        <w:rPr>
          <w:szCs w:val="24"/>
        </w:rPr>
        <w:t xml:space="preserve"> части ОПОП бакалавриата </w:t>
      </w:r>
      <w:r w:rsidR="005359D5">
        <w:rPr>
          <w:szCs w:val="24"/>
        </w:rPr>
        <w:t xml:space="preserve">к дисциплинам по выбору </w:t>
      </w:r>
      <w:r w:rsidR="002D1151" w:rsidRPr="00FF3BC2">
        <w:rPr>
          <w:szCs w:val="24"/>
        </w:rPr>
        <w:t>по направлению</w:t>
      </w:r>
      <w:r w:rsidR="00FF3BC2" w:rsidRPr="00FF3BC2">
        <w:rPr>
          <w:szCs w:val="24"/>
        </w:rPr>
        <w:t xml:space="preserve"> </w:t>
      </w:r>
      <w:r w:rsidR="00022FD2">
        <w:rPr>
          <w:szCs w:val="24"/>
        </w:rPr>
        <w:t xml:space="preserve">подготовки </w:t>
      </w:r>
      <w:r w:rsidR="002D1151" w:rsidRPr="00E839F4">
        <w:rPr>
          <w:szCs w:val="24"/>
        </w:rPr>
        <w:t xml:space="preserve">01.03.02. </w:t>
      </w:r>
      <w:r w:rsidR="00022FD2" w:rsidRPr="00E839F4">
        <w:rPr>
          <w:szCs w:val="24"/>
        </w:rPr>
        <w:t>«</w:t>
      </w:r>
      <w:r w:rsidR="002D1151" w:rsidRPr="00E839F4">
        <w:rPr>
          <w:szCs w:val="24"/>
        </w:rPr>
        <w:t>Прикладная математика и информатика»</w:t>
      </w:r>
      <w:r w:rsidR="002D1151" w:rsidRPr="00E839F4">
        <w:rPr>
          <w:kern w:val="0"/>
          <w:szCs w:val="24"/>
          <w:lang w:eastAsia="ru-RU" w:bidi="ar-SA"/>
        </w:rPr>
        <w:t>.</w:t>
      </w:r>
      <w:r w:rsidR="00850221" w:rsidRPr="00E839F4">
        <w:rPr>
          <w:kern w:val="0"/>
          <w:szCs w:val="24"/>
          <w:lang w:eastAsia="ru-RU" w:bidi="ar-SA"/>
        </w:rPr>
        <w:t xml:space="preserve"> </w:t>
      </w:r>
    </w:p>
    <w:p w:rsidR="00296036" w:rsidRPr="00FF3BC2" w:rsidRDefault="00296036" w:rsidP="00296036">
      <w:pPr>
        <w:pStyle w:val="Textbody"/>
        <w:widowControl/>
        <w:tabs>
          <w:tab w:val="left" w:pos="0"/>
        </w:tabs>
        <w:jc w:val="both"/>
        <w:rPr>
          <w:szCs w:val="24"/>
        </w:rPr>
      </w:pPr>
      <w:r w:rsidRPr="00FF3BC2">
        <w:rPr>
          <w:kern w:val="0"/>
          <w:szCs w:val="24"/>
          <w:lang w:eastAsia="ru-RU" w:bidi="ar-SA"/>
        </w:rPr>
        <w:t>Индекс дисциплины</w:t>
      </w:r>
      <w:r w:rsidR="00EF718F" w:rsidRPr="00FF3BC2">
        <w:rPr>
          <w:kern w:val="0"/>
          <w:szCs w:val="24"/>
          <w:lang w:eastAsia="ru-RU" w:bidi="ar-SA"/>
        </w:rPr>
        <w:t xml:space="preserve"> </w:t>
      </w:r>
      <w:r w:rsidR="00523931" w:rsidRPr="00FF3BC2">
        <w:rPr>
          <w:b/>
          <w:kern w:val="0"/>
          <w:szCs w:val="24"/>
          <w:lang w:eastAsia="ru-RU" w:bidi="ar-SA"/>
        </w:rPr>
        <w:t>Б1.В.ДВ.</w:t>
      </w:r>
      <w:r w:rsidR="00404CF5">
        <w:rPr>
          <w:b/>
          <w:kern w:val="0"/>
          <w:szCs w:val="24"/>
          <w:lang w:eastAsia="ru-RU" w:bidi="ar-SA"/>
        </w:rPr>
        <w:t>0</w:t>
      </w:r>
      <w:r w:rsidR="00523931" w:rsidRPr="00FF3BC2">
        <w:rPr>
          <w:b/>
          <w:kern w:val="0"/>
          <w:szCs w:val="24"/>
          <w:lang w:eastAsia="ru-RU" w:bidi="ar-SA"/>
        </w:rPr>
        <w:t>9.</w:t>
      </w:r>
      <w:r w:rsidR="00404CF5">
        <w:rPr>
          <w:b/>
          <w:kern w:val="0"/>
          <w:szCs w:val="24"/>
          <w:lang w:eastAsia="ru-RU" w:bidi="ar-SA"/>
        </w:rPr>
        <w:t>0</w:t>
      </w:r>
      <w:r w:rsidR="00523931" w:rsidRPr="00FF3BC2">
        <w:rPr>
          <w:b/>
          <w:kern w:val="0"/>
          <w:szCs w:val="24"/>
          <w:lang w:eastAsia="ru-RU" w:bidi="ar-SA"/>
        </w:rPr>
        <w:t>2</w:t>
      </w:r>
    </w:p>
    <w:p w:rsidR="00116539" w:rsidRPr="00FF3BC2" w:rsidRDefault="00296036" w:rsidP="00296036">
      <w:pPr>
        <w:pStyle w:val="31"/>
        <w:ind w:left="0" w:firstLine="0"/>
        <w:rPr>
          <w:rFonts w:ascii="Times New Roman" w:hAnsi="Times New Roman" w:cs="Times New Roman"/>
        </w:rPr>
      </w:pPr>
      <w:r w:rsidRPr="00FF3BC2">
        <w:rPr>
          <w:rFonts w:ascii="Times New Roman" w:hAnsi="Times New Roman" w:cs="Times New Roman"/>
        </w:rPr>
        <w:t xml:space="preserve">Форма отчетности – </w:t>
      </w:r>
      <w:r w:rsidR="00EF718F" w:rsidRPr="00FF3BC2">
        <w:rPr>
          <w:rFonts w:ascii="Times New Roman" w:hAnsi="Times New Roman" w:cs="Times New Roman"/>
        </w:rPr>
        <w:t>зачет</w:t>
      </w:r>
      <w:r w:rsidR="00116539" w:rsidRPr="00FF3BC2">
        <w:rPr>
          <w:rFonts w:ascii="Times New Roman" w:hAnsi="Times New Roman" w:cs="Times New Roman"/>
        </w:rPr>
        <w:t xml:space="preserve"> (</w:t>
      </w:r>
      <w:r w:rsidR="003D1DFE" w:rsidRPr="00FF3BC2">
        <w:rPr>
          <w:rFonts w:ascii="Times New Roman" w:hAnsi="Times New Roman" w:cs="Times New Roman"/>
        </w:rPr>
        <w:t>7</w:t>
      </w:r>
      <w:r w:rsidR="00116539" w:rsidRPr="00FF3BC2">
        <w:rPr>
          <w:rFonts w:ascii="Times New Roman" w:hAnsi="Times New Roman" w:cs="Times New Roman"/>
        </w:rPr>
        <w:t xml:space="preserve"> семестр).</w:t>
      </w:r>
    </w:p>
    <w:p w:rsidR="00296036" w:rsidRPr="00FF3BC2" w:rsidRDefault="00296036" w:rsidP="00296036">
      <w:pPr>
        <w:pStyle w:val="Textbody"/>
        <w:widowControl/>
        <w:tabs>
          <w:tab w:val="left" w:pos="0"/>
        </w:tabs>
        <w:jc w:val="both"/>
        <w:rPr>
          <w:szCs w:val="24"/>
        </w:rPr>
      </w:pPr>
    </w:p>
    <w:p w:rsidR="00A370A3" w:rsidRPr="00FF3BC2" w:rsidRDefault="00850221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 </w:t>
      </w:r>
      <w:r w:rsidR="00A370A3" w:rsidRPr="00FF3BC2">
        <w:rPr>
          <w:rFonts w:ascii="Times New Roman" w:hAnsi="Times New Roman"/>
          <w:sz w:val="24"/>
          <w:szCs w:val="24"/>
        </w:rPr>
        <w:tab/>
      </w:r>
      <w:r w:rsidR="00A370A3" w:rsidRPr="00FF3BC2">
        <w:rPr>
          <w:rFonts w:ascii="Times New Roman" w:hAnsi="Times New Roman"/>
          <w:sz w:val="24"/>
          <w:szCs w:val="24"/>
        </w:rPr>
        <w:tab/>
      </w:r>
      <w:r w:rsidR="00A370A3" w:rsidRPr="00FF3BC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="00A370A3" w:rsidRPr="00FF3BC2">
        <w:rPr>
          <w:rFonts w:ascii="Times New Roman" w:hAnsi="Times New Roman"/>
          <w:sz w:val="24"/>
          <w:szCs w:val="24"/>
        </w:rPr>
        <w:t>:</w:t>
      </w:r>
    </w:p>
    <w:p w:rsidR="00314E2B" w:rsidRPr="00FF3BC2" w:rsidRDefault="00314E2B" w:rsidP="0057686F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FF3BC2">
        <w:rPr>
          <w:kern w:val="0"/>
          <w:szCs w:val="24"/>
          <w:lang w:eastAsia="ru-RU" w:bidi="ar-SA"/>
        </w:rPr>
        <w:t xml:space="preserve">ознакомление с фундаментальными методами исследования </w:t>
      </w:r>
      <w:r w:rsidR="002D1151" w:rsidRPr="00FF3BC2">
        <w:rPr>
          <w:kern w:val="0"/>
          <w:szCs w:val="24"/>
          <w:lang w:eastAsia="ru-RU" w:bidi="ar-SA"/>
        </w:rPr>
        <w:t>различных процессов и закономерностей реального мира;</w:t>
      </w:r>
    </w:p>
    <w:p w:rsidR="00314E2B" w:rsidRPr="00FF3BC2" w:rsidRDefault="00314E2B" w:rsidP="0057686F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приобретение навыко</w:t>
      </w:r>
      <w:r w:rsidR="002D1151" w:rsidRPr="00FF3BC2">
        <w:rPr>
          <w:rFonts w:ascii="Times New Roman" w:hAnsi="Times New Roman"/>
          <w:sz w:val="24"/>
          <w:szCs w:val="24"/>
        </w:rPr>
        <w:t>в математического моделирования</w:t>
      </w:r>
      <w:r w:rsidR="002D1151" w:rsidRPr="00FF3BC2">
        <w:rPr>
          <w:rFonts w:ascii="Times New Roman" w:hAnsi="Times New Roman"/>
          <w:sz w:val="24"/>
          <w:szCs w:val="24"/>
          <w:lang w:val="en-US"/>
        </w:rPr>
        <w:t>;</w:t>
      </w:r>
    </w:p>
    <w:p w:rsidR="00314E2B" w:rsidRPr="00FF3BC2" w:rsidRDefault="00314E2B" w:rsidP="0057686F">
      <w:pPr>
        <w:pStyle w:val="a6"/>
        <w:numPr>
          <w:ilvl w:val="0"/>
          <w:numId w:val="1"/>
        </w:num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подготовка фундаментальной базы для изучения дисциплин:</w:t>
      </w:r>
      <w:r w:rsidR="00B33896" w:rsidRPr="00B33896">
        <w:rPr>
          <w:rFonts w:ascii="Times New Roman" w:hAnsi="Times New Roman"/>
          <w:sz w:val="24"/>
          <w:szCs w:val="24"/>
        </w:rPr>
        <w:t xml:space="preserve"> </w:t>
      </w:r>
      <w:r w:rsidR="00116539" w:rsidRPr="00FF3BC2">
        <w:rPr>
          <w:rFonts w:ascii="Times New Roman" w:hAnsi="Times New Roman"/>
          <w:sz w:val="24"/>
          <w:szCs w:val="24"/>
        </w:rPr>
        <w:t xml:space="preserve">"Уравнения математической физики", </w:t>
      </w:r>
      <w:r w:rsidRPr="00FF3BC2">
        <w:rPr>
          <w:rFonts w:ascii="Times New Roman" w:hAnsi="Times New Roman"/>
          <w:sz w:val="24"/>
          <w:szCs w:val="24"/>
        </w:rPr>
        <w:t>“Теория вероятностей и математическая статистика”, “Методы оптимизации”, “Математические модели естествознания”;</w:t>
      </w:r>
      <w:r w:rsidR="00116539" w:rsidRPr="00FF3BC2">
        <w:rPr>
          <w:rFonts w:ascii="Times New Roman" w:hAnsi="Times New Roman"/>
          <w:sz w:val="24"/>
          <w:szCs w:val="24"/>
        </w:rPr>
        <w:t xml:space="preserve">  "Численные методы" и др</w:t>
      </w:r>
    </w:p>
    <w:p w:rsidR="00314E2B" w:rsidRPr="00FF3BC2" w:rsidRDefault="00314E2B" w:rsidP="0057686F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FF3BC2">
        <w:rPr>
          <w:kern w:val="0"/>
          <w:szCs w:val="24"/>
          <w:lang w:eastAsia="ru-RU" w:bidi="ar-SA"/>
        </w:rPr>
        <w:t>воспитание у студентов математической культуры;</w:t>
      </w:r>
    </w:p>
    <w:p w:rsidR="00314E2B" w:rsidRPr="00FF3BC2" w:rsidRDefault="00314E2B" w:rsidP="0057686F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формирование математического мышления;</w:t>
      </w:r>
    </w:p>
    <w:p w:rsidR="00314E2B" w:rsidRPr="00FF3BC2" w:rsidRDefault="00314E2B" w:rsidP="0057686F">
      <w:pPr>
        <w:pStyle w:val="Textbody"/>
        <w:widowControl/>
        <w:numPr>
          <w:ilvl w:val="0"/>
          <w:numId w:val="1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FF3BC2">
        <w:rPr>
          <w:kern w:val="0"/>
          <w:szCs w:val="24"/>
          <w:lang w:eastAsia="ru-RU" w:bidi="ar-SA"/>
        </w:rPr>
        <w:t>привитие навыков работы в команде;</w:t>
      </w:r>
    </w:p>
    <w:p w:rsidR="00314E2B" w:rsidRPr="00FF3BC2" w:rsidRDefault="00314E2B" w:rsidP="0057686F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развитие способностей к самоорганизации и самообразованию.</w:t>
      </w:r>
    </w:p>
    <w:p w:rsidR="00314E2B" w:rsidRPr="00FF3BC2" w:rsidRDefault="00314E2B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324F8D" w:rsidRPr="00FF3BC2" w:rsidRDefault="00324F8D" w:rsidP="0057686F">
      <w:pPr>
        <w:pStyle w:val="a6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94068" w:rsidRPr="00FF3BC2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7156"/>
      </w:tblGrid>
      <w:tr w:rsidR="00324F8D" w:rsidRPr="00FF3BC2" w:rsidTr="009002C4">
        <w:trPr>
          <w:jc w:val="center"/>
        </w:trPr>
        <w:tc>
          <w:tcPr>
            <w:tcW w:w="2339" w:type="dxa"/>
          </w:tcPr>
          <w:p w:rsidR="00324F8D" w:rsidRPr="00404CF5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56" w:type="dxa"/>
          </w:tcPr>
          <w:p w:rsidR="00324F8D" w:rsidRPr="00404CF5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FF3BC2" w:rsidTr="009002C4">
        <w:trPr>
          <w:jc w:val="center"/>
        </w:trPr>
        <w:tc>
          <w:tcPr>
            <w:tcW w:w="2339" w:type="dxa"/>
          </w:tcPr>
          <w:p w:rsidR="00324F8D" w:rsidRPr="00404CF5" w:rsidRDefault="00324F8D" w:rsidP="00185F82">
            <w:pPr>
              <w:tabs>
                <w:tab w:val="num" w:pos="822"/>
              </w:tabs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="002223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85F82" w:rsidRPr="00404C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7563" w:rsidRPr="00404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F82" w:rsidRPr="00404CF5">
              <w:rPr>
                <w:rFonts w:ascii="Times New Roman" w:hAnsi="Times New Roman"/>
                <w:sz w:val="24"/>
                <w:szCs w:val="24"/>
              </w:rPr>
              <w:t xml:space="preserve"> способность к самоорганизации и самообразованию</w:t>
            </w:r>
          </w:p>
          <w:p w:rsidR="00BF7C90" w:rsidRPr="00404CF5" w:rsidRDefault="00BF7C90" w:rsidP="00185F82">
            <w:pPr>
              <w:tabs>
                <w:tab w:val="num" w:pos="822"/>
              </w:tabs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sz w:val="24"/>
                <w:szCs w:val="24"/>
              </w:rPr>
              <w:t>(завершающий этап)</w:t>
            </w:r>
          </w:p>
        </w:tc>
        <w:tc>
          <w:tcPr>
            <w:tcW w:w="7156" w:type="dxa"/>
          </w:tcPr>
          <w:p w:rsidR="00E9027E" w:rsidRPr="00404CF5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A0EA8" w:rsidRPr="00404CF5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6336B9" w:rsidRPr="00404CF5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C04E1" w:rsidRPr="00404C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(ОК7)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B35EB1" w:rsidRPr="00404CF5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35EB1" w:rsidRPr="00404CF5">
              <w:rPr>
                <w:rFonts w:ascii="Times New Roman" w:hAnsi="Times New Roman"/>
                <w:sz w:val="24"/>
                <w:szCs w:val="24"/>
              </w:rPr>
              <w:t xml:space="preserve">осуществлять поиск 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 w:rsidR="00B35EB1" w:rsidRPr="00404CF5">
              <w:rPr>
                <w:rFonts w:ascii="Times New Roman" w:hAnsi="Times New Roman"/>
                <w:sz w:val="24"/>
                <w:szCs w:val="24"/>
              </w:rPr>
              <w:t>х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технологий и методик </w:t>
            </w:r>
            <w:r w:rsidR="00B35EB1" w:rsidRPr="00404CF5">
              <w:rPr>
                <w:rFonts w:ascii="Times New Roman" w:hAnsi="Times New Roman"/>
                <w:sz w:val="24"/>
                <w:szCs w:val="24"/>
              </w:rPr>
              <w:t>для своего направления.</w:t>
            </w:r>
          </w:p>
          <w:p w:rsidR="00F55454" w:rsidRPr="00404CF5" w:rsidRDefault="00F55454" w:rsidP="00F554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A0EA8" w:rsidRPr="00404CF5">
              <w:rPr>
                <w:rFonts w:ascii="Times New Roman" w:hAnsi="Times New Roman"/>
                <w:b/>
                <w:sz w:val="24"/>
                <w:szCs w:val="24"/>
              </w:rPr>
              <w:t>ладеть:</w:t>
            </w: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7AD0" w:rsidRPr="00404CF5" w:rsidRDefault="00F55454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C04E1" w:rsidRPr="00404C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(ОК7)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способностью уточнить, переспросить, задать вопрос на профессиональную тему.</w:t>
            </w:r>
          </w:p>
        </w:tc>
      </w:tr>
      <w:tr w:rsidR="00185F82" w:rsidRPr="00FF3BC2" w:rsidTr="009002C4">
        <w:trPr>
          <w:jc w:val="center"/>
        </w:trPr>
        <w:tc>
          <w:tcPr>
            <w:tcW w:w="2339" w:type="dxa"/>
          </w:tcPr>
          <w:p w:rsidR="00BF7C90" w:rsidRPr="00404CF5" w:rsidRDefault="00185F82" w:rsidP="003210E8">
            <w:pPr>
              <w:tabs>
                <w:tab w:val="num" w:pos="8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2223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210E8" w:rsidRPr="00404C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10E8" w:rsidRPr="00404CF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DC9" w:rsidRPr="008A148A">
              <w:rPr>
                <w:rFonts w:ascii="Times New Roman" w:hAnsi="Times New Roman"/>
                <w:sz w:val="24"/>
                <w:szCs w:val="24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</w:t>
            </w:r>
            <w:r w:rsidR="00E33DC9" w:rsidRPr="008A1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научным исследованиям </w:t>
            </w:r>
            <w:r w:rsidR="00BF7C90" w:rsidRPr="00404CF5">
              <w:rPr>
                <w:rFonts w:ascii="Times New Roman" w:hAnsi="Times New Roman"/>
                <w:sz w:val="24"/>
                <w:szCs w:val="24"/>
              </w:rPr>
              <w:t>(завершающий этап)</w:t>
            </w:r>
          </w:p>
        </w:tc>
        <w:tc>
          <w:tcPr>
            <w:tcW w:w="7156" w:type="dxa"/>
          </w:tcPr>
          <w:p w:rsidR="004A0EA8" w:rsidRPr="00404CF5" w:rsidRDefault="004A0EA8" w:rsidP="004A0EA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6C300B" w:rsidRPr="00404CF5" w:rsidRDefault="006C300B" w:rsidP="006C300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У1(ПК</w:t>
            </w:r>
            <w:r w:rsidR="00380028"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1</w:t>
            </w: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)</w:t>
            </w:r>
            <w:r w:rsidRPr="00404CF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решать математические задачи и проблемы, аналогичные ранее изученным:</w:t>
            </w:r>
          </w:p>
          <w:p w:rsidR="006C300B" w:rsidRPr="00404CF5" w:rsidRDefault="006C300B" w:rsidP="006C300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У2(ПК</w:t>
            </w:r>
            <w:r w:rsidR="00380028"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1</w:t>
            </w: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)</w:t>
            </w:r>
            <w:r w:rsidRPr="00404CF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проводить доказательства математических утверждений </w:t>
            </w:r>
          </w:p>
          <w:p w:rsidR="006C300B" w:rsidRPr="00404CF5" w:rsidRDefault="006C300B" w:rsidP="006C3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У3(ПК</w:t>
            </w:r>
            <w:r w:rsidR="00380028"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1</w:t>
            </w: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)</w:t>
            </w:r>
            <w:r w:rsidRPr="00404CF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  <w:r w:rsidRPr="00404CF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проводить доказательства математических утверждений, не аналогичных ранее изученным, но тесно примыкающих к ним.</w:t>
            </w:r>
          </w:p>
          <w:p w:rsidR="00E3584B" w:rsidRPr="00404CF5" w:rsidRDefault="00E3584B" w:rsidP="00E3584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</w:p>
          <w:p w:rsidR="00626B5F" w:rsidRPr="00D54BA4" w:rsidRDefault="009002C4" w:rsidP="00DB5B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404CF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В1(ПК1) </w:t>
            </w:r>
            <w:r w:rsidR="00626B5F" w:rsidRPr="00D54BA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математическим мышлением, математической культурой как частью профессиональной и общечеловеческой культуры </w:t>
            </w:r>
          </w:p>
          <w:p w:rsidR="00463E83" w:rsidRPr="00404CF5" w:rsidRDefault="00DB5B34" w:rsidP="00626B5F">
            <w:pPr>
              <w:jc w:val="both"/>
              <w:rPr>
                <w:rFonts w:ascii="Times New Roman" w:hAnsi="Times New Roman"/>
              </w:rPr>
            </w:pP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З</w:t>
            </w:r>
            <w:r w:rsidR="00E3584B"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нать</w:t>
            </w:r>
            <w:r w:rsidR="00626B5F"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:</w:t>
            </w:r>
            <w:r w:rsidR="00626B5F" w:rsidRPr="00404CF5">
              <w:rPr>
                <w:rFonts w:ascii="Times New Roman" w:hAnsi="Times New Roman"/>
              </w:rPr>
              <w:t xml:space="preserve"> </w:t>
            </w:r>
          </w:p>
          <w:p w:rsidR="00626B5F" w:rsidRPr="00404CF5" w:rsidRDefault="00463E83" w:rsidP="00D54B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04CF5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З1(ПК1)</w:t>
            </w:r>
            <w:r w:rsidRPr="00404CF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  <w:r w:rsidR="00626B5F" w:rsidRPr="00404CF5">
              <w:rPr>
                <w:rFonts w:ascii="Times New Roman" w:hAnsi="Times New Roman"/>
              </w:rPr>
              <w:t>П</w:t>
            </w:r>
            <w:r w:rsidR="00626B5F" w:rsidRPr="00404CF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онятия и утверждения дисциплины «Принцип неподвижной точки».</w:t>
            </w:r>
          </w:p>
          <w:p w:rsidR="00626B5F" w:rsidRPr="00D54BA4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</w:rPr>
              <w:t>-</w:t>
            </w:r>
            <w:r w:rsidRPr="00D54BA4">
              <w:rPr>
                <w:rFonts w:ascii="Times New Roman" w:hAnsi="Times New Roman"/>
                <w:sz w:val="24"/>
                <w:szCs w:val="24"/>
              </w:rPr>
              <w:t>Понятие числовой последовательности, ее предела.</w:t>
            </w:r>
          </w:p>
          <w:p w:rsidR="00626B5F" w:rsidRPr="00D54BA4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-Элементы теории множеств. </w:t>
            </w:r>
          </w:p>
          <w:p w:rsidR="00626B5F" w:rsidRPr="00D54BA4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BA4">
              <w:rPr>
                <w:rFonts w:ascii="Times New Roman" w:hAnsi="Times New Roman"/>
                <w:sz w:val="24"/>
                <w:szCs w:val="24"/>
              </w:rPr>
              <w:t>-Основные классические вопросы теории уравнений.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rFonts w:eastAsia="MS Mincho"/>
                <w:szCs w:val="24"/>
              </w:rPr>
              <w:t>-Отображение сжатия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rFonts w:eastAsia="MS Mincho"/>
                <w:szCs w:val="24"/>
              </w:rPr>
              <w:t>-Неподвижные точки отображений</w:t>
            </w:r>
          </w:p>
          <w:p w:rsidR="00626B5F" w:rsidRPr="00404CF5" w:rsidRDefault="00626B5F" w:rsidP="00D54BA4">
            <w:pPr>
              <w:pStyle w:val="23"/>
              <w:ind w:firstLine="0"/>
            </w:pPr>
            <w:r w:rsidRPr="00404CF5">
              <w:t xml:space="preserve">-Отображение сжатия в полном метрическом пространстве. 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color w:val="000000" w:themeColor="text1"/>
                <w:szCs w:val="24"/>
              </w:rPr>
              <w:t>-Теорему Дедекинда о полноте действительных чисел</w:t>
            </w:r>
            <w:r w:rsidRPr="00404CF5">
              <w:rPr>
                <w:rFonts w:eastAsia="MS Mincho"/>
                <w:szCs w:val="24"/>
              </w:rPr>
              <w:t xml:space="preserve"> 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t xml:space="preserve">-Теорема Банаха. 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rFonts w:eastAsia="MS Mincho"/>
                <w:szCs w:val="24"/>
              </w:rPr>
              <w:t>-Приложение теоремы Банаха к линейным системам алгебраических уравнений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color w:val="000000" w:themeColor="text1"/>
                <w:szCs w:val="24"/>
              </w:rPr>
            </w:pPr>
            <w:r w:rsidRPr="00404CF5">
              <w:rPr>
                <w:color w:val="000000" w:themeColor="text1"/>
                <w:szCs w:val="24"/>
              </w:rPr>
              <w:t>-Теорему существования неподвижной точки у непрерывного отображения отрезка [</w:t>
            </w:r>
            <w:r w:rsidRPr="00404CF5">
              <w:rPr>
                <w:color w:val="000000" w:themeColor="text1"/>
                <w:szCs w:val="24"/>
                <w:lang w:val="en-US"/>
              </w:rPr>
              <w:t>a</w:t>
            </w:r>
            <w:r w:rsidRPr="00404CF5">
              <w:rPr>
                <w:color w:val="000000" w:themeColor="text1"/>
                <w:szCs w:val="24"/>
              </w:rPr>
              <w:t>,</w:t>
            </w:r>
            <w:r w:rsidRPr="00404CF5">
              <w:rPr>
                <w:color w:val="000000" w:themeColor="text1"/>
                <w:szCs w:val="24"/>
                <w:lang w:val="en-US"/>
              </w:rPr>
              <w:t>b</w:t>
            </w:r>
            <w:r w:rsidRPr="00404CF5">
              <w:rPr>
                <w:color w:val="000000" w:themeColor="text1"/>
                <w:szCs w:val="24"/>
              </w:rPr>
              <w:t>] в себя.</w:t>
            </w:r>
          </w:p>
          <w:p w:rsidR="00626B5F" w:rsidRPr="00404CF5" w:rsidRDefault="00626B5F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rFonts w:eastAsia="MS Mincho"/>
                <w:szCs w:val="24"/>
              </w:rPr>
              <w:t>-Замкнутые множества</w:t>
            </w:r>
          </w:p>
          <w:p w:rsidR="000A1C78" w:rsidRPr="00404CF5" w:rsidRDefault="00626B5F" w:rsidP="00D54BA4">
            <w:pPr>
              <w:pStyle w:val="23"/>
              <w:ind w:firstLine="0"/>
              <w:rPr>
                <w:color w:val="000000" w:themeColor="text1"/>
                <w:szCs w:val="24"/>
              </w:rPr>
            </w:pPr>
            <w:r w:rsidRPr="00404CF5">
              <w:rPr>
                <w:rFonts w:eastAsia="MS Mincho"/>
                <w:szCs w:val="24"/>
              </w:rPr>
              <w:t>-</w:t>
            </w:r>
            <w:r w:rsidR="000A1C78" w:rsidRPr="00404CF5">
              <w:rPr>
                <w:rFonts w:eastAsia="MS Mincho"/>
                <w:szCs w:val="24"/>
              </w:rPr>
              <w:t xml:space="preserve"> Отрезок в евклидовом пространстве </w:t>
            </w:r>
            <w:r w:rsidR="000A1C78" w:rsidRPr="00404CF5">
              <w:rPr>
                <w:lang w:val="en-US"/>
              </w:rPr>
              <w:t>R</w:t>
            </w:r>
            <w:r w:rsidR="000A1C78" w:rsidRPr="00404CF5">
              <w:rPr>
                <w:vertAlign w:val="superscript"/>
                <w:lang w:val="en-US"/>
              </w:rPr>
              <w:t>k</w:t>
            </w:r>
            <w:r w:rsidR="000A1C78" w:rsidRPr="00404CF5">
              <w:rPr>
                <w:rFonts w:eastAsia="MS Mincho"/>
                <w:szCs w:val="24"/>
              </w:rPr>
              <w:t xml:space="preserve"> и его с</w:t>
            </w:r>
            <w:r w:rsidR="000A1C78" w:rsidRPr="00404CF5">
              <w:rPr>
                <w:color w:val="000000" w:themeColor="text1"/>
                <w:szCs w:val="24"/>
              </w:rPr>
              <w:t xml:space="preserve">имплексиальные </w:t>
            </w:r>
            <w:r w:rsidR="000A1C78" w:rsidRPr="00404CF5">
              <w:rPr>
                <w:rFonts w:eastAsia="MS Mincho"/>
                <w:szCs w:val="24"/>
              </w:rPr>
              <w:t>координаты</w:t>
            </w:r>
            <w:r w:rsidR="000A1C78" w:rsidRPr="00404CF5">
              <w:rPr>
                <w:color w:val="000000" w:themeColor="text1"/>
                <w:szCs w:val="24"/>
              </w:rPr>
              <w:t xml:space="preserve"> </w:t>
            </w:r>
          </w:p>
          <w:p w:rsidR="00626B5F" w:rsidRPr="00404CF5" w:rsidRDefault="00497303" w:rsidP="00D54BA4">
            <w:pPr>
              <w:pStyle w:val="23"/>
              <w:ind w:firstLine="0"/>
              <w:rPr>
                <w:rFonts w:eastAsia="MS Mincho"/>
                <w:szCs w:val="24"/>
              </w:rPr>
            </w:pPr>
            <w:r w:rsidRPr="00404CF5">
              <w:rPr>
                <w:color w:val="000000" w:themeColor="text1"/>
                <w:szCs w:val="24"/>
              </w:rPr>
              <w:t xml:space="preserve">  </w:t>
            </w:r>
            <w:r w:rsidR="00626B5F" w:rsidRPr="00404CF5">
              <w:rPr>
                <w:color w:val="000000" w:themeColor="text1"/>
                <w:szCs w:val="24"/>
              </w:rPr>
              <w:t>-Доказательство теоремы Брауэра</w:t>
            </w:r>
            <w:r w:rsidR="00626B5F" w:rsidRPr="00404CF5">
              <w:rPr>
                <w:rFonts w:eastAsia="MS Mincho"/>
                <w:szCs w:val="24"/>
              </w:rPr>
              <w:t xml:space="preserve"> </w:t>
            </w:r>
          </w:p>
          <w:p w:rsidR="00626B5F" w:rsidRPr="00404CF5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-Симплексиальное разбиение симплекса кратности </w:t>
            </w:r>
            <w:r w:rsidRPr="00404C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04C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26B5F" w:rsidRPr="00404CF5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sz w:val="24"/>
                <w:szCs w:val="24"/>
              </w:rPr>
              <w:t xml:space="preserve">-Евклидово пространство </w:t>
            </w:r>
            <w:r w:rsidRPr="00404CF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04C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k</w:t>
            </w:r>
            <w:r w:rsidRPr="00404CF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CF5">
              <w:rPr>
                <w:rFonts w:ascii="Times New Roman" w:hAnsi="Times New Roman"/>
                <w:sz w:val="24"/>
                <w:szCs w:val="24"/>
                <w:lang w:val="en-US"/>
              </w:rPr>
              <w:t>ε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- окрестность точки. Предел последовательности точки. Алгебраические операции. </w:t>
            </w:r>
          </w:p>
          <w:p w:rsidR="00626B5F" w:rsidRPr="00404CF5" w:rsidRDefault="00626B5F" w:rsidP="00D5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sz w:val="24"/>
                <w:szCs w:val="24"/>
              </w:rPr>
              <w:t>-Параметрическое уравнение прямой . Отрезок.</w:t>
            </w:r>
          </w:p>
          <w:p w:rsidR="00681DF6" w:rsidRPr="00404CF5" w:rsidRDefault="00626B5F" w:rsidP="00D54BA4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sz w:val="24"/>
                <w:szCs w:val="24"/>
              </w:rPr>
              <w:t>-Понятие гомеоморфизма ϕ: А→</w:t>
            </w:r>
            <w:r w:rsidRPr="00404CF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 xml:space="preserve"> между множествами  А и </w:t>
            </w:r>
            <w:r w:rsidRPr="00404CF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04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3460" w:rsidRPr="00FF3BC2" w:rsidRDefault="009F3460" w:rsidP="00A524D1">
      <w:pPr>
        <w:pStyle w:val="a3"/>
        <w:tabs>
          <w:tab w:val="clear" w:pos="822"/>
        </w:tabs>
        <w:ind w:left="720" w:firstLine="0"/>
        <w:rPr>
          <w:b/>
        </w:rPr>
      </w:pPr>
    </w:p>
    <w:p w:rsidR="009F3460" w:rsidRPr="00FF3BC2" w:rsidRDefault="009F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FF3BC2" w:rsidRDefault="00F64CB8" w:rsidP="0057686F">
      <w:pPr>
        <w:pStyle w:val="a3"/>
        <w:numPr>
          <w:ilvl w:val="0"/>
          <w:numId w:val="27"/>
        </w:numPr>
        <w:rPr>
          <w:b/>
        </w:rPr>
      </w:pPr>
      <w:r w:rsidRPr="00FF3BC2">
        <w:rPr>
          <w:b/>
        </w:rPr>
        <w:t xml:space="preserve">Структура и содержание дисциплины </w:t>
      </w:r>
      <w:r w:rsidR="00ED5635" w:rsidRPr="00FF3BC2">
        <w:rPr>
          <w:b/>
        </w:rPr>
        <w:t>«</w:t>
      </w:r>
      <w:r w:rsidR="00E91FCC" w:rsidRPr="00FF3BC2">
        <w:rPr>
          <w:b/>
        </w:rPr>
        <w:t>Принцип неподвижной точки</w:t>
      </w:r>
      <w:r w:rsidR="00ED5635" w:rsidRPr="00FF3BC2">
        <w:rPr>
          <w:b/>
        </w:rPr>
        <w:t>»</w:t>
      </w:r>
    </w:p>
    <w:p w:rsidR="009F3460" w:rsidRPr="00FF3BC2" w:rsidRDefault="009F3460" w:rsidP="009F3460">
      <w:pPr>
        <w:pStyle w:val="a3"/>
        <w:tabs>
          <w:tab w:val="clear" w:pos="822"/>
        </w:tabs>
        <w:ind w:left="720" w:firstLine="0"/>
        <w:rPr>
          <w:b/>
        </w:rPr>
      </w:pPr>
    </w:p>
    <w:p w:rsidR="00380028" w:rsidRPr="00FF3BC2" w:rsidRDefault="00404CF5" w:rsidP="003078C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Объем дисциплины составляет</w:t>
      </w:r>
      <w:r w:rsidR="00ED5635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73F0">
        <w:rPr>
          <w:rFonts w:ascii="Times New Roman" w:hAnsi="Times New Roman"/>
          <w:b/>
          <w:sz w:val="24"/>
          <w:szCs w:val="24"/>
          <w:u w:val="single"/>
        </w:rPr>
        <w:t>3</w:t>
      </w:r>
      <w:r w:rsidR="00ED5635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FF3BC2">
        <w:rPr>
          <w:rFonts w:ascii="Times New Roman" w:hAnsi="Times New Roman"/>
          <w:sz w:val="24"/>
          <w:szCs w:val="24"/>
        </w:rPr>
        <w:t>зачетн</w:t>
      </w:r>
      <w:r w:rsidR="00380028" w:rsidRPr="00FF3BC2">
        <w:rPr>
          <w:rFonts w:ascii="Times New Roman" w:hAnsi="Times New Roman"/>
          <w:sz w:val="24"/>
          <w:szCs w:val="24"/>
        </w:rPr>
        <w:t>ы</w:t>
      </w:r>
      <w:r w:rsidR="00140453" w:rsidRPr="00FF3BC2">
        <w:rPr>
          <w:rFonts w:ascii="Times New Roman" w:hAnsi="Times New Roman"/>
          <w:sz w:val="24"/>
          <w:szCs w:val="24"/>
        </w:rPr>
        <w:t>е</w:t>
      </w:r>
      <w:r w:rsidR="00324F8D" w:rsidRPr="00FF3BC2">
        <w:rPr>
          <w:rFonts w:ascii="Times New Roman" w:hAnsi="Times New Roman"/>
          <w:sz w:val="24"/>
          <w:szCs w:val="24"/>
        </w:rPr>
        <w:t xml:space="preserve"> единиц</w:t>
      </w:r>
      <w:r w:rsidR="00380028" w:rsidRPr="00FF3BC2">
        <w:rPr>
          <w:rFonts w:ascii="Times New Roman" w:hAnsi="Times New Roman"/>
          <w:sz w:val="24"/>
          <w:szCs w:val="24"/>
        </w:rPr>
        <w:t>ы</w:t>
      </w:r>
      <w:r w:rsidR="00324F8D" w:rsidRPr="00FF3BC2">
        <w:rPr>
          <w:rFonts w:ascii="Times New Roman" w:hAnsi="Times New Roman"/>
          <w:sz w:val="24"/>
          <w:szCs w:val="24"/>
        </w:rPr>
        <w:t xml:space="preserve">, всего </w:t>
      </w:r>
      <w:r w:rsidR="00C873F0">
        <w:rPr>
          <w:rFonts w:ascii="Times New Roman" w:hAnsi="Times New Roman"/>
          <w:b/>
          <w:sz w:val="24"/>
          <w:szCs w:val="24"/>
          <w:u w:val="single"/>
        </w:rPr>
        <w:t>108</w:t>
      </w:r>
      <w:r w:rsidR="00ED5635" w:rsidRPr="00FF3BC2">
        <w:rPr>
          <w:rFonts w:ascii="Times New Roman" w:hAnsi="Times New Roman"/>
          <w:sz w:val="24"/>
          <w:szCs w:val="24"/>
        </w:rPr>
        <w:t xml:space="preserve"> </w:t>
      </w:r>
      <w:r w:rsidR="00842545" w:rsidRPr="00FF3BC2">
        <w:rPr>
          <w:rFonts w:ascii="Times New Roman" w:hAnsi="Times New Roman"/>
          <w:sz w:val="24"/>
          <w:szCs w:val="24"/>
        </w:rPr>
        <w:t>час</w:t>
      </w:r>
      <w:r w:rsidR="00C873F0">
        <w:rPr>
          <w:rFonts w:ascii="Times New Roman" w:hAnsi="Times New Roman"/>
          <w:sz w:val="24"/>
          <w:szCs w:val="24"/>
        </w:rPr>
        <w:t>ов</w:t>
      </w:r>
      <w:r w:rsidR="00842545" w:rsidRPr="00FF3BC2">
        <w:rPr>
          <w:rFonts w:ascii="Times New Roman" w:hAnsi="Times New Roman"/>
          <w:sz w:val="24"/>
          <w:szCs w:val="24"/>
        </w:rPr>
        <w:t>, из которых</w:t>
      </w:r>
      <w:r w:rsidR="00ED5635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42545" w:rsidRPr="00FF3BC2" w:rsidRDefault="00801012" w:rsidP="00307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BF7C90">
        <w:rPr>
          <w:rFonts w:ascii="Times New Roman" w:hAnsi="Times New Roman"/>
          <w:b/>
          <w:sz w:val="24"/>
          <w:szCs w:val="24"/>
          <w:u w:val="single"/>
        </w:rPr>
        <w:t>3</w:t>
      </w:r>
      <w:r w:rsidR="00ED5635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FF3BC2">
        <w:rPr>
          <w:rFonts w:ascii="Times New Roman" w:hAnsi="Times New Roman"/>
          <w:sz w:val="24"/>
          <w:szCs w:val="24"/>
        </w:rPr>
        <w:t>час</w:t>
      </w:r>
      <w:r w:rsidR="00404CF5">
        <w:rPr>
          <w:rFonts w:ascii="Times New Roman" w:hAnsi="Times New Roman"/>
          <w:sz w:val="24"/>
          <w:szCs w:val="24"/>
        </w:rPr>
        <w:t>а</w:t>
      </w:r>
      <w:r w:rsidR="00324F8D" w:rsidRPr="00FF3BC2">
        <w:rPr>
          <w:rFonts w:ascii="Times New Roman" w:hAnsi="Times New Roman"/>
          <w:sz w:val="24"/>
          <w:szCs w:val="24"/>
        </w:rPr>
        <w:t xml:space="preserve"> составляет </w:t>
      </w:r>
      <w:r w:rsidR="00324F8D" w:rsidRPr="00FF3BC2">
        <w:rPr>
          <w:rFonts w:ascii="Times New Roman" w:hAnsi="Times New Roman"/>
          <w:b/>
          <w:sz w:val="24"/>
          <w:szCs w:val="24"/>
        </w:rPr>
        <w:t>контактная работа</w:t>
      </w:r>
      <w:r w:rsidR="00324F8D" w:rsidRPr="00FF3BC2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FF3BC2">
        <w:rPr>
          <w:rFonts w:ascii="Times New Roman" w:hAnsi="Times New Roman"/>
          <w:sz w:val="24"/>
          <w:szCs w:val="24"/>
        </w:rPr>
        <w:t>:</w:t>
      </w:r>
    </w:p>
    <w:p w:rsidR="00842545" w:rsidRDefault="00195974" w:rsidP="00307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801012" w:rsidRPr="00801012">
        <w:rPr>
          <w:rFonts w:ascii="Times New Roman" w:hAnsi="Times New Roman"/>
          <w:b/>
          <w:sz w:val="24"/>
          <w:szCs w:val="24"/>
          <w:u w:val="single"/>
        </w:rPr>
        <w:t>6</w:t>
      </w:r>
      <w:r w:rsidR="00ED5635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F8D" w:rsidRPr="00FF3BC2">
        <w:rPr>
          <w:rFonts w:ascii="Times New Roman" w:hAnsi="Times New Roman"/>
          <w:sz w:val="24"/>
          <w:szCs w:val="24"/>
        </w:rPr>
        <w:t>часов занятия лекционного типа</w:t>
      </w:r>
      <w:r w:rsidR="00842545" w:rsidRPr="00FF3BC2">
        <w:rPr>
          <w:rFonts w:ascii="Times New Roman" w:hAnsi="Times New Roman"/>
          <w:sz w:val="24"/>
          <w:szCs w:val="24"/>
        </w:rPr>
        <w:t xml:space="preserve"> </w:t>
      </w:r>
    </w:p>
    <w:p w:rsidR="004A0EA8" w:rsidRDefault="004A0EA8" w:rsidP="003078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801012" w:rsidRPr="00801012">
        <w:rPr>
          <w:rFonts w:ascii="Times New Roman" w:hAnsi="Times New Roman"/>
          <w:b/>
          <w:sz w:val="24"/>
          <w:szCs w:val="24"/>
          <w:u w:val="single"/>
        </w:rPr>
        <w:t>6</w:t>
      </w:r>
      <w:r w:rsidRPr="0022173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21731">
        <w:rPr>
          <w:rFonts w:ascii="Times New Roman" w:hAnsi="Times New Roman"/>
          <w:sz w:val="24"/>
          <w:szCs w:val="24"/>
        </w:rPr>
        <w:t>часов практические занятия</w:t>
      </w:r>
    </w:p>
    <w:p w:rsidR="00BF7C90" w:rsidRPr="00FF3BC2" w:rsidRDefault="00BF7C90" w:rsidP="003078C1">
      <w:pPr>
        <w:jc w:val="both"/>
        <w:rPr>
          <w:rFonts w:ascii="Times New Roman" w:hAnsi="Times New Roman"/>
          <w:sz w:val="24"/>
          <w:szCs w:val="24"/>
        </w:rPr>
      </w:pPr>
      <w:r w:rsidRPr="00BF7C90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час промежуточной аттестации</w:t>
      </w:r>
    </w:p>
    <w:p w:rsidR="00022FD2" w:rsidRDefault="00C873F0" w:rsidP="00022FD2">
      <w:pPr>
        <w:rPr>
          <w:rFonts w:ascii="Times New Roman" w:hAnsi="Times New Roman"/>
          <w:sz w:val="24"/>
          <w:szCs w:val="24"/>
          <w:u w:val="single"/>
        </w:rPr>
      </w:pPr>
      <w:r w:rsidRPr="00022FD2">
        <w:rPr>
          <w:rFonts w:ascii="Times New Roman" w:hAnsi="Times New Roman"/>
          <w:b/>
          <w:sz w:val="24"/>
          <w:szCs w:val="24"/>
          <w:u w:val="single"/>
        </w:rPr>
        <w:t>75</w:t>
      </w:r>
      <w:r w:rsidR="00022FD2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22FD2">
        <w:rPr>
          <w:rFonts w:ascii="Times New Roman" w:hAnsi="Times New Roman"/>
          <w:sz w:val="24"/>
          <w:szCs w:val="24"/>
        </w:rPr>
        <w:t>часов</w:t>
      </w:r>
      <w:r w:rsidR="00324F8D" w:rsidRPr="00FF3BC2">
        <w:rPr>
          <w:rFonts w:ascii="Times New Roman" w:hAnsi="Times New Roman"/>
          <w:sz w:val="24"/>
          <w:szCs w:val="24"/>
        </w:rPr>
        <w:t xml:space="preserve"> составляет </w:t>
      </w:r>
      <w:r w:rsidR="00324F8D" w:rsidRPr="00FF3BC2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="00324F8D" w:rsidRPr="00FF3BC2">
        <w:rPr>
          <w:rFonts w:ascii="Times New Roman" w:hAnsi="Times New Roman"/>
          <w:sz w:val="24"/>
          <w:szCs w:val="24"/>
        </w:rPr>
        <w:t xml:space="preserve"> обучающегося</w:t>
      </w:r>
      <w:r w:rsidR="00D54BA4">
        <w:rPr>
          <w:rFonts w:ascii="Times New Roman" w:hAnsi="Times New Roman"/>
          <w:sz w:val="24"/>
          <w:szCs w:val="24"/>
        </w:rPr>
        <w:t>.</w:t>
      </w:r>
      <w:r w:rsidR="00043CB8" w:rsidRPr="00FF3B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4F8D" w:rsidRPr="00FF3BC2" w:rsidRDefault="006C0E52" w:rsidP="00022FD2">
      <w:pPr>
        <w:rPr>
          <w:rFonts w:ascii="Times New Roman" w:hAnsi="Times New Roman"/>
          <w:b/>
          <w:sz w:val="24"/>
          <w:szCs w:val="24"/>
          <w:u w:val="single"/>
        </w:rPr>
      </w:pPr>
      <w:r w:rsidRPr="00FF3BC2">
        <w:rPr>
          <w:rFonts w:ascii="Times New Roman" w:hAnsi="Times New Roman"/>
          <w:b/>
          <w:sz w:val="24"/>
          <w:szCs w:val="24"/>
          <w:u w:val="single"/>
        </w:rPr>
        <w:t>Содержание дисциплины</w:t>
      </w:r>
      <w:r w:rsidR="002511B0" w:rsidRPr="00FF3BC2">
        <w:rPr>
          <w:rFonts w:ascii="Times New Roman" w:hAnsi="Times New Roman"/>
          <w:b/>
          <w:sz w:val="24"/>
          <w:szCs w:val="24"/>
          <w:u w:val="single"/>
        </w:rPr>
        <w:t xml:space="preserve"> « Принцип неподвижной точки»</w:t>
      </w:r>
    </w:p>
    <w:p w:rsidR="00EF718F" w:rsidRPr="00FF3BC2" w:rsidRDefault="00EF718F" w:rsidP="00EF71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47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9"/>
        <w:gridCol w:w="874"/>
        <w:gridCol w:w="20"/>
        <w:gridCol w:w="692"/>
        <w:gridCol w:w="1134"/>
        <w:gridCol w:w="325"/>
        <w:gridCol w:w="285"/>
        <w:gridCol w:w="810"/>
        <w:gridCol w:w="1162"/>
      </w:tblGrid>
      <w:tr w:rsidR="00022FD2" w:rsidRPr="00FF3BC2" w:rsidTr="006274F8">
        <w:trPr>
          <w:trHeight w:val="135"/>
          <w:jc w:val="center"/>
        </w:trPr>
        <w:tc>
          <w:tcPr>
            <w:tcW w:w="2259" w:type="pct"/>
            <w:vMerge w:val="restart"/>
            <w:tcBorders>
              <w:right w:val="single" w:sz="4" w:space="0" w:color="auto"/>
            </w:tcBorders>
          </w:tcPr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CF6" w:rsidRPr="00FF3BC2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289" w:type="pct"/>
            <w:gridSpan w:val="7"/>
            <w:tcBorders>
              <w:left w:val="single" w:sz="4" w:space="0" w:color="auto"/>
            </w:tcBorders>
          </w:tcPr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022FD2" w:rsidRPr="00FF3BC2" w:rsidTr="006274F8">
        <w:trPr>
          <w:cantSplit/>
          <w:trHeight w:val="791"/>
          <w:jc w:val="center"/>
        </w:trPr>
        <w:tc>
          <w:tcPr>
            <w:tcW w:w="2259" w:type="pct"/>
            <w:vMerge/>
            <w:tcBorders>
              <w:right w:val="single" w:sz="4" w:space="0" w:color="auto"/>
            </w:tcBorders>
          </w:tcPr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FF3BC2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pct"/>
            <w:gridSpan w:val="6"/>
            <w:tcBorders>
              <w:left w:val="single" w:sz="4" w:space="0" w:color="auto"/>
            </w:tcBorders>
          </w:tcPr>
          <w:p w:rsidR="00DB6CF6" w:rsidRPr="00FF3BC2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CF6" w:rsidRPr="00FF3BC2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602" w:type="pct"/>
          </w:tcPr>
          <w:p w:rsidR="00DB6CF6" w:rsidRPr="00FF3BC2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B6CF6" w:rsidRPr="00FF3BC2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 работа студента</w:t>
            </w:r>
          </w:p>
          <w:p w:rsidR="00DB6CF6" w:rsidRPr="00FF3BC2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 часы</w:t>
            </w:r>
          </w:p>
          <w:p w:rsidR="00DB6CF6" w:rsidRPr="00FF3BC2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FD2" w:rsidRPr="00FF3BC2" w:rsidTr="00022FD2">
        <w:trPr>
          <w:cantSplit/>
          <w:trHeight w:val="1735"/>
          <w:jc w:val="center"/>
        </w:trPr>
        <w:tc>
          <w:tcPr>
            <w:tcW w:w="2259" w:type="pct"/>
            <w:vMerge/>
            <w:tcBorders>
              <w:right w:val="single" w:sz="4" w:space="0" w:color="auto"/>
            </w:tcBorders>
          </w:tcPr>
          <w:p w:rsidR="00EF718F" w:rsidRPr="00FF3BC2" w:rsidRDefault="00EF718F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8F" w:rsidRPr="00FF3BC2" w:rsidRDefault="00EF718F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EF718F" w:rsidRPr="00FF3BC2" w:rsidRDefault="00EF718F" w:rsidP="00EF718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586" w:type="pct"/>
            <w:textDirection w:val="btLr"/>
            <w:tcFitText/>
            <w:vAlign w:val="center"/>
          </w:tcPr>
          <w:p w:rsidR="00EF718F" w:rsidRPr="00FF3BC2" w:rsidRDefault="00EF718F" w:rsidP="00EF718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C90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168" w:type="pct"/>
            <w:textDirection w:val="btLr"/>
            <w:tcFitText/>
            <w:vAlign w:val="center"/>
          </w:tcPr>
          <w:p w:rsidR="00EF718F" w:rsidRPr="00FF3BC2" w:rsidRDefault="00EF718F" w:rsidP="00EF718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Лабораторные</w:t>
            </w:r>
          </w:p>
        </w:tc>
        <w:tc>
          <w:tcPr>
            <w:tcW w:w="147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EF718F" w:rsidRPr="00FF3BC2" w:rsidRDefault="00EF718F" w:rsidP="00EF718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718F" w:rsidRPr="00FF3BC2" w:rsidRDefault="00EF718F" w:rsidP="00EF718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F718F" w:rsidRPr="00FF3BC2" w:rsidRDefault="00EF718F" w:rsidP="00EF718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контактных часов 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F718F" w:rsidRPr="00FF3BC2" w:rsidRDefault="00EF718F" w:rsidP="007B2A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СРС</w:t>
            </w:r>
          </w:p>
          <w:p w:rsidR="00EF718F" w:rsidRPr="00FF3BC2" w:rsidRDefault="00EF718F" w:rsidP="00EF718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2FD2" w:rsidRPr="00FF3BC2" w:rsidTr="006274F8">
        <w:trPr>
          <w:trHeight w:val="202"/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CD3607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1.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2FD2" w:rsidRPr="00FF3BC2" w:rsidTr="006274F8">
        <w:trPr>
          <w:trHeight w:val="202"/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732AF2">
            <w:pPr>
              <w:shd w:val="clear" w:color="auto" w:fill="FFFFFF"/>
              <w:tabs>
                <w:tab w:val="left" w:pos="341"/>
              </w:tabs>
              <w:spacing w:before="269" w:line="278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отображения Р:Х-&gt;У множества Х во множество У.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EF718F" w:rsidP="00E91FCC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="00DE4D0C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Уравнение вида Р(х)=х, где Р:Х-&gt;х. Неподвижная точка.</w:t>
            </w:r>
          </w:p>
          <w:p w:rsidR="00EF718F" w:rsidRPr="00FF3BC2" w:rsidRDefault="00EF718F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718F" w:rsidRPr="00FF3BC2" w:rsidRDefault="00EF718F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043CB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DE4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классические вопросы теории уравнений.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DE4D0C" w:rsidP="005126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DE4D0C" w:rsidRPr="00FF3BC2" w:rsidRDefault="00DE4D0C" w:rsidP="00DE4D0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действительных чис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EF718F" w:rsidRPr="00FF3BC2" w:rsidRDefault="00EF718F" w:rsidP="00DE4D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Теорема Дедекинда о полноте действительных чисел.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801012" w:rsidRDefault="00801012" w:rsidP="00A039F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801012" w:rsidRDefault="00801012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801012" w:rsidRDefault="00801012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C873F0" w:rsidRDefault="00C873F0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91FCC">
            <w:pPr>
              <w:shd w:val="clear" w:color="auto" w:fill="FFFFFF"/>
              <w:tabs>
                <w:tab w:val="left" w:pos="547"/>
              </w:tabs>
              <w:spacing w:line="283" w:lineRule="exact"/>
              <w:ind w:left="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Отображение сжатия в полном метрическом пространстве. Теорема Банаха.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4A0EA8" w:rsidP="00043CB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4A0EA8" w:rsidP="00643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4A0EA8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E91FCC" w:rsidP="00E91F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</w:r>
            <w:r w:rsidR="00DE4D0C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существовании неподвижной точки.</w:t>
            </w:r>
          </w:p>
          <w:p w:rsidR="00EF718F" w:rsidRPr="00FF3BC2" w:rsidRDefault="00DE4D0C" w:rsidP="00E91F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Приложения теоремы Ба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наха.</w:t>
            </w:r>
          </w:p>
          <w:p w:rsidR="00EF718F" w:rsidRPr="00FF3BC2" w:rsidRDefault="00EF718F" w:rsidP="00EF71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Теорема Больцано о нуле непрерывной функции, заданной на отрезке.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1635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F71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Теорема существования неподвижной точки у непрерывного отображения отрезка [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 в себя.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286044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4C574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C873F0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91FC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83" w:lineRule="exact"/>
              <w:ind w:left="29"/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Теорема Брауэра о разрешимости нелинейной уравнений с конечным числом неизвестных.(Формулировка)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9029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6274F8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Евклидово пространство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k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ε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окрестность точки. Предел последовательности точки. Алгебраические операции. Параметрическое уравнение прямой. Отрезок.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9029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5126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DE4D0C">
            <w:pPr>
              <w:shd w:val="clear" w:color="auto" w:fill="FFFFFF"/>
              <w:tabs>
                <w:tab w:val="left" w:pos="715"/>
              </w:tabs>
              <w:spacing w:line="283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Подмножества в евклидовом пространстве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k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определения.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9551E0">
            <w:pPr>
              <w:shd w:val="clear" w:color="auto" w:fill="FFFFFF"/>
              <w:spacing w:line="283" w:lineRule="exact"/>
              <w:ind w:right="1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Непрерывные отображения Р:А →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DE4D0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91FCC">
            <w:pPr>
              <w:shd w:val="clear" w:color="auto" w:fill="FFFFFF"/>
              <w:tabs>
                <w:tab w:val="left" w:pos="658"/>
              </w:tabs>
              <w:spacing w:line="283" w:lineRule="exact"/>
              <w:ind w:left="29" w:right="9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Произведение отображений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∙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 где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Теорема о непрерывности произведения.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E142C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91FCC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83" w:lineRule="exact"/>
              <w:ind w:left="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14.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гомеоморфизма ϕ: А→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 множествами  А и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F718F" w:rsidRPr="00FF3BC2" w:rsidRDefault="00EF718F" w:rsidP="00EF71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Индуцированное отображение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полученное из отображения Р:А→А с помощью гомеоморфизма ϕ:А→В.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 ϕ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Pϕ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-1  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Свойства отображения 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если Р:А→А непрерывна. Теорема о гомеоморфности любого ограниченного, замкнутого и выпуклого множества замкнутому шару.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801012" w:rsidRDefault="00801012" w:rsidP="0019597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801012" w:rsidRDefault="00801012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801012" w:rsidRDefault="00801012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801012" w:rsidRDefault="00801012" w:rsidP="00C4680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801012" w:rsidRDefault="00801012" w:rsidP="00511C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EF718F" w:rsidRPr="00FF3BC2" w:rsidRDefault="00DE4D0C" w:rsidP="00E91FCC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83" w:lineRule="exact"/>
              <w:ind w:left="9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Симплексиальное разбиение симплекса кратности 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EF718F"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F718F" w:rsidRPr="00FF3BC2" w:rsidRDefault="00EF718F" w:rsidP="00E91F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Ретракт множества А.</w:t>
            </w:r>
          </w:p>
          <w:p w:rsidR="00EF718F" w:rsidRPr="00FF3BC2" w:rsidRDefault="00EF718F" w:rsidP="00E91F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Лемма Шпернера. Теорема. При гомеоморфизме ϕ:А→В ретракт множества А переходит в ретракт множества В. Граница симплекса не является его ретрактом.</w:t>
            </w:r>
          </w:p>
          <w:p w:rsidR="00EF718F" w:rsidRPr="00FF3BC2" w:rsidRDefault="00EF718F" w:rsidP="00EF71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Доказательство теоремы Брауэра.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18F" w:rsidRPr="00FF3BC2" w:rsidRDefault="00286044" w:rsidP="00D74B4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718F" w:rsidRPr="00FF3BC2" w:rsidRDefault="00195974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F718F" w:rsidRPr="00FF3BC2" w:rsidRDefault="00195974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EF718F" w:rsidRPr="00FF3BC2" w:rsidRDefault="00EF718F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EF718F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195974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18F" w:rsidRPr="00FF3BC2" w:rsidRDefault="00C873F0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FD2" w:rsidRPr="00FF3BC2" w:rsidTr="006274F8">
        <w:trPr>
          <w:jc w:val="center"/>
        </w:trPr>
        <w:tc>
          <w:tcPr>
            <w:tcW w:w="2259" w:type="pct"/>
            <w:tcBorders>
              <w:right w:val="single" w:sz="4" w:space="0" w:color="auto"/>
            </w:tcBorders>
            <w:shd w:val="clear" w:color="auto" w:fill="auto"/>
          </w:tcPr>
          <w:p w:rsidR="00BF7C90" w:rsidRPr="00FF3BC2" w:rsidRDefault="00BF7C90" w:rsidP="00E91FCC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 w:line="283" w:lineRule="exact"/>
              <w:ind w:left="9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текущий контроль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90" w:rsidRDefault="00404CF5" w:rsidP="00D74B4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C90" w:rsidRDefault="00BF7C90" w:rsidP="00A621F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F7C90" w:rsidRDefault="00BF7C90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BF7C90" w:rsidRPr="00FF3BC2" w:rsidRDefault="00BF7C90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C90" w:rsidRPr="00FF3BC2" w:rsidRDefault="00BF7C90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C90" w:rsidRDefault="00BF7C90" w:rsidP="002E357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C90" w:rsidRDefault="00BF7C90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7C90" w:rsidRPr="00FF3BC2" w:rsidTr="00022FD2">
        <w:trPr>
          <w:jc w:val="center"/>
        </w:trPr>
        <w:tc>
          <w:tcPr>
            <w:tcW w:w="5000" w:type="pct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BF7C90" w:rsidRPr="00404CF5" w:rsidRDefault="00BF7C90" w:rsidP="00BF7C9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4C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Промежуточная аттестация - зачет</w:t>
            </w:r>
          </w:p>
        </w:tc>
      </w:tr>
    </w:tbl>
    <w:p w:rsidR="007624B5" w:rsidRPr="00FF3BC2" w:rsidRDefault="007624B5" w:rsidP="007624B5">
      <w:pPr>
        <w:spacing w:after="0" w:line="240" w:lineRule="auto"/>
        <w:ind w:left="689"/>
        <w:rPr>
          <w:rFonts w:ascii="Times New Roman" w:hAnsi="Times New Roman"/>
          <w:b/>
          <w:sz w:val="24"/>
          <w:szCs w:val="24"/>
        </w:rPr>
      </w:pPr>
    </w:p>
    <w:p w:rsidR="00F64CB8" w:rsidRPr="00FF3BC2" w:rsidRDefault="00F64CB8" w:rsidP="0057686F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C22DE" w:rsidRPr="00FF3BC2" w:rsidRDefault="00AC22DE" w:rsidP="00AC22DE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FF3BC2">
        <w:t xml:space="preserve">Основной формой организации учебного процесса являются лекционные </w:t>
      </w:r>
      <w:r w:rsidR="00E662F4">
        <w:t xml:space="preserve"> и практические </w:t>
      </w:r>
      <w:r w:rsidRPr="00FF3BC2">
        <w:t xml:space="preserve">занятия. </w:t>
      </w:r>
    </w:p>
    <w:p w:rsidR="008C173A" w:rsidRPr="00FF3BC2" w:rsidRDefault="004F66D0" w:rsidP="00AE1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Лекция-информация</w:t>
      </w:r>
      <w:r w:rsidR="008C173A" w:rsidRPr="00FF3BC2">
        <w:rPr>
          <w:rFonts w:ascii="Times New Roman" w:hAnsi="Times New Roman"/>
          <w:b/>
          <w:sz w:val="24"/>
          <w:szCs w:val="24"/>
        </w:rPr>
        <w:t>.</w:t>
      </w:r>
      <w:r w:rsidR="008C173A" w:rsidRPr="00FF3BC2">
        <w:rPr>
          <w:rFonts w:ascii="Times New Roman" w:hAnsi="Times New Roman"/>
          <w:sz w:val="24"/>
          <w:szCs w:val="24"/>
        </w:rPr>
        <w:t xml:space="preserve"> Ориентирована на изложение и объяснение студентам научной информации, подлежащей осмыслению и запоминанию.</w:t>
      </w:r>
    </w:p>
    <w:p w:rsidR="006D5B12" w:rsidRPr="00FF3BC2" w:rsidRDefault="009B7FF7" w:rsidP="0057686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У</w:t>
      </w:r>
      <w:r w:rsidR="00F64CB8" w:rsidRPr="00FF3BC2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FF3BC2">
        <w:rPr>
          <w:rFonts w:ascii="Times New Roman" w:hAnsi="Times New Roman"/>
          <w:b/>
          <w:sz w:val="24"/>
          <w:szCs w:val="24"/>
        </w:rPr>
        <w:t>обучающихся</w:t>
      </w:r>
    </w:p>
    <w:p w:rsidR="004417B4" w:rsidRPr="00FF3BC2" w:rsidRDefault="004417B4" w:rsidP="004417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5.1 Виды самостоятельной работы студентов</w:t>
      </w:r>
    </w:p>
    <w:p w:rsidR="004417B4" w:rsidRPr="00FF3BC2" w:rsidRDefault="00B33896" w:rsidP="00022FD2">
      <w:pPr>
        <w:pStyle w:val="24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учебных материалов по курсу, повторение пройденного материала.</w:t>
      </w:r>
    </w:p>
    <w:p w:rsidR="00A61A2E" w:rsidRPr="00FF3BC2" w:rsidRDefault="00A61A2E" w:rsidP="009034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5.2</w:t>
      </w:r>
      <w:r w:rsidRPr="00FF3BC2">
        <w:rPr>
          <w:rFonts w:ascii="Times New Roman" w:hAnsi="Times New Roman"/>
          <w:sz w:val="24"/>
          <w:szCs w:val="24"/>
        </w:rPr>
        <w:t xml:space="preserve"> </w:t>
      </w:r>
      <w:r w:rsidRPr="00FF3BC2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студентов, практические задания для проведения текущего контроля</w:t>
      </w:r>
    </w:p>
    <w:p w:rsidR="00801012" w:rsidRPr="00801012" w:rsidRDefault="00801012" w:rsidP="00801012">
      <w:pPr>
        <w:pStyle w:val="a6"/>
        <w:numPr>
          <w:ilvl w:val="0"/>
          <w:numId w:val="29"/>
        </w:num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</w:t>
      </w:r>
      <w:r w:rsidR="00804BE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льин</w:t>
      </w: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В. А., П</w:t>
      </w:r>
      <w:r w:rsidR="00804BE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озняк</w:t>
      </w: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 / М.:, 2009. — 648 с. (105 экз.)</w:t>
      </w:r>
      <w:r w:rsidRPr="00801012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</w:t>
      </w:r>
    </w:p>
    <w:p w:rsidR="00362493" w:rsidRPr="00222369" w:rsidRDefault="00801012" w:rsidP="00362493">
      <w:pPr>
        <w:pStyle w:val="a6"/>
        <w:numPr>
          <w:ilvl w:val="0"/>
          <w:numId w:val="29"/>
        </w:num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</w:t>
      </w:r>
      <w:r w:rsidR="00804BE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льин</w:t>
      </w: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В. А., П</w:t>
      </w:r>
      <w:r w:rsidR="00804BE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озняк</w:t>
      </w:r>
      <w:r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II: / </w:t>
      </w:r>
      <w:r w:rsidR="00222369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М.:, 2009. – - 464 с. (112 экз.</w:t>
      </w:r>
      <w:r w:rsidR="00022FD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)</w:t>
      </w:r>
    </w:p>
    <w:p w:rsidR="00801012" w:rsidRPr="00801012" w:rsidRDefault="00801012" w:rsidP="00801012">
      <w:pPr>
        <w:pStyle w:val="a6"/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012">
        <w:rPr>
          <w:rFonts w:ascii="Times New Roman" w:eastAsia="MS Mincho" w:hAnsi="Times New Roman"/>
          <w:sz w:val="24"/>
          <w:szCs w:val="24"/>
        </w:rPr>
        <w:t>Колмогоров А.Н., Фомин С.В. Элементы теории функций и функционального анализа. / М.:Физматлит, 2006, – 572 с. (232 экз.)</w:t>
      </w:r>
    </w:p>
    <w:p w:rsidR="006405EB" w:rsidRPr="00FF3BC2" w:rsidRDefault="004417B4" w:rsidP="004417B4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 xml:space="preserve">5.3 </w:t>
      </w:r>
      <w:r w:rsidR="001D0273" w:rsidRPr="00FF3BC2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6405EB" w:rsidRPr="00FF3BC2">
        <w:rPr>
          <w:rFonts w:ascii="Times New Roman" w:hAnsi="Times New Roman"/>
          <w:b/>
          <w:sz w:val="24"/>
          <w:szCs w:val="24"/>
        </w:rPr>
        <w:t>: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1.</w:t>
      </w:r>
      <w:r w:rsidR="002511B0" w:rsidRPr="00FF3BC2">
        <w:rPr>
          <w:rFonts w:ascii="Times New Roman" w:hAnsi="Times New Roman"/>
          <w:sz w:val="24"/>
          <w:szCs w:val="24"/>
        </w:rPr>
        <w:t>Метрические пространства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2.</w:t>
      </w:r>
      <w:r w:rsidR="002511B0" w:rsidRPr="00FF3BC2">
        <w:rPr>
          <w:rFonts w:ascii="Times New Roman" w:hAnsi="Times New Roman"/>
          <w:sz w:val="24"/>
          <w:szCs w:val="24"/>
        </w:rPr>
        <w:t>Предел последовательности точек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3.</w:t>
      </w:r>
      <w:r w:rsidR="002511B0" w:rsidRPr="00FF3BC2">
        <w:rPr>
          <w:rFonts w:ascii="Times New Roman" w:hAnsi="Times New Roman"/>
          <w:sz w:val="24"/>
          <w:szCs w:val="24"/>
        </w:rPr>
        <w:t>Полные метрические пространства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4.</w:t>
      </w:r>
      <w:r w:rsidR="002511B0" w:rsidRPr="00FF3BC2">
        <w:rPr>
          <w:rFonts w:ascii="Times New Roman" w:hAnsi="Times New Roman"/>
          <w:sz w:val="24"/>
          <w:szCs w:val="24"/>
        </w:rPr>
        <w:t>Отображение сжатия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5. </w:t>
      </w:r>
      <w:r w:rsidR="00D22119">
        <w:rPr>
          <w:rFonts w:ascii="Times New Roman" w:hAnsi="Times New Roman"/>
          <w:sz w:val="24"/>
          <w:szCs w:val="24"/>
        </w:rPr>
        <w:t>Теорема Банаха о существо</w:t>
      </w:r>
      <w:r w:rsidR="002511B0" w:rsidRPr="00FF3BC2">
        <w:rPr>
          <w:rFonts w:ascii="Times New Roman" w:hAnsi="Times New Roman"/>
          <w:sz w:val="24"/>
          <w:szCs w:val="24"/>
        </w:rPr>
        <w:t>вании и единственности неподвижной точки. Отображение сжатия в полном нормированном пространстве.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lastRenderedPageBreak/>
        <w:t>6.</w:t>
      </w:r>
      <w:r w:rsidR="002511B0" w:rsidRPr="00FF3BC2">
        <w:rPr>
          <w:rFonts w:ascii="Times New Roman" w:hAnsi="Times New Roman"/>
          <w:sz w:val="24"/>
          <w:szCs w:val="24"/>
        </w:rPr>
        <w:t>Приложение теоремы Банаха к дифференциальным уравнениям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7. </w:t>
      </w:r>
      <w:r w:rsidR="002511B0" w:rsidRPr="00FF3BC2">
        <w:rPr>
          <w:rFonts w:ascii="Times New Roman" w:hAnsi="Times New Roman"/>
          <w:sz w:val="24"/>
          <w:szCs w:val="24"/>
        </w:rPr>
        <w:t>Приложение теоремы Банаха к линейным системам алгебраических уравнений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8. </w:t>
      </w:r>
      <w:r w:rsidR="002511B0" w:rsidRPr="00FF3BC2">
        <w:rPr>
          <w:rFonts w:ascii="Times New Roman" w:hAnsi="Times New Roman"/>
          <w:sz w:val="24"/>
          <w:szCs w:val="24"/>
        </w:rPr>
        <w:t>Конечномерные векторные пространства. Метрика Евклида</w:t>
      </w:r>
    </w:p>
    <w:p w:rsidR="00362493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9.</w:t>
      </w:r>
      <w:r w:rsidR="00362493" w:rsidRPr="00362493">
        <w:rPr>
          <w:rFonts w:ascii="Times New Roman" w:hAnsi="Times New Roman"/>
          <w:sz w:val="24"/>
          <w:szCs w:val="24"/>
        </w:rPr>
        <w:t xml:space="preserve"> </w:t>
      </w:r>
      <w:r w:rsidR="00362493" w:rsidRPr="00FF3BC2">
        <w:rPr>
          <w:rFonts w:ascii="Times New Roman" w:hAnsi="Times New Roman"/>
          <w:sz w:val="24"/>
          <w:szCs w:val="24"/>
        </w:rPr>
        <w:t xml:space="preserve">Евклидово пространство </w:t>
      </w:r>
      <w:r w:rsidR="00362493" w:rsidRPr="00FF3BC2">
        <w:rPr>
          <w:rFonts w:ascii="Times New Roman" w:hAnsi="Times New Roman"/>
          <w:sz w:val="24"/>
          <w:szCs w:val="24"/>
          <w:lang w:val="en-US"/>
        </w:rPr>
        <w:t>R</w:t>
      </w:r>
      <w:r w:rsidR="00362493" w:rsidRPr="00FF3BC2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="00362493" w:rsidRPr="00FF3B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62493" w:rsidRPr="00FF3BC2">
        <w:rPr>
          <w:rFonts w:ascii="Times New Roman" w:hAnsi="Times New Roman"/>
          <w:sz w:val="24"/>
          <w:szCs w:val="24"/>
        </w:rPr>
        <w:t xml:space="preserve">. </w:t>
      </w:r>
      <w:r w:rsidR="00362493" w:rsidRPr="00FF3BC2">
        <w:rPr>
          <w:rFonts w:ascii="Times New Roman" w:hAnsi="Times New Roman"/>
          <w:sz w:val="24"/>
          <w:szCs w:val="24"/>
          <w:lang w:val="en-US"/>
        </w:rPr>
        <w:t>ε</w:t>
      </w:r>
      <w:r w:rsidR="00362493" w:rsidRPr="00FF3BC2">
        <w:rPr>
          <w:rFonts w:ascii="Times New Roman" w:hAnsi="Times New Roman"/>
          <w:sz w:val="24"/>
          <w:szCs w:val="24"/>
        </w:rPr>
        <w:t>- окрестность точки. Предел последовательности точки. Алгебраические операции. Параметрическое уравнение прямой . Отрезок.</w:t>
      </w:r>
    </w:p>
    <w:p w:rsidR="00E91FCC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10. </w:t>
      </w:r>
      <w:r w:rsidR="002511B0" w:rsidRPr="00FF3BC2">
        <w:rPr>
          <w:rFonts w:ascii="Times New Roman" w:hAnsi="Times New Roman"/>
          <w:sz w:val="24"/>
          <w:szCs w:val="24"/>
        </w:rPr>
        <w:t>Внутренние точки множества.</w:t>
      </w:r>
    </w:p>
    <w:p w:rsidR="00362493" w:rsidRDefault="00362493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F3BC2">
        <w:rPr>
          <w:rFonts w:ascii="Times New Roman" w:hAnsi="Times New Roman"/>
          <w:sz w:val="24"/>
          <w:szCs w:val="24"/>
        </w:rPr>
        <w:t>Замкнутый шар.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</w:t>
      </w:r>
      <w:r w:rsidR="00362493">
        <w:rPr>
          <w:rFonts w:ascii="Times New Roman" w:hAnsi="Times New Roman"/>
          <w:sz w:val="24"/>
          <w:szCs w:val="24"/>
        </w:rPr>
        <w:t>2</w:t>
      </w:r>
      <w:r w:rsidRPr="00FF3BC2">
        <w:rPr>
          <w:rFonts w:ascii="Times New Roman" w:hAnsi="Times New Roman"/>
          <w:sz w:val="24"/>
          <w:szCs w:val="24"/>
        </w:rPr>
        <w:t xml:space="preserve">. </w:t>
      </w:r>
      <w:r w:rsidR="002511B0" w:rsidRPr="00FF3BC2">
        <w:rPr>
          <w:rFonts w:ascii="Times New Roman" w:hAnsi="Times New Roman"/>
          <w:sz w:val="24"/>
          <w:szCs w:val="24"/>
        </w:rPr>
        <w:t>Граничные точки множества.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13. Подмножества в евклидовом пространстве </w:t>
      </w:r>
      <w:r w:rsidRPr="00FF3BC2">
        <w:rPr>
          <w:rFonts w:ascii="Times New Roman" w:hAnsi="Times New Roman"/>
          <w:sz w:val="24"/>
          <w:szCs w:val="24"/>
          <w:lang w:val="en-US"/>
        </w:rPr>
        <w:t>R</w:t>
      </w:r>
      <w:r w:rsidRPr="00FF3BC2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Pr="00FF3BC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F3BC2">
        <w:rPr>
          <w:rFonts w:ascii="Times New Roman" w:hAnsi="Times New Roman"/>
          <w:sz w:val="24"/>
          <w:szCs w:val="24"/>
        </w:rPr>
        <w:t>: определения.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1)Ограниченное множество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2)Замкнутое множество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3)Выпуклое множество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4) Замкнутый шар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5)Симплекс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6)Клетка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14. Непрерывные отображения Р:А →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15. Произведение отображений </w:t>
      </w:r>
      <w:r w:rsidRPr="00FF3BC2">
        <w:rPr>
          <w:rFonts w:ascii="Times New Roman" w:hAnsi="Times New Roman"/>
          <w:sz w:val="24"/>
          <w:szCs w:val="24"/>
          <w:lang w:val="en-US"/>
        </w:rPr>
        <w:t>M</w:t>
      </w:r>
      <w:r w:rsidRPr="00FF3BC2">
        <w:rPr>
          <w:rFonts w:ascii="Times New Roman" w:hAnsi="Times New Roman"/>
          <w:sz w:val="24"/>
          <w:szCs w:val="24"/>
        </w:rPr>
        <w:t xml:space="preserve"> =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>∙</w:t>
      </w:r>
      <w:r w:rsidRPr="00FF3BC2">
        <w:rPr>
          <w:rFonts w:ascii="Times New Roman" w:hAnsi="Times New Roman"/>
          <w:sz w:val="24"/>
          <w:szCs w:val="24"/>
          <w:lang w:val="en-US"/>
        </w:rPr>
        <w:t>P</w:t>
      </w:r>
      <w:r w:rsidRPr="00FF3BC2">
        <w:rPr>
          <w:rFonts w:ascii="Times New Roman" w:hAnsi="Times New Roman"/>
          <w:sz w:val="24"/>
          <w:szCs w:val="24"/>
        </w:rPr>
        <w:t xml:space="preserve"> , где </w:t>
      </w:r>
      <w:r w:rsidRPr="00FF3BC2">
        <w:rPr>
          <w:rFonts w:ascii="Times New Roman" w:hAnsi="Times New Roman"/>
          <w:sz w:val="24"/>
          <w:szCs w:val="24"/>
          <w:lang w:val="en-US"/>
        </w:rPr>
        <w:t>P</w:t>
      </w:r>
      <w:r w:rsidRPr="00FF3BC2">
        <w:rPr>
          <w:rFonts w:ascii="Times New Roman" w:hAnsi="Times New Roman"/>
          <w:sz w:val="24"/>
          <w:szCs w:val="24"/>
        </w:rPr>
        <w:t>:</w:t>
      </w:r>
      <w:r w:rsidRPr="00FF3BC2">
        <w:rPr>
          <w:rFonts w:ascii="Times New Roman" w:hAnsi="Times New Roman"/>
          <w:sz w:val="24"/>
          <w:szCs w:val="24"/>
          <w:lang w:val="en-US"/>
        </w:rPr>
        <w:t>A</w:t>
      </w:r>
      <w:r w:rsidRPr="00FF3BC2">
        <w:rPr>
          <w:rFonts w:ascii="Times New Roman" w:hAnsi="Times New Roman"/>
          <w:sz w:val="24"/>
          <w:szCs w:val="24"/>
        </w:rPr>
        <w:t>→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 xml:space="preserve">,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>: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>→</w:t>
      </w:r>
      <w:r w:rsidRPr="00FF3BC2">
        <w:rPr>
          <w:rFonts w:ascii="Times New Roman" w:hAnsi="Times New Roman"/>
          <w:sz w:val="24"/>
          <w:szCs w:val="24"/>
          <w:lang w:val="en-US"/>
        </w:rPr>
        <w:t>C</w:t>
      </w:r>
      <w:r w:rsidRPr="00FF3BC2">
        <w:rPr>
          <w:rFonts w:ascii="Times New Roman" w:hAnsi="Times New Roman"/>
          <w:sz w:val="24"/>
          <w:szCs w:val="24"/>
        </w:rPr>
        <w:t xml:space="preserve">, а </w:t>
      </w:r>
      <w:r w:rsidRPr="00FF3BC2">
        <w:rPr>
          <w:rFonts w:ascii="Times New Roman" w:hAnsi="Times New Roman"/>
          <w:sz w:val="24"/>
          <w:szCs w:val="24"/>
          <w:lang w:val="en-US"/>
        </w:rPr>
        <w:t>M</w:t>
      </w:r>
      <w:r w:rsidRPr="00FF3BC2">
        <w:rPr>
          <w:rFonts w:ascii="Times New Roman" w:hAnsi="Times New Roman"/>
          <w:sz w:val="24"/>
          <w:szCs w:val="24"/>
        </w:rPr>
        <w:t>:</w:t>
      </w:r>
      <w:r w:rsidRPr="00FF3BC2">
        <w:rPr>
          <w:rFonts w:ascii="Times New Roman" w:hAnsi="Times New Roman"/>
          <w:sz w:val="24"/>
          <w:szCs w:val="24"/>
          <w:lang w:val="en-US"/>
        </w:rPr>
        <w:t>A</w:t>
      </w:r>
      <w:r w:rsidRPr="00FF3BC2">
        <w:rPr>
          <w:rFonts w:ascii="Times New Roman" w:hAnsi="Times New Roman"/>
          <w:sz w:val="24"/>
          <w:szCs w:val="24"/>
        </w:rPr>
        <w:t>→</w:t>
      </w:r>
      <w:r w:rsidRPr="00FF3BC2">
        <w:rPr>
          <w:rFonts w:ascii="Times New Roman" w:hAnsi="Times New Roman"/>
          <w:sz w:val="24"/>
          <w:szCs w:val="24"/>
          <w:lang w:val="en-US"/>
        </w:rPr>
        <w:t>C</w:t>
      </w:r>
      <w:r w:rsidRPr="00FF3BC2">
        <w:rPr>
          <w:rFonts w:ascii="Times New Roman" w:hAnsi="Times New Roman"/>
          <w:sz w:val="24"/>
          <w:szCs w:val="24"/>
        </w:rPr>
        <w:t>. Теорема о непрерывности произведения.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16.Понятие гомеоморфизма ϕ: А→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 xml:space="preserve"> между множествами  А и 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>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17. Индуцированное отображение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 xml:space="preserve">: 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>→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 xml:space="preserve">, полученное из отображения Р:А→А с помощью гомеоморфизма ϕ:А→В.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>= ϕ</w:t>
      </w:r>
      <w:r w:rsidRPr="00FF3BC2">
        <w:rPr>
          <w:rFonts w:ascii="Times New Roman" w:hAnsi="Times New Roman"/>
          <w:sz w:val="24"/>
          <w:szCs w:val="24"/>
          <w:lang w:val="en-US"/>
        </w:rPr>
        <w:t>Pϕ</w:t>
      </w:r>
      <w:r w:rsidRPr="00FF3BC2">
        <w:rPr>
          <w:rFonts w:ascii="Times New Roman" w:hAnsi="Times New Roman"/>
          <w:sz w:val="24"/>
          <w:szCs w:val="24"/>
          <w:vertAlign w:val="superscript"/>
        </w:rPr>
        <w:t xml:space="preserve">-1   </w:t>
      </w:r>
      <w:r w:rsidRPr="00FF3BC2">
        <w:rPr>
          <w:rFonts w:ascii="Times New Roman" w:hAnsi="Times New Roman"/>
          <w:sz w:val="24"/>
          <w:szCs w:val="24"/>
        </w:rPr>
        <w:t xml:space="preserve">. Свойства отображения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>, если Р:А→А непрерывна.</w:t>
      </w:r>
    </w:p>
    <w:p w:rsidR="00362493" w:rsidRPr="00362493" w:rsidRDefault="00362493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Теорема о неподвижных точках отображений </w:t>
      </w:r>
      <w:r w:rsidRPr="00FF3BC2">
        <w:rPr>
          <w:rFonts w:ascii="Times New Roman" w:hAnsi="Times New Roman"/>
          <w:sz w:val="24"/>
          <w:szCs w:val="24"/>
        </w:rPr>
        <w:t>Р:А →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362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F3BC2">
        <w:rPr>
          <w:rFonts w:ascii="Times New Roman" w:hAnsi="Times New Roman"/>
          <w:sz w:val="24"/>
          <w:szCs w:val="24"/>
          <w:lang w:val="en-US"/>
        </w:rPr>
        <w:t>Q</w:t>
      </w:r>
      <w:r w:rsidRPr="00FF3BC2">
        <w:rPr>
          <w:rFonts w:ascii="Times New Roman" w:hAnsi="Times New Roman"/>
          <w:sz w:val="24"/>
          <w:szCs w:val="24"/>
        </w:rPr>
        <w:t>:</w:t>
      </w:r>
      <w:r w:rsidRPr="00FF3BC2">
        <w:rPr>
          <w:rFonts w:ascii="Times New Roman" w:hAnsi="Times New Roman"/>
          <w:sz w:val="24"/>
          <w:szCs w:val="24"/>
          <w:lang w:val="en-US"/>
        </w:rPr>
        <w:t>B</w:t>
      </w:r>
      <w:r w:rsidRPr="00FF3BC2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1</w:t>
      </w:r>
      <w:r w:rsidR="00362493">
        <w:rPr>
          <w:rFonts w:ascii="Times New Roman" w:hAnsi="Times New Roman"/>
          <w:sz w:val="24"/>
          <w:szCs w:val="24"/>
        </w:rPr>
        <w:t>9</w:t>
      </w:r>
      <w:r w:rsidRPr="00FF3BC2">
        <w:rPr>
          <w:rFonts w:ascii="Times New Roman" w:hAnsi="Times New Roman"/>
          <w:sz w:val="24"/>
          <w:szCs w:val="24"/>
        </w:rPr>
        <w:t>. Теорема о гомеоморфности любого ограниченного, замкнутого и выпуклого множества</w:t>
      </w:r>
      <w:r w:rsidR="00362493">
        <w:rPr>
          <w:rFonts w:ascii="Times New Roman" w:hAnsi="Times New Roman"/>
          <w:sz w:val="24"/>
          <w:szCs w:val="24"/>
        </w:rPr>
        <w:t xml:space="preserve">, имеющего внутреннюю точку, </w:t>
      </w:r>
      <w:r w:rsidRPr="00FF3BC2">
        <w:rPr>
          <w:rFonts w:ascii="Times New Roman" w:hAnsi="Times New Roman"/>
          <w:sz w:val="24"/>
          <w:szCs w:val="24"/>
        </w:rPr>
        <w:t xml:space="preserve"> замкнутому шару.</w:t>
      </w:r>
    </w:p>
    <w:p w:rsidR="00E91FCC" w:rsidRPr="00FF3BC2" w:rsidRDefault="00362493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91FCC" w:rsidRPr="00FF3BC2">
        <w:rPr>
          <w:rFonts w:ascii="Times New Roman" w:hAnsi="Times New Roman"/>
          <w:sz w:val="24"/>
          <w:szCs w:val="24"/>
        </w:rPr>
        <w:t xml:space="preserve">. Симплексиальное разбиение симплекса кратности </w:t>
      </w:r>
      <w:r w:rsidR="00E91FCC" w:rsidRPr="00FF3BC2">
        <w:rPr>
          <w:rFonts w:ascii="Times New Roman" w:hAnsi="Times New Roman"/>
          <w:sz w:val="24"/>
          <w:szCs w:val="24"/>
          <w:lang w:val="en-US"/>
        </w:rPr>
        <w:t>n</w:t>
      </w:r>
      <w:r w:rsidR="00E91FCC" w:rsidRPr="00FF3BC2">
        <w:rPr>
          <w:rFonts w:ascii="Times New Roman" w:hAnsi="Times New Roman"/>
          <w:sz w:val="24"/>
          <w:szCs w:val="24"/>
        </w:rPr>
        <w:t>.</w:t>
      </w:r>
    </w:p>
    <w:p w:rsidR="00E91FCC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21. Лемма Шпернера.</w:t>
      </w:r>
    </w:p>
    <w:p w:rsidR="00362493" w:rsidRPr="00FF3BC2" w:rsidRDefault="00362493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FF3BC2">
        <w:rPr>
          <w:rFonts w:ascii="Times New Roman" w:hAnsi="Times New Roman"/>
          <w:sz w:val="24"/>
          <w:szCs w:val="24"/>
        </w:rPr>
        <w:t>. Ретракт множества А.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</w:t>
      </w:r>
      <w:r w:rsidR="000F552C">
        <w:rPr>
          <w:rFonts w:ascii="Times New Roman" w:hAnsi="Times New Roman"/>
          <w:sz w:val="24"/>
          <w:szCs w:val="24"/>
        </w:rPr>
        <w:t>3</w:t>
      </w:r>
      <w:r w:rsidRPr="00FF3BC2">
        <w:rPr>
          <w:rFonts w:ascii="Times New Roman" w:hAnsi="Times New Roman"/>
          <w:sz w:val="24"/>
          <w:szCs w:val="24"/>
        </w:rPr>
        <w:t xml:space="preserve">. Теорема. При гомеоморфизме </w:t>
      </w:r>
      <w:r w:rsidRPr="000F552C">
        <w:rPr>
          <w:rFonts w:ascii="Times New Roman" w:hAnsi="Times New Roman"/>
          <w:sz w:val="28"/>
          <w:szCs w:val="28"/>
        </w:rPr>
        <w:t>ϕ</w:t>
      </w:r>
      <w:r w:rsidRPr="00FF3BC2">
        <w:rPr>
          <w:rFonts w:ascii="Times New Roman" w:hAnsi="Times New Roman"/>
          <w:sz w:val="24"/>
          <w:szCs w:val="24"/>
        </w:rPr>
        <w:t>:А→В ретракт множества А переходит в ретракт множества В.</w:t>
      </w:r>
    </w:p>
    <w:p w:rsidR="00E91FCC" w:rsidRPr="00FF3BC2" w:rsidRDefault="00E91FCC" w:rsidP="00D5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</w:t>
      </w:r>
      <w:r w:rsidR="000F552C">
        <w:rPr>
          <w:rFonts w:ascii="Times New Roman" w:hAnsi="Times New Roman"/>
          <w:sz w:val="24"/>
          <w:szCs w:val="24"/>
        </w:rPr>
        <w:t>4</w:t>
      </w:r>
      <w:r w:rsidRPr="00FF3BC2">
        <w:rPr>
          <w:rFonts w:ascii="Times New Roman" w:hAnsi="Times New Roman"/>
          <w:sz w:val="24"/>
          <w:szCs w:val="24"/>
        </w:rPr>
        <w:t>. Теорема. Граница симплекса не является его ретрактом.</w:t>
      </w:r>
    </w:p>
    <w:p w:rsidR="00E91FCC" w:rsidRPr="00FF3BC2" w:rsidRDefault="00E91FCC" w:rsidP="00E91FCC">
      <w:pPr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2</w:t>
      </w:r>
      <w:r w:rsidR="000F552C">
        <w:rPr>
          <w:rFonts w:ascii="Times New Roman" w:hAnsi="Times New Roman"/>
          <w:sz w:val="24"/>
          <w:szCs w:val="24"/>
        </w:rPr>
        <w:t>5</w:t>
      </w:r>
      <w:r w:rsidRPr="00FF3BC2">
        <w:rPr>
          <w:rFonts w:ascii="Times New Roman" w:hAnsi="Times New Roman"/>
          <w:sz w:val="24"/>
          <w:szCs w:val="24"/>
        </w:rPr>
        <w:t>. Доказательство теоремы Брауэра.</w:t>
      </w:r>
    </w:p>
    <w:p w:rsidR="00E91FCC" w:rsidRPr="00FF3BC2" w:rsidRDefault="00E91FCC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2511B0" w:rsidRPr="00FF3BC2" w:rsidRDefault="00A55147" w:rsidP="002511B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FF3BC2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FF3BC2">
        <w:rPr>
          <w:rFonts w:ascii="Times New Roman" w:hAnsi="Times New Roman"/>
          <w:sz w:val="24"/>
          <w:szCs w:val="24"/>
        </w:rPr>
        <w:t>, включающий:</w:t>
      </w:r>
    </w:p>
    <w:p w:rsidR="002511B0" w:rsidRPr="00FF3BC2" w:rsidRDefault="002511B0" w:rsidP="00AC22D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6.1.</w:t>
      </w:r>
      <w:r w:rsidR="006C451E">
        <w:rPr>
          <w:rFonts w:ascii="Times New Roman" w:hAnsi="Times New Roman"/>
          <w:sz w:val="24"/>
          <w:szCs w:val="24"/>
        </w:rPr>
        <w:t xml:space="preserve"> </w:t>
      </w:r>
      <w:r w:rsidRPr="00FF3BC2">
        <w:rPr>
          <w:rFonts w:ascii="Times New Roman" w:hAnsi="Times New Roman"/>
          <w:b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(</w:t>
      </w:r>
      <w:r w:rsidRPr="00FF3BC2">
        <w:rPr>
          <w:rFonts w:ascii="Times New Roman" w:hAnsi="Times New Roman"/>
          <w:sz w:val="24"/>
          <w:szCs w:val="24"/>
        </w:rPr>
        <w:t>приводятся полные «карты компетенций», в формировании которых участвует дисциплина  или дается ссылка на них).</w:t>
      </w:r>
    </w:p>
    <w:p w:rsidR="00AC22DE" w:rsidRPr="00E3584B" w:rsidRDefault="00AC22DE" w:rsidP="00AC22DE">
      <w:pPr>
        <w:pStyle w:val="a6"/>
        <w:ind w:left="785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Оценка уровня формирования компетенции </w:t>
      </w:r>
      <w:r w:rsidRPr="00E3584B">
        <w:rPr>
          <w:rFonts w:ascii="Times New Roman" w:eastAsia="MS Mincho" w:hAnsi="Times New Roman"/>
          <w:b/>
          <w:sz w:val="24"/>
          <w:szCs w:val="24"/>
          <w:lang w:eastAsia="ar-SA"/>
        </w:rPr>
        <w:t>ОК-7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AC22DE" w:rsidRPr="00FF3BC2" w:rsidTr="00626B5F">
        <w:tc>
          <w:tcPr>
            <w:tcW w:w="3941" w:type="dxa"/>
            <w:shd w:val="clear" w:color="auto" w:fill="auto"/>
          </w:tcPr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Шкала оценивания</w:t>
            </w:r>
          </w:p>
        </w:tc>
      </w:tr>
      <w:tr w:rsidR="00AC22DE" w:rsidRPr="00FF3BC2" w:rsidTr="00626B5F">
        <w:tc>
          <w:tcPr>
            <w:tcW w:w="3941" w:type="dxa"/>
            <w:vMerge w:val="restart"/>
            <w:shd w:val="clear" w:color="auto" w:fill="auto"/>
          </w:tcPr>
          <w:p w:rsidR="00AC22DE" w:rsidRPr="00FF3BC2" w:rsidRDefault="00AC22DE" w:rsidP="00626B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Уметь: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C22DE" w:rsidRPr="00FF3BC2" w:rsidRDefault="00AC22DE" w:rsidP="00AC22DE">
            <w:pPr>
              <w:tabs>
                <w:tab w:val="num" w:pos="822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E3584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У1(ОК7)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анализировать и осуществлять поиск современных технологий и методик для своего направления.</w:t>
            </w:r>
          </w:p>
          <w:p w:rsidR="00AC22DE" w:rsidRPr="00FF3BC2" w:rsidRDefault="00AC22DE" w:rsidP="00626B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lastRenderedPageBreak/>
              <w:t xml:space="preserve">Владеть: </w:t>
            </w:r>
          </w:p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b/>
                <w:sz w:val="24"/>
                <w:szCs w:val="24"/>
              </w:rPr>
              <w:t>В1(ОК7)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способность уточнить, переспросить, задать вопрос на профессиональную тему</w:t>
            </w:r>
            <w:r w:rsidR="006C451E">
              <w:rPr>
                <w:rFonts w:ascii="Times New Roman" w:hAnsi="Times New Roman"/>
                <w:sz w:val="24"/>
                <w:szCs w:val="24"/>
              </w:rPr>
              <w:t>.</w:t>
            </w:r>
            <w:r w:rsidRPr="00FF3BC2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</w:t>
            </w:r>
          </w:p>
          <w:p w:rsidR="00AC22DE" w:rsidRPr="00FF3BC2" w:rsidRDefault="00AC22DE" w:rsidP="00AC22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626B5F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Отсутствие знаний материала, отсутствует способность решения стандартных задач, полное отсутствие навыков, предусмотренных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компетенцией.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Плохой уровень</w:t>
            </w:r>
          </w:p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0-19 баллов - «Плохо»</w:t>
            </w:r>
          </w:p>
        </w:tc>
      </w:tr>
      <w:tr w:rsidR="00AC22DE" w:rsidRPr="00FF3BC2" w:rsidTr="00626B5F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626B5F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в основном материале,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Неудовлетворительный уровень формирования компетенции.</w:t>
            </w:r>
          </w:p>
          <w:p w:rsidR="00AC22DE" w:rsidRPr="00FF3BC2" w:rsidRDefault="00AC22DE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20-49 баллов –«неудовлетворительно»</w:t>
            </w: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AC22D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У1 с рядом негрубых ошибок. 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способностью уточнить, переспросить, задать вопрос на профессиональную тему</w:t>
            </w:r>
            <w:r w:rsidRPr="00FF3BC2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Удовлетворительный уровень формирования компетенции.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50-59 баллов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«Удовлетворительно»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AC22DE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 с незначительными погрешностями.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Хороший уровень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60-79 баллов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«Хорошо»</w:t>
            </w: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626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BC2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 (дескрипторы)</w:t>
            </w:r>
          </w:p>
          <w:p w:rsidR="00AC22DE" w:rsidRPr="00FF3BC2" w:rsidRDefault="00AC22DE" w:rsidP="00AC22DE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У1 без ошибок и погрешностей.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F3BC2">
              <w:rPr>
                <w:rFonts w:ascii="Times New Roman" w:hAnsi="Times New Roman"/>
                <w:sz w:val="24"/>
                <w:szCs w:val="24"/>
                <w:u w:val="single"/>
              </w:rPr>
              <w:t>Шкала оценивания</w:t>
            </w:r>
            <w:r w:rsidRPr="00FF3BC2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Очень хороший уровень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80-89 баллов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«Очень хорошо»</w:t>
            </w: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AC22DE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основные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У1 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Отличный уровень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90-99 баллов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«Отлично»</w:t>
            </w:r>
          </w:p>
        </w:tc>
      </w:tr>
      <w:tr w:rsidR="00AC22DE" w:rsidRPr="00FF3BC2" w:rsidTr="00626B5F">
        <w:tc>
          <w:tcPr>
            <w:tcW w:w="3941" w:type="dxa"/>
            <w:vMerge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AC22DE" w:rsidRPr="00FF3BC2" w:rsidRDefault="00AC22DE" w:rsidP="00AC22DE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свободно.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Превосходный уровень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100 баллов</w:t>
            </w:r>
          </w:p>
          <w:p w:rsidR="00AC22DE" w:rsidRPr="00FF3BC2" w:rsidRDefault="00AC22DE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«Превосходно»</w:t>
            </w:r>
          </w:p>
        </w:tc>
      </w:tr>
    </w:tbl>
    <w:p w:rsidR="009002C4" w:rsidRPr="00FF3BC2" w:rsidRDefault="009002C4" w:rsidP="009002C4">
      <w:pPr>
        <w:pStyle w:val="a6"/>
        <w:ind w:left="785"/>
        <w:rPr>
          <w:rFonts w:ascii="Times New Roman" w:hAnsi="Times New Roman"/>
          <w:sz w:val="24"/>
          <w:szCs w:val="24"/>
        </w:rPr>
      </w:pPr>
    </w:p>
    <w:p w:rsidR="009002C4" w:rsidRPr="00FF3BC2" w:rsidRDefault="009002C4" w:rsidP="009002C4">
      <w:pPr>
        <w:pStyle w:val="a6"/>
        <w:ind w:left="785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Оценка уровня формирования компетенции </w:t>
      </w:r>
      <w:r w:rsidRPr="00FF3BC2">
        <w:rPr>
          <w:rFonts w:ascii="Times New Roman" w:eastAsia="MS Mincho" w:hAnsi="Times New Roman"/>
          <w:b/>
          <w:sz w:val="24"/>
          <w:szCs w:val="24"/>
          <w:lang w:eastAsia="ar-SA"/>
        </w:rPr>
        <w:t>ПК-1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862"/>
      </w:tblGrid>
      <w:tr w:rsidR="009002C4" w:rsidRPr="00FF3BC2" w:rsidTr="00626B5F">
        <w:tc>
          <w:tcPr>
            <w:tcW w:w="3941" w:type="dxa"/>
            <w:shd w:val="clear" w:color="auto" w:fill="auto"/>
          </w:tcPr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Критерии оценивания </w:t>
            </w:r>
            <w:r w:rsidRPr="00FF3B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(дескрипторы)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Шкала оценивания</w:t>
            </w:r>
          </w:p>
        </w:tc>
      </w:tr>
      <w:tr w:rsidR="009002C4" w:rsidRPr="00FF3BC2" w:rsidTr="00626B5F">
        <w:tc>
          <w:tcPr>
            <w:tcW w:w="3941" w:type="dxa"/>
            <w:vMerge w:val="restart"/>
            <w:shd w:val="clear" w:color="auto" w:fill="auto"/>
          </w:tcPr>
          <w:p w:rsidR="009002C4" w:rsidRPr="00FF3BC2" w:rsidRDefault="009002C4" w:rsidP="00626B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Знать: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2C4" w:rsidRPr="00FF3BC2" w:rsidRDefault="009002C4" w:rsidP="009002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З1(ПК1)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–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Понятия и утверждения дисциплины «Принцип неподвижной точки».</w:t>
            </w:r>
          </w:p>
          <w:p w:rsidR="009002C4" w:rsidRPr="00FF3BC2" w:rsidRDefault="009002C4" w:rsidP="00626B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Уметь: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002C4" w:rsidRPr="00FF3BC2" w:rsidRDefault="009002C4" w:rsidP="009002C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У1(ПК1)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решать математические задачи и проблемы, аналогичные ранее изученным:</w:t>
            </w:r>
          </w:p>
          <w:p w:rsidR="009002C4" w:rsidRPr="00FF3BC2" w:rsidRDefault="009002C4" w:rsidP="009002C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У2(ПК1)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проводить доказательства математических утверждений </w:t>
            </w:r>
          </w:p>
          <w:p w:rsidR="009002C4" w:rsidRPr="00FF3BC2" w:rsidRDefault="009002C4" w:rsidP="009002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У3(ПК1)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проводить доказательства математических утверждений, не аналогичных ранее изученным, но тесно примыкающих к ним.</w:t>
            </w:r>
          </w:p>
          <w:p w:rsidR="009002C4" w:rsidRPr="00FF3BC2" w:rsidRDefault="009002C4" w:rsidP="00626B5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Владеть: </w:t>
            </w:r>
          </w:p>
          <w:p w:rsidR="009002C4" w:rsidRPr="00FF3BC2" w:rsidRDefault="009002C4" w:rsidP="00E358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584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В1(ПК</w:t>
            </w:r>
            <w:r w:rsidR="00FF3BC2" w:rsidRPr="00E3584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1</w:t>
            </w:r>
            <w:r w:rsidRPr="00E3584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) </w:t>
            </w:r>
            <w:r w:rsidR="00626B5F" w:rsidRPr="00E3584B">
              <w:rPr>
                <w:rFonts w:ascii="Times New Roman" w:hAnsi="Times New Roman"/>
                <w:sz w:val="24"/>
                <w:szCs w:val="24"/>
              </w:rPr>
              <w:t>математическим мышлением, математической культурой как частью профессиональной и общечеловеческой культуры</w:t>
            </w:r>
            <w:r w:rsidRPr="00FF3BC2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</w:t>
            </w:r>
          </w:p>
          <w:p w:rsidR="009002C4" w:rsidRPr="00FF3BC2" w:rsidRDefault="009002C4" w:rsidP="009002C4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Плохой уровень</w:t>
            </w:r>
          </w:p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0-19 баллов - «Плохо»</w:t>
            </w:r>
          </w:p>
        </w:tc>
      </w:tr>
      <w:tr w:rsidR="009002C4" w:rsidRPr="00FF3BC2" w:rsidTr="00626B5F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в основном материале,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Неудовлетворительный уровень формирования компетенции.</w:t>
            </w:r>
          </w:p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20-49 баллов –«неудовлетворительно»</w:t>
            </w: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F3BC2" w:rsidRPr="00FF3BC2" w:rsidRDefault="009002C4" w:rsidP="00FF3BC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Знать: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Понятия и утверждения дисциплины «Принцип неподвижной точки» с рядом негрубых ошибок.</w:t>
            </w:r>
          </w:p>
          <w:p w:rsidR="00626B5F" w:rsidRPr="00E3584B" w:rsidRDefault="009002C4" w:rsidP="00626B5F">
            <w:pPr>
              <w:pStyle w:val="a6"/>
              <w:ind w:left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3584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Pr="00E3584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="00FF3BC2" w:rsidRPr="00E3584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У2, У3</w:t>
            </w:r>
            <w:r w:rsidRPr="00E3584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рядом негрубых ошибок. </w:t>
            </w:r>
          </w:p>
          <w:p w:rsidR="009002C4" w:rsidRPr="00626B5F" w:rsidRDefault="009002C4" w:rsidP="00626B5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="00626B5F" w:rsidRPr="00E3584B">
              <w:rPr>
                <w:rFonts w:ascii="Times New Roman" w:hAnsi="Times New Roman"/>
                <w:sz w:val="24"/>
                <w:szCs w:val="24"/>
              </w:rPr>
              <w:t>математическим мышлением, математической культурой как частью профессиональной и общечеловеческой культуры</w:t>
            </w:r>
            <w:r w:rsidR="00E35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Удовлетворительный уровень формирования компетенции.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50-59 баллов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«Удовлетворительно»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F3BC2" w:rsidRPr="00626B5F" w:rsidRDefault="009002C4" w:rsidP="00FF3BC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Понятия и утверждения дисциплины «Принцип неподвижной точки»</w:t>
            </w:r>
            <w:r w:rsidR="00626B5F" w:rsidRPr="00626B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9002C4" w:rsidRPr="00FF3BC2" w:rsidRDefault="009002C4" w:rsidP="00626B5F">
            <w:pPr>
              <w:shd w:val="clear" w:color="auto" w:fill="FFFFFF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 xml:space="preserve">с рядом заметных погрешностей. </w:t>
            </w: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У1, У2, У3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незначительными погрешностями.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Хороший уровень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60-79 баллов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«Хорошо»</w:t>
            </w: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BC2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 (дескрипторы)</w:t>
            </w:r>
          </w:p>
          <w:p w:rsidR="00626B5F" w:rsidRPr="007A32C5" w:rsidRDefault="009002C4" w:rsidP="00626B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="00626B5F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Понятия и утверждения дисциплины «Принцип неподвижной точки»</w:t>
            </w:r>
            <w:r w:rsidR="00626B5F" w:rsidRPr="00626B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с незначительными погрешностями. </w:t>
            </w:r>
          </w:p>
          <w:p w:rsidR="00626B5F" w:rsidRPr="007A32C5" w:rsidRDefault="009002C4" w:rsidP="00626B5F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У1, У2, У3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без ошибок и погрешностей.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002C4" w:rsidRPr="00FF3BC2" w:rsidRDefault="009002C4" w:rsidP="00626B5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F3BC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Шкала оценивания</w:t>
            </w:r>
            <w:r w:rsidRPr="00FF3BC2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Очень хороший уровень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80-89 баллов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«Очень хорошо»</w:t>
            </w: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основные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У1, У2, У3.</w:t>
            </w:r>
            <w:r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Отличный уровень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90-99 баллов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«Отлично»</w:t>
            </w:r>
          </w:p>
        </w:tc>
      </w:tr>
      <w:tr w:rsidR="009002C4" w:rsidRPr="00FF3BC2" w:rsidTr="00626B5F">
        <w:tc>
          <w:tcPr>
            <w:tcW w:w="3941" w:type="dxa"/>
            <w:vMerge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 xml:space="preserve">основной и дополнительный материал без ошибок и погрешностей </w:t>
            </w:r>
            <w:r w:rsidRPr="00FF3BC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="00FF3BC2" w:rsidRPr="00FF3BC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У1, У2, У3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свободно.</w:t>
            </w:r>
            <w:r w:rsidRPr="00FF3BC2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FF3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Превосходный уровень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100 баллов</w:t>
            </w:r>
          </w:p>
          <w:p w:rsidR="009002C4" w:rsidRPr="00FF3BC2" w:rsidRDefault="009002C4" w:rsidP="00626B5F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3BC2">
              <w:rPr>
                <w:rFonts w:ascii="Times New Roman" w:eastAsia="Calibri" w:hAnsi="Times New Roman"/>
                <w:sz w:val="24"/>
                <w:szCs w:val="24"/>
              </w:rPr>
              <w:t>«Превосходно»</w:t>
            </w:r>
          </w:p>
        </w:tc>
      </w:tr>
    </w:tbl>
    <w:p w:rsidR="00AC22DE" w:rsidRPr="00FF3BC2" w:rsidRDefault="00AC22DE" w:rsidP="002511B0">
      <w:pPr>
        <w:pStyle w:val="a6"/>
        <w:ind w:left="785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11B0" w:rsidRPr="00FF3BC2" w:rsidRDefault="002511B0" w:rsidP="002511B0">
      <w:pPr>
        <w:pStyle w:val="a6"/>
        <w:ind w:left="785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F3BC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099"/>
      </w:tblGrid>
      <w:tr w:rsidR="002511B0" w:rsidRPr="00FF3BC2" w:rsidTr="00EF718F">
        <w:tc>
          <w:tcPr>
            <w:tcW w:w="1696" w:type="dxa"/>
            <w:vMerge w:val="restart"/>
            <w:shd w:val="clear" w:color="auto" w:fill="auto"/>
          </w:tcPr>
          <w:p w:rsidR="002511B0" w:rsidRPr="00FF3BC2" w:rsidRDefault="002511B0" w:rsidP="00EF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2511B0" w:rsidRPr="00FF3BC2" w:rsidRDefault="002511B0" w:rsidP="00EF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875" w:type="dxa"/>
            <w:gridSpan w:val="7"/>
            <w:shd w:val="clear" w:color="auto" w:fill="auto"/>
          </w:tcPr>
          <w:p w:rsidR="002511B0" w:rsidRPr="00FF3BC2" w:rsidRDefault="002511B0" w:rsidP="00EF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2511B0" w:rsidRPr="00FF3BC2" w:rsidTr="00EF718F">
        <w:tc>
          <w:tcPr>
            <w:tcW w:w="1696" w:type="dxa"/>
            <w:vMerge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099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2511B0" w:rsidRPr="00FF3BC2" w:rsidTr="00EF718F">
        <w:tc>
          <w:tcPr>
            <w:tcW w:w="169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У1 (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7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У1 (ПК-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1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У2 (ПК-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1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1B0" w:rsidRPr="00FF3BC2" w:rsidRDefault="002511B0" w:rsidP="00FF3BC2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У3 (ПК-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1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отсутствует способность решения стандартных задач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2511B0" w:rsidRPr="00FF3BC2" w:rsidTr="00EF718F">
        <w:tc>
          <w:tcPr>
            <w:tcW w:w="169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t>В1 (ОК-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7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В1 (ПК-</w:t>
            </w:r>
            <w:r w:rsidR="00FF3BC2" w:rsidRPr="00FF3BC2">
              <w:rPr>
                <w:rFonts w:ascii="Times New Roman" w:hAnsi="Times New Roman"/>
                <w:sz w:val="24"/>
                <w:szCs w:val="24"/>
              </w:rPr>
              <w:t>1</w:t>
            </w:r>
            <w:r w:rsidRPr="00FF3B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ряда важней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минимально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большинства 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наличие всех основны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х навыков, продемонстрированных в стандартных ситуациях</w:t>
            </w:r>
          </w:p>
        </w:tc>
        <w:tc>
          <w:tcPr>
            <w:tcW w:w="1134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наличие всех навыков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, продемонстрированное в стандартных ситуациях</w:t>
            </w:r>
          </w:p>
        </w:tc>
        <w:tc>
          <w:tcPr>
            <w:tcW w:w="1099" w:type="dxa"/>
          </w:tcPr>
          <w:p w:rsidR="002511B0" w:rsidRPr="00FF3BC2" w:rsidRDefault="002511B0" w:rsidP="00EF718F">
            <w:pPr>
              <w:rPr>
                <w:rFonts w:ascii="Times New Roman" w:hAnsi="Times New Roman"/>
                <w:sz w:val="24"/>
                <w:szCs w:val="24"/>
              </w:rPr>
            </w:pP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Наличие всех навыков</w:t>
            </w:r>
            <w:r w:rsidRPr="00FF3BC2">
              <w:rPr>
                <w:rFonts w:ascii="Times New Roman" w:hAnsi="Times New Roman"/>
                <w:sz w:val="24"/>
                <w:szCs w:val="24"/>
              </w:rPr>
              <w:lastRenderedPageBreak/>
              <w:t>, продемонстрированное в стандартных и нестандартных ситуациях</w:t>
            </w:r>
          </w:p>
        </w:tc>
      </w:tr>
    </w:tbl>
    <w:p w:rsidR="00F2285E" w:rsidRPr="00FF3BC2" w:rsidRDefault="00F2285E" w:rsidP="00F2285E">
      <w:pPr>
        <w:pStyle w:val="a6"/>
        <w:ind w:left="550"/>
        <w:rPr>
          <w:rFonts w:ascii="Times New Roman" w:hAnsi="Times New Roman"/>
          <w:sz w:val="24"/>
          <w:szCs w:val="24"/>
        </w:rPr>
      </w:pPr>
    </w:p>
    <w:p w:rsidR="00FF3BC2" w:rsidRPr="00FF3BC2" w:rsidRDefault="00FF3BC2" w:rsidP="00FF3BC2">
      <w:pPr>
        <w:pStyle w:val="a6"/>
        <w:numPr>
          <w:ilvl w:val="1"/>
          <w:numId w:val="6"/>
        </w:numPr>
        <w:ind w:left="1195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1F796F" w:rsidRPr="00222369" w:rsidRDefault="001F796F" w:rsidP="0022236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F796F">
        <w:rPr>
          <w:rFonts w:ascii="Times New Roman" w:hAnsi="Times New Roman"/>
          <w:sz w:val="24"/>
          <w:szCs w:val="24"/>
        </w:rPr>
        <w:t xml:space="preserve">Для оценивания результатов учебной деятельности студентов при изучении дисциплины </w:t>
      </w:r>
      <w:r w:rsidRPr="00222369">
        <w:rPr>
          <w:rFonts w:ascii="Times New Roman" w:hAnsi="Times New Roman"/>
          <w:sz w:val="24"/>
          <w:szCs w:val="24"/>
        </w:rPr>
        <w:t>«Принцип неподвижной точки»</w:t>
      </w:r>
      <w:r w:rsidRPr="001F796F">
        <w:rPr>
          <w:rFonts w:ascii="Times New Roman" w:hAnsi="Times New Roman"/>
          <w:sz w:val="24"/>
          <w:szCs w:val="24"/>
        </w:rPr>
        <w:t xml:space="preserve"> используется оценочное средство в форме собеседования (зачет). Студент </w:t>
      </w:r>
      <w:r w:rsidR="00222369">
        <w:rPr>
          <w:rFonts w:ascii="Times New Roman" w:hAnsi="Times New Roman"/>
          <w:sz w:val="24"/>
          <w:szCs w:val="24"/>
        </w:rPr>
        <w:t xml:space="preserve">на зачете </w:t>
      </w:r>
      <w:r w:rsidRPr="001F796F">
        <w:rPr>
          <w:rFonts w:ascii="Times New Roman" w:hAnsi="Times New Roman"/>
          <w:sz w:val="24"/>
          <w:szCs w:val="24"/>
        </w:rPr>
        <w:t>должен ответить на один теоретический вопрос и дополнительные вопросы, решить практическое задание.</w:t>
      </w:r>
    </w:p>
    <w:p w:rsidR="001F796F" w:rsidRPr="00357F95" w:rsidRDefault="001F796F" w:rsidP="001F796F">
      <w:pPr>
        <w:pStyle w:val="33"/>
        <w:spacing w:after="120"/>
        <w:ind w:left="426" w:firstLine="0"/>
        <w:rPr>
          <w:szCs w:val="24"/>
        </w:rPr>
      </w:pPr>
      <w:r w:rsidRPr="00357F95">
        <w:rPr>
          <w:rFonts w:eastAsia="MS Mincho"/>
          <w:szCs w:val="24"/>
        </w:rPr>
        <w:t xml:space="preserve">Зачет в семестре принимается по итогам </w:t>
      </w:r>
      <w:r w:rsidRPr="00357F95">
        <w:rPr>
          <w:szCs w:val="24"/>
        </w:rPr>
        <w:t>собеседовани</w:t>
      </w:r>
      <w:r w:rsidR="00992ACC">
        <w:rPr>
          <w:szCs w:val="24"/>
        </w:rPr>
        <w:t>я</w:t>
      </w:r>
      <w:r w:rsidRPr="00357F95">
        <w:rPr>
          <w:szCs w:val="24"/>
        </w:rPr>
        <w:t xml:space="preserve"> в рамках вопросов к зачёту,  на которые ст</w:t>
      </w:r>
      <w:r w:rsidR="00992ACC">
        <w:rPr>
          <w:szCs w:val="24"/>
        </w:rPr>
        <w:t>удент должен дать краткий ответ.</w:t>
      </w:r>
    </w:p>
    <w:p w:rsidR="001F796F" w:rsidRPr="00357F95" w:rsidRDefault="001F796F" w:rsidP="00022FD2">
      <w:pPr>
        <w:pStyle w:val="33"/>
        <w:spacing w:after="120"/>
        <w:ind w:left="426" w:firstLine="0"/>
        <w:rPr>
          <w:szCs w:val="24"/>
        </w:rPr>
      </w:pPr>
      <w:r w:rsidRPr="00357F95">
        <w:rPr>
          <w:szCs w:val="24"/>
        </w:rPr>
        <w:t>Шкала оценивания при промежуточной аттестации в форме зачета в семестре:</w:t>
      </w:r>
    </w:p>
    <w:tbl>
      <w:tblPr>
        <w:tblW w:w="92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856"/>
      </w:tblGrid>
      <w:tr w:rsidR="001F796F" w:rsidRPr="00357F95" w:rsidTr="00022FD2">
        <w:trPr>
          <w:trHeight w:val="330"/>
        </w:trPr>
        <w:tc>
          <w:tcPr>
            <w:tcW w:w="1417" w:type="dxa"/>
            <w:shd w:val="clear" w:color="auto" w:fill="auto"/>
          </w:tcPr>
          <w:p w:rsidR="001F796F" w:rsidRPr="00357F95" w:rsidRDefault="001F796F" w:rsidP="001F796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856" w:type="dxa"/>
            <w:shd w:val="clear" w:color="auto" w:fill="auto"/>
          </w:tcPr>
          <w:p w:rsidR="001F796F" w:rsidRPr="00357F95" w:rsidRDefault="001F796F" w:rsidP="001F796F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F796F" w:rsidRPr="00357F95" w:rsidTr="00022FD2">
        <w:trPr>
          <w:trHeight w:val="330"/>
        </w:trPr>
        <w:tc>
          <w:tcPr>
            <w:tcW w:w="1417" w:type="dxa"/>
            <w:shd w:val="clear" w:color="auto" w:fill="auto"/>
          </w:tcPr>
          <w:p w:rsidR="001F796F" w:rsidRPr="00357F95" w:rsidRDefault="001F796F" w:rsidP="001F79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7856" w:type="dxa"/>
            <w:shd w:val="clear" w:color="auto" w:fill="auto"/>
          </w:tcPr>
          <w:p w:rsidR="001F796F" w:rsidRPr="00357F95" w:rsidRDefault="001F796F" w:rsidP="00992ACC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свободно ориентируется в понятиях и основных </w:t>
            </w:r>
            <w:r w:rsidRPr="00D54BA4">
              <w:rPr>
                <w:rFonts w:ascii="Times New Roman" w:hAnsi="Times New Roman"/>
                <w:sz w:val="24"/>
                <w:szCs w:val="24"/>
              </w:rPr>
              <w:t>фактах курса,</w:t>
            </w:r>
            <w:r w:rsidRPr="002277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54BA4">
              <w:rPr>
                <w:rFonts w:ascii="Times New Roman" w:hAnsi="Times New Roman"/>
                <w:sz w:val="24"/>
                <w:szCs w:val="24"/>
              </w:rPr>
              <w:t>отвечает на контрольные вопросы</w:t>
            </w:r>
            <w:r w:rsidR="005404C3">
              <w:rPr>
                <w:rFonts w:ascii="Times New Roman" w:hAnsi="Times New Roman"/>
                <w:sz w:val="24"/>
                <w:szCs w:val="24"/>
              </w:rPr>
              <w:t>, решено практическое задание</w:t>
            </w:r>
            <w:r w:rsidRPr="00357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96F" w:rsidRPr="00357F95" w:rsidTr="00022FD2">
        <w:trPr>
          <w:trHeight w:val="655"/>
        </w:trPr>
        <w:tc>
          <w:tcPr>
            <w:tcW w:w="1417" w:type="dxa"/>
            <w:shd w:val="clear" w:color="auto" w:fill="auto"/>
          </w:tcPr>
          <w:p w:rsidR="001F796F" w:rsidRPr="00357F95" w:rsidRDefault="001F796F" w:rsidP="001F796F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7856" w:type="dxa"/>
            <w:shd w:val="clear" w:color="auto" w:fill="auto"/>
          </w:tcPr>
          <w:p w:rsidR="001F796F" w:rsidRPr="00357F95" w:rsidRDefault="001F796F" w:rsidP="00992ACC">
            <w:pPr>
              <w:pStyle w:val="12"/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не ориентируется в понятиях и фактах курса, не отвечает на контрольные </w:t>
            </w:r>
            <w:r w:rsidR="00992ACC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5404C3">
              <w:rPr>
                <w:rFonts w:ascii="Times New Roman" w:hAnsi="Times New Roman"/>
                <w:sz w:val="24"/>
                <w:szCs w:val="24"/>
              </w:rPr>
              <w:t>, не решено практическое задание</w:t>
            </w:r>
            <w:r w:rsidR="00992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624B5" w:rsidRPr="00FF3BC2" w:rsidRDefault="007624B5" w:rsidP="007624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1542" w:rsidRPr="00FF3BC2" w:rsidRDefault="00022FD2" w:rsidP="00022FD2">
      <w:pPr>
        <w:pStyle w:val="a6"/>
        <w:numPr>
          <w:ilvl w:val="1"/>
          <w:numId w:val="6"/>
        </w:numPr>
        <w:ind w:left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FF3BC2">
        <w:rPr>
          <w:rFonts w:ascii="Times New Roman" w:hAnsi="Times New Roman"/>
          <w:b/>
          <w:sz w:val="24"/>
          <w:szCs w:val="24"/>
        </w:rPr>
        <w:t>Критерии и процедуры оценивания рез</w:t>
      </w:r>
      <w:r>
        <w:rPr>
          <w:rFonts w:ascii="Times New Roman" w:hAnsi="Times New Roman"/>
          <w:b/>
          <w:sz w:val="24"/>
          <w:szCs w:val="24"/>
        </w:rPr>
        <w:t>ультатов обучения по дисциплине</w:t>
      </w:r>
      <w:r w:rsidR="00A55147" w:rsidRPr="00FF3BC2">
        <w:rPr>
          <w:rFonts w:ascii="Times New Roman" w:hAnsi="Times New Roman"/>
          <w:b/>
          <w:sz w:val="24"/>
          <w:szCs w:val="24"/>
        </w:rPr>
        <w:t>, характеризующих этапы формирования компетенций</w:t>
      </w:r>
    </w:p>
    <w:p w:rsidR="00A55147" w:rsidRPr="00FF3BC2" w:rsidRDefault="00A55147" w:rsidP="001F796F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 xml:space="preserve"> Для оценивания результатов обучения в виде </w:t>
      </w:r>
      <w:r w:rsidRPr="00FF3BC2">
        <w:rPr>
          <w:rFonts w:ascii="Times New Roman" w:hAnsi="Times New Roman"/>
          <w:sz w:val="24"/>
          <w:szCs w:val="24"/>
          <w:u w:val="single"/>
        </w:rPr>
        <w:t>знаний</w:t>
      </w:r>
      <w:r w:rsidRPr="00FF3BC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A55147" w:rsidRPr="00FF3BC2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A55147" w:rsidRPr="00FF3BC2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A55147" w:rsidRPr="00FF3BC2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022FD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22FD2">
        <w:rPr>
          <w:rFonts w:ascii="Times New Roman" w:hAnsi="Times New Roman"/>
          <w:sz w:val="24"/>
          <w:szCs w:val="24"/>
          <w:u w:val="single"/>
        </w:rPr>
        <w:t>умений</w:t>
      </w:r>
      <w:r w:rsidRPr="00022FD2">
        <w:rPr>
          <w:rFonts w:ascii="Times New Roman" w:hAnsi="Times New Roman"/>
          <w:sz w:val="24"/>
          <w:szCs w:val="24"/>
        </w:rPr>
        <w:t xml:space="preserve"> и </w:t>
      </w:r>
      <w:r w:rsidRPr="00022FD2">
        <w:rPr>
          <w:rFonts w:ascii="Times New Roman" w:hAnsi="Times New Roman"/>
          <w:sz w:val="24"/>
          <w:szCs w:val="24"/>
          <w:u w:val="single"/>
        </w:rPr>
        <w:t>владений</w:t>
      </w:r>
      <w:r w:rsidRPr="00022FD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</w:t>
      </w:r>
      <w:r w:rsidRPr="00FF3BC2">
        <w:rPr>
          <w:rFonts w:ascii="Times New Roman" w:hAnsi="Times New Roman"/>
          <w:b/>
          <w:sz w:val="24"/>
          <w:szCs w:val="24"/>
        </w:rPr>
        <w:t>:</w:t>
      </w:r>
    </w:p>
    <w:p w:rsidR="00A55147" w:rsidRPr="00FF3BC2" w:rsidRDefault="00A55147" w:rsidP="005404C3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- практические задания (далее – ПЗ),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E3779F" w:rsidRPr="00FF3BC2" w:rsidRDefault="00E3779F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584B" w:rsidRPr="00222369" w:rsidRDefault="00E6641D" w:rsidP="00022FD2">
      <w:pPr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F3BC2">
        <w:rPr>
          <w:rFonts w:ascii="Times New Roman" w:hAnsi="Times New Roman"/>
          <w:b/>
          <w:sz w:val="24"/>
          <w:szCs w:val="24"/>
        </w:rPr>
        <w:t>6.</w:t>
      </w:r>
      <w:r w:rsidR="00FF3BC2" w:rsidRPr="00FF3BC2">
        <w:rPr>
          <w:rFonts w:ascii="Times New Roman" w:hAnsi="Times New Roman"/>
          <w:b/>
          <w:sz w:val="24"/>
          <w:szCs w:val="24"/>
        </w:rPr>
        <w:t>4</w:t>
      </w:r>
      <w:r w:rsidRPr="00FF3BC2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FF3BC2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092A41" w:rsidRDefault="00092A41" w:rsidP="002223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EAC" w:rsidRPr="00222369" w:rsidRDefault="00FE1EAC" w:rsidP="002223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22369">
        <w:rPr>
          <w:rFonts w:ascii="Times New Roman" w:hAnsi="Times New Roman"/>
          <w:b/>
          <w:sz w:val="24"/>
          <w:szCs w:val="24"/>
        </w:rPr>
        <w:t>Вопросы для собеседования</w:t>
      </w:r>
      <w:r w:rsidR="002277C2">
        <w:rPr>
          <w:rFonts w:ascii="Times New Roman" w:hAnsi="Times New Roman"/>
          <w:b/>
          <w:sz w:val="24"/>
          <w:szCs w:val="24"/>
        </w:rPr>
        <w:t xml:space="preserve"> (для оценки компетенции ПК-1)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1.Полные Метрические пространства 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</w:rPr>
        <w:t>. Примеры.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</w:rPr>
        <w:lastRenderedPageBreak/>
        <w:t xml:space="preserve">2. </w:t>
      </w:r>
      <w:r w:rsidRPr="00222369">
        <w:rPr>
          <w:rFonts w:ascii="Times New Roman" w:hAnsi="Times New Roman"/>
          <w:sz w:val="24"/>
          <w:szCs w:val="24"/>
        </w:rPr>
        <w:t>Отображение сжатия Р: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</w:rPr>
        <w:t xml:space="preserve"> →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>3.</w:t>
      </w:r>
      <w:r w:rsidRPr="00222369">
        <w:rPr>
          <w:rFonts w:ascii="Times New Roman" w:hAnsi="Times New Roman"/>
          <w:sz w:val="24"/>
          <w:szCs w:val="24"/>
        </w:rPr>
        <w:t xml:space="preserve"> Теорема Банаха о существовании и единственности неподвижной точки. 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>4.</w:t>
      </w:r>
      <w:r w:rsidRPr="00222369">
        <w:rPr>
          <w:rFonts w:ascii="Times New Roman" w:hAnsi="Times New Roman"/>
          <w:sz w:val="24"/>
          <w:szCs w:val="24"/>
        </w:rPr>
        <w:t xml:space="preserve"> Приложение теоремы Банаха к дифференциальным, интегральным и другим уравнениям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8"/>
          <w:szCs w:val="28"/>
        </w:rPr>
        <w:t xml:space="preserve">5. </w:t>
      </w:r>
      <w:r w:rsidRPr="00222369">
        <w:rPr>
          <w:rFonts w:ascii="Times New Roman" w:hAnsi="Times New Roman"/>
          <w:sz w:val="24"/>
          <w:szCs w:val="24"/>
        </w:rPr>
        <w:t>Конечномерные векторные пространства и евклидовы скалярные произведения в них.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6.Неравенство Шварца. Метрика Евклидова метрика в конечномерном векторном пространстве. </w:t>
      </w:r>
    </w:p>
    <w:p w:rsidR="005F0F7A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 Евклидово пространство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Pr="002223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22369">
        <w:rPr>
          <w:rFonts w:ascii="Times New Roman" w:hAnsi="Times New Roman"/>
          <w:sz w:val="24"/>
          <w:szCs w:val="24"/>
        </w:rPr>
        <w:t xml:space="preserve">. 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2369">
        <w:rPr>
          <w:rFonts w:ascii="Times New Roman" w:hAnsi="Times New Roman"/>
          <w:sz w:val="24"/>
          <w:szCs w:val="24"/>
        </w:rPr>
        <w:t xml:space="preserve">7. Евклидово плоскость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="005F0F7A" w:rsidRPr="0022236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222369">
        <w:rPr>
          <w:rFonts w:ascii="Times New Roman" w:hAnsi="Times New Roman"/>
          <w:sz w:val="24"/>
          <w:szCs w:val="24"/>
        </w:rPr>
        <w:t xml:space="preserve"> а)  </w:t>
      </w:r>
      <w:r w:rsidRPr="00222369">
        <w:rPr>
          <w:rFonts w:ascii="Times New Roman" w:hAnsi="Times New Roman"/>
          <w:sz w:val="24"/>
          <w:szCs w:val="24"/>
          <w:lang w:val="en-US"/>
        </w:rPr>
        <w:t>ε</w:t>
      </w:r>
      <w:r w:rsidRPr="00222369">
        <w:rPr>
          <w:rFonts w:ascii="Times New Roman" w:hAnsi="Times New Roman"/>
          <w:sz w:val="24"/>
          <w:szCs w:val="24"/>
        </w:rPr>
        <w:t xml:space="preserve">- окрестность точки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="005F0F7A" w:rsidRPr="00222369">
        <w:rPr>
          <w:rFonts w:ascii="Times New Roman" w:hAnsi="Times New Roman"/>
          <w:sz w:val="24"/>
          <w:szCs w:val="24"/>
          <w:vertAlign w:val="subscript"/>
        </w:rPr>
        <w:t>0</w:t>
      </w:r>
      <w:r w:rsidRPr="00222369">
        <w:rPr>
          <w:rFonts w:ascii="Times New Roman" w:hAnsi="Times New Roman"/>
          <w:sz w:val="24"/>
          <w:szCs w:val="24"/>
        </w:rPr>
        <w:t>.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       </w:t>
      </w:r>
      <w:r w:rsidRPr="00222369">
        <w:rPr>
          <w:rFonts w:ascii="Times New Roman" w:hAnsi="Times New Roman"/>
          <w:sz w:val="24"/>
          <w:szCs w:val="24"/>
          <w:lang w:val="en-US"/>
        </w:rPr>
        <w:t>ε</w:t>
      </w: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sz w:val="24"/>
          <w:szCs w:val="24"/>
        </w:rPr>
        <w:t>)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  б)  Замкнутое множество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  в) Замкнутый шар </w:t>
      </w:r>
      <w:r w:rsidRPr="00222369">
        <w:rPr>
          <w:rFonts w:ascii="Times New Roman" w:hAnsi="Times New Roman"/>
          <w:sz w:val="24"/>
          <w:szCs w:val="24"/>
          <w:lang w:val="en-US"/>
        </w:rPr>
        <w:t>f</w:t>
      </w: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222369">
        <w:rPr>
          <w:rFonts w:ascii="Times New Roman" w:hAnsi="Times New Roman"/>
          <w:sz w:val="24"/>
          <w:szCs w:val="24"/>
        </w:rPr>
        <w:t>,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</w:rPr>
        <w:t xml:space="preserve">) с центром в точке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222369">
        <w:rPr>
          <w:rFonts w:ascii="Times New Roman" w:hAnsi="Times New Roman"/>
          <w:sz w:val="24"/>
          <w:szCs w:val="24"/>
        </w:rPr>
        <w:t xml:space="preserve"> и радиусом 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</w:rPr>
        <w:t>.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  г) Ограниченное множество </w:t>
      </w:r>
    </w:p>
    <w:p w:rsidR="00356236" w:rsidRPr="00222369" w:rsidRDefault="00356236" w:rsidP="002223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д) Граница множеств</w:t>
      </w:r>
      <w:r w:rsidR="005F0F7A" w:rsidRPr="00222369">
        <w:rPr>
          <w:rFonts w:ascii="Times New Roman" w:hAnsi="Times New Roman"/>
          <w:sz w:val="24"/>
          <w:szCs w:val="24"/>
        </w:rPr>
        <w:t>а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i/>
          <w:sz w:val="24"/>
          <w:szCs w:val="24"/>
          <w:vertAlign w:val="subscript"/>
        </w:rPr>
      </w:pPr>
      <w:r w:rsidRPr="002277C2">
        <w:rPr>
          <w:rFonts w:ascii="Times New Roman" w:hAnsi="Times New Roman"/>
          <w:sz w:val="24"/>
          <w:szCs w:val="24"/>
        </w:rPr>
        <w:t xml:space="preserve">е) Прямая, проходящая через точки  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77C2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2277C2">
        <w:rPr>
          <w:rFonts w:ascii="Times New Roman" w:hAnsi="Times New Roman"/>
          <w:sz w:val="24"/>
          <w:szCs w:val="24"/>
        </w:rPr>
        <w:t xml:space="preserve">и  </w:t>
      </w:r>
      <w:r w:rsidRPr="002277C2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i/>
          <w:sz w:val="24"/>
          <w:szCs w:val="24"/>
          <w:vertAlign w:val="subscript"/>
        </w:rPr>
        <w:t xml:space="preserve">1   </w:t>
      </w:r>
    </w:p>
    <w:p w:rsidR="00356236" w:rsidRPr="00222369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222369">
        <w:rPr>
          <w:rFonts w:ascii="Times New Roman" w:hAnsi="Times New Roman"/>
          <w:sz w:val="24"/>
          <w:szCs w:val="24"/>
        </w:rPr>
        <w:t xml:space="preserve">≠ 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1 </w:t>
      </w:r>
      <w:r w:rsidRPr="00222369">
        <w:rPr>
          <w:rFonts w:ascii="Times New Roman" w:hAnsi="Times New Roman"/>
          <w:sz w:val="24"/>
          <w:szCs w:val="24"/>
        </w:rPr>
        <w:t xml:space="preserve">) и ее параметрическое удаление. </w:t>
      </w:r>
    </w:p>
    <w:p w:rsidR="00905E4B" w:rsidRPr="00E3779F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ж) Отрезок [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222369">
        <w:rPr>
          <w:rFonts w:ascii="Times New Roman" w:hAnsi="Times New Roman"/>
          <w:i/>
          <w:sz w:val="24"/>
          <w:szCs w:val="24"/>
        </w:rPr>
        <w:t>,</w:t>
      </w:r>
      <w:r w:rsidRPr="00222369">
        <w:rPr>
          <w:rFonts w:ascii="Times New Roman" w:hAnsi="Times New Roman"/>
          <w:sz w:val="24"/>
          <w:szCs w:val="24"/>
        </w:rPr>
        <w:t xml:space="preserve"> 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sz w:val="24"/>
          <w:szCs w:val="24"/>
        </w:rPr>
        <w:t>]</w:t>
      </w:r>
    </w:p>
    <w:p w:rsidR="00356236" w:rsidRPr="00E3779F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и). Выпуклое множество. 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к)  Симплекс </w:t>
      </w:r>
      <w:r w:rsidRPr="00222369">
        <w:rPr>
          <w:rFonts w:ascii="Times New Roman" w:hAnsi="Times New Roman"/>
          <w:sz w:val="24"/>
          <w:szCs w:val="24"/>
          <w:lang w:val="en-US"/>
        </w:rPr>
        <w:t>S</w:t>
      </w: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222369">
        <w:rPr>
          <w:rFonts w:ascii="Times New Roman" w:hAnsi="Times New Roman"/>
          <w:i/>
          <w:sz w:val="24"/>
          <w:szCs w:val="24"/>
        </w:rPr>
        <w:t>,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i/>
          <w:sz w:val="24"/>
          <w:szCs w:val="24"/>
        </w:rPr>
        <w:t>,</w:t>
      </w:r>
      <w:r w:rsidRPr="00222369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222369">
        <w:rPr>
          <w:rFonts w:ascii="Times New Roman" w:hAnsi="Times New Roman"/>
          <w:sz w:val="24"/>
          <w:szCs w:val="24"/>
          <w:lang w:val="en-US"/>
        </w:rPr>
        <w:t>r</w:t>
      </w:r>
      <w:r w:rsidRPr="00222369">
        <w:rPr>
          <w:rFonts w:ascii="Times New Roman" w:hAnsi="Times New Roman"/>
          <w:sz w:val="24"/>
          <w:szCs w:val="24"/>
          <w:vertAlign w:val="subscript"/>
        </w:rPr>
        <w:t>2</w:t>
      </w:r>
      <w:r w:rsidRPr="00222369">
        <w:rPr>
          <w:rFonts w:ascii="Times New Roman" w:hAnsi="Times New Roman"/>
          <w:sz w:val="24"/>
          <w:szCs w:val="24"/>
        </w:rPr>
        <w:t>)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 xml:space="preserve">  л)   Клетка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 xml:space="preserve">8. </w:t>
      </w:r>
      <w:r w:rsidRPr="00222369">
        <w:rPr>
          <w:rFonts w:ascii="Times New Roman" w:hAnsi="Times New Roman"/>
          <w:sz w:val="24"/>
          <w:szCs w:val="24"/>
        </w:rPr>
        <w:t>Гомеоморфизм   ϕ: А→</w:t>
      </w:r>
      <w:r w:rsidRPr="00222369">
        <w:rPr>
          <w:rFonts w:ascii="Times New Roman" w:hAnsi="Times New Roman"/>
          <w:sz w:val="24"/>
          <w:szCs w:val="24"/>
          <w:lang w:val="en-US"/>
        </w:rPr>
        <w:t>B</w:t>
      </w:r>
      <w:r w:rsidRPr="00222369">
        <w:rPr>
          <w:rFonts w:ascii="Times New Roman" w:hAnsi="Times New Roman"/>
          <w:sz w:val="24"/>
          <w:szCs w:val="24"/>
        </w:rPr>
        <w:t xml:space="preserve"> между множествами  А и </w:t>
      </w:r>
      <w:r w:rsidRPr="00222369">
        <w:rPr>
          <w:rFonts w:ascii="Times New Roman" w:hAnsi="Times New Roman"/>
          <w:sz w:val="24"/>
          <w:szCs w:val="24"/>
          <w:lang w:val="en-US"/>
        </w:rPr>
        <w:t>B</w:t>
      </w:r>
      <w:r w:rsidRPr="00222369">
        <w:rPr>
          <w:rFonts w:ascii="Times New Roman" w:hAnsi="Times New Roman"/>
          <w:sz w:val="24"/>
          <w:szCs w:val="24"/>
        </w:rPr>
        <w:t>. ϕ:А→В</w:t>
      </w:r>
    </w:p>
    <w:p w:rsidR="00356236" w:rsidRPr="00222369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 xml:space="preserve">9. </w:t>
      </w:r>
      <w:r w:rsidRPr="00222369">
        <w:rPr>
          <w:rFonts w:ascii="Times New Roman" w:hAnsi="Times New Roman"/>
          <w:sz w:val="24"/>
          <w:szCs w:val="24"/>
        </w:rPr>
        <w:t xml:space="preserve">Теорема о границах гомеоморфных между собой ограниченных множествах. 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>10.</w:t>
      </w:r>
      <w:r w:rsidRPr="00222369">
        <w:rPr>
          <w:rFonts w:ascii="Times New Roman" w:hAnsi="Times New Roman"/>
          <w:sz w:val="24"/>
          <w:szCs w:val="24"/>
        </w:rPr>
        <w:t xml:space="preserve"> Теорема о гомеоморфности любого ограниченного, замкнутого и выпуклого множества, имеющего внутреннюю точку,  замкнутому шару.</w:t>
      </w:r>
    </w:p>
    <w:p w:rsidR="00356236" w:rsidRPr="00222369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>11.</w:t>
      </w:r>
      <w:r w:rsidRPr="00222369">
        <w:rPr>
          <w:rFonts w:ascii="Times New Roman" w:hAnsi="Times New Roman"/>
          <w:sz w:val="24"/>
          <w:szCs w:val="24"/>
        </w:rPr>
        <w:t xml:space="preserve"> Теорема о гомеоморфности между собой замкнутого шара и любой клетки.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i/>
        </w:rPr>
        <w:t>12.</w:t>
      </w:r>
      <w:r w:rsidRPr="00222369">
        <w:rPr>
          <w:rFonts w:ascii="Times New Roman" w:hAnsi="Times New Roman"/>
          <w:sz w:val="28"/>
          <w:szCs w:val="28"/>
        </w:rPr>
        <w:t xml:space="preserve"> </w:t>
      </w:r>
      <w:r w:rsidRPr="002277C2">
        <w:rPr>
          <w:rFonts w:ascii="Times New Roman" w:hAnsi="Times New Roman"/>
          <w:sz w:val="24"/>
          <w:szCs w:val="24"/>
        </w:rPr>
        <w:t xml:space="preserve">Понятие ретракции ретракта множества А. 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i/>
          <w:sz w:val="24"/>
          <w:szCs w:val="24"/>
        </w:rPr>
        <w:t>13.</w:t>
      </w:r>
      <w:r w:rsidRPr="002277C2">
        <w:rPr>
          <w:rFonts w:ascii="Times New Roman" w:hAnsi="Times New Roman"/>
          <w:sz w:val="24"/>
          <w:szCs w:val="24"/>
        </w:rPr>
        <w:t xml:space="preserve"> Теорема о ретрактах двух гомеоморфных между собой множеств Аи В.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i/>
          <w:sz w:val="24"/>
          <w:szCs w:val="24"/>
        </w:rPr>
        <w:t xml:space="preserve">14. </w:t>
      </w:r>
      <w:r w:rsidRPr="002277C2">
        <w:rPr>
          <w:rFonts w:ascii="Times New Roman" w:hAnsi="Times New Roman"/>
          <w:sz w:val="24"/>
          <w:szCs w:val="24"/>
        </w:rPr>
        <w:t xml:space="preserve">Симплициальное разбиение кратности </w:t>
      </w:r>
      <w:r w:rsidR="005F0F7A" w:rsidRPr="002277C2">
        <w:rPr>
          <w:rFonts w:ascii="Times New Roman" w:hAnsi="Times New Roman"/>
          <w:sz w:val="24"/>
          <w:szCs w:val="24"/>
          <w:lang w:val="en-US"/>
        </w:rPr>
        <w:t>n</w:t>
      </w:r>
      <w:r w:rsidRPr="002277C2">
        <w:rPr>
          <w:rFonts w:ascii="Times New Roman" w:hAnsi="Times New Roman"/>
          <w:sz w:val="24"/>
          <w:szCs w:val="24"/>
        </w:rPr>
        <w:t xml:space="preserve"> симплекса </w:t>
      </w:r>
      <w:r w:rsidR="005F0F7A" w:rsidRPr="002277C2">
        <w:rPr>
          <w:rFonts w:ascii="Times New Roman" w:hAnsi="Times New Roman"/>
          <w:sz w:val="24"/>
          <w:szCs w:val="24"/>
        </w:rPr>
        <w:t>S</w:t>
      </w:r>
      <w:r w:rsidRPr="002277C2">
        <w:rPr>
          <w:rFonts w:ascii="Times New Roman" w:hAnsi="Times New Roman"/>
          <w:sz w:val="24"/>
          <w:szCs w:val="24"/>
        </w:rPr>
        <w:t>(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="005F0F7A" w:rsidRPr="002277C2">
        <w:rPr>
          <w:rFonts w:ascii="Times New Roman" w:hAnsi="Times New Roman"/>
          <w:sz w:val="24"/>
          <w:szCs w:val="24"/>
          <w:vertAlign w:val="subscript"/>
        </w:rPr>
        <w:t>0</w:t>
      </w:r>
      <w:r w:rsidRPr="002277C2">
        <w:rPr>
          <w:rFonts w:ascii="Times New Roman" w:hAnsi="Times New Roman"/>
          <w:sz w:val="24"/>
          <w:szCs w:val="24"/>
        </w:rPr>
        <w:t xml:space="preserve">, 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="005F0F7A" w:rsidRPr="002277C2">
        <w:rPr>
          <w:rFonts w:ascii="Times New Roman" w:hAnsi="Times New Roman"/>
          <w:sz w:val="24"/>
          <w:szCs w:val="24"/>
          <w:vertAlign w:val="subscript"/>
        </w:rPr>
        <w:t>1</w:t>
      </w:r>
      <w:r w:rsidRPr="002277C2">
        <w:rPr>
          <w:rFonts w:ascii="Times New Roman" w:hAnsi="Times New Roman"/>
          <w:sz w:val="24"/>
          <w:szCs w:val="24"/>
        </w:rPr>
        <w:t xml:space="preserve">, 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="005F0F7A" w:rsidRPr="002277C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2277C2">
        <w:rPr>
          <w:rFonts w:ascii="Times New Roman" w:hAnsi="Times New Roman"/>
          <w:sz w:val="24"/>
          <w:szCs w:val="24"/>
        </w:rPr>
        <w:t>.)</w:t>
      </w:r>
    </w:p>
    <w:p w:rsidR="00356236" w:rsidRPr="002277C2" w:rsidRDefault="00356236" w:rsidP="0022236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277C2">
        <w:rPr>
          <w:rFonts w:ascii="Times New Roman" w:hAnsi="Times New Roman"/>
          <w:i/>
          <w:sz w:val="24"/>
          <w:szCs w:val="24"/>
        </w:rPr>
        <w:t xml:space="preserve">15. </w:t>
      </w:r>
      <w:r w:rsidRPr="002277C2">
        <w:rPr>
          <w:rFonts w:ascii="Times New Roman" w:hAnsi="Times New Roman"/>
          <w:sz w:val="24"/>
          <w:szCs w:val="24"/>
        </w:rPr>
        <w:t>Лемма Шпернера.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sz w:val="24"/>
          <w:szCs w:val="24"/>
        </w:rPr>
        <w:t xml:space="preserve">16. Теорема:  Граница симплекса не является его ретрактом. Следствия из нее. 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sz w:val="24"/>
          <w:szCs w:val="24"/>
        </w:rPr>
        <w:t>17. Теорема Брауэра ( принцип неподвижной точки Брауэра).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sz w:val="24"/>
          <w:szCs w:val="24"/>
        </w:rPr>
        <w:t xml:space="preserve">Непрерывное отображение </w:t>
      </w:r>
      <w:r w:rsidRPr="002277C2">
        <w:rPr>
          <w:rFonts w:ascii="Times New Roman" w:hAnsi="Times New Roman"/>
          <w:sz w:val="24"/>
          <w:szCs w:val="24"/>
          <w:lang w:val="en-US"/>
        </w:rPr>
        <w:t>P</w:t>
      </w:r>
      <w:r w:rsidRPr="002277C2">
        <w:rPr>
          <w:rFonts w:ascii="Times New Roman" w:hAnsi="Times New Roman"/>
          <w:sz w:val="24"/>
          <w:szCs w:val="24"/>
        </w:rPr>
        <w:t>: ϕ(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sz w:val="24"/>
          <w:szCs w:val="24"/>
          <w:vertAlign w:val="subscript"/>
        </w:rPr>
        <w:t>0</w:t>
      </w:r>
      <w:r w:rsidRPr="002277C2">
        <w:rPr>
          <w:rFonts w:ascii="Times New Roman" w:hAnsi="Times New Roman"/>
          <w:sz w:val="24"/>
          <w:szCs w:val="24"/>
        </w:rPr>
        <w:t>,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sz w:val="24"/>
          <w:szCs w:val="24"/>
        </w:rPr>
        <w:t>) → ϕ(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sz w:val="24"/>
          <w:szCs w:val="24"/>
          <w:vertAlign w:val="subscript"/>
        </w:rPr>
        <w:t>0</w:t>
      </w:r>
      <w:r w:rsidRPr="002277C2">
        <w:rPr>
          <w:rFonts w:ascii="Times New Roman" w:hAnsi="Times New Roman"/>
          <w:sz w:val="24"/>
          <w:szCs w:val="24"/>
        </w:rPr>
        <w:t>,</w:t>
      </w:r>
      <w:r w:rsidRPr="002277C2">
        <w:rPr>
          <w:rFonts w:ascii="Times New Roman" w:hAnsi="Times New Roman"/>
          <w:sz w:val="24"/>
          <w:szCs w:val="24"/>
          <w:lang w:val="en-US"/>
        </w:rPr>
        <w:t>R</w:t>
      </w:r>
      <w:r w:rsidRPr="002277C2">
        <w:rPr>
          <w:rFonts w:ascii="Times New Roman" w:hAnsi="Times New Roman"/>
          <w:sz w:val="24"/>
          <w:szCs w:val="24"/>
        </w:rPr>
        <w:t xml:space="preserve">)  шара в шар имеет неподвижную точку.  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77C2">
        <w:rPr>
          <w:rFonts w:ascii="Times New Roman" w:hAnsi="Times New Roman"/>
          <w:sz w:val="24"/>
          <w:szCs w:val="24"/>
        </w:rPr>
        <w:t xml:space="preserve">18. Теорема Больцано о нуле непрерывной функции, заданной на отрезке. </w:t>
      </w:r>
    </w:p>
    <w:p w:rsidR="00356236" w:rsidRPr="002277C2" w:rsidRDefault="00356236" w:rsidP="002223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19</w:t>
      </w:r>
      <w:r w:rsidRPr="002277C2">
        <w:rPr>
          <w:rFonts w:ascii="Times New Roman" w:hAnsi="Times New Roman"/>
          <w:sz w:val="24"/>
          <w:szCs w:val="24"/>
        </w:rPr>
        <w:t>. Теорема Брауэра (частный случай). Непрерывного отображения отрезка в себя</w:t>
      </w:r>
    </w:p>
    <w:p w:rsidR="00E3584B" w:rsidRPr="002277C2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77C2">
        <w:rPr>
          <w:rFonts w:ascii="Times New Roman" w:hAnsi="Times New Roman"/>
          <w:sz w:val="24"/>
          <w:szCs w:val="24"/>
        </w:rPr>
        <w:t>ϕ: [</w:t>
      </w:r>
      <w:r w:rsidRPr="002277C2">
        <w:rPr>
          <w:rFonts w:ascii="Times New Roman" w:hAnsi="Times New Roman"/>
          <w:sz w:val="24"/>
          <w:szCs w:val="24"/>
          <w:lang w:val="en-US"/>
        </w:rPr>
        <w:t>a</w:t>
      </w:r>
      <w:r w:rsidRPr="002277C2">
        <w:rPr>
          <w:rFonts w:ascii="Times New Roman" w:hAnsi="Times New Roman"/>
          <w:sz w:val="24"/>
          <w:szCs w:val="24"/>
        </w:rPr>
        <w:t>,1]→ [</w:t>
      </w:r>
      <w:r w:rsidRPr="002277C2">
        <w:rPr>
          <w:rFonts w:ascii="Times New Roman" w:hAnsi="Times New Roman"/>
          <w:sz w:val="24"/>
          <w:szCs w:val="24"/>
          <w:lang w:val="en-US"/>
        </w:rPr>
        <w:t>a</w:t>
      </w:r>
      <w:r w:rsidRPr="002277C2">
        <w:rPr>
          <w:rFonts w:ascii="Times New Roman" w:hAnsi="Times New Roman"/>
          <w:sz w:val="24"/>
          <w:szCs w:val="24"/>
        </w:rPr>
        <w:t xml:space="preserve">,1] существует неподвижная точка </w:t>
      </w:r>
      <w:r w:rsidRPr="002277C2">
        <w:rPr>
          <w:rFonts w:ascii="Times New Roman" w:hAnsi="Times New Roman"/>
          <w:sz w:val="24"/>
          <w:szCs w:val="24"/>
          <w:lang w:val="en-US"/>
        </w:rPr>
        <w:t>x</w:t>
      </w:r>
      <w:r w:rsidRPr="002277C2">
        <w:rPr>
          <w:rFonts w:ascii="Times New Roman" w:hAnsi="Times New Roman"/>
          <w:sz w:val="24"/>
          <w:szCs w:val="24"/>
          <w:vertAlign w:val="superscript"/>
          <w:lang w:val="en-US"/>
        </w:rPr>
        <w:t>y</w:t>
      </w:r>
      <w:r w:rsidRPr="002277C2">
        <w:rPr>
          <w:rFonts w:ascii="Times New Roman" w:hAnsi="Times New Roman"/>
          <w:sz w:val="24"/>
          <w:szCs w:val="24"/>
        </w:rPr>
        <w:t xml:space="preserve"> є [</w:t>
      </w:r>
      <w:r w:rsidRPr="002277C2">
        <w:rPr>
          <w:rFonts w:ascii="Times New Roman" w:hAnsi="Times New Roman"/>
          <w:sz w:val="24"/>
          <w:szCs w:val="24"/>
          <w:lang w:val="en-US"/>
        </w:rPr>
        <w:t>a</w:t>
      </w:r>
      <w:r w:rsidRPr="002277C2">
        <w:rPr>
          <w:rFonts w:ascii="Times New Roman" w:hAnsi="Times New Roman"/>
          <w:sz w:val="24"/>
          <w:szCs w:val="24"/>
        </w:rPr>
        <w:t xml:space="preserve">,1]. </w:t>
      </w:r>
      <w:r w:rsidRPr="002277C2">
        <w:rPr>
          <w:rFonts w:ascii="Times New Roman" w:hAnsi="Times New Roman"/>
          <w:sz w:val="24"/>
          <w:szCs w:val="24"/>
          <w:lang w:val="en-US"/>
        </w:rPr>
        <w:t>f</w:t>
      </w:r>
      <w:r w:rsidRPr="002277C2">
        <w:rPr>
          <w:rFonts w:ascii="Times New Roman" w:hAnsi="Times New Roman"/>
          <w:sz w:val="24"/>
          <w:szCs w:val="24"/>
        </w:rPr>
        <w:t>(</w:t>
      </w:r>
      <w:r w:rsidRPr="002277C2">
        <w:rPr>
          <w:rFonts w:ascii="Times New Roman" w:hAnsi="Times New Roman"/>
          <w:sz w:val="24"/>
          <w:szCs w:val="24"/>
          <w:lang w:val="en-US"/>
        </w:rPr>
        <w:t>y</w:t>
      </w:r>
      <w:r w:rsidRPr="002277C2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  <w:r w:rsidRPr="002277C2">
        <w:rPr>
          <w:rFonts w:ascii="Times New Roman" w:hAnsi="Times New Roman"/>
          <w:sz w:val="24"/>
          <w:szCs w:val="24"/>
        </w:rPr>
        <w:t>)=</w:t>
      </w:r>
      <w:r w:rsidRPr="002277C2">
        <w:rPr>
          <w:rFonts w:ascii="Times New Roman" w:hAnsi="Times New Roman"/>
          <w:sz w:val="24"/>
          <w:szCs w:val="24"/>
          <w:lang w:val="en-US"/>
        </w:rPr>
        <w:t>x</w:t>
      </w:r>
      <w:r w:rsidRPr="002277C2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</w:p>
    <w:p w:rsidR="00E3584B" w:rsidRPr="00222369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77C2">
        <w:rPr>
          <w:rFonts w:ascii="Times New Roman" w:hAnsi="Times New Roman"/>
          <w:sz w:val="24"/>
          <w:szCs w:val="24"/>
        </w:rPr>
        <w:lastRenderedPageBreak/>
        <w:t xml:space="preserve">20. .  Формулировка теоремы Брауэра в  в общем случае. </w:t>
      </w:r>
      <w:r w:rsidR="005F0F7A" w:rsidRPr="002277C2">
        <w:rPr>
          <w:rFonts w:ascii="Times New Roman" w:hAnsi="Times New Roman"/>
          <w:sz w:val="24"/>
          <w:szCs w:val="24"/>
        </w:rPr>
        <w:t xml:space="preserve">Формулировка теоремы Брауэра </w:t>
      </w:r>
      <w:r w:rsidR="005F0F7A" w:rsidRPr="002277C2">
        <w:rPr>
          <w:rFonts w:ascii="Times New Roman" w:hAnsi="Times New Roman"/>
          <w:sz w:val="24"/>
          <w:szCs w:val="24"/>
          <w:lang w:val="en-US"/>
        </w:rPr>
        <w:t>lkz</w:t>
      </w:r>
      <w:r w:rsidR="005F0F7A" w:rsidRPr="002277C2">
        <w:rPr>
          <w:rFonts w:ascii="Times New Roman" w:hAnsi="Times New Roman"/>
          <w:sz w:val="24"/>
          <w:szCs w:val="24"/>
        </w:rPr>
        <w:t xml:space="preserve"> </w:t>
      </w:r>
      <w:r w:rsidR="005F0F7A" w:rsidRPr="002277C2">
        <w:rPr>
          <w:rFonts w:ascii="Times New Roman" w:hAnsi="Times New Roman"/>
          <w:sz w:val="24"/>
          <w:szCs w:val="24"/>
          <w:lang w:val="en-US"/>
        </w:rPr>
        <w:t>c</w:t>
      </w:r>
      <w:r w:rsidRPr="002277C2">
        <w:rPr>
          <w:rFonts w:ascii="Times New Roman" w:hAnsi="Times New Roman"/>
          <w:sz w:val="24"/>
          <w:szCs w:val="24"/>
        </w:rPr>
        <w:t>истем</w:t>
      </w:r>
      <w:r w:rsidR="005F0F7A" w:rsidRPr="002277C2">
        <w:rPr>
          <w:rFonts w:ascii="Times New Roman" w:hAnsi="Times New Roman"/>
          <w:sz w:val="24"/>
          <w:szCs w:val="24"/>
        </w:rPr>
        <w:t>ы</w:t>
      </w:r>
      <w:r w:rsidRPr="002277C2">
        <w:rPr>
          <w:rFonts w:ascii="Times New Roman" w:hAnsi="Times New Roman"/>
          <w:sz w:val="24"/>
          <w:szCs w:val="24"/>
        </w:rPr>
        <w:t xml:space="preserve"> нелинейных уравнений</w:t>
      </w:r>
      <w:r w:rsidRPr="00222369">
        <w:rPr>
          <w:rFonts w:ascii="Times New Roman" w:hAnsi="Times New Roman"/>
          <w:sz w:val="24"/>
          <w:szCs w:val="24"/>
        </w:rPr>
        <w:t xml:space="preserve">  </w:t>
      </w:r>
    </w:p>
    <w:p w:rsidR="00E3584B" w:rsidRPr="00222369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2369">
        <w:rPr>
          <w:rFonts w:ascii="Times New Roman" w:hAnsi="Times New Roman"/>
          <w:sz w:val="24"/>
          <w:szCs w:val="24"/>
        </w:rPr>
        <w:t xml:space="preserve"> </w:t>
      </w:r>
      <w:r w:rsidRPr="00222369">
        <w:rPr>
          <w:rFonts w:ascii="Times New Roman" w:hAnsi="Times New Roman"/>
          <w:sz w:val="24"/>
          <w:szCs w:val="24"/>
          <w:lang w:val="en-US"/>
        </w:rPr>
        <w:t>f</w:t>
      </w:r>
      <w:r w:rsidRPr="00222369">
        <w:rPr>
          <w:rFonts w:ascii="Times New Roman" w:hAnsi="Times New Roman"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sz w:val="24"/>
          <w:szCs w:val="24"/>
        </w:rPr>
        <w:t xml:space="preserve">, …, 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22369">
        <w:rPr>
          <w:rFonts w:ascii="Times New Roman" w:hAnsi="Times New Roman"/>
          <w:sz w:val="24"/>
          <w:szCs w:val="24"/>
        </w:rPr>
        <w:t xml:space="preserve">) = 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sz w:val="24"/>
          <w:szCs w:val="24"/>
        </w:rPr>
        <w:t xml:space="preserve"> </w:t>
      </w:r>
    </w:p>
    <w:p w:rsidR="00356236" w:rsidRDefault="00356236" w:rsidP="00905E4B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369">
        <w:rPr>
          <w:rFonts w:ascii="Times New Roman" w:hAnsi="Times New Roman"/>
          <w:sz w:val="24"/>
          <w:szCs w:val="24"/>
          <w:lang w:val="en-US"/>
        </w:rPr>
        <w:t>f</w:t>
      </w:r>
      <w:r w:rsidRPr="00222369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22369">
        <w:rPr>
          <w:rFonts w:ascii="Times New Roman" w:hAnsi="Times New Roman"/>
          <w:sz w:val="24"/>
          <w:szCs w:val="24"/>
        </w:rPr>
        <w:t>(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</w:rPr>
        <w:t>1</w:t>
      </w:r>
      <w:r w:rsidRPr="00222369">
        <w:rPr>
          <w:rFonts w:ascii="Times New Roman" w:hAnsi="Times New Roman"/>
          <w:sz w:val="24"/>
          <w:szCs w:val="24"/>
        </w:rPr>
        <w:t xml:space="preserve">, …, 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222369">
        <w:rPr>
          <w:rFonts w:ascii="Times New Roman" w:hAnsi="Times New Roman"/>
          <w:sz w:val="24"/>
          <w:szCs w:val="24"/>
        </w:rPr>
        <w:t xml:space="preserve">) = </w:t>
      </w:r>
      <w:r w:rsidRPr="00222369">
        <w:rPr>
          <w:rFonts w:ascii="Times New Roman" w:hAnsi="Times New Roman"/>
          <w:sz w:val="24"/>
          <w:szCs w:val="24"/>
          <w:lang w:val="en-US"/>
        </w:rPr>
        <w:t>x</w:t>
      </w:r>
      <w:r w:rsidRPr="00222369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</w:p>
    <w:p w:rsidR="002277C2" w:rsidRDefault="002277C2" w:rsidP="00905E4B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</w:p>
    <w:p w:rsidR="00022D26" w:rsidRPr="002277C2" w:rsidRDefault="005404C3" w:rsidP="00022D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з</w:t>
      </w:r>
      <w:r w:rsidR="00022D26" w:rsidRPr="002277C2">
        <w:rPr>
          <w:rFonts w:ascii="Times New Roman" w:hAnsi="Times New Roman"/>
          <w:b/>
          <w:sz w:val="24"/>
          <w:szCs w:val="24"/>
        </w:rPr>
        <w:t>адани</w:t>
      </w:r>
      <w:r w:rsidR="00022D26">
        <w:rPr>
          <w:rFonts w:ascii="Times New Roman" w:hAnsi="Times New Roman"/>
          <w:b/>
          <w:sz w:val="24"/>
          <w:szCs w:val="24"/>
        </w:rPr>
        <w:t>я</w:t>
      </w:r>
      <w:r w:rsidR="00022D26" w:rsidRPr="002277C2">
        <w:rPr>
          <w:rFonts w:ascii="Times New Roman" w:hAnsi="Times New Roman"/>
          <w:b/>
          <w:sz w:val="24"/>
          <w:szCs w:val="24"/>
        </w:rPr>
        <w:t>, выносимы</w:t>
      </w:r>
      <w:r w:rsidR="00022D26">
        <w:rPr>
          <w:rFonts w:ascii="Times New Roman" w:hAnsi="Times New Roman"/>
          <w:b/>
          <w:sz w:val="24"/>
          <w:szCs w:val="24"/>
        </w:rPr>
        <w:t>е</w:t>
      </w:r>
      <w:r w:rsidR="00022D26" w:rsidRPr="002277C2">
        <w:rPr>
          <w:rFonts w:ascii="Times New Roman" w:hAnsi="Times New Roman"/>
          <w:b/>
          <w:sz w:val="24"/>
          <w:szCs w:val="24"/>
        </w:rPr>
        <w:t xml:space="preserve"> на зачет</w:t>
      </w:r>
      <w:r w:rsidR="00022D26">
        <w:rPr>
          <w:rFonts w:ascii="Times New Roman" w:hAnsi="Times New Roman"/>
          <w:b/>
          <w:sz w:val="24"/>
          <w:szCs w:val="24"/>
        </w:rPr>
        <w:t xml:space="preserve"> (для оценки компетенции ПК-1)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A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Приведите примеры м</w:t>
      </w:r>
      <w:r w:rsidRPr="00092A41">
        <w:rPr>
          <w:rFonts w:ascii="Times New Roman" w:hAnsi="Times New Roman"/>
          <w:sz w:val="24"/>
          <w:szCs w:val="24"/>
        </w:rPr>
        <w:t>етрически</w:t>
      </w:r>
      <w:r>
        <w:rPr>
          <w:rFonts w:ascii="Times New Roman" w:hAnsi="Times New Roman"/>
          <w:sz w:val="24"/>
          <w:szCs w:val="24"/>
        </w:rPr>
        <w:t>х пространств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>2.</w:t>
      </w:r>
      <w:r w:rsidRPr="00AC0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Сформулируйте определение п</w:t>
      </w:r>
      <w:r w:rsidRPr="00092A41">
        <w:rPr>
          <w:rFonts w:ascii="Times New Roman" w:hAnsi="Times New Roman"/>
          <w:sz w:val="24"/>
          <w:szCs w:val="24"/>
        </w:rPr>
        <w:t>редел</w:t>
      </w:r>
      <w:r>
        <w:rPr>
          <w:rFonts w:ascii="Times New Roman" w:hAnsi="Times New Roman"/>
          <w:sz w:val="24"/>
          <w:szCs w:val="24"/>
        </w:rPr>
        <w:t>а</w:t>
      </w:r>
      <w:r w:rsidRPr="00092A41">
        <w:rPr>
          <w:rFonts w:ascii="Times New Roman" w:hAnsi="Times New Roman"/>
          <w:sz w:val="24"/>
          <w:szCs w:val="24"/>
        </w:rPr>
        <w:t xml:space="preserve"> последовательности точек</w:t>
      </w:r>
      <w:r>
        <w:rPr>
          <w:rFonts w:ascii="Times New Roman" w:hAnsi="Times New Roman"/>
          <w:sz w:val="24"/>
          <w:szCs w:val="24"/>
        </w:rPr>
        <w:t xml:space="preserve"> метрического пространства и его свойства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>3.</w:t>
      </w:r>
      <w:r w:rsidRPr="00AC0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Приведите примеры п</w:t>
      </w:r>
      <w:r w:rsidRPr="00092A41">
        <w:rPr>
          <w:rFonts w:ascii="Times New Roman" w:hAnsi="Times New Roman"/>
          <w:sz w:val="24"/>
          <w:szCs w:val="24"/>
        </w:rPr>
        <w:t>олны</w:t>
      </w:r>
      <w:r>
        <w:rPr>
          <w:rFonts w:ascii="Times New Roman" w:hAnsi="Times New Roman"/>
          <w:sz w:val="24"/>
          <w:szCs w:val="24"/>
        </w:rPr>
        <w:t>х</w:t>
      </w:r>
      <w:r w:rsidRPr="00092A41">
        <w:rPr>
          <w:rFonts w:ascii="Times New Roman" w:hAnsi="Times New Roman"/>
          <w:sz w:val="24"/>
          <w:szCs w:val="24"/>
        </w:rPr>
        <w:t xml:space="preserve"> метрически</w:t>
      </w:r>
      <w:r>
        <w:rPr>
          <w:rFonts w:ascii="Times New Roman" w:hAnsi="Times New Roman"/>
          <w:sz w:val="24"/>
          <w:szCs w:val="24"/>
        </w:rPr>
        <w:t>х</w:t>
      </w:r>
      <w:r w:rsidRPr="00092A41">
        <w:rPr>
          <w:rFonts w:ascii="Times New Roman" w:hAnsi="Times New Roman"/>
          <w:sz w:val="24"/>
          <w:szCs w:val="24"/>
        </w:rPr>
        <w:t xml:space="preserve"> пространств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Сформулируйте т</w:t>
      </w:r>
      <w:r w:rsidRPr="00092A41">
        <w:rPr>
          <w:rFonts w:ascii="Times New Roman" w:hAnsi="Times New Roman"/>
          <w:sz w:val="24"/>
          <w:szCs w:val="24"/>
        </w:rPr>
        <w:t>еорем</w:t>
      </w:r>
      <w:r>
        <w:rPr>
          <w:rFonts w:ascii="Times New Roman" w:hAnsi="Times New Roman"/>
          <w:sz w:val="24"/>
          <w:szCs w:val="24"/>
        </w:rPr>
        <w:t>у о сжимающем отображении</w:t>
      </w:r>
      <w:r w:rsidRPr="00092A41">
        <w:rPr>
          <w:rFonts w:ascii="Times New Roman" w:hAnsi="Times New Roman"/>
          <w:sz w:val="24"/>
          <w:szCs w:val="24"/>
        </w:rPr>
        <w:t xml:space="preserve"> Банаха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>5.</w:t>
      </w:r>
      <w:r w:rsidRPr="00AC0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Сформулируйте</w:t>
      </w:r>
      <w:r w:rsidRPr="00092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 сжимающих отображений в </w:t>
      </w:r>
      <w:r w:rsidRPr="00092A41">
        <w:rPr>
          <w:rFonts w:ascii="Times New Roman" w:hAnsi="Times New Roman"/>
          <w:sz w:val="24"/>
          <w:szCs w:val="24"/>
        </w:rPr>
        <w:t>полном нормированном пространстве.</w:t>
      </w:r>
    </w:p>
    <w:p w:rsidR="00022D26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Запишите вид итерационного процесса возникающего при применении метода сжимающих отображений к задаче Коши для полулинейного дифференциального уравнения  </w:t>
      </w:r>
      <w:r>
        <w:rPr>
          <w:position w:val="-10"/>
        </w:rPr>
        <w:object w:dxaOrig="3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5.75pt" o:ole="">
            <v:imagedata r:id="rId8" o:title=""/>
          </v:shape>
          <o:OLEObject Type="Embed" ProgID="Equation.3" ShapeID="_x0000_i1025" DrawAspect="Content" ObjectID="_1583694528" r:id="rId9"/>
        </w:objec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Запишите вид метрики Евклида для к</w:t>
      </w:r>
      <w:r w:rsidRPr="00092A41">
        <w:rPr>
          <w:rFonts w:ascii="Times New Roman" w:hAnsi="Times New Roman"/>
          <w:sz w:val="24"/>
          <w:szCs w:val="24"/>
        </w:rPr>
        <w:t>онечномерн</w:t>
      </w:r>
      <w:r>
        <w:rPr>
          <w:rFonts w:ascii="Times New Roman" w:hAnsi="Times New Roman"/>
          <w:sz w:val="24"/>
          <w:szCs w:val="24"/>
        </w:rPr>
        <w:t>ого</w:t>
      </w:r>
      <w:r w:rsidRPr="00092A41">
        <w:rPr>
          <w:rFonts w:ascii="Times New Roman" w:hAnsi="Times New Roman"/>
          <w:sz w:val="24"/>
          <w:szCs w:val="24"/>
        </w:rPr>
        <w:t xml:space="preserve"> векторн</w:t>
      </w:r>
      <w:r>
        <w:rPr>
          <w:rFonts w:ascii="Times New Roman" w:hAnsi="Times New Roman"/>
          <w:sz w:val="24"/>
          <w:szCs w:val="24"/>
        </w:rPr>
        <w:t>ого</w:t>
      </w:r>
      <w:r w:rsidRPr="00092A41">
        <w:rPr>
          <w:rFonts w:ascii="Times New Roman" w:hAnsi="Times New Roman"/>
          <w:sz w:val="24"/>
          <w:szCs w:val="24"/>
        </w:rPr>
        <w:t xml:space="preserve"> пространства.</w:t>
      </w:r>
    </w:p>
    <w:p w:rsidR="00022D26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Запишите определение шара в </w:t>
      </w:r>
      <w:r w:rsidRPr="00092A41">
        <w:rPr>
          <w:rFonts w:ascii="Times New Roman" w:hAnsi="Times New Roman"/>
          <w:sz w:val="24"/>
          <w:szCs w:val="24"/>
        </w:rPr>
        <w:t>Евклидово</w:t>
      </w:r>
      <w:r>
        <w:rPr>
          <w:rFonts w:ascii="Times New Roman" w:hAnsi="Times New Roman"/>
          <w:sz w:val="24"/>
          <w:szCs w:val="24"/>
        </w:rPr>
        <w:t>м</w:t>
      </w:r>
      <w:r w:rsidRPr="00092A41">
        <w:rPr>
          <w:rFonts w:ascii="Times New Roman" w:hAnsi="Times New Roman"/>
          <w:sz w:val="24"/>
          <w:szCs w:val="24"/>
        </w:rPr>
        <w:t xml:space="preserve"> пространство </w:t>
      </w:r>
      <w:r w:rsidRPr="00092A41">
        <w:rPr>
          <w:rFonts w:ascii="Times New Roman" w:hAnsi="Times New Roman"/>
          <w:sz w:val="24"/>
          <w:szCs w:val="24"/>
          <w:lang w:val="en-US"/>
        </w:rPr>
        <w:t>R</w:t>
      </w:r>
      <w:r w:rsidRPr="00092A41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Pr="00092A4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92A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Дайте определение </w:t>
      </w:r>
      <w:r w:rsidRPr="00092A41">
        <w:rPr>
          <w:rFonts w:ascii="Times New Roman" w:hAnsi="Times New Roman"/>
          <w:sz w:val="24"/>
          <w:szCs w:val="24"/>
          <w:lang w:val="en-US"/>
        </w:rPr>
        <w:t>ε</w:t>
      </w:r>
      <w:r w:rsidRPr="00092A41">
        <w:rPr>
          <w:rFonts w:ascii="Times New Roman" w:hAnsi="Times New Roman"/>
          <w:sz w:val="24"/>
          <w:szCs w:val="24"/>
        </w:rPr>
        <w:t>- окрестност</w:t>
      </w:r>
      <w:r>
        <w:rPr>
          <w:rFonts w:ascii="Times New Roman" w:hAnsi="Times New Roman"/>
          <w:sz w:val="24"/>
          <w:szCs w:val="24"/>
        </w:rPr>
        <w:t>и</w:t>
      </w:r>
      <w:r w:rsidRPr="00092A41">
        <w:rPr>
          <w:rFonts w:ascii="Times New Roman" w:hAnsi="Times New Roman"/>
          <w:sz w:val="24"/>
          <w:szCs w:val="24"/>
        </w:rPr>
        <w:t xml:space="preserve"> точки. 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Запишите п</w:t>
      </w:r>
      <w:r w:rsidRPr="00092A41">
        <w:rPr>
          <w:rFonts w:ascii="Times New Roman" w:hAnsi="Times New Roman"/>
          <w:sz w:val="24"/>
          <w:szCs w:val="24"/>
        </w:rPr>
        <w:t xml:space="preserve">араметрическое уравнение прямой </w:t>
      </w:r>
      <w:r>
        <w:rPr>
          <w:rFonts w:ascii="Times New Roman" w:hAnsi="Times New Roman"/>
          <w:sz w:val="24"/>
          <w:szCs w:val="24"/>
        </w:rPr>
        <w:t>в пространстве, о</w:t>
      </w:r>
      <w:r w:rsidRPr="00092A41">
        <w:rPr>
          <w:rFonts w:ascii="Times New Roman" w:hAnsi="Times New Roman"/>
          <w:sz w:val="24"/>
          <w:szCs w:val="24"/>
        </w:rPr>
        <w:t>трезк</w:t>
      </w:r>
      <w:r>
        <w:rPr>
          <w:rFonts w:ascii="Times New Roman" w:hAnsi="Times New Roman"/>
          <w:sz w:val="24"/>
          <w:szCs w:val="24"/>
        </w:rPr>
        <w:t>а</w:t>
      </w:r>
      <w:r w:rsidRPr="00092A41">
        <w:rPr>
          <w:rFonts w:ascii="Times New Roman" w:hAnsi="Times New Roman"/>
          <w:sz w:val="24"/>
          <w:szCs w:val="24"/>
        </w:rPr>
        <w:t>.</w:t>
      </w:r>
    </w:p>
    <w:p w:rsidR="00022D26" w:rsidRPr="00092A41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92A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Сформулируйте определение г</w:t>
      </w:r>
      <w:r w:rsidRPr="00092A41">
        <w:rPr>
          <w:rFonts w:ascii="Times New Roman" w:hAnsi="Times New Roman"/>
          <w:sz w:val="24"/>
          <w:szCs w:val="24"/>
        </w:rPr>
        <w:t>раниц</w:t>
      </w:r>
      <w:r>
        <w:rPr>
          <w:rFonts w:ascii="Times New Roman" w:hAnsi="Times New Roman"/>
          <w:sz w:val="24"/>
          <w:szCs w:val="24"/>
        </w:rPr>
        <w:t>ы</w:t>
      </w:r>
      <w:r w:rsidRPr="00092A41">
        <w:rPr>
          <w:rFonts w:ascii="Times New Roman" w:hAnsi="Times New Roman"/>
          <w:sz w:val="24"/>
          <w:szCs w:val="24"/>
        </w:rPr>
        <w:t xml:space="preserve"> ограниченного множества.</w:t>
      </w:r>
      <w:r>
        <w:rPr>
          <w:rFonts w:ascii="Times New Roman" w:hAnsi="Times New Roman"/>
          <w:sz w:val="24"/>
          <w:szCs w:val="24"/>
        </w:rPr>
        <w:t xml:space="preserve"> Приведите примеры ограниченных множеств и их границы.</w:t>
      </w:r>
    </w:p>
    <w:p w:rsidR="00022D26" w:rsidRDefault="00022D26" w:rsidP="00022D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A41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Сформулируйте определение в</w:t>
      </w:r>
      <w:r w:rsidRPr="00092A41">
        <w:rPr>
          <w:rFonts w:ascii="Times New Roman" w:hAnsi="Times New Roman"/>
          <w:sz w:val="24"/>
          <w:szCs w:val="24"/>
        </w:rPr>
        <w:t>нутренн</w:t>
      </w:r>
      <w:r>
        <w:rPr>
          <w:rFonts w:ascii="Times New Roman" w:hAnsi="Times New Roman"/>
          <w:sz w:val="24"/>
          <w:szCs w:val="24"/>
        </w:rPr>
        <w:t>ей точки множества, г</w:t>
      </w:r>
      <w:r w:rsidRPr="00092A41">
        <w:rPr>
          <w:rFonts w:ascii="Times New Roman" w:hAnsi="Times New Roman"/>
          <w:sz w:val="24"/>
          <w:szCs w:val="24"/>
        </w:rPr>
        <w:t>раничн</w:t>
      </w:r>
      <w:r>
        <w:rPr>
          <w:rFonts w:ascii="Times New Roman" w:hAnsi="Times New Roman"/>
          <w:sz w:val="24"/>
          <w:szCs w:val="24"/>
        </w:rPr>
        <w:t>ой</w:t>
      </w:r>
      <w:r w:rsidRPr="00092A41">
        <w:rPr>
          <w:rFonts w:ascii="Times New Roman" w:hAnsi="Times New Roman"/>
          <w:sz w:val="24"/>
          <w:szCs w:val="24"/>
        </w:rPr>
        <w:t xml:space="preserve"> точки множества</w:t>
      </w:r>
      <w:r>
        <w:rPr>
          <w:rFonts w:ascii="Times New Roman" w:hAnsi="Times New Roman"/>
          <w:sz w:val="24"/>
          <w:szCs w:val="24"/>
        </w:rPr>
        <w:t>, п</w:t>
      </w:r>
      <w:r w:rsidRPr="00092A41">
        <w:rPr>
          <w:rFonts w:ascii="Times New Roman" w:hAnsi="Times New Roman"/>
          <w:sz w:val="24"/>
          <w:szCs w:val="24"/>
        </w:rPr>
        <w:t xml:space="preserve">одмножества в евклидовом пространстве </w:t>
      </w:r>
      <w:r w:rsidRPr="00092A41">
        <w:rPr>
          <w:rFonts w:ascii="Times New Roman" w:hAnsi="Times New Roman"/>
          <w:sz w:val="24"/>
          <w:szCs w:val="24"/>
          <w:lang w:val="en-US"/>
        </w:rPr>
        <w:t>R</w:t>
      </w:r>
      <w:r w:rsidRPr="00092A41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 w:rsidRPr="00092A4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, симплекса</w:t>
      </w:r>
    </w:p>
    <w:p w:rsidR="002277C2" w:rsidRPr="00092A41" w:rsidRDefault="00310E6E" w:rsidP="00905E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Приведите определение и примеры н</w:t>
      </w:r>
      <w:r w:rsidR="002277C2" w:rsidRPr="00092A41">
        <w:rPr>
          <w:rFonts w:ascii="Times New Roman" w:hAnsi="Times New Roman"/>
          <w:sz w:val="24"/>
          <w:szCs w:val="24"/>
        </w:rPr>
        <w:t>епрерывны</w:t>
      </w:r>
      <w:r>
        <w:rPr>
          <w:rFonts w:ascii="Times New Roman" w:hAnsi="Times New Roman"/>
          <w:sz w:val="24"/>
          <w:szCs w:val="24"/>
        </w:rPr>
        <w:t>х</w:t>
      </w:r>
      <w:r w:rsidR="002277C2" w:rsidRPr="00092A41">
        <w:rPr>
          <w:rFonts w:ascii="Times New Roman" w:hAnsi="Times New Roman"/>
          <w:sz w:val="24"/>
          <w:szCs w:val="24"/>
        </w:rPr>
        <w:t xml:space="preserve"> отображени</w:t>
      </w:r>
      <w:r>
        <w:rPr>
          <w:rFonts w:ascii="Times New Roman" w:hAnsi="Times New Roman"/>
          <w:sz w:val="24"/>
          <w:szCs w:val="24"/>
        </w:rPr>
        <w:t>й</w:t>
      </w:r>
      <w:r w:rsidR="002277C2" w:rsidRPr="00092A41">
        <w:rPr>
          <w:rFonts w:ascii="Times New Roman" w:hAnsi="Times New Roman"/>
          <w:sz w:val="24"/>
          <w:szCs w:val="24"/>
        </w:rPr>
        <w:t xml:space="preserve"> Р:А →</w:t>
      </w:r>
      <w:r w:rsidR="002277C2" w:rsidRPr="00092A41">
        <w:rPr>
          <w:rFonts w:ascii="Times New Roman" w:hAnsi="Times New Roman"/>
          <w:sz w:val="24"/>
          <w:szCs w:val="24"/>
          <w:lang w:val="en-US"/>
        </w:rPr>
        <w:t>B</w:t>
      </w:r>
    </w:p>
    <w:p w:rsidR="00310E6E" w:rsidRPr="00595B63" w:rsidRDefault="00595B63" w:rsidP="00905E4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95B63">
        <w:rPr>
          <w:rFonts w:ascii="Times New Roman" w:hAnsi="Times New Roman"/>
          <w:sz w:val="24"/>
          <w:szCs w:val="24"/>
        </w:rPr>
        <w:t xml:space="preserve">. </w:t>
      </w:r>
      <w:r w:rsidR="00E4324F">
        <w:rPr>
          <w:rFonts w:ascii="Times New Roman" w:hAnsi="Times New Roman"/>
          <w:sz w:val="24"/>
          <w:szCs w:val="24"/>
        </w:rPr>
        <w:t>Определить б</w:t>
      </w:r>
      <w:r w:rsidRPr="00595B63">
        <w:rPr>
          <w:rFonts w:ascii="Times New Roman" w:hAnsi="Times New Roman"/>
          <w:sz w:val="24"/>
        </w:rPr>
        <w:t xml:space="preserve">удет ли компактным множество всех степеней </w:t>
      </w:r>
      <w:r w:rsidRPr="00595B63">
        <w:rPr>
          <w:rFonts w:ascii="Times New Roman" w:hAnsi="Times New Roman"/>
          <w:i/>
          <w:sz w:val="24"/>
          <w:lang w:val="en-US"/>
        </w:rPr>
        <w:t>x</w:t>
      </w:r>
      <w:r w:rsidRPr="00595B63">
        <w:rPr>
          <w:rFonts w:ascii="Times New Roman" w:hAnsi="Times New Roman"/>
          <w:i/>
          <w:sz w:val="24"/>
          <w:vertAlign w:val="superscript"/>
          <w:lang w:val="en-US"/>
        </w:rPr>
        <w:t>n</w:t>
      </w:r>
      <w:r w:rsidRPr="00595B63">
        <w:rPr>
          <w:rFonts w:ascii="Times New Roman" w:hAnsi="Times New Roman"/>
          <w:sz w:val="24"/>
          <w:vertAlign w:val="superscript"/>
        </w:rPr>
        <w:t xml:space="preserve"> </w:t>
      </w:r>
      <w:r w:rsidRPr="00595B63">
        <w:rPr>
          <w:rFonts w:ascii="Times New Roman" w:hAnsi="Times New Roman"/>
          <w:sz w:val="24"/>
        </w:rPr>
        <w:t>(</w:t>
      </w:r>
      <w:r w:rsidRPr="00595B63">
        <w:rPr>
          <w:rFonts w:ascii="Times New Roman" w:hAnsi="Times New Roman"/>
          <w:sz w:val="24"/>
          <w:lang w:val="en-US"/>
        </w:rPr>
        <w:t>n</w:t>
      </w:r>
      <w:r w:rsidRPr="00595B63">
        <w:rPr>
          <w:rFonts w:ascii="Times New Roman" w:hAnsi="Times New Roman"/>
          <w:sz w:val="24"/>
          <w:lang w:val="en-US"/>
        </w:rPr>
        <w:sym w:font="Symbol" w:char="F0CE"/>
      </w:r>
      <w:r w:rsidRPr="00595B63">
        <w:rPr>
          <w:rFonts w:ascii="Times New Roman" w:hAnsi="Times New Roman"/>
          <w:b/>
          <w:sz w:val="24"/>
          <w:lang w:val="en-US"/>
        </w:rPr>
        <w:t>N</w:t>
      </w:r>
      <w:r w:rsidRPr="00595B63">
        <w:rPr>
          <w:rFonts w:ascii="Times New Roman" w:hAnsi="Times New Roman"/>
          <w:sz w:val="24"/>
        </w:rPr>
        <w:t xml:space="preserve">) в пространстве </w:t>
      </w:r>
      <w:r w:rsidRPr="00595B63">
        <w:rPr>
          <w:rFonts w:ascii="Times New Roman" w:hAnsi="Times New Roman"/>
          <w:sz w:val="24"/>
          <w:lang w:val="en-US"/>
        </w:rPr>
        <w:t>C</w:t>
      </w:r>
      <w:r w:rsidRPr="00595B63">
        <w:rPr>
          <w:rFonts w:ascii="Times New Roman" w:hAnsi="Times New Roman"/>
          <w:sz w:val="24"/>
        </w:rPr>
        <w:t>[0;1].</w:t>
      </w:r>
    </w:p>
    <w:p w:rsidR="00595B63" w:rsidRPr="00595B63" w:rsidRDefault="00595B63" w:rsidP="00905E4B">
      <w:pPr>
        <w:spacing w:after="0" w:line="240" w:lineRule="auto"/>
        <w:rPr>
          <w:rFonts w:ascii="Times New Roman" w:hAnsi="Times New Roman"/>
          <w:sz w:val="24"/>
        </w:rPr>
      </w:pPr>
      <w:r w:rsidRPr="00595B63">
        <w:rPr>
          <w:rFonts w:ascii="Times New Roman" w:hAnsi="Times New Roman"/>
          <w:sz w:val="24"/>
        </w:rPr>
        <w:t>14. Доказать, что не всякое ограниченное множество в метрическом пространстве вполне ограничено.</w:t>
      </w:r>
    </w:p>
    <w:p w:rsidR="00595B63" w:rsidRPr="00595B63" w:rsidRDefault="00595B63" w:rsidP="00905E4B">
      <w:pPr>
        <w:spacing w:after="0" w:line="240" w:lineRule="auto"/>
        <w:rPr>
          <w:rFonts w:ascii="Times New Roman" w:hAnsi="Times New Roman"/>
          <w:sz w:val="24"/>
        </w:rPr>
      </w:pPr>
      <w:r w:rsidRPr="00595B63">
        <w:rPr>
          <w:rFonts w:ascii="Times New Roman" w:hAnsi="Times New Roman"/>
          <w:sz w:val="24"/>
        </w:rPr>
        <w:t>15. Доказать, что в конечномерном пространстве всякое ограниченное множество относительно компактно</w:t>
      </w:r>
    </w:p>
    <w:p w:rsidR="00595B63" w:rsidRPr="00595B63" w:rsidRDefault="00595B63" w:rsidP="00905E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B63">
        <w:rPr>
          <w:rFonts w:ascii="Times New Roman" w:hAnsi="Times New Roman"/>
          <w:sz w:val="24"/>
        </w:rPr>
        <w:t xml:space="preserve">16. Найти норму оператора </w:t>
      </w:r>
      <w:r w:rsidRPr="00595B63">
        <w:rPr>
          <w:rFonts w:ascii="Times New Roman" w:hAnsi="Times New Roman"/>
          <w:sz w:val="24"/>
          <w:lang w:val="en-US"/>
        </w:rPr>
        <w:t>A</w:t>
      </w:r>
      <w:r w:rsidRPr="00595B63">
        <w:rPr>
          <w:rFonts w:ascii="Times New Roman" w:hAnsi="Times New Roman"/>
          <w:sz w:val="24"/>
        </w:rPr>
        <w:t xml:space="preserve">, действующего в пространстве </w:t>
      </w:r>
      <w:r w:rsidRPr="00595B63">
        <w:rPr>
          <w:rFonts w:ascii="Times New Roman" w:hAnsi="Times New Roman"/>
          <w:sz w:val="24"/>
          <w:lang w:val="en-US"/>
        </w:rPr>
        <w:t>C</w:t>
      </w:r>
      <w:r w:rsidRPr="00595B63">
        <w:rPr>
          <w:rFonts w:ascii="Times New Roman" w:hAnsi="Times New Roman"/>
          <w:sz w:val="24"/>
        </w:rPr>
        <w:t xml:space="preserve">[0;1], (или в пространстве </w:t>
      </w:r>
      <w:r w:rsidRPr="00595B63">
        <w:rPr>
          <w:rFonts w:ascii="Times New Roman" w:hAnsi="Times New Roman"/>
          <w:sz w:val="24"/>
          <w:lang w:val="en-US"/>
        </w:rPr>
        <w:t>L</w:t>
      </w:r>
      <w:r w:rsidRPr="00595B63">
        <w:rPr>
          <w:rFonts w:ascii="Times New Roman" w:hAnsi="Times New Roman"/>
          <w:sz w:val="24"/>
          <w:vertAlign w:val="subscript"/>
        </w:rPr>
        <w:t>2</w:t>
      </w:r>
      <w:r w:rsidRPr="00595B63">
        <w:rPr>
          <w:rFonts w:ascii="Times New Roman" w:hAnsi="Times New Roman"/>
          <w:sz w:val="24"/>
        </w:rPr>
        <w:t xml:space="preserve">[0;1]): </w:t>
      </w:r>
      <w:r w:rsidRPr="00595B63">
        <w:rPr>
          <w:rFonts w:ascii="Times New Roman" w:hAnsi="Times New Roman"/>
          <w:position w:val="-12"/>
          <w:sz w:val="24"/>
        </w:rPr>
        <w:object w:dxaOrig="1060" w:dyaOrig="360">
          <v:shape id="_x0000_i1026" type="#_x0000_t75" style="width:53.25pt;height:18pt" o:ole="" fillcolor="window">
            <v:imagedata r:id="rId10" o:title=""/>
          </v:shape>
          <o:OLEObject Type="Embed" ProgID="Equation.2" ShapeID="_x0000_i1026" DrawAspect="Content" ObjectID="_1583694529" r:id="rId11"/>
        </w:object>
      </w:r>
      <w:r w:rsidRPr="00595B63">
        <w:rPr>
          <w:rFonts w:ascii="Times New Roman" w:hAnsi="Times New Roman"/>
          <w:sz w:val="24"/>
        </w:rPr>
        <w:t>.</w:t>
      </w:r>
    </w:p>
    <w:p w:rsidR="00595B63" w:rsidRDefault="00595B63" w:rsidP="00905E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A41" w:rsidRDefault="00092A41" w:rsidP="00404CF5">
      <w:p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</w:p>
    <w:p w:rsidR="00404CF5" w:rsidRPr="007B62CB" w:rsidRDefault="00404CF5" w:rsidP="00404CF5">
      <w:p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7B62CB">
        <w:rPr>
          <w:rFonts w:ascii="Times New Roman" w:eastAsia="Calibri" w:hAnsi="Times New Roman"/>
          <w:b/>
          <w:sz w:val="24"/>
          <w:szCs w:val="28"/>
          <w:lang w:eastAsia="en-US"/>
        </w:rPr>
        <w:t>6.5. Методические материалы, определяющие процедуры оценивания</w:t>
      </w:r>
    </w:p>
    <w:p w:rsidR="00404CF5" w:rsidRDefault="00404CF5" w:rsidP="00404C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355E4">
        <w:rPr>
          <w:rFonts w:ascii="Times New Roman" w:hAnsi="Times New Roman"/>
          <w:sz w:val="24"/>
          <w:szCs w:val="28"/>
        </w:rPr>
        <w:t> 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</w:p>
    <w:p w:rsidR="00E662F4" w:rsidRPr="00D355E4" w:rsidRDefault="00E662F4" w:rsidP="00404C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04CF5" w:rsidRPr="00D355E4" w:rsidRDefault="00404CF5" w:rsidP="00404C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355E4">
        <w:rPr>
          <w:rFonts w:ascii="Times New Roman" w:hAnsi="Times New Roman"/>
          <w:sz w:val="24"/>
          <w:szCs w:val="28"/>
        </w:rPr>
        <w:t>Положение о фонде оценочных средств, утвержденное приказом ректора ННГУ от 10.06.2015 г. №247-ОД.</w:t>
      </w:r>
    </w:p>
    <w:p w:rsidR="00404CF5" w:rsidRPr="00404CF5" w:rsidRDefault="00404CF5" w:rsidP="00905E4B">
      <w:pPr>
        <w:rPr>
          <w:sz w:val="24"/>
          <w:szCs w:val="24"/>
        </w:rPr>
      </w:pPr>
    </w:p>
    <w:p w:rsidR="00E3584B" w:rsidRPr="00222369" w:rsidRDefault="00E3584B" w:rsidP="00905E4B">
      <w:pPr>
        <w:rPr>
          <w:sz w:val="24"/>
          <w:szCs w:val="24"/>
          <w:vertAlign w:val="superscript"/>
        </w:rPr>
      </w:pPr>
      <w:r w:rsidRPr="00404CF5">
        <w:rPr>
          <w:rFonts w:ascii="Times New Roman" w:hAnsi="Times New Roman"/>
          <w:b/>
          <w:sz w:val="24"/>
          <w:szCs w:val="24"/>
        </w:rPr>
        <w:t>7</w:t>
      </w:r>
      <w:r w:rsidR="00404CF5">
        <w:rPr>
          <w:rFonts w:ascii="Times New Roman" w:hAnsi="Times New Roman"/>
          <w:b/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</w:t>
      </w:r>
      <w:r w:rsidR="007C0E70" w:rsidRPr="00FF3BC2">
        <w:rPr>
          <w:rFonts w:ascii="Times New Roman" w:hAnsi="Times New Roman"/>
          <w:b/>
          <w:sz w:val="24"/>
          <w:szCs w:val="24"/>
        </w:rPr>
        <w:t>Учебно-</w:t>
      </w:r>
      <w:r w:rsidR="007C0E70" w:rsidRPr="00222369">
        <w:rPr>
          <w:rFonts w:ascii="Times New Roman" w:hAnsi="Times New Roman"/>
          <w:b/>
          <w:sz w:val="24"/>
          <w:szCs w:val="24"/>
        </w:rPr>
        <w:t>методическое и информационное обеспечение дисциплины</w:t>
      </w:r>
    </w:p>
    <w:p w:rsidR="00222369" w:rsidRPr="00222369" w:rsidRDefault="00222369" w:rsidP="00222369">
      <w:p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22369">
        <w:rPr>
          <w:rFonts w:ascii="Times New Roman" w:hAnsi="Times New Roman"/>
          <w:sz w:val="24"/>
          <w:szCs w:val="24"/>
        </w:rPr>
        <w:t>а)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FE1EAC" w:rsidRPr="00222369" w:rsidRDefault="006A04C4" w:rsidP="00FE1EAC">
      <w:pPr>
        <w:pStyle w:val="a6"/>
        <w:numPr>
          <w:ilvl w:val="0"/>
          <w:numId w:val="31"/>
        </w:num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Ильин</w:t>
      </w:r>
      <w:r w:rsidR="00FE1EAC"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В. А., П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озняк</w:t>
      </w:r>
      <w:r w:rsidR="00FE1EAC" w:rsidRPr="00801012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 / М.:, 2009. — 648 с. (105 экз.)</w:t>
      </w:r>
      <w:r w:rsidR="00FE1EAC" w:rsidRPr="00801012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</w:t>
      </w:r>
    </w:p>
    <w:p w:rsidR="00FE1EAC" w:rsidRPr="006A04C4" w:rsidRDefault="00FE1EAC" w:rsidP="00FE1EAC">
      <w:pPr>
        <w:pStyle w:val="a6"/>
        <w:numPr>
          <w:ilvl w:val="0"/>
          <w:numId w:val="31"/>
        </w:num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22369">
        <w:rPr>
          <w:rFonts w:ascii="Times New Roman" w:hAnsi="Times New Roman"/>
          <w:spacing w:val="-4"/>
          <w:sz w:val="24"/>
          <w:szCs w:val="24"/>
          <w:lang w:eastAsia="ar-SA"/>
        </w:rPr>
        <w:t>И</w:t>
      </w:r>
      <w:r w:rsidR="006A04C4">
        <w:rPr>
          <w:rFonts w:ascii="Times New Roman" w:hAnsi="Times New Roman"/>
          <w:spacing w:val="-4"/>
          <w:sz w:val="24"/>
          <w:szCs w:val="24"/>
          <w:lang w:eastAsia="ar-SA"/>
        </w:rPr>
        <w:t>льин</w:t>
      </w:r>
      <w:r w:rsidRPr="00222369">
        <w:rPr>
          <w:rFonts w:ascii="Times New Roman" w:hAnsi="Times New Roman"/>
          <w:spacing w:val="-4"/>
          <w:sz w:val="24"/>
          <w:szCs w:val="24"/>
          <w:lang w:eastAsia="ar-SA"/>
        </w:rPr>
        <w:t xml:space="preserve"> В. А., П</w:t>
      </w:r>
      <w:r w:rsidR="006A04C4">
        <w:rPr>
          <w:rFonts w:ascii="Times New Roman" w:hAnsi="Times New Roman"/>
          <w:spacing w:val="-4"/>
          <w:sz w:val="24"/>
          <w:szCs w:val="24"/>
          <w:lang w:eastAsia="ar-SA"/>
        </w:rPr>
        <w:t>озняк</w:t>
      </w:r>
      <w:r w:rsidRPr="00222369">
        <w:rPr>
          <w:rFonts w:ascii="Times New Roman" w:hAnsi="Times New Roman"/>
          <w:spacing w:val="-4"/>
          <w:sz w:val="24"/>
          <w:szCs w:val="24"/>
          <w:lang w:eastAsia="ar-SA"/>
        </w:rPr>
        <w:t xml:space="preserve"> Э. Г. Основы математического анализа: В 2-х ч. Часть II: / М.:, 2009. – - 464 с. (112 экз.)</w:t>
      </w:r>
    </w:p>
    <w:p w:rsidR="006A04C4" w:rsidRPr="00222369" w:rsidRDefault="006A04C4" w:rsidP="00FE1EAC">
      <w:pPr>
        <w:pStyle w:val="a6"/>
        <w:numPr>
          <w:ilvl w:val="0"/>
          <w:numId w:val="31"/>
        </w:numPr>
        <w:shd w:val="clear" w:color="auto" w:fill="FFFFFF"/>
        <w:tabs>
          <w:tab w:val="left" w:pos="23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Люстерник Л.А., Соболев В.И.. Краткий курс функционального анализа: учебное пособие. – М. Высшая школа, 1982. – 271 с. (86 экз.)</w:t>
      </w:r>
    </w:p>
    <w:p w:rsidR="00FE1EAC" w:rsidRDefault="00222369" w:rsidP="00FE1EA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spacing w:val="-4"/>
          <w:sz w:val="24"/>
          <w:szCs w:val="24"/>
          <w:lang w:eastAsia="ar-SA"/>
        </w:rPr>
        <w:t>б) дополнительная литература:</w:t>
      </w:r>
    </w:p>
    <w:p w:rsidR="00FE1EAC" w:rsidRPr="006A04C4" w:rsidRDefault="00FE1EAC" w:rsidP="00FE1EAC">
      <w:pPr>
        <w:pStyle w:val="a6"/>
        <w:numPr>
          <w:ilvl w:val="0"/>
          <w:numId w:val="3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012">
        <w:rPr>
          <w:rFonts w:ascii="Times New Roman" w:eastAsia="MS Mincho" w:hAnsi="Times New Roman"/>
          <w:sz w:val="24"/>
          <w:szCs w:val="24"/>
        </w:rPr>
        <w:t>Колмогоров А.Н., Фомин С.В. Элементы теории функций и функционального анализа. / М.:Физматлит, 2006, – 572 с. (232 экз.)</w:t>
      </w:r>
    </w:p>
    <w:p w:rsidR="00222369" w:rsidRDefault="00222369" w:rsidP="00905E4B">
      <w:pPr>
        <w:rPr>
          <w:rFonts w:ascii="Times New Roman" w:hAnsi="Times New Roman"/>
          <w:b/>
          <w:sz w:val="24"/>
          <w:szCs w:val="24"/>
        </w:rPr>
      </w:pPr>
    </w:p>
    <w:p w:rsidR="00E33DC9" w:rsidRDefault="00E33DC9" w:rsidP="00E33DC9">
      <w:pPr>
        <w:rPr>
          <w:sz w:val="24"/>
          <w:szCs w:val="24"/>
          <w:vertAlign w:val="superscript"/>
        </w:rPr>
      </w:pPr>
      <w:r w:rsidRPr="00FF3BC2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6C451E" w:rsidRPr="002122D2" w:rsidRDefault="006C451E" w:rsidP="006C451E">
      <w:pPr>
        <w:pStyle w:val="a6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122D2">
        <w:rPr>
          <w:rFonts w:ascii="Times New Roman" w:hAnsi="Times New Roman"/>
          <w:sz w:val="24"/>
          <w:szCs w:val="24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E33DC9" w:rsidRDefault="00E33DC9" w:rsidP="00E33D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2C9A" w:rsidRDefault="00E33DC9" w:rsidP="00E33DC9">
      <w:pPr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22236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Pr="00222369">
        <w:rPr>
          <w:rFonts w:ascii="Times New Roman" w:hAnsi="Times New Roman"/>
          <w:sz w:val="24"/>
          <w:szCs w:val="24"/>
        </w:rPr>
        <w:t>03.02 Прикладная математика и информатика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C9A" w:rsidRDefault="00E33DC9" w:rsidP="00E33DC9">
      <w:pPr>
        <w:rPr>
          <w:rFonts w:ascii="Times New Roman" w:hAnsi="Times New Roman"/>
          <w:sz w:val="24"/>
          <w:szCs w:val="24"/>
          <w:u w:val="single"/>
        </w:rPr>
      </w:pPr>
      <w:r w:rsidRPr="00FF3BC2">
        <w:rPr>
          <w:rFonts w:ascii="Times New Roman" w:hAnsi="Times New Roman"/>
          <w:sz w:val="24"/>
          <w:szCs w:val="24"/>
        </w:rPr>
        <w:t>Автор</w:t>
      </w:r>
      <w:r w:rsidR="00C52C9A">
        <w:rPr>
          <w:rFonts w:ascii="Times New Roman" w:hAnsi="Times New Roman"/>
          <w:sz w:val="24"/>
          <w:szCs w:val="24"/>
        </w:rPr>
        <w:t>ы: ___________________</w:t>
      </w:r>
      <w:r w:rsidRPr="00FF3BC2">
        <w:rPr>
          <w:rFonts w:ascii="Times New Roman" w:hAnsi="Times New Roman"/>
          <w:sz w:val="24"/>
          <w:szCs w:val="24"/>
          <w:u w:val="single"/>
        </w:rPr>
        <w:t>к.ф.-м.н., доцент Шашков В.М.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</w:p>
    <w:p w:rsidR="00E33DC9" w:rsidRPr="00EB5CC9" w:rsidRDefault="00C52C9A" w:rsidP="00E33DC9">
      <w:pPr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 w:rsidR="00E33DC9">
        <w:rPr>
          <w:rFonts w:ascii="Times New Roman" w:hAnsi="Times New Roman"/>
          <w:sz w:val="24"/>
          <w:szCs w:val="24"/>
          <w:u w:val="single"/>
        </w:rPr>
        <w:t>к.ф.-м.н. доцент Кротов Н.В.</w:t>
      </w:r>
    </w:p>
    <w:p w:rsidR="00E33DC9" w:rsidRDefault="00E33DC9" w:rsidP="00E33DC9">
      <w:pPr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Рецензент _____________________</w:t>
      </w:r>
    </w:p>
    <w:p w:rsidR="00E33DC9" w:rsidRDefault="00E33DC9" w:rsidP="00E33DC9">
      <w:pPr>
        <w:rPr>
          <w:rFonts w:ascii="Times New Roman" w:hAnsi="Times New Roman"/>
          <w:sz w:val="24"/>
          <w:szCs w:val="24"/>
        </w:rPr>
      </w:pPr>
      <w:r w:rsidRPr="00FF3BC2">
        <w:rPr>
          <w:rFonts w:ascii="Times New Roman" w:hAnsi="Times New Roman"/>
          <w:sz w:val="24"/>
          <w:szCs w:val="24"/>
        </w:rPr>
        <w:t>Заведующий кафедрой дифференциальных уравнений, математического и численного анализа ______________Д.В. Баландин</w:t>
      </w:r>
    </w:p>
    <w:p w:rsidR="00E33DC9" w:rsidRDefault="00E33DC9" w:rsidP="00EB5CC9">
      <w:pPr>
        <w:spacing w:after="0" w:line="240" w:lineRule="auto"/>
        <w:rPr>
          <w:sz w:val="24"/>
          <w:szCs w:val="24"/>
          <w:vertAlign w:val="superscript"/>
        </w:rPr>
      </w:pPr>
      <w:bookmarkStart w:id="0" w:name="_GoBack"/>
      <w:r w:rsidRPr="00FF3BC2">
        <w:rPr>
          <w:rFonts w:ascii="Times New Roman" w:hAnsi="Times New Roman"/>
          <w:sz w:val="24"/>
          <w:szCs w:val="24"/>
        </w:rPr>
        <w:t>Программа одобрена методической комиссией Института информационных технологий, математики и механики ННГУ им. Н.И. Лобачевского</w:t>
      </w:r>
    </w:p>
    <w:p w:rsidR="002511B0" w:rsidRDefault="00C52C9A" w:rsidP="00EB5C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End w:id="0"/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sectPr w:rsidR="002511B0" w:rsidSect="009377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65" w:rsidRDefault="00283E65">
      <w:r>
        <w:separator/>
      </w:r>
    </w:p>
  </w:endnote>
  <w:endnote w:type="continuationSeparator" w:id="0">
    <w:p w:rsidR="00283E65" w:rsidRDefault="0028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74F8" w:rsidRDefault="006274F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5CC9">
      <w:rPr>
        <w:rStyle w:val="a8"/>
        <w:noProof/>
      </w:rPr>
      <w:t>14</w:t>
    </w:r>
    <w:r>
      <w:rPr>
        <w:rStyle w:val="a8"/>
      </w:rPr>
      <w:fldChar w:fldCharType="end"/>
    </w:r>
  </w:p>
  <w:p w:rsidR="006274F8" w:rsidRDefault="006274F8" w:rsidP="0002192E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65" w:rsidRDefault="00283E65">
      <w:r>
        <w:separator/>
      </w:r>
    </w:p>
  </w:footnote>
  <w:footnote w:type="continuationSeparator" w:id="0">
    <w:p w:rsidR="00283E65" w:rsidRDefault="0028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F8" w:rsidRDefault="006274F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57D38BE"/>
    <w:multiLevelType w:val="multilevel"/>
    <w:tmpl w:val="D17AD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3" w15:restartNumberingAfterBreak="0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8" w15:restartNumberingAfterBreak="0">
    <w:nsid w:val="1F192B34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E54983"/>
    <w:multiLevelType w:val="multilevel"/>
    <w:tmpl w:val="74462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13" w15:restartNumberingAfterBreak="0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3442"/>
    <w:multiLevelType w:val="hybridMultilevel"/>
    <w:tmpl w:val="6218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5" w15:restartNumberingAfterBreak="0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812A0E"/>
    <w:multiLevelType w:val="multilevel"/>
    <w:tmpl w:val="C77C586A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2" w15:restartNumberingAfterBreak="0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30"/>
  </w:num>
  <w:num w:numId="5">
    <w:abstractNumId w:val="24"/>
  </w:num>
  <w:num w:numId="6">
    <w:abstractNumId w:val="31"/>
  </w:num>
  <w:num w:numId="7">
    <w:abstractNumId w:val="22"/>
  </w:num>
  <w:num w:numId="8">
    <w:abstractNumId w:val="26"/>
  </w:num>
  <w:num w:numId="9">
    <w:abstractNumId w:val="32"/>
  </w:num>
  <w:num w:numId="10">
    <w:abstractNumId w:val="11"/>
  </w:num>
  <w:num w:numId="11">
    <w:abstractNumId w:val="33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3"/>
  </w:num>
  <w:num w:numId="19">
    <w:abstractNumId w:val="14"/>
  </w:num>
  <w:num w:numId="20">
    <w:abstractNumId w:val="21"/>
  </w:num>
  <w:num w:numId="21">
    <w:abstractNumId w:val="20"/>
  </w:num>
  <w:num w:numId="22">
    <w:abstractNumId w:val="5"/>
  </w:num>
  <w:num w:numId="23">
    <w:abstractNumId w:val="17"/>
  </w:num>
  <w:num w:numId="24">
    <w:abstractNumId w:val="15"/>
  </w:num>
  <w:num w:numId="25">
    <w:abstractNumId w:val="7"/>
  </w:num>
  <w:num w:numId="26">
    <w:abstractNumId w:val="28"/>
  </w:num>
  <w:num w:numId="27">
    <w:abstractNumId w:val="4"/>
  </w:num>
  <w:num w:numId="28">
    <w:abstractNumId w:val="19"/>
  </w:num>
  <w:num w:numId="29">
    <w:abstractNumId w:val="2"/>
  </w:num>
  <w:num w:numId="30">
    <w:abstractNumId w:val="8"/>
  </w:num>
  <w:num w:numId="31">
    <w:abstractNumId w:val="1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88D"/>
    <w:rsid w:val="00004E7E"/>
    <w:rsid w:val="000117C1"/>
    <w:rsid w:val="000157B5"/>
    <w:rsid w:val="00017AAA"/>
    <w:rsid w:val="0002192E"/>
    <w:rsid w:val="00022D26"/>
    <w:rsid w:val="00022FD2"/>
    <w:rsid w:val="00025837"/>
    <w:rsid w:val="00025CDC"/>
    <w:rsid w:val="000273A7"/>
    <w:rsid w:val="00033E88"/>
    <w:rsid w:val="0003482B"/>
    <w:rsid w:val="00036D30"/>
    <w:rsid w:val="000424C0"/>
    <w:rsid w:val="000434E8"/>
    <w:rsid w:val="00043CB8"/>
    <w:rsid w:val="00046907"/>
    <w:rsid w:val="00051C60"/>
    <w:rsid w:val="00052F69"/>
    <w:rsid w:val="00055795"/>
    <w:rsid w:val="0005785E"/>
    <w:rsid w:val="000626BE"/>
    <w:rsid w:val="00066658"/>
    <w:rsid w:val="00067924"/>
    <w:rsid w:val="00070959"/>
    <w:rsid w:val="00075384"/>
    <w:rsid w:val="00075777"/>
    <w:rsid w:val="00076ECF"/>
    <w:rsid w:val="00081A17"/>
    <w:rsid w:val="000856B2"/>
    <w:rsid w:val="00085E73"/>
    <w:rsid w:val="000904A4"/>
    <w:rsid w:val="000907D0"/>
    <w:rsid w:val="00090DBA"/>
    <w:rsid w:val="00091007"/>
    <w:rsid w:val="00092A41"/>
    <w:rsid w:val="0009415C"/>
    <w:rsid w:val="000949A5"/>
    <w:rsid w:val="00095B91"/>
    <w:rsid w:val="00097E50"/>
    <w:rsid w:val="000A0008"/>
    <w:rsid w:val="000A1342"/>
    <w:rsid w:val="000A1C78"/>
    <w:rsid w:val="000A249F"/>
    <w:rsid w:val="000A327C"/>
    <w:rsid w:val="000A4432"/>
    <w:rsid w:val="000A4FA7"/>
    <w:rsid w:val="000A53A7"/>
    <w:rsid w:val="000A6ACE"/>
    <w:rsid w:val="000B21E7"/>
    <w:rsid w:val="000B5097"/>
    <w:rsid w:val="000B58A4"/>
    <w:rsid w:val="000B6195"/>
    <w:rsid w:val="000C04E1"/>
    <w:rsid w:val="000C3C68"/>
    <w:rsid w:val="000C553D"/>
    <w:rsid w:val="000C782D"/>
    <w:rsid w:val="000C7AD0"/>
    <w:rsid w:val="000D1811"/>
    <w:rsid w:val="000D1D8C"/>
    <w:rsid w:val="000D2829"/>
    <w:rsid w:val="000E0AC3"/>
    <w:rsid w:val="000E1BFF"/>
    <w:rsid w:val="000E5220"/>
    <w:rsid w:val="000E63A3"/>
    <w:rsid w:val="000F552C"/>
    <w:rsid w:val="00101B85"/>
    <w:rsid w:val="00102FC9"/>
    <w:rsid w:val="00104515"/>
    <w:rsid w:val="00106053"/>
    <w:rsid w:val="001124D8"/>
    <w:rsid w:val="00112CE4"/>
    <w:rsid w:val="00116539"/>
    <w:rsid w:val="00116AE5"/>
    <w:rsid w:val="0011713E"/>
    <w:rsid w:val="001171E4"/>
    <w:rsid w:val="00123524"/>
    <w:rsid w:val="00130028"/>
    <w:rsid w:val="00130A91"/>
    <w:rsid w:val="00140453"/>
    <w:rsid w:val="00140EB7"/>
    <w:rsid w:val="00141489"/>
    <w:rsid w:val="001453C3"/>
    <w:rsid w:val="00146E54"/>
    <w:rsid w:val="00147906"/>
    <w:rsid w:val="0015424C"/>
    <w:rsid w:val="00154C1A"/>
    <w:rsid w:val="00166861"/>
    <w:rsid w:val="00167523"/>
    <w:rsid w:val="00167FE9"/>
    <w:rsid w:val="00173304"/>
    <w:rsid w:val="00180F19"/>
    <w:rsid w:val="00185F82"/>
    <w:rsid w:val="00191DF5"/>
    <w:rsid w:val="00195974"/>
    <w:rsid w:val="001A1E26"/>
    <w:rsid w:val="001A2F8C"/>
    <w:rsid w:val="001A3835"/>
    <w:rsid w:val="001A6CF8"/>
    <w:rsid w:val="001B0686"/>
    <w:rsid w:val="001B319F"/>
    <w:rsid w:val="001B3CDE"/>
    <w:rsid w:val="001B46B5"/>
    <w:rsid w:val="001B51FD"/>
    <w:rsid w:val="001B671E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6999"/>
    <w:rsid w:val="001D7263"/>
    <w:rsid w:val="001D76BF"/>
    <w:rsid w:val="001E1993"/>
    <w:rsid w:val="001E2B00"/>
    <w:rsid w:val="001E68A7"/>
    <w:rsid w:val="001E6B8E"/>
    <w:rsid w:val="001E6E67"/>
    <w:rsid w:val="001F1C69"/>
    <w:rsid w:val="001F2B3A"/>
    <w:rsid w:val="001F33D1"/>
    <w:rsid w:val="001F796F"/>
    <w:rsid w:val="002038E8"/>
    <w:rsid w:val="00211749"/>
    <w:rsid w:val="00211D0C"/>
    <w:rsid w:val="002169F6"/>
    <w:rsid w:val="00222369"/>
    <w:rsid w:val="0022348D"/>
    <w:rsid w:val="002277C2"/>
    <w:rsid w:val="00232A5F"/>
    <w:rsid w:val="0023631F"/>
    <w:rsid w:val="0024055C"/>
    <w:rsid w:val="0024157B"/>
    <w:rsid w:val="00245E1D"/>
    <w:rsid w:val="002477FA"/>
    <w:rsid w:val="00250383"/>
    <w:rsid w:val="00250B7E"/>
    <w:rsid w:val="002511B0"/>
    <w:rsid w:val="00252494"/>
    <w:rsid w:val="00263048"/>
    <w:rsid w:val="00264631"/>
    <w:rsid w:val="00264820"/>
    <w:rsid w:val="00266523"/>
    <w:rsid w:val="002701B2"/>
    <w:rsid w:val="00270823"/>
    <w:rsid w:val="00270CE9"/>
    <w:rsid w:val="00271321"/>
    <w:rsid w:val="00275D54"/>
    <w:rsid w:val="002764AB"/>
    <w:rsid w:val="00276BB6"/>
    <w:rsid w:val="00277EBC"/>
    <w:rsid w:val="002824C8"/>
    <w:rsid w:val="00283E65"/>
    <w:rsid w:val="0028423F"/>
    <w:rsid w:val="00284A8E"/>
    <w:rsid w:val="00286044"/>
    <w:rsid w:val="00286F87"/>
    <w:rsid w:val="002873ED"/>
    <w:rsid w:val="0028768D"/>
    <w:rsid w:val="00292EB3"/>
    <w:rsid w:val="00296036"/>
    <w:rsid w:val="00297507"/>
    <w:rsid w:val="002A040B"/>
    <w:rsid w:val="002A2585"/>
    <w:rsid w:val="002A53B0"/>
    <w:rsid w:val="002B0570"/>
    <w:rsid w:val="002B29A4"/>
    <w:rsid w:val="002B4A7B"/>
    <w:rsid w:val="002B73ED"/>
    <w:rsid w:val="002C774F"/>
    <w:rsid w:val="002D1151"/>
    <w:rsid w:val="002D141E"/>
    <w:rsid w:val="002E0C73"/>
    <w:rsid w:val="002E3571"/>
    <w:rsid w:val="002E697E"/>
    <w:rsid w:val="002F1B54"/>
    <w:rsid w:val="002F7A31"/>
    <w:rsid w:val="00300F97"/>
    <w:rsid w:val="0030212F"/>
    <w:rsid w:val="003078C1"/>
    <w:rsid w:val="00307D84"/>
    <w:rsid w:val="00310E6E"/>
    <w:rsid w:val="0031391A"/>
    <w:rsid w:val="003146B4"/>
    <w:rsid w:val="00314981"/>
    <w:rsid w:val="00314A62"/>
    <w:rsid w:val="00314E2B"/>
    <w:rsid w:val="003150B5"/>
    <w:rsid w:val="003157B8"/>
    <w:rsid w:val="003210E8"/>
    <w:rsid w:val="003216EE"/>
    <w:rsid w:val="00323191"/>
    <w:rsid w:val="00324F8D"/>
    <w:rsid w:val="00327E30"/>
    <w:rsid w:val="00330B97"/>
    <w:rsid w:val="00331B27"/>
    <w:rsid w:val="003345D5"/>
    <w:rsid w:val="00340BA1"/>
    <w:rsid w:val="00340DE6"/>
    <w:rsid w:val="00341068"/>
    <w:rsid w:val="003414C6"/>
    <w:rsid w:val="00342780"/>
    <w:rsid w:val="00342C41"/>
    <w:rsid w:val="00350CE6"/>
    <w:rsid w:val="003543EE"/>
    <w:rsid w:val="00356236"/>
    <w:rsid w:val="0036132C"/>
    <w:rsid w:val="00362493"/>
    <w:rsid w:val="003658C9"/>
    <w:rsid w:val="00367563"/>
    <w:rsid w:val="003706A8"/>
    <w:rsid w:val="00370A6A"/>
    <w:rsid w:val="00373C3D"/>
    <w:rsid w:val="00380028"/>
    <w:rsid w:val="003823E9"/>
    <w:rsid w:val="00382695"/>
    <w:rsid w:val="00382915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24BC"/>
    <w:rsid w:val="003B795B"/>
    <w:rsid w:val="003C4B6A"/>
    <w:rsid w:val="003C751D"/>
    <w:rsid w:val="003D1DFE"/>
    <w:rsid w:val="003E2D9C"/>
    <w:rsid w:val="003E5334"/>
    <w:rsid w:val="003F1C74"/>
    <w:rsid w:val="003F1F68"/>
    <w:rsid w:val="003F5B5B"/>
    <w:rsid w:val="003F7541"/>
    <w:rsid w:val="004025BD"/>
    <w:rsid w:val="00404CF5"/>
    <w:rsid w:val="004050E2"/>
    <w:rsid w:val="00407250"/>
    <w:rsid w:val="004078E2"/>
    <w:rsid w:val="00407BFC"/>
    <w:rsid w:val="00412961"/>
    <w:rsid w:val="0041590A"/>
    <w:rsid w:val="00421FC5"/>
    <w:rsid w:val="004221DB"/>
    <w:rsid w:val="00423593"/>
    <w:rsid w:val="00425904"/>
    <w:rsid w:val="00426A6A"/>
    <w:rsid w:val="00427F8F"/>
    <w:rsid w:val="0043159F"/>
    <w:rsid w:val="00433EEE"/>
    <w:rsid w:val="0043588D"/>
    <w:rsid w:val="00436834"/>
    <w:rsid w:val="004417B4"/>
    <w:rsid w:val="00445926"/>
    <w:rsid w:val="00446EBB"/>
    <w:rsid w:val="00452908"/>
    <w:rsid w:val="00453020"/>
    <w:rsid w:val="00453AFE"/>
    <w:rsid w:val="00453E93"/>
    <w:rsid w:val="00457583"/>
    <w:rsid w:val="00463E83"/>
    <w:rsid w:val="00464C78"/>
    <w:rsid w:val="00466103"/>
    <w:rsid w:val="0047321C"/>
    <w:rsid w:val="00484742"/>
    <w:rsid w:val="0048681E"/>
    <w:rsid w:val="004869C3"/>
    <w:rsid w:val="00490630"/>
    <w:rsid w:val="00490763"/>
    <w:rsid w:val="00492B27"/>
    <w:rsid w:val="00494515"/>
    <w:rsid w:val="00497303"/>
    <w:rsid w:val="00497387"/>
    <w:rsid w:val="004A0BED"/>
    <w:rsid w:val="004A0EA8"/>
    <w:rsid w:val="004A289A"/>
    <w:rsid w:val="004A4B10"/>
    <w:rsid w:val="004A57D4"/>
    <w:rsid w:val="004A7124"/>
    <w:rsid w:val="004A7B2B"/>
    <w:rsid w:val="004A7C94"/>
    <w:rsid w:val="004B3F35"/>
    <w:rsid w:val="004B4267"/>
    <w:rsid w:val="004B4504"/>
    <w:rsid w:val="004B79FE"/>
    <w:rsid w:val="004C029C"/>
    <w:rsid w:val="004C076D"/>
    <w:rsid w:val="004C4060"/>
    <w:rsid w:val="004C574C"/>
    <w:rsid w:val="004D4AC7"/>
    <w:rsid w:val="004D6589"/>
    <w:rsid w:val="004E09D2"/>
    <w:rsid w:val="004E1C7B"/>
    <w:rsid w:val="004E404C"/>
    <w:rsid w:val="004E41AA"/>
    <w:rsid w:val="004E5396"/>
    <w:rsid w:val="004E5B0E"/>
    <w:rsid w:val="004F3474"/>
    <w:rsid w:val="004F416E"/>
    <w:rsid w:val="004F66D0"/>
    <w:rsid w:val="00502012"/>
    <w:rsid w:val="00503B29"/>
    <w:rsid w:val="00505DA7"/>
    <w:rsid w:val="00507CC7"/>
    <w:rsid w:val="00507EC8"/>
    <w:rsid w:val="00511A30"/>
    <w:rsid w:val="00511C8B"/>
    <w:rsid w:val="00512693"/>
    <w:rsid w:val="00513956"/>
    <w:rsid w:val="00516097"/>
    <w:rsid w:val="00516CAD"/>
    <w:rsid w:val="00522141"/>
    <w:rsid w:val="005224CE"/>
    <w:rsid w:val="0052362E"/>
    <w:rsid w:val="00523931"/>
    <w:rsid w:val="00523A2F"/>
    <w:rsid w:val="00527CAE"/>
    <w:rsid w:val="00534AA3"/>
    <w:rsid w:val="005359D5"/>
    <w:rsid w:val="00535E47"/>
    <w:rsid w:val="00537BEA"/>
    <w:rsid w:val="005404C3"/>
    <w:rsid w:val="00541257"/>
    <w:rsid w:val="00542716"/>
    <w:rsid w:val="005428F3"/>
    <w:rsid w:val="00550114"/>
    <w:rsid w:val="005604D0"/>
    <w:rsid w:val="00562A00"/>
    <w:rsid w:val="0056409B"/>
    <w:rsid w:val="0057029A"/>
    <w:rsid w:val="00574F22"/>
    <w:rsid w:val="00575AC3"/>
    <w:rsid w:val="0057686F"/>
    <w:rsid w:val="00577F15"/>
    <w:rsid w:val="00580D24"/>
    <w:rsid w:val="005830DB"/>
    <w:rsid w:val="0058416A"/>
    <w:rsid w:val="00585256"/>
    <w:rsid w:val="00592363"/>
    <w:rsid w:val="00595B63"/>
    <w:rsid w:val="005A1682"/>
    <w:rsid w:val="005A4824"/>
    <w:rsid w:val="005A77AB"/>
    <w:rsid w:val="005B2D4E"/>
    <w:rsid w:val="005B4C07"/>
    <w:rsid w:val="005B5370"/>
    <w:rsid w:val="005B568D"/>
    <w:rsid w:val="005B6BF9"/>
    <w:rsid w:val="005B6D74"/>
    <w:rsid w:val="005C18AF"/>
    <w:rsid w:val="005C301B"/>
    <w:rsid w:val="005C5F67"/>
    <w:rsid w:val="005C6D8A"/>
    <w:rsid w:val="005D170B"/>
    <w:rsid w:val="005D273F"/>
    <w:rsid w:val="005E4ECE"/>
    <w:rsid w:val="005F0F7A"/>
    <w:rsid w:val="005F0F9B"/>
    <w:rsid w:val="005F1FA7"/>
    <w:rsid w:val="005F50C0"/>
    <w:rsid w:val="005F5818"/>
    <w:rsid w:val="005F729F"/>
    <w:rsid w:val="005F7B70"/>
    <w:rsid w:val="00604A63"/>
    <w:rsid w:val="0061107A"/>
    <w:rsid w:val="0061657B"/>
    <w:rsid w:val="00626B5F"/>
    <w:rsid w:val="006274F8"/>
    <w:rsid w:val="006336B9"/>
    <w:rsid w:val="00636AF2"/>
    <w:rsid w:val="006405EB"/>
    <w:rsid w:val="006406FD"/>
    <w:rsid w:val="00641EFD"/>
    <w:rsid w:val="00643F3B"/>
    <w:rsid w:val="006522DC"/>
    <w:rsid w:val="00654A47"/>
    <w:rsid w:val="00655531"/>
    <w:rsid w:val="00657075"/>
    <w:rsid w:val="006601B1"/>
    <w:rsid w:val="00660FBB"/>
    <w:rsid w:val="0066234A"/>
    <w:rsid w:val="00663BA9"/>
    <w:rsid w:val="00663C3C"/>
    <w:rsid w:val="006644A2"/>
    <w:rsid w:val="00670210"/>
    <w:rsid w:val="00672268"/>
    <w:rsid w:val="00673296"/>
    <w:rsid w:val="00673A5D"/>
    <w:rsid w:val="00675309"/>
    <w:rsid w:val="0068043C"/>
    <w:rsid w:val="00681DF6"/>
    <w:rsid w:val="00684A00"/>
    <w:rsid w:val="00693491"/>
    <w:rsid w:val="00694E4D"/>
    <w:rsid w:val="006A04C4"/>
    <w:rsid w:val="006A081A"/>
    <w:rsid w:val="006A0BFB"/>
    <w:rsid w:val="006A18ED"/>
    <w:rsid w:val="006B2907"/>
    <w:rsid w:val="006B3994"/>
    <w:rsid w:val="006B5D66"/>
    <w:rsid w:val="006B6823"/>
    <w:rsid w:val="006C0E52"/>
    <w:rsid w:val="006C12BC"/>
    <w:rsid w:val="006C300B"/>
    <w:rsid w:val="006C4213"/>
    <w:rsid w:val="006C451E"/>
    <w:rsid w:val="006D24E3"/>
    <w:rsid w:val="006D3A27"/>
    <w:rsid w:val="006D5B12"/>
    <w:rsid w:val="006D7AD2"/>
    <w:rsid w:val="006E0588"/>
    <w:rsid w:val="006E19B3"/>
    <w:rsid w:val="006E25CD"/>
    <w:rsid w:val="006E3D05"/>
    <w:rsid w:val="006E3F86"/>
    <w:rsid w:val="006E6026"/>
    <w:rsid w:val="006F3650"/>
    <w:rsid w:val="006F4A52"/>
    <w:rsid w:val="006F6E0D"/>
    <w:rsid w:val="00703F1D"/>
    <w:rsid w:val="007049F6"/>
    <w:rsid w:val="00707E03"/>
    <w:rsid w:val="007118F8"/>
    <w:rsid w:val="007139D2"/>
    <w:rsid w:val="0071594B"/>
    <w:rsid w:val="0071595E"/>
    <w:rsid w:val="00715C44"/>
    <w:rsid w:val="007209EA"/>
    <w:rsid w:val="00721898"/>
    <w:rsid w:val="00722583"/>
    <w:rsid w:val="0072617E"/>
    <w:rsid w:val="007273FB"/>
    <w:rsid w:val="00730570"/>
    <w:rsid w:val="00732AF2"/>
    <w:rsid w:val="00733C76"/>
    <w:rsid w:val="007344EE"/>
    <w:rsid w:val="00736AAA"/>
    <w:rsid w:val="007376DB"/>
    <w:rsid w:val="00744F24"/>
    <w:rsid w:val="00755F78"/>
    <w:rsid w:val="007620B7"/>
    <w:rsid w:val="007624B5"/>
    <w:rsid w:val="00763F23"/>
    <w:rsid w:val="00764D32"/>
    <w:rsid w:val="00764DE2"/>
    <w:rsid w:val="0076502C"/>
    <w:rsid w:val="0077164E"/>
    <w:rsid w:val="00780AFC"/>
    <w:rsid w:val="00782549"/>
    <w:rsid w:val="0078795E"/>
    <w:rsid w:val="00791105"/>
    <w:rsid w:val="00794809"/>
    <w:rsid w:val="00797A1F"/>
    <w:rsid w:val="007A0091"/>
    <w:rsid w:val="007A32C5"/>
    <w:rsid w:val="007B2A7E"/>
    <w:rsid w:val="007B723F"/>
    <w:rsid w:val="007C0225"/>
    <w:rsid w:val="007C0E70"/>
    <w:rsid w:val="007C62D2"/>
    <w:rsid w:val="007C7ABC"/>
    <w:rsid w:val="007D02EB"/>
    <w:rsid w:val="007D32F2"/>
    <w:rsid w:val="007D380B"/>
    <w:rsid w:val="007E1C51"/>
    <w:rsid w:val="007E1E90"/>
    <w:rsid w:val="007E1FA4"/>
    <w:rsid w:val="007E57D2"/>
    <w:rsid w:val="007F7B06"/>
    <w:rsid w:val="00801012"/>
    <w:rsid w:val="00804BE2"/>
    <w:rsid w:val="00805E62"/>
    <w:rsid w:val="00806846"/>
    <w:rsid w:val="008076FD"/>
    <w:rsid w:val="00807805"/>
    <w:rsid w:val="00812DBC"/>
    <w:rsid w:val="00813F88"/>
    <w:rsid w:val="00814242"/>
    <w:rsid w:val="00814A61"/>
    <w:rsid w:val="00815FEE"/>
    <w:rsid w:val="00822AB7"/>
    <w:rsid w:val="00823287"/>
    <w:rsid w:val="00831607"/>
    <w:rsid w:val="00832539"/>
    <w:rsid w:val="00833902"/>
    <w:rsid w:val="008412D9"/>
    <w:rsid w:val="00842545"/>
    <w:rsid w:val="00843DD6"/>
    <w:rsid w:val="00850221"/>
    <w:rsid w:val="00852D99"/>
    <w:rsid w:val="008572D2"/>
    <w:rsid w:val="00867E93"/>
    <w:rsid w:val="00867FFB"/>
    <w:rsid w:val="00871740"/>
    <w:rsid w:val="00872201"/>
    <w:rsid w:val="0087267D"/>
    <w:rsid w:val="00872737"/>
    <w:rsid w:val="008758B9"/>
    <w:rsid w:val="0087715F"/>
    <w:rsid w:val="00881994"/>
    <w:rsid w:val="00881FE9"/>
    <w:rsid w:val="008820EC"/>
    <w:rsid w:val="00886942"/>
    <w:rsid w:val="00892F2B"/>
    <w:rsid w:val="00895F07"/>
    <w:rsid w:val="00897956"/>
    <w:rsid w:val="008A1E93"/>
    <w:rsid w:val="008A4E5D"/>
    <w:rsid w:val="008A7664"/>
    <w:rsid w:val="008A7941"/>
    <w:rsid w:val="008B3798"/>
    <w:rsid w:val="008B5750"/>
    <w:rsid w:val="008C0A2A"/>
    <w:rsid w:val="008C0C8B"/>
    <w:rsid w:val="008C10DB"/>
    <w:rsid w:val="008C173A"/>
    <w:rsid w:val="008D2B94"/>
    <w:rsid w:val="008D3B4E"/>
    <w:rsid w:val="008D7995"/>
    <w:rsid w:val="008E0046"/>
    <w:rsid w:val="008E39DE"/>
    <w:rsid w:val="008E5D48"/>
    <w:rsid w:val="008E5F3C"/>
    <w:rsid w:val="008E7DAD"/>
    <w:rsid w:val="008F206C"/>
    <w:rsid w:val="008F705D"/>
    <w:rsid w:val="009002C4"/>
    <w:rsid w:val="00900B1E"/>
    <w:rsid w:val="0090222D"/>
    <w:rsid w:val="009029DA"/>
    <w:rsid w:val="00903431"/>
    <w:rsid w:val="00904B06"/>
    <w:rsid w:val="0090594A"/>
    <w:rsid w:val="00905B90"/>
    <w:rsid w:val="00905E4B"/>
    <w:rsid w:val="00907360"/>
    <w:rsid w:val="00907E7F"/>
    <w:rsid w:val="009129E7"/>
    <w:rsid w:val="009157F8"/>
    <w:rsid w:val="00917CBB"/>
    <w:rsid w:val="00924272"/>
    <w:rsid w:val="00924D44"/>
    <w:rsid w:val="00925114"/>
    <w:rsid w:val="009257F7"/>
    <w:rsid w:val="00927472"/>
    <w:rsid w:val="00936B0C"/>
    <w:rsid w:val="0093745B"/>
    <w:rsid w:val="00937707"/>
    <w:rsid w:val="009551E0"/>
    <w:rsid w:val="0096150D"/>
    <w:rsid w:val="00964ED4"/>
    <w:rsid w:val="009651C1"/>
    <w:rsid w:val="0096713D"/>
    <w:rsid w:val="00970662"/>
    <w:rsid w:val="009723BB"/>
    <w:rsid w:val="00973B80"/>
    <w:rsid w:val="00975B9E"/>
    <w:rsid w:val="009818D3"/>
    <w:rsid w:val="00982E74"/>
    <w:rsid w:val="00983153"/>
    <w:rsid w:val="00992ACC"/>
    <w:rsid w:val="009946F0"/>
    <w:rsid w:val="00995915"/>
    <w:rsid w:val="0099722C"/>
    <w:rsid w:val="009A0668"/>
    <w:rsid w:val="009A09A6"/>
    <w:rsid w:val="009B1AD2"/>
    <w:rsid w:val="009B236C"/>
    <w:rsid w:val="009B71D0"/>
    <w:rsid w:val="009B7EF9"/>
    <w:rsid w:val="009B7FF7"/>
    <w:rsid w:val="009C1044"/>
    <w:rsid w:val="009C4358"/>
    <w:rsid w:val="009D1CD2"/>
    <w:rsid w:val="009D6229"/>
    <w:rsid w:val="009E0ACE"/>
    <w:rsid w:val="009E37A2"/>
    <w:rsid w:val="009E5E18"/>
    <w:rsid w:val="009E7E10"/>
    <w:rsid w:val="009F3460"/>
    <w:rsid w:val="009F4898"/>
    <w:rsid w:val="009F53F2"/>
    <w:rsid w:val="009F54DC"/>
    <w:rsid w:val="009F677C"/>
    <w:rsid w:val="00A039FB"/>
    <w:rsid w:val="00A05D45"/>
    <w:rsid w:val="00A13C21"/>
    <w:rsid w:val="00A13CB8"/>
    <w:rsid w:val="00A14CE7"/>
    <w:rsid w:val="00A17F2C"/>
    <w:rsid w:val="00A23C9A"/>
    <w:rsid w:val="00A24062"/>
    <w:rsid w:val="00A2471B"/>
    <w:rsid w:val="00A30044"/>
    <w:rsid w:val="00A30438"/>
    <w:rsid w:val="00A30F6B"/>
    <w:rsid w:val="00A334E3"/>
    <w:rsid w:val="00A33811"/>
    <w:rsid w:val="00A344BB"/>
    <w:rsid w:val="00A35D59"/>
    <w:rsid w:val="00A370A3"/>
    <w:rsid w:val="00A42B33"/>
    <w:rsid w:val="00A43504"/>
    <w:rsid w:val="00A45179"/>
    <w:rsid w:val="00A524D1"/>
    <w:rsid w:val="00A54AB2"/>
    <w:rsid w:val="00A55147"/>
    <w:rsid w:val="00A5533D"/>
    <w:rsid w:val="00A569B2"/>
    <w:rsid w:val="00A57B6F"/>
    <w:rsid w:val="00A601D6"/>
    <w:rsid w:val="00A61A2E"/>
    <w:rsid w:val="00A621FA"/>
    <w:rsid w:val="00A62224"/>
    <w:rsid w:val="00A635B6"/>
    <w:rsid w:val="00A6442E"/>
    <w:rsid w:val="00A6696A"/>
    <w:rsid w:val="00A6783F"/>
    <w:rsid w:val="00A70969"/>
    <w:rsid w:val="00A743B8"/>
    <w:rsid w:val="00A77234"/>
    <w:rsid w:val="00A80496"/>
    <w:rsid w:val="00A811E2"/>
    <w:rsid w:val="00A82550"/>
    <w:rsid w:val="00A83578"/>
    <w:rsid w:val="00A845A0"/>
    <w:rsid w:val="00A848F1"/>
    <w:rsid w:val="00A866A7"/>
    <w:rsid w:val="00A86790"/>
    <w:rsid w:val="00A9285D"/>
    <w:rsid w:val="00A948D7"/>
    <w:rsid w:val="00A94F61"/>
    <w:rsid w:val="00A95013"/>
    <w:rsid w:val="00A9563F"/>
    <w:rsid w:val="00A96209"/>
    <w:rsid w:val="00AA1F81"/>
    <w:rsid w:val="00AA2278"/>
    <w:rsid w:val="00AA3E52"/>
    <w:rsid w:val="00AA51B8"/>
    <w:rsid w:val="00AA77D6"/>
    <w:rsid w:val="00AB008F"/>
    <w:rsid w:val="00AB44BB"/>
    <w:rsid w:val="00AB69D4"/>
    <w:rsid w:val="00AC0252"/>
    <w:rsid w:val="00AC18B8"/>
    <w:rsid w:val="00AC19B6"/>
    <w:rsid w:val="00AC22DE"/>
    <w:rsid w:val="00AC24A1"/>
    <w:rsid w:val="00AC4726"/>
    <w:rsid w:val="00AD0CDE"/>
    <w:rsid w:val="00AD2C98"/>
    <w:rsid w:val="00AD3264"/>
    <w:rsid w:val="00AD56D7"/>
    <w:rsid w:val="00AD5C1E"/>
    <w:rsid w:val="00AE1C15"/>
    <w:rsid w:val="00AE5001"/>
    <w:rsid w:val="00AE6E76"/>
    <w:rsid w:val="00AF3958"/>
    <w:rsid w:val="00AF4E4E"/>
    <w:rsid w:val="00AF69FA"/>
    <w:rsid w:val="00B07799"/>
    <w:rsid w:val="00B1066B"/>
    <w:rsid w:val="00B16FE6"/>
    <w:rsid w:val="00B17DA8"/>
    <w:rsid w:val="00B20735"/>
    <w:rsid w:val="00B24B08"/>
    <w:rsid w:val="00B2668E"/>
    <w:rsid w:val="00B27468"/>
    <w:rsid w:val="00B27EF6"/>
    <w:rsid w:val="00B300B8"/>
    <w:rsid w:val="00B33896"/>
    <w:rsid w:val="00B33D30"/>
    <w:rsid w:val="00B353D1"/>
    <w:rsid w:val="00B355F7"/>
    <w:rsid w:val="00B35EB1"/>
    <w:rsid w:val="00B37AF2"/>
    <w:rsid w:val="00B401F4"/>
    <w:rsid w:val="00B43909"/>
    <w:rsid w:val="00B4514F"/>
    <w:rsid w:val="00B4707B"/>
    <w:rsid w:val="00B47216"/>
    <w:rsid w:val="00B47B56"/>
    <w:rsid w:val="00B530F6"/>
    <w:rsid w:val="00B55CBC"/>
    <w:rsid w:val="00B60800"/>
    <w:rsid w:val="00B62358"/>
    <w:rsid w:val="00B62EEE"/>
    <w:rsid w:val="00B6363B"/>
    <w:rsid w:val="00B739B4"/>
    <w:rsid w:val="00B74FCC"/>
    <w:rsid w:val="00B80F7A"/>
    <w:rsid w:val="00B82201"/>
    <w:rsid w:val="00B908E1"/>
    <w:rsid w:val="00B90B1B"/>
    <w:rsid w:val="00B92CE0"/>
    <w:rsid w:val="00B93B06"/>
    <w:rsid w:val="00B970DD"/>
    <w:rsid w:val="00BA0FE3"/>
    <w:rsid w:val="00BA5CA1"/>
    <w:rsid w:val="00BA648E"/>
    <w:rsid w:val="00BA7993"/>
    <w:rsid w:val="00BB3F9C"/>
    <w:rsid w:val="00BB53DA"/>
    <w:rsid w:val="00BB55A5"/>
    <w:rsid w:val="00BC2D39"/>
    <w:rsid w:val="00BC3BE5"/>
    <w:rsid w:val="00BC5A09"/>
    <w:rsid w:val="00BD02C9"/>
    <w:rsid w:val="00BD28E1"/>
    <w:rsid w:val="00BD5A0E"/>
    <w:rsid w:val="00BD628D"/>
    <w:rsid w:val="00BE38AF"/>
    <w:rsid w:val="00BE3A4E"/>
    <w:rsid w:val="00BF7C90"/>
    <w:rsid w:val="00C000D7"/>
    <w:rsid w:val="00C04463"/>
    <w:rsid w:val="00C04FE0"/>
    <w:rsid w:val="00C11542"/>
    <w:rsid w:val="00C1635A"/>
    <w:rsid w:val="00C2171D"/>
    <w:rsid w:val="00C27109"/>
    <w:rsid w:val="00C3166C"/>
    <w:rsid w:val="00C33E34"/>
    <w:rsid w:val="00C36C48"/>
    <w:rsid w:val="00C4070C"/>
    <w:rsid w:val="00C419A2"/>
    <w:rsid w:val="00C42E09"/>
    <w:rsid w:val="00C455B7"/>
    <w:rsid w:val="00C46806"/>
    <w:rsid w:val="00C52C9A"/>
    <w:rsid w:val="00C56F45"/>
    <w:rsid w:val="00C65ED6"/>
    <w:rsid w:val="00C738DE"/>
    <w:rsid w:val="00C74205"/>
    <w:rsid w:val="00C81395"/>
    <w:rsid w:val="00C81CF1"/>
    <w:rsid w:val="00C84B93"/>
    <w:rsid w:val="00C84E79"/>
    <w:rsid w:val="00C873F0"/>
    <w:rsid w:val="00C964DF"/>
    <w:rsid w:val="00C970A5"/>
    <w:rsid w:val="00CB326E"/>
    <w:rsid w:val="00CB3FF2"/>
    <w:rsid w:val="00CB4173"/>
    <w:rsid w:val="00CB6AF0"/>
    <w:rsid w:val="00CB6D73"/>
    <w:rsid w:val="00CC22B7"/>
    <w:rsid w:val="00CC2B7D"/>
    <w:rsid w:val="00CC3193"/>
    <w:rsid w:val="00CC6D53"/>
    <w:rsid w:val="00CC714C"/>
    <w:rsid w:val="00CD3607"/>
    <w:rsid w:val="00CD6809"/>
    <w:rsid w:val="00CD7A40"/>
    <w:rsid w:val="00CE0CBA"/>
    <w:rsid w:val="00CE2982"/>
    <w:rsid w:val="00CE2F4C"/>
    <w:rsid w:val="00CE3D31"/>
    <w:rsid w:val="00CE615D"/>
    <w:rsid w:val="00CE6C94"/>
    <w:rsid w:val="00CE7807"/>
    <w:rsid w:val="00CF4D55"/>
    <w:rsid w:val="00D135FC"/>
    <w:rsid w:val="00D208D9"/>
    <w:rsid w:val="00D22119"/>
    <w:rsid w:val="00D23BD8"/>
    <w:rsid w:val="00D25F78"/>
    <w:rsid w:val="00D352C3"/>
    <w:rsid w:val="00D3540C"/>
    <w:rsid w:val="00D41CD4"/>
    <w:rsid w:val="00D442AC"/>
    <w:rsid w:val="00D509CC"/>
    <w:rsid w:val="00D5404F"/>
    <w:rsid w:val="00D54BA4"/>
    <w:rsid w:val="00D60283"/>
    <w:rsid w:val="00D605C3"/>
    <w:rsid w:val="00D607C7"/>
    <w:rsid w:val="00D74438"/>
    <w:rsid w:val="00D74B4B"/>
    <w:rsid w:val="00D82BF5"/>
    <w:rsid w:val="00D84259"/>
    <w:rsid w:val="00D8538B"/>
    <w:rsid w:val="00D8624A"/>
    <w:rsid w:val="00D94068"/>
    <w:rsid w:val="00D95386"/>
    <w:rsid w:val="00D97F53"/>
    <w:rsid w:val="00DA1FA4"/>
    <w:rsid w:val="00DA3A71"/>
    <w:rsid w:val="00DA7DEC"/>
    <w:rsid w:val="00DB4BFD"/>
    <w:rsid w:val="00DB5B34"/>
    <w:rsid w:val="00DB6CF6"/>
    <w:rsid w:val="00DC0331"/>
    <w:rsid w:val="00DC212C"/>
    <w:rsid w:val="00DC2C61"/>
    <w:rsid w:val="00DC6D16"/>
    <w:rsid w:val="00DC7911"/>
    <w:rsid w:val="00DC7949"/>
    <w:rsid w:val="00DD4FF9"/>
    <w:rsid w:val="00DD53F0"/>
    <w:rsid w:val="00DD5CED"/>
    <w:rsid w:val="00DE0FDB"/>
    <w:rsid w:val="00DE1DAD"/>
    <w:rsid w:val="00DE3225"/>
    <w:rsid w:val="00DE33E2"/>
    <w:rsid w:val="00DE4D0C"/>
    <w:rsid w:val="00DE63F9"/>
    <w:rsid w:val="00DF019F"/>
    <w:rsid w:val="00DF24B9"/>
    <w:rsid w:val="00DF367F"/>
    <w:rsid w:val="00DF5D51"/>
    <w:rsid w:val="00E02680"/>
    <w:rsid w:val="00E06168"/>
    <w:rsid w:val="00E11824"/>
    <w:rsid w:val="00E123BF"/>
    <w:rsid w:val="00E142C8"/>
    <w:rsid w:val="00E16A50"/>
    <w:rsid w:val="00E20FA9"/>
    <w:rsid w:val="00E21338"/>
    <w:rsid w:val="00E22A86"/>
    <w:rsid w:val="00E248B4"/>
    <w:rsid w:val="00E27940"/>
    <w:rsid w:val="00E3098A"/>
    <w:rsid w:val="00E312BB"/>
    <w:rsid w:val="00E33DC9"/>
    <w:rsid w:val="00E348DD"/>
    <w:rsid w:val="00E34994"/>
    <w:rsid w:val="00E34B6E"/>
    <w:rsid w:val="00E3584B"/>
    <w:rsid w:val="00E3779F"/>
    <w:rsid w:val="00E4243D"/>
    <w:rsid w:val="00E42EF3"/>
    <w:rsid w:val="00E4324F"/>
    <w:rsid w:val="00E457EC"/>
    <w:rsid w:val="00E5266D"/>
    <w:rsid w:val="00E662F4"/>
    <w:rsid w:val="00E6641D"/>
    <w:rsid w:val="00E70E32"/>
    <w:rsid w:val="00E73DEB"/>
    <w:rsid w:val="00E73F01"/>
    <w:rsid w:val="00E76C67"/>
    <w:rsid w:val="00E77ED6"/>
    <w:rsid w:val="00E801CE"/>
    <w:rsid w:val="00E816B6"/>
    <w:rsid w:val="00E82CF6"/>
    <w:rsid w:val="00E839F4"/>
    <w:rsid w:val="00E9027E"/>
    <w:rsid w:val="00E90F3F"/>
    <w:rsid w:val="00E91FCC"/>
    <w:rsid w:val="00E94474"/>
    <w:rsid w:val="00E9578A"/>
    <w:rsid w:val="00EA1679"/>
    <w:rsid w:val="00EA3649"/>
    <w:rsid w:val="00EA4FD2"/>
    <w:rsid w:val="00EA5999"/>
    <w:rsid w:val="00EA74D7"/>
    <w:rsid w:val="00EB10D2"/>
    <w:rsid w:val="00EB2316"/>
    <w:rsid w:val="00EB5CC9"/>
    <w:rsid w:val="00EB68E5"/>
    <w:rsid w:val="00EC4711"/>
    <w:rsid w:val="00ED1E0C"/>
    <w:rsid w:val="00ED5635"/>
    <w:rsid w:val="00ED57AD"/>
    <w:rsid w:val="00ED68FC"/>
    <w:rsid w:val="00EE3242"/>
    <w:rsid w:val="00EE4A64"/>
    <w:rsid w:val="00EE7116"/>
    <w:rsid w:val="00EF19D2"/>
    <w:rsid w:val="00EF718F"/>
    <w:rsid w:val="00F0056D"/>
    <w:rsid w:val="00F01B2E"/>
    <w:rsid w:val="00F03D8B"/>
    <w:rsid w:val="00F03FFD"/>
    <w:rsid w:val="00F0664A"/>
    <w:rsid w:val="00F07C0B"/>
    <w:rsid w:val="00F10C57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50224"/>
    <w:rsid w:val="00F55454"/>
    <w:rsid w:val="00F5593E"/>
    <w:rsid w:val="00F56275"/>
    <w:rsid w:val="00F57F75"/>
    <w:rsid w:val="00F57F83"/>
    <w:rsid w:val="00F606E4"/>
    <w:rsid w:val="00F62EBC"/>
    <w:rsid w:val="00F6473F"/>
    <w:rsid w:val="00F64CB8"/>
    <w:rsid w:val="00F70493"/>
    <w:rsid w:val="00F72C2A"/>
    <w:rsid w:val="00F72CCA"/>
    <w:rsid w:val="00F73009"/>
    <w:rsid w:val="00F736A6"/>
    <w:rsid w:val="00F74F44"/>
    <w:rsid w:val="00F760D1"/>
    <w:rsid w:val="00F801D0"/>
    <w:rsid w:val="00F80CFE"/>
    <w:rsid w:val="00F827B5"/>
    <w:rsid w:val="00F8680B"/>
    <w:rsid w:val="00F8709C"/>
    <w:rsid w:val="00F87926"/>
    <w:rsid w:val="00F90A3B"/>
    <w:rsid w:val="00F95665"/>
    <w:rsid w:val="00FA02B1"/>
    <w:rsid w:val="00FA1955"/>
    <w:rsid w:val="00FA457E"/>
    <w:rsid w:val="00FA5914"/>
    <w:rsid w:val="00FB04C9"/>
    <w:rsid w:val="00FB2048"/>
    <w:rsid w:val="00FB2C73"/>
    <w:rsid w:val="00FB4ECD"/>
    <w:rsid w:val="00FC09AF"/>
    <w:rsid w:val="00FC40A1"/>
    <w:rsid w:val="00FC4926"/>
    <w:rsid w:val="00FC4D0D"/>
    <w:rsid w:val="00FD1264"/>
    <w:rsid w:val="00FD1423"/>
    <w:rsid w:val="00FD7B59"/>
    <w:rsid w:val="00FE15C0"/>
    <w:rsid w:val="00FE1EAC"/>
    <w:rsid w:val="00FE2A3E"/>
    <w:rsid w:val="00FE6A1D"/>
    <w:rsid w:val="00FF1285"/>
    <w:rsid w:val="00FF3BC2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D6994"/>
  <w15:docId w15:val="{12DBCB7C-A3EC-49E9-8856-4C1BAE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Заголовок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16539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16539"/>
    <w:rPr>
      <w:rFonts w:ascii="Arial" w:hAnsi="Arial" w:cs="Arial"/>
      <w:sz w:val="24"/>
      <w:szCs w:val="24"/>
    </w:rPr>
  </w:style>
  <w:style w:type="paragraph" w:customStyle="1" w:styleId="23">
    <w:name w:val="Обычный2"/>
    <w:rsid w:val="000157B5"/>
    <w:pPr>
      <w:ind w:firstLine="567"/>
      <w:jc w:val="both"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unhideWhenUsed/>
    <w:rsid w:val="009073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7360"/>
    <w:rPr>
      <w:sz w:val="21"/>
      <w:szCs w:val="21"/>
    </w:rPr>
  </w:style>
  <w:style w:type="character" w:customStyle="1" w:styleId="pathseparator">
    <w:name w:val="path__separator"/>
    <w:basedOn w:val="a0"/>
    <w:rsid w:val="004E404C"/>
  </w:style>
  <w:style w:type="paragraph" w:customStyle="1" w:styleId="33">
    <w:name w:val="Обычный3"/>
    <w:rsid w:val="001F796F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34"/>
    <w:qFormat/>
    <w:rsid w:val="001F796F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E66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5312-9ECB-4D06-AA92-AA92DAC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22120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16</cp:revision>
  <cp:lastPrinted>2015-10-20T16:14:00Z</cp:lastPrinted>
  <dcterms:created xsi:type="dcterms:W3CDTF">2018-01-06T08:05:00Z</dcterms:created>
  <dcterms:modified xsi:type="dcterms:W3CDTF">2018-03-27T19:19:00Z</dcterms:modified>
</cp:coreProperties>
</file>