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8" w:rsidRDefault="008B1CC8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</w:p>
    <w:p w:rsidR="008B1CC8" w:rsidRDefault="008B1CC8">
      <w:pPr>
        <w:ind w:firstLine="0"/>
        <w:jc w:val="center"/>
        <w:rPr>
          <w:b/>
          <w:bCs/>
        </w:rPr>
      </w:pPr>
    </w:p>
    <w:p w:rsidR="008B1CC8" w:rsidRDefault="008B1CC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u w:val="single"/>
        </w:rPr>
        <w:br/>
      </w:r>
      <w:r>
        <w:rPr>
          <w:b/>
          <w:bCs/>
        </w:rPr>
        <w:t>«Национальный исследовательский Нижегородский государственный</w:t>
      </w:r>
      <w:r>
        <w:rPr>
          <w:b/>
          <w:bCs/>
        </w:rPr>
        <w:br/>
        <w:t>университет им. Н.И. Лобачевского»</w:t>
      </w:r>
    </w:p>
    <w:p w:rsidR="008B1CC8" w:rsidRDefault="008B1CC8">
      <w:pPr>
        <w:ind w:firstLine="0"/>
        <w:jc w:val="center"/>
        <w:rPr>
          <w:b/>
          <w:bCs/>
          <w:color w:val="000000"/>
        </w:rPr>
      </w:pPr>
    </w:p>
    <w:p w:rsidR="008B1CC8" w:rsidRDefault="008B1CC8">
      <w:pPr>
        <w:ind w:firstLine="0"/>
        <w:jc w:val="center"/>
        <w:rPr>
          <w:b/>
          <w:bCs/>
        </w:rPr>
      </w:pPr>
      <w:r>
        <w:rPr>
          <w:b/>
          <w:bCs/>
        </w:rPr>
        <w:t>Факультет социальных наук</w:t>
      </w:r>
    </w:p>
    <w:p w:rsidR="008B1CC8" w:rsidRDefault="008B1CC8">
      <w:pPr>
        <w:ind w:hanging="57"/>
        <w:jc w:val="center"/>
        <w:rPr>
          <w:b/>
          <w:bCs/>
        </w:rPr>
      </w:pPr>
    </w:p>
    <w:p w:rsidR="008B1CC8" w:rsidRDefault="008B1CC8">
      <w:pPr>
        <w:widowControl/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B1CC8" w:rsidRDefault="008B1CC8">
      <w:pPr>
        <w:spacing w:after="200"/>
        <w:ind w:left="55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8B1CC8" w:rsidRDefault="008B1CC8">
      <w:pPr>
        <w:spacing w:after="200"/>
        <w:ind w:left="5500" w:firstLine="8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8B1CC8" w:rsidRDefault="008B1CC8">
      <w:pPr>
        <w:ind w:hanging="57"/>
        <w:jc w:val="center"/>
        <w:rPr>
          <w:b/>
          <w:bCs/>
        </w:rPr>
      </w:pPr>
    </w:p>
    <w:p w:rsidR="008B1CC8" w:rsidRDefault="008B1CC8">
      <w:pPr>
        <w:ind w:firstLine="0"/>
        <w:jc w:val="center"/>
      </w:pPr>
      <w:r>
        <w:rPr>
          <w:b/>
          <w:bCs/>
        </w:rPr>
        <w:t>Рабочая программа дисциплины (модуля)</w:t>
      </w:r>
    </w:p>
    <w:p w:rsidR="008B1CC8" w:rsidRDefault="008B1CC8">
      <w:pPr>
        <w:ind w:firstLine="0"/>
        <w:jc w:val="center"/>
        <w:rPr>
          <w:b/>
          <w:bCs/>
        </w:rPr>
      </w:pPr>
      <w:r>
        <w:rPr>
          <w:b/>
          <w:bCs/>
        </w:rPr>
        <w:t>«ПСИХОЛОГИЯ ЛИЧНОСТИ»</w:t>
      </w:r>
    </w:p>
    <w:p w:rsidR="008B1CC8" w:rsidRDefault="008B1CC8">
      <w:pPr>
        <w:ind w:firstLine="0"/>
        <w:jc w:val="center"/>
      </w:pPr>
    </w:p>
    <w:p w:rsidR="008B1CC8" w:rsidRDefault="008B1CC8">
      <w:pPr>
        <w:ind w:firstLine="0"/>
        <w:jc w:val="center"/>
      </w:pPr>
      <w:r>
        <w:t>Уровень высшего образования</w:t>
      </w:r>
    </w:p>
    <w:p w:rsidR="008B1CC8" w:rsidRDefault="008B1CC8">
      <w:pPr>
        <w:pStyle w:val="Heading7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Бакалавриат</w:t>
      </w:r>
    </w:p>
    <w:p w:rsidR="008B1CC8" w:rsidRDefault="008B1CC8">
      <w:pPr>
        <w:ind w:firstLine="0"/>
        <w:jc w:val="center"/>
      </w:pPr>
    </w:p>
    <w:p w:rsidR="008B1CC8" w:rsidRDefault="008B1CC8">
      <w:pPr>
        <w:ind w:firstLine="0"/>
        <w:jc w:val="center"/>
      </w:pPr>
      <w:r>
        <w:t>Направление подготовки</w:t>
      </w:r>
    </w:p>
    <w:p w:rsidR="008B1CC8" w:rsidRDefault="008B1CC8">
      <w:pPr>
        <w:ind w:firstLine="0"/>
        <w:jc w:val="center"/>
        <w:rPr>
          <w:b/>
          <w:bCs/>
        </w:rPr>
      </w:pPr>
      <w:r>
        <w:rPr>
          <w:b/>
          <w:bCs/>
        </w:rPr>
        <w:t>37.03.01. Психология</w:t>
      </w:r>
    </w:p>
    <w:p w:rsidR="008B1CC8" w:rsidRDefault="008B1CC8">
      <w:pPr>
        <w:pStyle w:val="NormalWeb"/>
        <w:spacing w:after="0" w:afterAutospacing="0"/>
        <w:jc w:val="center"/>
      </w:pPr>
      <w:r>
        <w:t>Профиль обучения:</w:t>
      </w:r>
    </w:p>
    <w:p w:rsidR="008B1CC8" w:rsidRDefault="008B1CC8">
      <w:pPr>
        <w:pStyle w:val="NormalWeb"/>
        <w:spacing w:before="0" w:beforeAutospacing="0"/>
        <w:jc w:val="center"/>
      </w:pPr>
      <w:r>
        <w:rPr>
          <w:b/>
          <w:bCs/>
        </w:rPr>
        <w:t>Общая и практическая психология</w:t>
      </w:r>
    </w:p>
    <w:p w:rsidR="008B1CC8" w:rsidRDefault="008B1CC8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Квалификация (степень) выпускника:</w:t>
      </w:r>
    </w:p>
    <w:p w:rsidR="008B1CC8" w:rsidRDefault="008B1CC8">
      <w:pPr>
        <w:widowControl/>
        <w:spacing w:after="100" w:afterAutospacing="1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Бакалавр</w:t>
      </w:r>
    </w:p>
    <w:p w:rsidR="008B1CC8" w:rsidRDefault="008B1CC8">
      <w:pPr>
        <w:widowControl/>
        <w:spacing w:before="100" w:beforeAutospacing="1"/>
        <w:ind w:firstLine="0"/>
        <w:jc w:val="center"/>
        <w:rPr>
          <w:color w:val="000000"/>
        </w:rPr>
      </w:pPr>
      <w:r>
        <w:rPr>
          <w:color w:val="000000"/>
        </w:rPr>
        <w:t>Формы обучения</w:t>
      </w:r>
    </w:p>
    <w:p w:rsidR="008B1CC8" w:rsidRDefault="008B1CC8">
      <w:pPr>
        <w:widowControl/>
        <w:spacing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Очная, очно-заочная</w:t>
      </w: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Нижний Новгород</w:t>
      </w:r>
    </w:p>
    <w:p w:rsidR="008B1CC8" w:rsidRDefault="008B1CC8">
      <w:pPr>
        <w:widowControl/>
        <w:spacing w:before="100" w:beforeAutospacing="1" w:after="100" w:afterAutospacing="1"/>
        <w:ind w:firstLine="0"/>
        <w:jc w:val="center"/>
        <w:rPr>
          <w:color w:val="000000"/>
        </w:rPr>
      </w:pPr>
      <w:r>
        <w:rPr>
          <w:color w:val="000000"/>
        </w:rPr>
        <w:t>2020</w:t>
      </w:r>
    </w:p>
    <w:p w:rsidR="008B1CC8" w:rsidRDefault="008B1CC8">
      <w:pPr>
        <w:spacing w:after="120"/>
        <w:ind w:firstLine="0"/>
        <w:jc w:val="center"/>
        <w:rPr>
          <w:b/>
          <w:bCs/>
        </w:rPr>
      </w:pPr>
      <w:r>
        <w:rPr>
          <w:sz w:val="28"/>
          <w:szCs w:val="28"/>
        </w:rPr>
        <w:br w:type="page"/>
      </w:r>
      <w:r>
        <w:rPr>
          <w:b/>
          <w:bCs/>
        </w:rPr>
        <w:t>1. Место дисциплины в структуре основной образовательной программы</w:t>
      </w:r>
    </w:p>
    <w:p w:rsidR="008B1CC8" w:rsidRDefault="008B1CC8">
      <w:pPr>
        <w:pStyle w:val="NormalWeb"/>
        <w:spacing w:before="0" w:beforeAutospacing="0" w:after="0" w:afterAutospacing="0"/>
        <w:ind w:firstLine="540"/>
        <w:jc w:val="both"/>
      </w:pPr>
      <w:r>
        <w:t xml:space="preserve">Дисциплина Б1.Б.24 «Психология личности» относится к базовой части Блока 1 «Дисциплины (модули)» профессионального цикла Основной образовательной программы (ООП) ННГУ </w:t>
      </w:r>
      <w:r>
        <w:rPr>
          <w:color w:val="000000"/>
        </w:rPr>
        <w:t>подготовки бакалавра по направлению 37.03.01. Психология,</w:t>
      </w:r>
      <w:r>
        <w:t xml:space="preserve"> осваивается на 3 курсе в 1 семестре </w:t>
      </w:r>
      <w:bookmarkStart w:id="0" w:name="_GoBack"/>
      <w:r>
        <w:t>согласно базовому учебному плану подготовки бакалавров.</w:t>
      </w:r>
    </w:p>
    <w:bookmarkEnd w:id="0"/>
    <w:p w:rsidR="008B1CC8" w:rsidRDefault="008B1CC8">
      <w:pPr>
        <w:pStyle w:val="BodyText"/>
        <w:spacing w:after="0"/>
        <w:ind w:firstLine="540"/>
      </w:pPr>
      <w:r>
        <w:rPr>
          <w:i/>
          <w:iCs/>
          <w:color w:val="000000"/>
        </w:rPr>
        <w:t xml:space="preserve">Целями данной дисциплины являются: </w:t>
      </w:r>
      <w:r>
        <w:rPr>
          <w:color w:val="000000"/>
        </w:rPr>
        <w:t>теоретическая и практическая подготовка обу</w:t>
      </w:r>
      <w:r>
        <w:t>чающихся в области психологии личности.</w:t>
      </w:r>
    </w:p>
    <w:p w:rsidR="008B1CC8" w:rsidRDefault="008B1CC8">
      <w:r>
        <w:rPr>
          <w:i/>
          <w:iCs/>
          <w:color w:val="000000"/>
        </w:rPr>
        <w:t xml:space="preserve">Основные вопросы программы курса: </w:t>
      </w:r>
      <w:r>
        <w:t xml:space="preserve">История становления психологии личности и ее основные парадигмы. Сравнительный анализ теорий личности. Основные феномены персонологии. Интегрированное представление о личности как об одном из основных феноменов психологии, о закономерностях порождения, функционирования, нормального и аномального развития личности. </w:t>
      </w:r>
    </w:p>
    <w:p w:rsidR="008B1CC8" w:rsidRDefault="008B1CC8">
      <w:pPr>
        <w:shd w:val="clear" w:color="auto" w:fill="FFFFFF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2. Планируемые результаты обучения по дисциплине «Психология личности», соотнесенные с планируемыми результатами освоения основной образовательной программы (компетенциями выпускников)</w:t>
      </w:r>
    </w:p>
    <w:p w:rsidR="008B1CC8" w:rsidRDefault="008B1CC8">
      <w:pPr>
        <w:ind w:firstLine="709"/>
      </w:pPr>
      <w:r>
        <w:t xml:space="preserve">Процесс изучения дисциплины направлен на формирование следующих компетенций, указанных в ООП </w:t>
      </w:r>
      <w:r>
        <w:rPr>
          <w:color w:val="000000"/>
        </w:rPr>
        <w:t>подготовки бакалавра по направлению 37.03.01. Психология. В результате освоения дисциплины «Психология личности», обучающийся должен получить необходимые знания, выработать умения, овладеть навыками для полноценного формирования компетенций</w:t>
      </w:r>
      <w:r>
        <w:t xml:space="preserve">. 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Планируемые результаты обучения по дисциплине (карта компетенций)</w:t>
      </w:r>
      <w:r>
        <w:rPr>
          <w:b/>
          <w:bCs/>
        </w:rPr>
        <w:br/>
        <w:t>«Психология личности»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2394"/>
        <w:gridCol w:w="2392"/>
        <w:gridCol w:w="2392"/>
        <w:gridCol w:w="2392"/>
      </w:tblGrid>
      <w:tr w:rsidR="008B1CC8">
        <w:trPr>
          <w:tblHeader/>
          <w:jc w:val="center"/>
        </w:trPr>
        <w:tc>
          <w:tcPr>
            <w:tcW w:w="2395" w:type="dxa"/>
          </w:tcPr>
          <w:p w:rsidR="008B1CC8" w:rsidRDefault="008B1C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«Знать»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«Уметь»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«Владеть»</w:t>
            </w:r>
          </w:p>
        </w:tc>
      </w:tr>
      <w:tr w:rsidR="008B1CC8">
        <w:trPr>
          <w:jc w:val="center"/>
        </w:trPr>
        <w:tc>
          <w:tcPr>
            <w:tcW w:w="2395" w:type="dxa"/>
          </w:tcPr>
          <w:p w:rsidR="008B1CC8" w:rsidRDefault="008B1CC8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ОК-7: способность к самоорганизации и самообразованию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концепции продуктивного развития личности;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рганизовывать свою деятельность, оптимально используя ресурсы и время,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творческой деятельности в профессиональной сфере;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профессиональных целей и задач</w:t>
            </w:r>
          </w:p>
        </w:tc>
      </w:tr>
      <w:tr w:rsidR="008B1CC8">
        <w:trPr>
          <w:jc w:val="center"/>
        </w:trPr>
        <w:tc>
          <w:tcPr>
            <w:tcW w:w="2395" w:type="dxa"/>
          </w:tcPr>
          <w:p w:rsidR="008B1CC8" w:rsidRDefault="008B1CC8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 Способность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гендерным, этническим, профессиональным и другим социальным группам.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содержание феноменов идентичности, само идентичности, гендерной, этнической, профессиональной идентичности.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 подобрать методы, позволяющие проанализировать особенности психологического функционирования личности с учетом его принадлежности к различным психологическим и социально-психологическим группам.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анализа особенностей психологического функционирования личности</w:t>
            </w:r>
          </w:p>
        </w:tc>
      </w:tr>
      <w:tr w:rsidR="008B1CC8">
        <w:trPr>
          <w:jc w:val="center"/>
        </w:trPr>
        <w:tc>
          <w:tcPr>
            <w:tcW w:w="2395" w:type="dxa"/>
          </w:tcPr>
          <w:p w:rsidR="008B1CC8" w:rsidRDefault="008B1CC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особенности здоровья/ нездоровья личности, психологические маркеры нормы и патологии личности, методы и особенности диагностики личностных особенностей.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диагностических методов и приемов, адекватных поставленным целям.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анализа особенностей личности, разработки рекомендаций.</w:t>
            </w:r>
          </w:p>
        </w:tc>
      </w:tr>
      <w:tr w:rsidR="008B1CC8">
        <w:trPr>
          <w:jc w:val="center"/>
        </w:trPr>
        <w:tc>
          <w:tcPr>
            <w:tcW w:w="2395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ПК-9.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Психологические особенности здоровья/ нездоровья личности, психологические маркеры нормы и патологии личности, методы и особенности диагностики личностных особенностей. 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диагностических методов и приемов, адекватных поставленным целям.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анализа особенностей личности, разработки рекомендаций.</w:t>
            </w:r>
          </w:p>
        </w:tc>
      </w:tr>
      <w:tr w:rsidR="008B1CC8">
        <w:trPr>
          <w:jc w:val="center"/>
        </w:trPr>
        <w:tc>
          <w:tcPr>
            <w:tcW w:w="2395" w:type="dxa"/>
          </w:tcPr>
          <w:p w:rsidR="008B1CC8" w:rsidRDefault="008B1CC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ОС-15.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научные подходы в психологии развития и функционирования личности, структуру теорий личности, критерии оценки теорий.</w:t>
            </w:r>
          </w:p>
        </w:tc>
        <w:tc>
          <w:tcPr>
            <w:tcW w:w="2392" w:type="dxa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поиск и анализ необходимой информации.</w:t>
            </w:r>
          </w:p>
        </w:tc>
        <w:tc>
          <w:tcPr>
            <w:tcW w:w="2392" w:type="dxa"/>
          </w:tcPr>
          <w:p w:rsidR="008B1CC8" w:rsidRDefault="008B1CC8">
            <w:pPr>
              <w:pStyle w:val="BodyText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самостоятельного анализа определенной теории и ее практической значимости.</w:t>
            </w:r>
          </w:p>
        </w:tc>
      </w:tr>
    </w:tbl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3. Структура и содержание дисциплины «Психология личности»</w:t>
      </w:r>
    </w:p>
    <w:p w:rsidR="008B1CC8" w:rsidRDefault="008B1CC8">
      <w:pPr>
        <w:tabs>
          <w:tab w:val="left" w:pos="-567"/>
          <w:tab w:val="left" w:pos="0"/>
        </w:tabs>
        <w:ind w:right="-143" w:firstLine="851"/>
      </w:pPr>
      <w:r>
        <w:rPr>
          <w:b/>
          <w:bCs/>
        </w:rPr>
        <w:t>Форма промежуточной аттестации</w:t>
      </w:r>
      <w:r>
        <w:t>– экзамен.</w:t>
      </w:r>
    </w:p>
    <w:p w:rsidR="008B1CC8" w:rsidRDefault="008B1CC8">
      <w:pPr>
        <w:ind w:firstLine="851"/>
      </w:pPr>
      <w:r>
        <w:rPr>
          <w:b/>
          <w:bCs/>
        </w:rPr>
        <w:t xml:space="preserve">Объём дисциплины (модуля) </w:t>
      </w:r>
      <w:r>
        <w:t>составляет 4 зачетные единицы, всего 144 часа, из которых:</w:t>
      </w:r>
    </w:p>
    <w:p w:rsidR="008B1CC8" w:rsidRDefault="008B1CC8">
      <w:pPr>
        <w:ind w:firstLine="851"/>
        <w:rPr>
          <w:b/>
          <w:bCs/>
        </w:rPr>
      </w:pPr>
      <w:r>
        <w:rPr>
          <w:b/>
          <w:bCs/>
        </w:rPr>
        <w:t>для очной формы обучения:</w:t>
      </w:r>
    </w:p>
    <w:p w:rsidR="008B1CC8" w:rsidRDefault="008B1CC8">
      <w:pPr>
        <w:ind w:firstLine="851"/>
        <w:rPr>
          <w:b/>
          <w:bCs/>
        </w:rPr>
      </w:pPr>
      <w:r>
        <w:t>34 часа составляет контактная работа обучающегося с преподавателем (16 часов занятия лекционного типа, 16 часов занятия семинарского типа (практические занятия), в том числе 2 часа - мероприятия текущего контроля успеваемости, 2 часа - мероприятия промежуточной аттестации), 74 часа составляет самостоятельная работа обучающегося.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Структура дисциплины </w:t>
      </w:r>
      <w:r>
        <w:rPr>
          <w:b/>
          <w:bCs/>
          <w:color w:val="000000"/>
        </w:rPr>
        <w:t>«Психология личности</w:t>
      </w:r>
      <w:r>
        <w:rPr>
          <w:b/>
          <w:bCs/>
        </w:rPr>
        <w:t>» для очной формы обучения</w:t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5808"/>
        <w:gridCol w:w="473"/>
        <w:gridCol w:w="927"/>
        <w:gridCol w:w="767"/>
        <w:gridCol w:w="997"/>
        <w:gridCol w:w="874"/>
      </w:tblGrid>
      <w:tr w:rsidR="008B1CC8">
        <w:trPr>
          <w:cantSplit/>
          <w:jc w:val="center"/>
        </w:trPr>
        <w:tc>
          <w:tcPr>
            <w:tcW w:w="5818" w:type="dxa"/>
            <w:vMerge w:val="restart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B1CC8" w:rsidRDefault="008B1CC8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2694" w:type="dxa"/>
            <w:gridSpan w:val="3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8B1CC8" w:rsidRDefault="008B1CC8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8B1CC8">
        <w:trPr>
          <w:cantSplit/>
          <w:jc w:val="center"/>
        </w:trPr>
        <w:tc>
          <w:tcPr>
            <w:tcW w:w="5818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75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CC8">
        <w:trPr>
          <w:cantSplit/>
          <w:trHeight w:val="1388"/>
          <w:jc w:val="center"/>
        </w:trPr>
        <w:tc>
          <w:tcPr>
            <w:tcW w:w="5818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extDirection w:val="btLr"/>
            <w:vAlign w:val="center"/>
          </w:tcPr>
          <w:p w:rsidR="008B1CC8" w:rsidRDefault="008B1CC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768" w:type="dxa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998" w:type="dxa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75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1.Становление и основные парадигмы психологии личности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2.Общие положения теории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Базовые психологические феномены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1CC8">
        <w:trPr>
          <w:trHeight w:val="210"/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Основные свойства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Здоровая/нездоровая личность. 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Концепции личности в отечественной и зарубежной психологии. 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B1CC8">
        <w:trPr>
          <w:jc w:val="center"/>
        </w:trPr>
        <w:tc>
          <w:tcPr>
            <w:tcW w:w="5818" w:type="dxa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Психодиагностика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B1CC8" w:rsidRDefault="008B1CC8">
      <w:pPr>
        <w:spacing w:before="120"/>
        <w:ind w:firstLine="851"/>
      </w:pPr>
      <w:r>
        <w:t>Текущий контроль успеваемости проводится на практических занятиях.</w:t>
      </w:r>
    </w:p>
    <w:p w:rsidR="008B1CC8" w:rsidRDefault="008B1CC8">
      <w:pPr>
        <w:spacing w:before="120"/>
        <w:ind w:firstLine="851"/>
        <w:rPr>
          <w:b/>
          <w:bCs/>
        </w:rPr>
      </w:pPr>
      <w:r>
        <w:rPr>
          <w:b/>
          <w:bCs/>
        </w:rPr>
        <w:t>для очно-заочной обучения:</w:t>
      </w:r>
    </w:p>
    <w:p w:rsidR="008B1CC8" w:rsidRDefault="008B1CC8">
      <w:pPr>
        <w:ind w:firstLine="851"/>
        <w:rPr>
          <w:b/>
          <w:bCs/>
        </w:rPr>
      </w:pPr>
      <w:r>
        <w:t>18 часов составляет контактная работа обучающегося с преподавателем (8 часов занятия лекционного типа, 8 часов занятия семинарского типа (практические занятия), в том числе 2 часа - мероприятия текущего контроля успеваемости, 2 часа - мероприятия промежуточной аттестации), 90 часов составляет самостоятельная работа обучающегося.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Структура дисциплины </w:t>
      </w:r>
      <w:r>
        <w:rPr>
          <w:b/>
          <w:bCs/>
          <w:color w:val="000000"/>
        </w:rPr>
        <w:t>«Психология личности</w:t>
      </w:r>
      <w:r>
        <w:rPr>
          <w:b/>
          <w:bCs/>
        </w:rPr>
        <w:t>»для очно-заочной обучения: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5955"/>
        <w:gridCol w:w="473"/>
        <w:gridCol w:w="854"/>
        <w:gridCol w:w="590"/>
        <w:gridCol w:w="500"/>
        <w:gridCol w:w="731"/>
      </w:tblGrid>
      <w:tr w:rsidR="008B1CC8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часов</w:t>
            </w:r>
          </w:p>
        </w:tc>
        <w:tc>
          <w:tcPr>
            <w:tcW w:w="1944" w:type="dxa"/>
            <w:gridSpan w:val="3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731" w:type="dxa"/>
            <w:vMerge w:val="restart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8B1CC8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731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CC8">
        <w:trPr>
          <w:cantSplit/>
          <w:trHeight w:val="1263"/>
          <w:jc w:val="center"/>
        </w:trPr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8B1CC8" w:rsidRDefault="008B1CC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лекционного типа</w:t>
            </w:r>
          </w:p>
        </w:tc>
        <w:tc>
          <w:tcPr>
            <w:tcW w:w="590" w:type="dxa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0" w:type="auto"/>
            <w:textDirection w:val="btLr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31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Становление и основные парадигмы психологии личности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Общие положения теории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pStyle w:val="BodyTextIndent2"/>
              <w:tabs>
                <w:tab w:val="num" w:pos="0"/>
                <w:tab w:val="left" w:pos="90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Базовые психологические феномены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1CC8">
        <w:trPr>
          <w:trHeight w:val="210"/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Основные свойства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Здоровая/нездоровая личность. 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Концепции личности в отечественной и зарубежной психологии. 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B1CC8">
        <w:trPr>
          <w:jc w:val="center"/>
        </w:trPr>
        <w:tc>
          <w:tcPr>
            <w:tcW w:w="0" w:type="auto"/>
            <w:vAlign w:val="center"/>
          </w:tcPr>
          <w:p w:rsidR="008B1CC8" w:rsidRDefault="008B1C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Психодиагностика личности.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8B1CC8" w:rsidRDefault="008B1C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B1CC8" w:rsidRDefault="008B1CC8">
      <w:pPr>
        <w:spacing w:before="120"/>
        <w:ind w:firstLine="851"/>
      </w:pPr>
      <w:r>
        <w:t>Текущий контроль успеваемости проводится на практических занятиях.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4. Образовательные технологии по дисциплине «Психология личности»</w:t>
      </w:r>
    </w:p>
    <w:p w:rsidR="008B1CC8" w:rsidRDefault="008B1CC8">
      <w:pPr>
        <w:ind w:firstLine="709"/>
        <w:rPr>
          <w:color w:val="000000"/>
        </w:rPr>
      </w:pPr>
      <w:r>
        <w:t xml:space="preserve">В процессе преподавания дисциплины «Психология личности» аудиторная работа проходит в форме лекционных занятий. В процессе преподавания дисциплины «Психология личности»используются современные методы преподавания и образовательные  технологии. Из традиционных методов преподавания используется лекция. Из активных и интерактивных методов преподавания используются различные методы обсуждения индивидуальных случаев, различных точек зрения на проблему, дискуссии по спорным вопросам. </w:t>
      </w:r>
    </w:p>
    <w:p w:rsidR="008B1CC8" w:rsidRDefault="008B1CC8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 Учебно-методическое обеспечение самостоятельной работы обучающихся</w:t>
      </w:r>
      <w:r>
        <w:rPr>
          <w:b/>
          <w:bCs/>
          <w:color w:val="000000"/>
        </w:rPr>
        <w:br/>
        <w:t>по дисциплине «Психология личности»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5.1. Виды самостоятельной работы по дисциплине</w:t>
      </w:r>
      <w:r>
        <w:rPr>
          <w:b/>
          <w:bCs/>
        </w:rPr>
        <w:br/>
        <w:t>«Психология личности»</w:t>
      </w:r>
    </w:p>
    <w:p w:rsidR="008B1CC8" w:rsidRDefault="008B1CC8">
      <w:pPr>
        <w:ind w:firstLine="851"/>
        <w:rPr>
          <w:color w:val="000000"/>
        </w:rPr>
      </w:pPr>
      <w:r>
        <w:rPr>
          <w:color w:val="000000"/>
        </w:rPr>
        <w:t>В рамках дисциплины «Психология личности» предусмотрены следующие виды  самостоятельной работы:</w:t>
      </w:r>
    </w:p>
    <w:p w:rsidR="008B1CC8" w:rsidRDefault="008B1CC8">
      <w:pPr>
        <w:numPr>
          <w:ilvl w:val="0"/>
          <w:numId w:val="1"/>
        </w:numPr>
        <w:ind w:left="0" w:firstLine="426"/>
      </w:pPr>
      <w:r>
        <w:t>повторение пройденного на занятиях материал;</w:t>
      </w:r>
    </w:p>
    <w:p w:rsidR="008B1CC8" w:rsidRDefault="008B1CC8">
      <w:pPr>
        <w:numPr>
          <w:ilvl w:val="0"/>
          <w:numId w:val="1"/>
        </w:numPr>
        <w:ind w:left="0" w:firstLine="426"/>
      </w:pPr>
      <w:r>
        <w:t>самостоятельная подготовка к практическим занятиям (п. 5.2.);</w:t>
      </w:r>
    </w:p>
    <w:p w:rsidR="008B1CC8" w:rsidRDefault="008B1CC8">
      <w:pPr>
        <w:numPr>
          <w:ilvl w:val="0"/>
          <w:numId w:val="1"/>
        </w:numPr>
        <w:ind w:left="0" w:firstLine="426"/>
      </w:pPr>
      <w:r>
        <w:t>выполнение самостоятельной контрольной работы  (п. 5.3, п. 5.4, п. 5.5.);</w:t>
      </w:r>
    </w:p>
    <w:p w:rsidR="008B1CC8" w:rsidRDefault="008B1CC8">
      <w:pPr>
        <w:numPr>
          <w:ilvl w:val="0"/>
          <w:numId w:val="1"/>
        </w:numPr>
        <w:ind w:left="0" w:firstLine="426"/>
      </w:pPr>
      <w:r>
        <w:t>самостоятельная подготовка к промежуточной аттестации.</w:t>
      </w:r>
    </w:p>
    <w:p w:rsidR="008B1CC8" w:rsidRDefault="008B1CC8">
      <w:pPr>
        <w:spacing w:before="120" w:after="12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5.2. Вопросы, выносимые на самостоятельное изучение</w:t>
      </w:r>
      <w:r>
        <w:rPr>
          <w:b/>
          <w:bCs/>
          <w:color w:val="000000"/>
        </w:rPr>
        <w:br/>
        <w:t xml:space="preserve">по дисциплине </w:t>
      </w:r>
      <w:r>
        <w:rPr>
          <w:b/>
          <w:bCs/>
        </w:rPr>
        <w:t>«Психология личности»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психоаналитической концепции З. Фрейда.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Персонологические позиции У. Джемса.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аналитической теории К. Юнга.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социально-культурной теории К. Хорни.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Эго-психологии Э. Эриксона.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Структурная концепция личности в теории трансактного анализа Э. Берна.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бихевиоральной психологии Б.Ф. Скиннера.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и теории социального научения А. Бандуры.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концепции Дж. Роттера.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когнитивной психологии Дж. Келли.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теории когнитивного диссонанса Л. Фестингера.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Мотивационная концепция личности А. Маслоу.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феноменологической теории К. Роджерса.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гуманистической теории Э. Фромма.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индивидуальной психологии А. Адлера.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Теория черт Оллпорта, Дж. Кеттелла.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экзистенциальном подходе В. Франкла.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культурно-исторической теории Л.С. Выготского.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Концепция личности С.Л. Рубинштейна.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теории деятельности А.Н. Леонтьева.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Концепция личности в теории отношений В.Н. Мясищева.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Концепция личности А.Ф. Лазурского.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Личность в концепции К.Н. Абульхановой-Славской.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Концепция личности в гештальтпсихологии (К. Левин, Ф. Перлз).</w:t>
      </w:r>
    </w:p>
    <w:p w:rsidR="008B1CC8" w:rsidRDefault="008B1CC8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Личность в психосинтезе Р. Ассаджиоли.  </w:t>
      </w:r>
    </w:p>
    <w:p w:rsidR="008B1CC8" w:rsidRDefault="008B1CC8">
      <w:pPr>
        <w:spacing w:before="120" w:after="120"/>
        <w:ind w:firstLine="720"/>
        <w:jc w:val="center"/>
      </w:pPr>
      <w:r>
        <w:rPr>
          <w:b/>
          <w:bCs/>
        </w:rPr>
        <w:t>5.3 Структура анализа теории личности: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Определение понятия «личность».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Структура личности.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Мотивация личности.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Динамика личности.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Психическое здоровье, психологическое благополучие.</w:t>
      </w:r>
    </w:p>
    <w:p w:rsidR="008B1CC8" w:rsidRDefault="008B1CC8">
      <w:pPr>
        <w:numPr>
          <w:ilvl w:val="0"/>
          <w:numId w:val="18"/>
        </w:numPr>
        <w:ind w:left="709" w:hanging="283"/>
      </w:pPr>
      <w:r>
        <w:t>Психопатология.</w:t>
      </w:r>
    </w:p>
    <w:p w:rsidR="008B1CC8" w:rsidRDefault="008B1CC8">
      <w:pPr>
        <w:numPr>
          <w:ilvl w:val="0"/>
          <w:numId w:val="18"/>
        </w:numPr>
        <w:ind w:left="709" w:hanging="283"/>
        <w:rPr>
          <w:b/>
          <w:bCs/>
        </w:rPr>
      </w:pPr>
      <w:r>
        <w:t>Коррекционные и психотерапевтические возможности.</w:t>
      </w:r>
    </w:p>
    <w:p w:rsidR="008B1CC8" w:rsidRDefault="008B1CC8">
      <w:pPr>
        <w:spacing w:before="120" w:after="120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5.4. Темы к текущему контролю успеваемостив виде проверочной работы</w:t>
      </w:r>
    </w:p>
    <w:p w:rsidR="008B1CC8" w:rsidRDefault="008B1CC8">
      <w:pPr>
        <w:ind w:firstLine="709"/>
      </w:pPr>
      <w:r>
        <w:t>Контрольная работа по дисциплине «Психология личности» проводится в форме письменной проверочной работы</w:t>
      </w:r>
      <w:r>
        <w:rPr>
          <w:color w:val="000000"/>
        </w:rPr>
        <w:t xml:space="preserve">. </w:t>
      </w:r>
      <w:r>
        <w:t>Целью проверочной работы закрепление и проверка теоретических знаний.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Интегрированные характеристики понятия «личность».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Определение понятия «научная теория», «теория личности».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Функции теории личности.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Компоненты теории.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Основные положения, отражающиеся в теориях личности.</w:t>
      </w:r>
    </w:p>
    <w:p w:rsidR="008B1CC8" w:rsidRDefault="008B1CC8">
      <w:pPr>
        <w:numPr>
          <w:ilvl w:val="0"/>
          <w:numId w:val="10"/>
        </w:numPr>
        <w:ind w:left="426"/>
        <w:jc w:val="left"/>
      </w:pPr>
      <w:r>
        <w:t>Критерии оценки теории.</w:t>
      </w:r>
    </w:p>
    <w:p w:rsidR="008B1CC8" w:rsidRDefault="008B1CC8">
      <w:pPr>
        <w:ind w:firstLine="851"/>
        <w:jc w:val="left"/>
      </w:pPr>
      <w:r>
        <w:t>Ответы должны быть подкреплены примерами.</w:t>
      </w:r>
    </w:p>
    <w:p w:rsidR="008B1CC8" w:rsidRDefault="008B1CC8">
      <w:pPr>
        <w:spacing w:before="120" w:after="120"/>
        <w:jc w:val="center"/>
        <w:rPr>
          <w:b/>
          <w:bCs/>
        </w:rPr>
      </w:pPr>
      <w:r>
        <w:rPr>
          <w:b/>
          <w:bCs/>
        </w:rPr>
        <w:t>5.5. Типовые тестовые задания для текущего контроля</w:t>
      </w:r>
    </w:p>
    <w:p w:rsidR="008B1CC8" w:rsidRDefault="008B1CC8">
      <w:pPr>
        <w:ind w:left="303" w:firstLine="0"/>
        <w:jc w:val="left"/>
        <w:rPr>
          <w:b/>
          <w:bCs/>
          <w:color w:val="000000"/>
        </w:rPr>
      </w:pPr>
      <w:r>
        <w:rPr>
          <w:color w:val="000000"/>
        </w:rPr>
        <w:t>1. Автором термина «Самость» является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А.К. Роджерс,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Б.К. Юнг,</w:t>
      </w:r>
    </w:p>
    <w:p w:rsidR="008B1CC8" w:rsidRDefault="008B1CC8">
      <w:pPr>
        <w:ind w:left="303"/>
        <w:jc w:val="left"/>
        <w:rPr>
          <w:b/>
          <w:bCs/>
          <w:color w:val="000000"/>
        </w:rPr>
      </w:pPr>
      <w:r>
        <w:rPr>
          <w:color w:val="000000"/>
        </w:rPr>
        <w:t>В.З. Фрейд.</w:t>
      </w:r>
    </w:p>
    <w:p w:rsidR="008B1CC8" w:rsidRDefault="008B1CC8">
      <w:pPr>
        <w:ind w:left="303" w:firstLine="0"/>
        <w:jc w:val="left"/>
        <w:rPr>
          <w:b/>
          <w:bCs/>
          <w:color w:val="000000"/>
        </w:rPr>
      </w:pPr>
      <w:r>
        <w:rPr>
          <w:color w:val="000000"/>
        </w:rPr>
        <w:t>2.Автором термина «Я-концепция» является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А.Р. Берн,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Б.З. Фрейд,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В.К. Роджерс.</w:t>
      </w:r>
    </w:p>
    <w:p w:rsidR="008B1CC8" w:rsidRDefault="008B1CC8">
      <w:pPr>
        <w:ind w:left="303" w:firstLine="0"/>
        <w:jc w:val="left"/>
        <w:rPr>
          <w:b/>
          <w:bCs/>
          <w:color w:val="000000"/>
        </w:rPr>
      </w:pPr>
      <w:r>
        <w:rPr>
          <w:color w:val="000000"/>
        </w:rPr>
        <w:t>3. Автором термина «Индивидуация» является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А.В. Франкл,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Б.К. Роджерс,</w:t>
      </w:r>
    </w:p>
    <w:p w:rsidR="008B1CC8" w:rsidRDefault="008B1CC8">
      <w:pPr>
        <w:ind w:left="303"/>
        <w:jc w:val="left"/>
        <w:rPr>
          <w:b/>
          <w:bCs/>
          <w:color w:val="000000"/>
        </w:rPr>
      </w:pPr>
      <w:r>
        <w:rPr>
          <w:color w:val="000000"/>
        </w:rPr>
        <w:t>В.К. Юнг.</w:t>
      </w:r>
    </w:p>
    <w:p w:rsidR="008B1CC8" w:rsidRDefault="008B1CC8">
      <w:pPr>
        <w:ind w:left="303" w:firstLine="0"/>
        <w:jc w:val="left"/>
        <w:rPr>
          <w:b/>
          <w:bCs/>
          <w:color w:val="000000"/>
        </w:rPr>
      </w:pPr>
      <w:r>
        <w:rPr>
          <w:color w:val="000000"/>
        </w:rPr>
        <w:t>4. Автором термина «Самоидентичность» является</w:t>
      </w:r>
    </w:p>
    <w:p w:rsidR="008B1CC8" w:rsidRDefault="008B1CC8">
      <w:pPr>
        <w:ind w:left="303"/>
        <w:jc w:val="left"/>
        <w:rPr>
          <w:color w:val="000000"/>
        </w:rPr>
      </w:pPr>
      <w:r>
        <w:rPr>
          <w:color w:val="000000"/>
        </w:rPr>
        <w:t>А.К. Юнг,</w:t>
      </w:r>
    </w:p>
    <w:p w:rsidR="008B1CC8" w:rsidRDefault="008B1CC8">
      <w:pPr>
        <w:ind w:left="303"/>
        <w:rPr>
          <w:color w:val="000000"/>
        </w:rPr>
      </w:pPr>
      <w:r>
        <w:rPr>
          <w:color w:val="000000"/>
        </w:rPr>
        <w:t>Б.Э. Эриксон,</w:t>
      </w:r>
    </w:p>
    <w:p w:rsidR="008B1CC8" w:rsidRDefault="008B1CC8">
      <w:pPr>
        <w:ind w:left="303"/>
        <w:rPr>
          <w:b/>
          <w:bCs/>
          <w:color w:val="000000"/>
        </w:rPr>
      </w:pPr>
      <w:r>
        <w:rPr>
          <w:color w:val="000000"/>
        </w:rPr>
        <w:t>В.В. Франкл.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6. Фонд оценочных средств для промежуточной аттестации по дисциплине по «Психологии личности»</w:t>
      </w:r>
    </w:p>
    <w:p w:rsidR="008B1CC8" w:rsidRDefault="008B1CC8">
      <w:pPr>
        <w:ind w:firstLine="851"/>
      </w:pPr>
      <w:r>
        <w:rPr>
          <w:b/>
          <w:bCs/>
        </w:rPr>
        <w:t>6.1. </w:t>
      </w:r>
      <w: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8B1CC8" w:rsidRDefault="008B1CC8">
      <w:pPr>
        <w:ind w:firstLine="708"/>
      </w:pPr>
      <w: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8B1CC8" w:rsidRDefault="008B1CC8">
      <w:pPr>
        <w:spacing w:before="120" w:after="120"/>
        <w:ind w:firstLine="0"/>
        <w:jc w:val="center"/>
      </w:pPr>
      <w:r>
        <w:rPr>
          <w:b/>
          <w:bCs/>
        </w:rPr>
        <w:t>6.2. Описание показателей и критерии оценивания компетенций</w:t>
      </w:r>
      <w: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502"/>
        <w:gridCol w:w="958"/>
        <w:gridCol w:w="2799"/>
        <w:gridCol w:w="3314"/>
        <w:gridCol w:w="1997"/>
      </w:tblGrid>
      <w:tr w:rsidR="008B1CC8">
        <w:trPr>
          <w:tblHeader/>
          <w:jc w:val="center"/>
        </w:trPr>
        <w:tc>
          <w:tcPr>
            <w:tcW w:w="502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5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компе</w:t>
            </w:r>
            <w:r>
              <w:rPr>
                <w:b/>
                <w:bCs/>
                <w:sz w:val="18"/>
                <w:szCs w:val="18"/>
              </w:rPr>
              <w:softHyphen/>
              <w:t>тенции</w:t>
            </w:r>
          </w:p>
        </w:tc>
        <w:tc>
          <w:tcPr>
            <w:tcW w:w="2799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компетенции</w:t>
            </w:r>
          </w:p>
        </w:tc>
        <w:tc>
          <w:tcPr>
            <w:tcW w:w="3314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1997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8B1CC8" w:rsidRDefault="008B1CC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оценочного средства</w:t>
            </w:r>
          </w:p>
        </w:tc>
      </w:tr>
      <w:tr w:rsidR="008B1CC8">
        <w:trPr>
          <w:cantSplit/>
          <w:trHeight w:val="171"/>
          <w:jc w:val="center"/>
        </w:trPr>
        <w:tc>
          <w:tcPr>
            <w:tcW w:w="502" w:type="dxa"/>
            <w:vMerge w:val="restart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2799" w:type="dxa"/>
            <w:vMerge w:val="restart"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основные концепции продуктивного развития личности;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тайм-менеджмента и эффективной организации деятельности;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эффективности труда в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Собеседование, </w:t>
            </w:r>
          </w:p>
        </w:tc>
      </w:tr>
      <w:tr w:rsidR="008B1CC8">
        <w:trPr>
          <w:cantSplit/>
          <w:trHeight w:val="171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приоритеты в деятельности, ставить достижимые цели, задачи, вырабатывать на основе их планы и реализовывать их на практике;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свою деятельность, оптимально используя ресурсы и время,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перспективы профессиональной деятельности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171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опытом творческой деятельности в профессиональной сфере;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самоорганизации и саморегуляции деятельности;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опытом достижения на практике обозначенных</w:t>
            </w:r>
          </w:p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профессиональных целей и задач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171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443"/>
          <w:jc w:val="center"/>
        </w:trPr>
        <w:tc>
          <w:tcPr>
            <w:tcW w:w="502" w:type="dxa"/>
            <w:vMerge w:val="restart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</w:t>
            </w:r>
          </w:p>
        </w:tc>
        <w:tc>
          <w:tcPr>
            <w:tcW w:w="2799" w:type="dxa"/>
            <w:vMerge w:val="restart"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гендерным, этническим, профессиональным и другим социальным группам.</w:t>
            </w: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Психологическое содержание феноменов идентичности, само идентичности, гендерной, этнической, профессиональной идентичности.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</w:t>
            </w:r>
          </w:p>
        </w:tc>
      </w:tr>
      <w:tr w:rsidR="008B1CC8">
        <w:trPr>
          <w:cantSplit/>
          <w:trHeight w:val="406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Обоснованно подобрать методы, позволяющие проанализировать особенности психологического функционирования личности с учетом его принадлежности к различным психологическим и социально-психологическим группам.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409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Владеть:Опытом анализа особенностей психологического функционирования личности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практические задания</w:t>
            </w:r>
          </w:p>
        </w:tc>
      </w:tr>
      <w:tr w:rsidR="008B1CC8">
        <w:trPr>
          <w:cantSplit/>
          <w:trHeight w:val="409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416"/>
          <w:jc w:val="center"/>
        </w:trPr>
        <w:tc>
          <w:tcPr>
            <w:tcW w:w="502" w:type="dxa"/>
            <w:vMerge w:val="restart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799" w:type="dxa"/>
            <w:vMerge w:val="restart"/>
          </w:tcPr>
          <w:p w:rsidR="008B1CC8" w:rsidRDefault="008B1CC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      </w: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Интегрированные характеристики личности; п</w:t>
            </w:r>
            <w:r>
              <w:rPr>
                <w:color w:val="000000"/>
                <w:sz w:val="20"/>
                <w:szCs w:val="20"/>
              </w:rPr>
              <w:t>сихологические особенности здоровья/ нездоровья личности, психологические маркеры нормы и патологии личности, методы и особенности диагностики личностных особенностей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работа, собеседование, тестирование</w:t>
            </w:r>
          </w:p>
        </w:tc>
      </w:tr>
      <w:tr w:rsidR="008B1CC8">
        <w:trPr>
          <w:cantSplit/>
          <w:trHeight w:val="421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Отбор диагностических методов и приемов, адекватных поставленным целям.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C</w:t>
            </w:r>
            <w:r>
              <w:rPr>
                <w:i/>
                <w:iCs/>
                <w:sz w:val="20"/>
                <w:szCs w:val="20"/>
              </w:rPr>
              <w:t>обеседование</w:t>
            </w:r>
          </w:p>
        </w:tc>
      </w:tr>
      <w:tr w:rsidR="008B1CC8">
        <w:trPr>
          <w:cantSplit/>
          <w:trHeight w:val="413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Владеть: Опытом анализа особенностей личности, разработки рекомендаций.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практические задания</w:t>
            </w:r>
          </w:p>
        </w:tc>
      </w:tr>
      <w:tr w:rsidR="008B1CC8">
        <w:trPr>
          <w:cantSplit/>
          <w:trHeight w:val="413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413"/>
          <w:jc w:val="center"/>
        </w:trPr>
        <w:tc>
          <w:tcPr>
            <w:tcW w:w="502" w:type="dxa"/>
            <w:vMerge w:val="restart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ПК-9.</w:t>
            </w:r>
          </w:p>
        </w:tc>
        <w:tc>
          <w:tcPr>
            <w:tcW w:w="2799" w:type="dxa"/>
            <w:vMerge w:val="restart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функционирования людей с ограниченными возможностями, в том числе и при различных заболеваниях.</w:t>
            </w: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>
              <w:rPr>
                <w:color w:val="000000"/>
                <w:sz w:val="20"/>
                <w:szCs w:val="20"/>
              </w:rPr>
              <w:t>: Психологические особенности здоровья/ нездоровья личности, психологические маркеры нормы и патологии личности, методы и особенности диагностики личностных особенностей.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тестирование</w:t>
            </w:r>
          </w:p>
        </w:tc>
      </w:tr>
      <w:tr w:rsidR="008B1CC8">
        <w:trPr>
          <w:cantSplit/>
          <w:trHeight w:val="413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Отбор диагностических методов и приемов, адекватных поставленным целям.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699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Владеть: Опытом анализа особенностей личности, разработки рекомендаций.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практические задания</w:t>
            </w:r>
          </w:p>
        </w:tc>
      </w:tr>
      <w:tr w:rsidR="008B1CC8">
        <w:trPr>
          <w:cantSplit/>
          <w:trHeight w:val="1280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  <w:tr w:rsidR="008B1CC8">
        <w:trPr>
          <w:cantSplit/>
          <w:trHeight w:val="1280"/>
          <w:jc w:val="center"/>
        </w:trPr>
        <w:tc>
          <w:tcPr>
            <w:tcW w:w="502" w:type="dxa"/>
            <w:vMerge w:val="restart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 ОС-15</w:t>
            </w:r>
          </w:p>
        </w:tc>
        <w:tc>
          <w:tcPr>
            <w:tcW w:w="2799" w:type="dxa"/>
            <w:vMerge w:val="restart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Знать: Различные научные подходы в психологии развития и функционирования личности, структуру теорий личности, критерии оценки теорий.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Тестирование, контрольная работа, собеседование, </w:t>
            </w:r>
          </w:p>
        </w:tc>
      </w:tr>
      <w:tr w:rsidR="008B1CC8">
        <w:trPr>
          <w:cantSplit/>
          <w:trHeight w:val="496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b/>
                <w:bCs/>
              </w:rPr>
            </w:pPr>
            <w:r>
              <w:rPr>
                <w:sz w:val="20"/>
                <w:szCs w:val="20"/>
              </w:rPr>
              <w:t>Уметь: Проводить поиск и отбор адекватной целям информации.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Практические задания</w:t>
            </w:r>
          </w:p>
        </w:tc>
      </w:tr>
      <w:tr w:rsidR="008B1CC8">
        <w:trPr>
          <w:cantSplit/>
          <w:trHeight w:val="873"/>
          <w:jc w:val="center"/>
        </w:trPr>
        <w:tc>
          <w:tcPr>
            <w:tcW w:w="502" w:type="dxa"/>
            <w:vMerge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Опытом анализа отдельных концепций личности, применения отдельных методик по диагностике и коррекции личности.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Собеседование, практические задания</w:t>
            </w:r>
          </w:p>
        </w:tc>
      </w:tr>
      <w:tr w:rsidR="008B1CC8">
        <w:trPr>
          <w:cantSplit/>
          <w:trHeight w:val="873"/>
          <w:jc w:val="center"/>
        </w:trPr>
        <w:tc>
          <w:tcPr>
            <w:tcW w:w="502" w:type="dxa"/>
          </w:tcPr>
          <w:p w:rsidR="008B1CC8" w:rsidRDefault="008B1CC8">
            <w:pPr>
              <w:widowControl/>
              <w:numPr>
                <w:ilvl w:val="0"/>
                <w:numId w:val="23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14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Мотивация (личностное отношение): учебная активность на лекционных и семинарских занятиях, готовность решать задания  качественно</w:t>
            </w:r>
          </w:p>
        </w:tc>
        <w:tc>
          <w:tcPr>
            <w:tcW w:w="1997" w:type="dxa"/>
          </w:tcPr>
          <w:p w:rsidR="008B1CC8" w:rsidRDefault="008B1CC8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</w:t>
            </w:r>
          </w:p>
        </w:tc>
      </w:tr>
    </w:tbl>
    <w:p w:rsidR="008B1CC8" w:rsidRDefault="008B1CC8">
      <w:pPr>
        <w:spacing w:before="120"/>
        <w:rPr>
          <w:i/>
          <w:iCs/>
        </w:rPr>
      </w:pPr>
      <w:r>
        <w:rPr>
          <w:i/>
          <w:iCs/>
        </w:rPr>
        <w:t>Описание шкал оценивания</w:t>
      </w:r>
    </w:p>
    <w:p w:rsidR="008B1CC8" w:rsidRDefault="008B1CC8">
      <w:pPr>
        <w:ind w:firstLine="709"/>
      </w:pPr>
      <w:r>
        <w:t>Оценка сформированности компетенций осуществляется во время аттестационных мероприятий:</w:t>
      </w:r>
    </w:p>
    <w:p w:rsidR="008B1CC8" w:rsidRDefault="008B1CC8">
      <w:pPr>
        <w:numPr>
          <w:ilvl w:val="0"/>
          <w:numId w:val="24"/>
        </w:numPr>
      </w:pPr>
      <w:r>
        <w:t>текущий контроль успеваемости – проверка контрольной работы и результатов тестирования на практических занятиях;</w:t>
      </w:r>
    </w:p>
    <w:p w:rsidR="008B1CC8" w:rsidRDefault="008B1CC8">
      <w:pPr>
        <w:numPr>
          <w:ilvl w:val="0"/>
          <w:numId w:val="24"/>
        </w:numPr>
      </w:pPr>
      <w:r>
        <w:t>промежуточная аттестация.</w:t>
      </w:r>
    </w:p>
    <w:p w:rsidR="008B1CC8" w:rsidRDefault="008B1CC8">
      <w:pPr>
        <w:spacing w:before="100" w:beforeAutospacing="1" w:after="100" w:afterAutospacing="1"/>
        <w:ind w:firstLine="851"/>
        <w:rPr>
          <w:color w:val="000000"/>
        </w:rPr>
      </w:pPr>
      <w:r>
        <w:rPr>
          <w:color w:val="000000"/>
        </w:rPr>
        <w:t>Промежуточная аттестация по дисциплине «Психология личности» проводится в форме экзамена по вопросам на оценку знаний, умений и владений. В начале промежуточной аттестации студент случайным образом выбирает 2 вопроса к экзамену и готовится к ответу 45 минут. Экзамен проводится в устной форме, при индивидуальном общении преподавателя со студентом. Списки контрольных вопросов на оценку знаний, образцы типовых контрольных практических заданий на оценку умений и владений представлены ниже.</w:t>
      </w:r>
    </w:p>
    <w:p w:rsidR="008B1CC8" w:rsidRDefault="008B1CC8">
      <w:pPr>
        <w:spacing w:before="100" w:beforeAutospacing="1" w:after="100" w:afterAutospacing="1"/>
        <w:ind w:firstLine="0"/>
        <w:jc w:val="center"/>
        <w:rPr>
          <w:color w:val="000000"/>
          <w:sz w:val="20"/>
          <w:szCs w:val="20"/>
        </w:rPr>
      </w:pPr>
      <w:r>
        <w:rPr>
          <w:b/>
          <w:bCs/>
        </w:rPr>
        <w:t>Критерии и шкалы для интегрированной оценки уровня сформированности компетенций</w:t>
      </w:r>
      <w:r>
        <w:rPr>
          <w:b/>
          <w:bCs/>
        </w:rPr>
        <w:br/>
      </w:r>
      <w:r>
        <w:rPr>
          <w:color w:val="000000"/>
          <w:sz w:val="20"/>
          <w:szCs w:val="20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8B1CC8">
        <w:trPr>
          <w:cantSplit/>
          <w:tblHeader/>
        </w:trPr>
        <w:tc>
          <w:tcPr>
            <w:tcW w:w="1277" w:type="dxa"/>
            <w:vMerge w:val="restart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8B1CC8">
        <w:trPr>
          <w:cantSplit/>
          <w:tblHeader/>
        </w:trPr>
        <w:tc>
          <w:tcPr>
            <w:tcW w:w="1277" w:type="dxa"/>
            <w:vMerge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неудовлетво</w:t>
            </w:r>
            <w:r>
              <w:rPr>
                <w:b/>
                <w:bCs/>
                <w:sz w:val="16"/>
                <w:szCs w:val="16"/>
              </w:rPr>
              <w:softHyphen/>
              <w:t>рительно</w:t>
            </w:r>
          </w:p>
        </w:tc>
        <w:tc>
          <w:tcPr>
            <w:tcW w:w="1276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удовлетвори</w:t>
            </w:r>
            <w:r>
              <w:rPr>
                <w:b/>
                <w:bCs/>
                <w:sz w:val="16"/>
                <w:szCs w:val="16"/>
              </w:rPr>
              <w:softHyphen/>
              <w:t>тельно</w:t>
            </w:r>
          </w:p>
        </w:tc>
        <w:tc>
          <w:tcPr>
            <w:tcW w:w="141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</w:tc>
        <w:tc>
          <w:tcPr>
            <w:tcW w:w="1559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Мотивация(личностное отношение)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Характери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  <w:t>стика сфор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  <w:t>мированности компетенции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не сформирована.отсутствуют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8B1CC8" w:rsidRDefault="008B1CC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8B1CC8">
        <w:tc>
          <w:tcPr>
            <w:tcW w:w="1277" w:type="dxa"/>
            <w:vAlign w:val="center"/>
          </w:tcPr>
          <w:p w:rsidR="008B1CC8" w:rsidRDefault="008B1CC8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1418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1559" w:type="dxa"/>
            <w:vAlign w:val="center"/>
          </w:tcPr>
          <w:p w:rsidR="008B1CC8" w:rsidRDefault="008B1CC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Очень высокий</w:t>
            </w:r>
          </w:p>
        </w:tc>
      </w:tr>
    </w:tbl>
    <w:p w:rsidR="008B1CC8" w:rsidRDefault="008B1CC8">
      <w:pPr>
        <w:ind w:firstLine="709"/>
        <w:jc w:val="right"/>
        <w:rPr>
          <w:sz w:val="16"/>
          <w:szCs w:val="16"/>
        </w:rPr>
      </w:pP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6.3. Вопросы к экзамену </w:t>
      </w:r>
      <w:r>
        <w:rPr>
          <w:b/>
          <w:bCs/>
        </w:rPr>
        <w:br/>
        <w:t>по дисциплине «Психология личности»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417"/>
        <w:gridCol w:w="7346"/>
        <w:gridCol w:w="1807"/>
      </w:tblGrid>
      <w:tr w:rsidR="008B1CC8">
        <w:trPr>
          <w:trHeight w:val="397"/>
          <w:tblHeader/>
          <w:jc w:val="center"/>
        </w:trPr>
        <w:tc>
          <w:tcPr>
            <w:tcW w:w="417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346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1807" w:type="dxa"/>
            <w:vAlign w:val="center"/>
          </w:tcPr>
          <w:p w:rsidR="008B1CC8" w:rsidRDefault="008B1CC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</w:tr>
      <w:tr w:rsidR="008B1CC8">
        <w:trPr>
          <w:trHeight w:val="75"/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персонологии.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и методологические принципы психологии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Теории личности. Функции, компоненты, критерии оценки.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положения относительно человека, отраженные в теориях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как психологический феномен. Интегрирующие характеристики понятий «личность».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Субъект как личностный феномен, субъектность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понятий «человек», «индивид», «личность», «индивидуальность».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Индивидуальность как психологический феномен.</w:t>
            </w:r>
          </w:p>
        </w:tc>
        <w:tc>
          <w:tcPr>
            <w:tcW w:w="1807" w:type="dxa"/>
          </w:tcPr>
          <w:p w:rsidR="008B1CC8" w:rsidRDefault="008B1CC8">
            <w:pPr>
              <w:pStyle w:val="FootnoteText"/>
              <w:tabs>
                <w:tab w:val="num" w:pos="480"/>
              </w:tabs>
              <w:ind w:firstLine="0"/>
              <w:jc w:val="left"/>
            </w:pPr>
            <w:r>
              <w:t>ПК- 4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– концепция как психологический феномен.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Самооценка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Самосознание как ядро личности.</w:t>
            </w:r>
          </w:p>
        </w:tc>
        <w:tc>
          <w:tcPr>
            <w:tcW w:w="1807" w:type="dxa"/>
          </w:tcPr>
          <w:p w:rsidR="008B1CC8" w:rsidRDefault="008B1CC8">
            <w:pPr>
              <w:pStyle w:val="FootnoteText"/>
              <w:tabs>
                <w:tab w:val="num" w:pos="480"/>
              </w:tabs>
              <w:ind w:firstLine="0"/>
              <w:jc w:val="left"/>
            </w:pPr>
            <w: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жизненный стиль личности.</w:t>
            </w:r>
          </w:p>
        </w:tc>
        <w:tc>
          <w:tcPr>
            <w:tcW w:w="1807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Локус каузальности (Хайдер, де Чармс) и локус контроля (Роттер)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Самоактуализация и самореализация как психологические феномены.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Дифференциация личности М. Боуэна.</w:t>
            </w:r>
          </w:p>
        </w:tc>
        <w:tc>
          <w:tcPr>
            <w:tcW w:w="1807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Механизмы психологической защиты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ПК- 4, ПК ОС-15.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Ответственность как психологический феномен.</w:t>
            </w:r>
          </w:p>
        </w:tc>
        <w:tc>
          <w:tcPr>
            <w:tcW w:w="1807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зрелости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Устойчивость личности как психологический феномен.</w:t>
            </w:r>
          </w:p>
        </w:tc>
        <w:tc>
          <w:tcPr>
            <w:tcW w:w="1807" w:type="dxa"/>
          </w:tcPr>
          <w:p w:rsidR="008B1CC8" w:rsidRDefault="008B1CC8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Сравнительная характеристика психологического здоровья/нездоровья личности.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психоаналитической концепции З. Фрейда.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Персонологические позиции У. Джемса.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аналитической теории К. Юнга.</w:t>
            </w:r>
          </w:p>
        </w:tc>
        <w:tc>
          <w:tcPr>
            <w:tcW w:w="1807" w:type="dxa"/>
          </w:tcPr>
          <w:p w:rsidR="008B1CC8" w:rsidRDefault="008B1CC8">
            <w:pPr>
              <w:pStyle w:val="FootnoteText"/>
              <w:tabs>
                <w:tab w:val="num" w:pos="480"/>
              </w:tabs>
              <w:ind w:firstLine="0"/>
              <w:jc w:val="left"/>
            </w:pPr>
            <w: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социально-культурной теории К. Хорни.</w:t>
            </w:r>
          </w:p>
        </w:tc>
        <w:tc>
          <w:tcPr>
            <w:tcW w:w="1807" w:type="dxa"/>
          </w:tcPr>
          <w:p w:rsidR="008B1CC8" w:rsidRDefault="008B1CC8">
            <w:pPr>
              <w:pStyle w:val="FootnoteText"/>
              <w:tabs>
                <w:tab w:val="num" w:pos="480"/>
              </w:tabs>
              <w:ind w:firstLine="0"/>
              <w:jc w:val="left"/>
            </w:pPr>
            <w: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Эго-психологии Э. Эриксона.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Структурная концепция личности в теории трансактного анализа Э. Берна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бихевиоральной психологии Б.Ф. Скиннера.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и теории социального научения А. Бандуры.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концепции Дж. Роттера.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когнитивной психологии Дж. Келли.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теории когнитивного диссонанса Л. Фестингера.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Мотивационная концепция личности А. Маслоу.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феноменологической теории К. Роджерса.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гуманистической теории Э. Фромма.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индивидуальной психологии А. Адлера.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 черт Дж. Оллпорта, Дж. Кеттелла.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экзистенциальном подходе В. Франкла.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культурно-исторической теории Л.С. Выготского.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Концепция личности С.Л. Рубинштейна.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теории деятельности А.Н. Леонтьева.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Концепция личности в теории отношений В.Н. Мясищева.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Концепция личности А.Ф. Лазурского.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концепции К.Н. Абульхановой-Славской.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Концепция личности в гештальтпсихологии (К. Левин, Ф. Перлз).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  <w:tr w:rsidR="008B1CC8">
        <w:trPr>
          <w:jc w:val="center"/>
        </w:trPr>
        <w:tc>
          <w:tcPr>
            <w:tcW w:w="417" w:type="dxa"/>
          </w:tcPr>
          <w:p w:rsidR="008B1CC8" w:rsidRDefault="008B1CC8">
            <w:pPr>
              <w:widowControl/>
              <w:numPr>
                <w:ilvl w:val="0"/>
                <w:numId w:val="22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46" w:type="dxa"/>
          </w:tcPr>
          <w:p w:rsidR="008B1CC8" w:rsidRDefault="008B1CC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в психосинтезе Р. Ассаджиоли.</w:t>
            </w:r>
          </w:p>
        </w:tc>
        <w:tc>
          <w:tcPr>
            <w:tcW w:w="1807" w:type="dxa"/>
          </w:tcPr>
          <w:p w:rsidR="008B1CC8" w:rsidRDefault="008B1CC8">
            <w:pPr>
              <w:tabs>
                <w:tab w:val="num" w:pos="4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ПК-5, ПК ОС-15</w:t>
            </w:r>
          </w:p>
        </w:tc>
      </w:tr>
    </w:tbl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6.4. Примеры практических заданий для промежуточной аттестации</w:t>
      </w:r>
    </w:p>
    <w:p w:rsidR="008B1CC8" w:rsidRDefault="008B1CC8">
      <w:pPr>
        <w:numPr>
          <w:ilvl w:val="3"/>
          <w:numId w:val="16"/>
        </w:numPr>
        <w:tabs>
          <w:tab w:val="left" w:pos="426"/>
        </w:tabs>
        <w:ind w:left="0" w:firstLine="0"/>
      </w:pPr>
      <w:r>
        <w:t>Приведите пример конкретной жизненной ситуации, в которой реализуется принцип неделимости ответственности (по Д.А. Леонтьеву). Аргументируйте свой выбор.</w:t>
      </w:r>
    </w:p>
    <w:p w:rsidR="008B1CC8" w:rsidRDefault="008B1CC8">
      <w:pPr>
        <w:numPr>
          <w:ilvl w:val="3"/>
          <w:numId w:val="16"/>
        </w:numPr>
        <w:tabs>
          <w:tab w:val="left" w:pos="426"/>
        </w:tabs>
        <w:ind w:left="0" w:firstLine="0"/>
      </w:pPr>
      <w:r>
        <w:t>Приведите пример литературного (кино- и т.п.) героя, который является зрелой личностью, аргументируйте свою позицию.</w:t>
      </w:r>
    </w:p>
    <w:p w:rsidR="008B1CC8" w:rsidRDefault="008B1CC8">
      <w:pPr>
        <w:numPr>
          <w:ilvl w:val="3"/>
          <w:numId w:val="16"/>
        </w:numPr>
        <w:tabs>
          <w:tab w:val="left" w:pos="426"/>
        </w:tabs>
        <w:ind w:left="0" w:firstLine="0"/>
      </w:pPr>
      <w:r>
        <w:t xml:space="preserve">Опираясь на свой опыт и знания, предложите какое-нибудь практическое упражнение для работы с Я-концепцией, четко укажите цель упражнения.. </w:t>
      </w:r>
    </w:p>
    <w:p w:rsidR="008B1CC8" w:rsidRDefault="008B1CC8">
      <w:pPr>
        <w:numPr>
          <w:ilvl w:val="3"/>
          <w:numId w:val="16"/>
        </w:numPr>
        <w:tabs>
          <w:tab w:val="left" w:pos="426"/>
        </w:tabs>
        <w:ind w:left="0" w:firstLine="0"/>
      </w:pPr>
      <w:r>
        <w:t xml:space="preserve">Напишите список мыслей, чувств и действий человека, когда он «несет за что-то или за кого-то ответственность» и «ответственно относится к чему-либо или к кому-либо». Обоснуйте свою позицию </w:t>
      </w:r>
    </w:p>
    <w:p w:rsidR="008B1CC8" w:rsidRDefault="008B1CC8">
      <w:pPr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6.5. Методические материалы, определяющие процедуры оценивания</w:t>
      </w:r>
    </w:p>
    <w:p w:rsidR="008B1CC8" w:rsidRDefault="008B1CC8">
      <w:pPr>
        <w:numPr>
          <w:ilvl w:val="0"/>
          <w:numId w:val="13"/>
        </w:numPr>
        <w:tabs>
          <w:tab w:val="left" w:pos="426"/>
        </w:tabs>
        <w:ind w:left="0" w:firstLine="0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 г. № 55-ОД.</w:t>
      </w:r>
    </w:p>
    <w:p w:rsidR="008B1CC8" w:rsidRDefault="008B1CC8">
      <w:pPr>
        <w:numPr>
          <w:ilvl w:val="0"/>
          <w:numId w:val="13"/>
        </w:numPr>
        <w:tabs>
          <w:tab w:val="left" w:pos="426"/>
        </w:tabs>
        <w:ind w:left="0" w:firstLine="0"/>
      </w:pPr>
      <w:r>
        <w:t>Положение о фонде оценочных средств, утверждённое приказом ректора ННГУ от 10.06.2015</w:t>
      </w:r>
      <w:r>
        <w:rPr>
          <w:lang w:val="en-US"/>
        </w:rPr>
        <w:t> </w:t>
      </w:r>
      <w:r>
        <w:t>г. № 247-ОД</w:t>
      </w:r>
    </w:p>
    <w:p w:rsidR="008B1CC8" w:rsidRDefault="008B1CC8">
      <w:pPr>
        <w:numPr>
          <w:ilvl w:val="0"/>
          <w:numId w:val="13"/>
        </w:numPr>
        <w:tabs>
          <w:tab w:val="left" w:pos="426"/>
        </w:tabs>
        <w:ind w:left="0" w:firstLine="0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 И.Э.,Орлов А.В.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 с</w:t>
      </w:r>
      <w:r>
        <w:t>.</w:t>
      </w:r>
    </w:p>
    <w:p w:rsidR="008B1CC8" w:rsidRDefault="008B1CC8">
      <w:pPr>
        <w:spacing w:before="120"/>
        <w:ind w:firstLine="0"/>
        <w:jc w:val="center"/>
        <w:rPr>
          <w:b/>
          <w:bCs/>
        </w:rPr>
      </w:pPr>
      <w:r>
        <w:rPr>
          <w:b/>
          <w:bCs/>
        </w:rPr>
        <w:t>7. Учебно-методическое и информационное обеспечение</w:t>
      </w:r>
      <w:r>
        <w:rPr>
          <w:b/>
          <w:bCs/>
        </w:rPr>
        <w:br/>
        <w:t>дисциплины «Психология личности»</w:t>
      </w:r>
    </w:p>
    <w:p w:rsidR="008B1CC8" w:rsidRDefault="008B1CC8">
      <w:pPr>
        <w:spacing w:before="120"/>
        <w:ind w:firstLine="0"/>
        <w:jc w:val="center"/>
        <w:rPr>
          <w:b/>
          <w:bCs/>
        </w:rPr>
      </w:pPr>
      <w:r>
        <w:rPr>
          <w:b/>
          <w:bCs/>
        </w:rPr>
        <w:t>7.1. Основная литература</w:t>
      </w:r>
    </w:p>
    <w:p w:rsidR="008B1CC8" w:rsidRDefault="008B1CC8">
      <w:pPr>
        <w:numPr>
          <w:ilvl w:val="0"/>
          <w:numId w:val="20"/>
        </w:numPr>
        <w:ind w:left="0" w:firstLine="0"/>
      </w:pPr>
      <w:r>
        <w:t xml:space="preserve">Психология личности. Закономерности и механизмы развития личности: учебн. Пособие для бакалавров и магистров/ З.В. Диянова, Т.М. Щеголева. – М.: Издательство Юрайт, 2017. – 173 с. </w:t>
      </w:r>
      <w:r>
        <w:rPr>
          <w:lang w:val="en-US"/>
        </w:rPr>
        <w:t>ISBN</w:t>
      </w:r>
      <w:r>
        <w:t xml:space="preserve">978-5-534-05482-8. Режим доступа: </w:t>
      </w:r>
      <w:hyperlink r:id="rId7" w:history="1">
        <w:r>
          <w:rPr>
            <w:rStyle w:val="Hyperlink"/>
          </w:rPr>
          <w:t>https://biblio-online.ru/book/4C579971-ECEC-4EB9-AB4E-88FB2CD26143</w:t>
        </w:r>
      </w:hyperlink>
    </w:p>
    <w:p w:rsidR="008B1CC8" w:rsidRDefault="008B1CC8">
      <w:pPr>
        <w:numPr>
          <w:ilvl w:val="0"/>
          <w:numId w:val="20"/>
        </w:numPr>
        <w:ind w:left="0" w:firstLine="0"/>
      </w:pPr>
      <w:r>
        <w:t xml:space="preserve">Психология личности. Теории зарубежных психологов: учеб. Пособие для вузов /Л.В. Кавун. – М.: Издательство Юрайт, 2017. – 108 с.    </w:t>
      </w:r>
      <w:r>
        <w:rPr>
          <w:lang w:val="en-US"/>
        </w:rPr>
        <w:t>ISBN</w:t>
      </w:r>
      <w:r>
        <w:t xml:space="preserve">978-5-534-03297-0. Режим доступа: </w:t>
      </w:r>
      <w:hyperlink r:id="rId8" w:history="1">
        <w:r>
          <w:rPr>
            <w:rStyle w:val="Hyperlink"/>
          </w:rPr>
          <w:t>https://biblio-online.ru/book/8036644B-FEF9-48CF-A3E5-424FD890523D</w:t>
        </w:r>
      </w:hyperlink>
    </w:p>
    <w:p w:rsidR="008B1CC8" w:rsidRDefault="008B1CC8">
      <w:pPr>
        <w:widowControl/>
        <w:autoSpaceDE w:val="0"/>
        <w:autoSpaceDN w:val="0"/>
        <w:adjustRightInd w:val="0"/>
        <w:spacing w:before="120" w:line="280" w:lineRule="exact"/>
        <w:ind w:firstLine="0"/>
        <w:jc w:val="center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7.2.</w:t>
      </w:r>
      <w:r>
        <w:rPr>
          <w:rStyle w:val="Emphasis"/>
          <w:b/>
          <w:bCs/>
          <w:i w:val="0"/>
          <w:iCs w:val="0"/>
          <w:lang w:val="en-US"/>
        </w:rPr>
        <w:t> </w:t>
      </w:r>
      <w:r>
        <w:rPr>
          <w:rStyle w:val="Emphasis"/>
          <w:b/>
          <w:bCs/>
          <w:i w:val="0"/>
          <w:iCs w:val="0"/>
        </w:rPr>
        <w:t>Дополнительная литература</w:t>
      </w:r>
    </w:p>
    <w:p w:rsidR="008B1CC8" w:rsidRDefault="008B1CC8">
      <w:pPr>
        <w:numPr>
          <w:ilvl w:val="0"/>
          <w:numId w:val="21"/>
        </w:numPr>
        <w:ind w:left="426"/>
      </w:pPr>
      <w:r>
        <w:t xml:space="preserve">Практикум по психологии личности: учеб.пособие для бакалавров и магистров/ О.П. Елисеев. – М.: Издательство Юрайт, 2017. – 455 с. ISBN978-5-534-04901-5. Режим доступа: </w:t>
      </w:r>
      <w:hyperlink r:id="rId9" w:history="1">
        <w:r>
          <w:rPr>
            <w:rStyle w:val="Hyperlink"/>
          </w:rPr>
          <w:t>https://biblio-online.ru/book/99026BA7-87C1-44C5-8A32-40ECF13F8092</w:t>
        </w:r>
      </w:hyperlink>
    </w:p>
    <w:p w:rsidR="008B1CC8" w:rsidRDefault="008B1CC8">
      <w:pPr>
        <w:pStyle w:val="13"/>
        <w:shd w:val="clear" w:color="auto" w:fill="auto"/>
        <w:tabs>
          <w:tab w:val="left" w:pos="284"/>
        </w:tabs>
        <w:spacing w:line="240" w:lineRule="auto"/>
        <w:ind w:left="112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7.3 Интернет-ресурсы: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10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http://psyjournals.ru/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Портал психологических изданий. Издатель: Московский государственный психолого-педагогический университет.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1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http://www.psystudy.com/</w:t>
        </w:r>
      </w:hyperlink>
      <w:r>
        <w:rPr>
          <w:i w:val="0"/>
          <w:iCs w:val="0"/>
          <w:color w:val="000000"/>
          <w:sz w:val="24"/>
          <w:szCs w:val="24"/>
        </w:rPr>
        <w:t xml:space="preserve"> - Официальный сайт мультидисциплинарного научного психологического интернет-журнала "Психологические исследования". 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color w:val="000000"/>
          <w:sz w:val="24"/>
          <w:szCs w:val="24"/>
        </w:rPr>
      </w:pPr>
      <w:hyperlink r:id="rId12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http://www.psy-gazeta.ru/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«Психологическая газета» – профессиональное периодическое интернет-издание для психологов. 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3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http://www.voppsy.ru/frame25.htm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«Вопросы психологии». Полнотекстовая электронная библиотека журнала за 20 лет (1980–1999)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4" w:history="1">
        <w:r>
          <w:rPr>
            <w:i w:val="0"/>
            <w:iCs w:val="0"/>
            <w:color w:val="000000"/>
            <w:sz w:val="24"/>
            <w:szCs w:val="24"/>
          </w:rPr>
          <w:t>https://cyberleninka.ru/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открытая электронная библиотека 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5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http://diss.rsl.ru/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Электронная библиотека диссертаций РГБ. Текстовые доступы к авторефератам и диссертациям.</w:t>
      </w:r>
    </w:p>
    <w:p w:rsidR="008B1CC8" w:rsidRDefault="008B1CC8">
      <w:pPr>
        <w:pStyle w:val="13"/>
        <w:widowControl/>
        <w:numPr>
          <w:ilvl w:val="3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6" w:history="1">
        <w:r>
          <w:rPr>
            <w:i w:val="0"/>
            <w:iCs w:val="0"/>
            <w:color w:val="000000"/>
            <w:sz w:val="24"/>
            <w:szCs w:val="24"/>
            <w:u w:val="single"/>
          </w:rPr>
          <w:t>http://elibrary.ru/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электронная библиотека</w:t>
      </w:r>
    </w:p>
    <w:p w:rsidR="008B1CC8" w:rsidRDefault="008B1CC8">
      <w:pPr>
        <w:pStyle w:val="Heading1"/>
        <w:spacing w:before="0"/>
        <w:ind w:left="142" w:firstLine="0"/>
        <w:rPr>
          <w:rFonts w:ascii="Times New Roman" w:hAnsi="Times New Roman" w:cs="Times New Roman"/>
        </w:rPr>
      </w:pPr>
    </w:p>
    <w:p w:rsidR="008B1CC8" w:rsidRDefault="008B1CC8">
      <w:pPr>
        <w:pStyle w:val="Heading1"/>
        <w:numPr>
          <w:ilvl w:val="3"/>
          <w:numId w:val="11"/>
        </w:numPr>
        <w:spacing w:before="0"/>
        <w:ind w:left="0" w:firstLine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дисциплины</w:t>
      </w:r>
    </w:p>
    <w:p w:rsidR="008B1CC8" w:rsidRDefault="008B1CC8">
      <w:pPr>
        <w:ind w:firstLine="851"/>
        <w:rPr>
          <w:color w:val="000000"/>
        </w:rPr>
      </w:pPr>
      <w:r>
        <w:rPr>
          <w:color w:val="000000"/>
        </w:rPr>
        <w:t xml:space="preserve">В процессе преподавания дисциплины «Психология личности»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8B1CC8" w:rsidRDefault="008B1CC8">
      <w:pPr>
        <w:ind w:firstLine="0"/>
        <w:jc w:val="center"/>
        <w:rPr>
          <w:b/>
          <w:bCs/>
          <w:color w:val="000000"/>
        </w:rPr>
      </w:pPr>
    </w:p>
    <w:p w:rsidR="008B1CC8" w:rsidRDefault="008B1CC8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8.1. Программное обеспечение</w:t>
      </w:r>
    </w:p>
    <w:p w:rsidR="008B1CC8" w:rsidRDefault="008B1CC8">
      <w:pPr>
        <w:ind w:firstLine="360"/>
        <w:rPr>
          <w:color w:val="000000"/>
        </w:rPr>
      </w:pPr>
      <w:r>
        <w:rPr>
          <w:color w:val="000000"/>
        </w:rPr>
        <w:t>Для работы с текстами – MicrosoftWord, для подготовки презентаций – MicrosoftPowerPoint (Дог.№ ___________________________)</w:t>
      </w:r>
    </w:p>
    <w:p w:rsidR="008B1CC8" w:rsidRDefault="008B1CC8">
      <w:pPr>
        <w:ind w:firstLine="360"/>
        <w:rPr>
          <w:color w:val="000000"/>
        </w:rPr>
      </w:pPr>
    </w:p>
    <w:p w:rsidR="008B1CC8" w:rsidRDefault="008B1CC8">
      <w:r>
        <w:t>Программа составлена в соответствии с требованиями Образовательного стандарта ННГУ по направлению подготовки 37.03.01. Психология (уровень бакалавриата), направленность (профиль) подготовки «Общая и практическая психология».</w:t>
      </w:r>
    </w:p>
    <w:p w:rsidR="008B1CC8" w:rsidRDefault="008B1CC8">
      <w:pPr>
        <w:ind w:firstLine="360"/>
        <w:rPr>
          <w:color w:val="000000"/>
        </w:rPr>
      </w:pPr>
    </w:p>
    <w:p w:rsidR="008B1CC8" w:rsidRDefault="008B1CC8">
      <w:pPr>
        <w:shd w:val="clear" w:color="auto" w:fill="FFFFFF"/>
      </w:pPr>
      <w:r>
        <w:t>Автор: Ярыгина Н.Ю., к. психол.н.</w:t>
      </w:r>
    </w:p>
    <w:p w:rsidR="008B1CC8" w:rsidRDefault="008B1CC8">
      <w:pPr>
        <w:shd w:val="clear" w:color="auto" w:fill="FFFFFF"/>
      </w:pPr>
      <w:r>
        <w:t>Рецензент: д.психол.н., Захарова Л.Н.</w:t>
      </w:r>
    </w:p>
    <w:p w:rsidR="008B1CC8" w:rsidRDefault="008B1CC8">
      <w:pPr>
        <w:tabs>
          <w:tab w:val="right" w:pos="9639"/>
        </w:tabs>
        <w:spacing w:before="240"/>
      </w:pPr>
      <w:r>
        <w:t>Заведующий кафедрой социальной безопасности и гуманитарных технологий ФСН Голубин Р.В., к.и.н., доц.</w:t>
      </w:r>
    </w:p>
    <w:p w:rsidR="008B1CC8" w:rsidRDefault="008B1CC8">
      <w:r>
        <w:t>Программа одобрена на заседании методической комиссии факультета социальных наук ННГУ от 07.04.2020 протокол № 7.</w:t>
      </w:r>
    </w:p>
    <w:sectPr w:rsidR="008B1CC8" w:rsidSect="008B1CC8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C8" w:rsidRDefault="008B1CC8">
      <w:r>
        <w:separator/>
      </w:r>
    </w:p>
  </w:endnote>
  <w:endnote w:type="continuationSeparator" w:id="0">
    <w:p w:rsidR="008B1CC8" w:rsidRDefault="008B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C8" w:rsidRDefault="008B1CC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C8" w:rsidRDefault="008B1CC8">
      <w:r>
        <w:separator/>
      </w:r>
    </w:p>
  </w:footnote>
  <w:footnote w:type="continuationSeparator" w:id="0">
    <w:p w:rsidR="008B1CC8" w:rsidRDefault="008B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17D"/>
    <w:multiLevelType w:val="hybridMultilevel"/>
    <w:tmpl w:val="BC6040D2"/>
    <w:lvl w:ilvl="0" w:tplc="9052FF3C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1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>
    <w:nsid w:val="1C465CEB"/>
    <w:multiLevelType w:val="hybridMultilevel"/>
    <w:tmpl w:val="D7567780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3">
    <w:nsid w:val="1ED74D96"/>
    <w:multiLevelType w:val="hybridMultilevel"/>
    <w:tmpl w:val="7B3C45D0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4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5">
    <w:nsid w:val="217532D1"/>
    <w:multiLevelType w:val="hybridMultilevel"/>
    <w:tmpl w:val="430A5A4A"/>
    <w:lvl w:ilvl="0" w:tplc="34341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1D75CCC"/>
    <w:multiLevelType w:val="multilevel"/>
    <w:tmpl w:val="8A1007F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23E40BE4"/>
    <w:multiLevelType w:val="multilevel"/>
    <w:tmpl w:val="0792E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8">
    <w:nsid w:val="2B2F6D32"/>
    <w:multiLevelType w:val="hybridMultilevel"/>
    <w:tmpl w:val="5802D0C2"/>
    <w:lvl w:ilvl="0" w:tplc="C08A13C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>
    <w:nsid w:val="2F197D06"/>
    <w:multiLevelType w:val="hybridMultilevel"/>
    <w:tmpl w:val="9000B17E"/>
    <w:lvl w:ilvl="0" w:tplc="C2302BE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10">
    <w:nsid w:val="33945FDC"/>
    <w:multiLevelType w:val="hybridMultilevel"/>
    <w:tmpl w:val="9000B17E"/>
    <w:lvl w:ilvl="0" w:tplc="C2302BE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11">
    <w:nsid w:val="38171220"/>
    <w:multiLevelType w:val="hybridMultilevel"/>
    <w:tmpl w:val="FFFFFFFF"/>
    <w:lvl w:ilvl="0" w:tplc="1692261E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9FD4148A">
      <w:numFmt w:val="bullet"/>
      <w:lvlText w:val="•"/>
      <w:lvlJc w:val="left"/>
      <w:pPr>
        <w:ind w:left="537" w:hanging="183"/>
      </w:pPr>
      <w:rPr>
        <w:rFonts w:hint="default"/>
      </w:rPr>
    </w:lvl>
    <w:lvl w:ilvl="2" w:tplc="31841376">
      <w:numFmt w:val="bullet"/>
      <w:lvlText w:val="•"/>
      <w:lvlJc w:val="left"/>
      <w:pPr>
        <w:ind w:left="835" w:hanging="183"/>
      </w:pPr>
      <w:rPr>
        <w:rFonts w:hint="default"/>
      </w:rPr>
    </w:lvl>
    <w:lvl w:ilvl="3" w:tplc="FC085570">
      <w:numFmt w:val="bullet"/>
      <w:lvlText w:val="•"/>
      <w:lvlJc w:val="left"/>
      <w:pPr>
        <w:ind w:left="1133" w:hanging="183"/>
      </w:pPr>
      <w:rPr>
        <w:rFonts w:hint="default"/>
      </w:rPr>
    </w:lvl>
    <w:lvl w:ilvl="4" w:tplc="2C262BA6">
      <w:numFmt w:val="bullet"/>
      <w:lvlText w:val="•"/>
      <w:lvlJc w:val="left"/>
      <w:pPr>
        <w:ind w:left="1430" w:hanging="183"/>
      </w:pPr>
      <w:rPr>
        <w:rFonts w:hint="default"/>
      </w:rPr>
    </w:lvl>
    <w:lvl w:ilvl="5" w:tplc="E5048E9C">
      <w:numFmt w:val="bullet"/>
      <w:lvlText w:val="•"/>
      <w:lvlJc w:val="left"/>
      <w:pPr>
        <w:ind w:left="1728" w:hanging="183"/>
      </w:pPr>
      <w:rPr>
        <w:rFonts w:hint="default"/>
      </w:rPr>
    </w:lvl>
    <w:lvl w:ilvl="6" w:tplc="9C24A3FA">
      <w:numFmt w:val="bullet"/>
      <w:lvlText w:val="•"/>
      <w:lvlJc w:val="left"/>
      <w:pPr>
        <w:ind w:left="2026" w:hanging="183"/>
      </w:pPr>
      <w:rPr>
        <w:rFonts w:hint="default"/>
      </w:rPr>
    </w:lvl>
    <w:lvl w:ilvl="7" w:tplc="5416205A">
      <w:numFmt w:val="bullet"/>
      <w:lvlText w:val="•"/>
      <w:lvlJc w:val="left"/>
      <w:pPr>
        <w:ind w:left="2323" w:hanging="183"/>
      </w:pPr>
      <w:rPr>
        <w:rFonts w:hint="default"/>
      </w:rPr>
    </w:lvl>
    <w:lvl w:ilvl="8" w:tplc="853A7440">
      <w:numFmt w:val="bullet"/>
      <w:lvlText w:val="•"/>
      <w:lvlJc w:val="left"/>
      <w:pPr>
        <w:ind w:left="2621" w:hanging="183"/>
      </w:pPr>
      <w:rPr>
        <w:rFonts w:hint="default"/>
      </w:rPr>
    </w:lvl>
  </w:abstractNum>
  <w:abstractNum w:abstractNumId="12">
    <w:nsid w:val="3BC2504D"/>
    <w:multiLevelType w:val="hybridMultilevel"/>
    <w:tmpl w:val="DDF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6">
    <w:nsid w:val="563D2CBE"/>
    <w:multiLevelType w:val="hybridMultilevel"/>
    <w:tmpl w:val="66D8F74E"/>
    <w:lvl w:ilvl="0" w:tplc="2BEEC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56DE50A4"/>
    <w:multiLevelType w:val="hybridMultilevel"/>
    <w:tmpl w:val="3BCEC020"/>
    <w:lvl w:ilvl="0" w:tplc="B628C7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>
    <w:nsid w:val="5738538B"/>
    <w:multiLevelType w:val="hybridMultilevel"/>
    <w:tmpl w:val="A9AA7510"/>
    <w:lvl w:ilvl="0" w:tplc="129437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>
    <w:nsid w:val="594623B2"/>
    <w:multiLevelType w:val="hybridMultilevel"/>
    <w:tmpl w:val="B148A610"/>
    <w:lvl w:ilvl="0" w:tplc="A0B4A7D2">
      <w:start w:val="1"/>
      <w:numFmt w:val="decimal"/>
      <w:lvlText w:val="%1."/>
      <w:lvlJc w:val="left"/>
      <w:pPr>
        <w:ind w:left="30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4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6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8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0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2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4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63" w:hanging="180"/>
      </w:pPr>
      <w:rPr>
        <w:rFonts w:ascii="Times New Roman" w:hAnsi="Times New Roman" w:cs="Times New Roman"/>
      </w:rPr>
    </w:lvl>
  </w:abstractNum>
  <w:abstractNum w:abstractNumId="2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1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2">
    <w:nsid w:val="6CD90F97"/>
    <w:multiLevelType w:val="hybridMultilevel"/>
    <w:tmpl w:val="D9BC7B0C"/>
    <w:lvl w:ilvl="0" w:tplc="8B1AF9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3">
    <w:nsid w:val="6E3E0EA2"/>
    <w:multiLevelType w:val="hybridMultilevel"/>
    <w:tmpl w:val="27FA0714"/>
    <w:lvl w:ilvl="0" w:tplc="C2302BEE">
      <w:start w:val="1"/>
      <w:numFmt w:val="decimal"/>
      <w:lvlText w:val="%1.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70943C18"/>
    <w:multiLevelType w:val="hybridMultilevel"/>
    <w:tmpl w:val="456A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6"/>
  </w:num>
  <w:num w:numId="5">
    <w:abstractNumId w:val="21"/>
  </w:num>
  <w:num w:numId="6">
    <w:abstractNumId w:val="8"/>
  </w:num>
  <w:num w:numId="7">
    <w:abstractNumId w:val="18"/>
  </w:num>
  <w:num w:numId="8">
    <w:abstractNumId w:val="19"/>
  </w:num>
  <w:num w:numId="9">
    <w:abstractNumId w:val="9"/>
  </w:num>
  <w:num w:numId="10">
    <w:abstractNumId w:val="22"/>
  </w:num>
  <w:num w:numId="11">
    <w:abstractNumId w:val="10"/>
  </w:num>
  <w:num w:numId="12">
    <w:abstractNumId w:val="23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  <w:num w:numId="17">
    <w:abstractNumId w:val="2"/>
  </w:num>
  <w:num w:numId="18">
    <w:abstractNumId w:val="5"/>
  </w:num>
  <w:num w:numId="19">
    <w:abstractNumId w:val="17"/>
  </w:num>
  <w:num w:numId="20">
    <w:abstractNumId w:val="3"/>
  </w:num>
  <w:num w:numId="21">
    <w:abstractNumId w:val="0"/>
  </w:num>
  <w:num w:numId="22">
    <w:abstractNumId w:val="24"/>
  </w:num>
  <w:num w:numId="23">
    <w:abstractNumId w:val="13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CC8"/>
    <w:rsid w:val="008B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firstLine="0"/>
      <w:jc w:val="right"/>
      <w:outlineLvl w:val="4"/>
    </w:pPr>
    <w:rPr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mallCaps/>
      <w:color w:val="000000"/>
      <w:sz w:val="29"/>
      <w:szCs w:val="29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" w:hAnsi="Calibri" w:cs="Calibri"/>
      <w:sz w:val="24"/>
      <w:szCs w:val="24"/>
    </w:rPr>
  </w:style>
  <w:style w:type="paragraph" w:customStyle="1" w:styleId="Noeeu1">
    <w:name w:val="Noeeu1"/>
    <w:basedOn w:val="Normal"/>
    <w:uiPriority w:val="99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</w:style>
  <w:style w:type="paragraph" w:styleId="NormalWeb">
    <w:name w:val="Normal (Web)"/>
    <w:basedOn w:val="Normal"/>
    <w:uiPriority w:val="99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odyText3">
    <w:name w:val="Body Text 3"/>
    <w:basedOn w:val="Normal"/>
    <w:link w:val="BodyText3Char"/>
    <w:uiPriority w:val="99"/>
    <w:pPr>
      <w:widowControl/>
      <w:shd w:val="clear" w:color="auto" w:fill="FFFFFF"/>
      <w:spacing w:before="100" w:beforeAutospacing="1" w:after="100" w:afterAutospacing="1"/>
      <w:ind w:firstLine="0"/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customStyle="1" w:styleId="13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paragraph" w:customStyle="1" w:styleId="1">
    <w:name w:val="Знак1"/>
    <w:basedOn w:val="Normal"/>
    <w:uiPriority w:val="9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BlockText">
    <w:name w:val="Block Text"/>
    <w:basedOn w:val="Normal"/>
    <w:uiPriority w:val="99"/>
    <w:pPr>
      <w:ind w:left="480" w:right="365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8036644B-FEF9-48CF-A3E5-424FD890523D" TargetMode="External"/><Relationship Id="rId13" Type="http://schemas.openxmlformats.org/officeDocument/2006/relationships/hyperlink" Target="http://www.voppsy.ru/frame2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4C579971-ECEC-4EB9-AB4E-88FB2CD26143" TargetMode="External"/><Relationship Id="rId12" Type="http://schemas.openxmlformats.org/officeDocument/2006/relationships/hyperlink" Target="http://www.psy-gazet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stud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s.rsl.ru/" TargetMode="External"/><Relationship Id="rId10" Type="http://schemas.openxmlformats.org/officeDocument/2006/relationships/hyperlink" Target="http://psyjournal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99026BA7-87C1-44C5-8A32-40ECF13F8092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13</Pages>
  <Words>4246</Words>
  <Characters>24206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Ярыгина</dc:creator>
  <cp:keywords/>
  <dc:description/>
  <cp:lastModifiedBy>Oxana</cp:lastModifiedBy>
  <cp:revision>81</cp:revision>
  <dcterms:created xsi:type="dcterms:W3CDTF">2016-12-01T16:29:00Z</dcterms:created>
  <dcterms:modified xsi:type="dcterms:W3CDTF">2021-03-27T20:42:00Z</dcterms:modified>
</cp:coreProperties>
</file>