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7F4A93" w:rsidRDefault="00710EA0" w:rsidP="00710EA0">
      <w:pPr>
        <w:jc w:val="center"/>
        <w:rPr>
          <w:rFonts w:ascii="Times New Roman" w:hAnsi="Times New Roman"/>
          <w:sz w:val="24"/>
          <w:szCs w:val="24"/>
        </w:rPr>
      </w:pPr>
      <w:bookmarkStart w:id="0" w:name="_GoBack"/>
      <w:bookmarkEnd w:id="0"/>
      <w:r w:rsidRPr="007F4A93">
        <w:rPr>
          <w:rFonts w:ascii="Times New Roman" w:hAnsi="Times New Roman"/>
          <w:sz w:val="24"/>
          <w:szCs w:val="24"/>
        </w:rPr>
        <w:t>Министерство образования и науки Российской Федерации</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 xml:space="preserve">Федеральное государственное автономное образовательное учреждение </w:t>
      </w:r>
    </w:p>
    <w:p w:rsidR="00710EA0" w:rsidRPr="007F4A93" w:rsidRDefault="00710EA0" w:rsidP="00710EA0">
      <w:pPr>
        <w:spacing w:after="0" w:line="240" w:lineRule="auto"/>
        <w:jc w:val="center"/>
        <w:rPr>
          <w:rFonts w:ascii="Times New Roman" w:hAnsi="Times New Roman"/>
          <w:sz w:val="24"/>
          <w:szCs w:val="24"/>
          <w:u w:val="single"/>
        </w:rPr>
      </w:pPr>
      <w:r w:rsidRPr="007F4A93">
        <w:rPr>
          <w:rFonts w:ascii="Times New Roman" w:hAnsi="Times New Roman"/>
          <w:sz w:val="24"/>
          <w:szCs w:val="24"/>
        </w:rPr>
        <w:t>высшего образования</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 xml:space="preserve">«Национальный исследовательский </w:t>
      </w:r>
    </w:p>
    <w:p w:rsidR="00710EA0" w:rsidRPr="007F4A93" w:rsidRDefault="00710EA0" w:rsidP="00710EA0">
      <w:pPr>
        <w:spacing w:after="0" w:line="240" w:lineRule="auto"/>
        <w:jc w:val="center"/>
        <w:rPr>
          <w:rFonts w:ascii="Times New Roman" w:hAnsi="Times New Roman"/>
          <w:sz w:val="24"/>
          <w:szCs w:val="24"/>
        </w:rPr>
      </w:pPr>
      <w:r w:rsidRPr="007F4A93">
        <w:rPr>
          <w:rFonts w:ascii="Times New Roman" w:hAnsi="Times New Roman"/>
          <w:sz w:val="24"/>
          <w:szCs w:val="24"/>
        </w:rPr>
        <w:t>Нижегородский государственный университет им. Н.И. Лобачевского»</w:t>
      </w:r>
    </w:p>
    <w:p w:rsidR="00710EA0" w:rsidRPr="007F4A93" w:rsidRDefault="00710EA0" w:rsidP="00710EA0">
      <w:pPr>
        <w:spacing w:after="0" w:line="240" w:lineRule="auto"/>
        <w:jc w:val="center"/>
        <w:rPr>
          <w:rFonts w:ascii="Times New Roman" w:hAnsi="Times New Roman"/>
          <w:sz w:val="24"/>
          <w:szCs w:val="24"/>
        </w:rPr>
      </w:pPr>
    </w:p>
    <w:p w:rsidR="00710EA0" w:rsidRPr="007F4A93"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7F4A93" w:rsidTr="003D3A26">
        <w:trPr>
          <w:trHeight w:val="328"/>
        </w:trPr>
        <w:tc>
          <w:tcPr>
            <w:tcW w:w="8820" w:type="dxa"/>
            <w:vAlign w:val="center"/>
          </w:tcPr>
          <w:p w:rsidR="00710EA0" w:rsidRPr="007F4A93" w:rsidRDefault="00710EA0"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Юридический факультет</w:t>
            </w:r>
          </w:p>
          <w:p w:rsidR="00710EA0" w:rsidRPr="007F4A93" w:rsidRDefault="00710EA0" w:rsidP="003D3A26">
            <w:pPr>
              <w:spacing w:after="0" w:line="240" w:lineRule="auto"/>
              <w:jc w:val="center"/>
              <w:rPr>
                <w:rFonts w:ascii="Times New Roman" w:eastAsia="Calibri" w:hAnsi="Times New Roman"/>
                <w:sz w:val="24"/>
                <w:szCs w:val="24"/>
              </w:rPr>
            </w:pPr>
          </w:p>
          <w:p w:rsidR="00710EA0" w:rsidRPr="007F4A93" w:rsidRDefault="00710EA0" w:rsidP="003D3A26">
            <w:pPr>
              <w:spacing w:after="0" w:line="240" w:lineRule="auto"/>
              <w:jc w:val="center"/>
              <w:rPr>
                <w:rFonts w:ascii="Times New Roman" w:eastAsia="Calibri" w:hAnsi="Times New Roman"/>
                <w:sz w:val="24"/>
                <w:szCs w:val="24"/>
              </w:rPr>
            </w:pPr>
          </w:p>
        </w:tc>
      </w:tr>
    </w:tbl>
    <w:p w:rsidR="00710EA0" w:rsidRPr="007F4A93" w:rsidRDefault="00710EA0" w:rsidP="00710EA0">
      <w:pPr>
        <w:spacing w:after="0" w:line="240" w:lineRule="auto"/>
        <w:jc w:val="center"/>
        <w:rPr>
          <w:rFonts w:ascii="Times New Roman" w:hAnsi="Times New Roman"/>
          <w:b/>
          <w:sz w:val="24"/>
          <w:szCs w:val="24"/>
        </w:rPr>
      </w:pPr>
    </w:p>
    <w:p w:rsidR="007F4A93" w:rsidRPr="007F4A93" w:rsidRDefault="007F4A93" w:rsidP="007F4A93">
      <w:pPr>
        <w:spacing w:after="0" w:line="240" w:lineRule="auto"/>
        <w:jc w:val="center"/>
        <w:rPr>
          <w:rFonts w:ascii="Times New Roman" w:hAnsi="Times New Roman"/>
          <w:b/>
          <w:sz w:val="24"/>
          <w:szCs w:val="24"/>
        </w:rPr>
      </w:pPr>
    </w:p>
    <w:p w:rsidR="00545B49" w:rsidRDefault="00545B49" w:rsidP="00545B49">
      <w:pPr>
        <w:ind w:left="-426"/>
        <w:jc w:val="right"/>
        <w:rPr>
          <w:rFonts w:ascii="Times New Roman" w:hAnsi="Times New Roman"/>
          <w:b/>
          <w:sz w:val="24"/>
          <w:szCs w:val="24"/>
        </w:rPr>
      </w:pPr>
      <w:r>
        <w:rPr>
          <w:rFonts w:ascii="Times New Roman" w:hAnsi="Times New Roman"/>
          <w:b/>
          <w:sz w:val="24"/>
          <w:szCs w:val="24"/>
        </w:rPr>
        <w:t>УТВЕРЖДАЮ:</w:t>
      </w:r>
    </w:p>
    <w:p w:rsidR="00545B49" w:rsidRDefault="00545B49" w:rsidP="00545B49">
      <w:pPr>
        <w:ind w:left="-426"/>
        <w:jc w:val="right"/>
        <w:rPr>
          <w:rFonts w:ascii="Times New Roman" w:hAnsi="Times New Roman"/>
          <w:sz w:val="24"/>
          <w:szCs w:val="24"/>
        </w:rPr>
      </w:pPr>
      <w:proofErr w:type="spellStart"/>
      <w:r>
        <w:rPr>
          <w:rFonts w:ascii="Times New Roman" w:hAnsi="Times New Roman"/>
          <w:sz w:val="24"/>
          <w:szCs w:val="24"/>
        </w:rPr>
        <w:t>Декан______________В.И.Цыганов</w:t>
      </w:r>
      <w:proofErr w:type="spellEnd"/>
    </w:p>
    <w:p w:rsidR="00545B49" w:rsidRDefault="00545B49" w:rsidP="00545B49">
      <w:pPr>
        <w:ind w:left="-426"/>
        <w:jc w:val="right"/>
        <w:rPr>
          <w:rFonts w:ascii="Times New Roman" w:hAnsi="Times New Roman"/>
          <w:sz w:val="24"/>
          <w:szCs w:val="24"/>
        </w:rPr>
      </w:pPr>
      <w:r>
        <w:rPr>
          <w:rFonts w:ascii="Times New Roman" w:hAnsi="Times New Roman"/>
          <w:sz w:val="24"/>
          <w:szCs w:val="24"/>
        </w:rPr>
        <w:t>30 августа 2017 года</w:t>
      </w:r>
    </w:p>
    <w:p w:rsidR="00545B49" w:rsidRDefault="00545B49" w:rsidP="00710EA0">
      <w:pPr>
        <w:ind w:left="-426"/>
        <w:jc w:val="center"/>
        <w:rPr>
          <w:rFonts w:ascii="Times New Roman" w:hAnsi="Times New Roman"/>
          <w:b/>
          <w:sz w:val="24"/>
          <w:szCs w:val="24"/>
          <w:lang w:eastAsia="en-US"/>
        </w:rPr>
      </w:pPr>
    </w:p>
    <w:p w:rsidR="00710EA0" w:rsidRPr="007F4A93" w:rsidRDefault="00710EA0" w:rsidP="00710EA0">
      <w:pPr>
        <w:ind w:left="-426"/>
        <w:jc w:val="center"/>
        <w:rPr>
          <w:rFonts w:ascii="Times New Roman" w:hAnsi="Times New Roman"/>
          <w:b/>
          <w:sz w:val="24"/>
          <w:szCs w:val="24"/>
        </w:rPr>
      </w:pPr>
      <w:r w:rsidRPr="007F4A93">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7F4A93" w:rsidTr="00710EA0">
        <w:trPr>
          <w:trHeight w:val="345"/>
        </w:trPr>
        <w:tc>
          <w:tcPr>
            <w:tcW w:w="8733" w:type="dxa"/>
            <w:tcBorders>
              <w:top w:val="nil"/>
              <w:left w:val="nil"/>
              <w:bottom w:val="nil"/>
              <w:right w:val="nil"/>
            </w:tcBorders>
            <w:vAlign w:val="center"/>
          </w:tcPr>
          <w:p w:rsidR="00710EA0" w:rsidRPr="007F4A93" w:rsidRDefault="00DE35A1"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Правоохранительные органы</w:t>
            </w:r>
          </w:p>
          <w:p w:rsidR="00710EA0" w:rsidRPr="007F4A93" w:rsidRDefault="00710EA0" w:rsidP="003D3A26">
            <w:pPr>
              <w:spacing w:after="0" w:line="240" w:lineRule="auto"/>
              <w:ind w:left="-816" w:right="-1667"/>
              <w:jc w:val="center"/>
              <w:rPr>
                <w:rFonts w:ascii="Times New Roman" w:eastAsia="Calibri" w:hAnsi="Times New Roman"/>
                <w:sz w:val="24"/>
                <w:szCs w:val="24"/>
              </w:rPr>
            </w:pPr>
            <w:r w:rsidRPr="007F4A93">
              <w:rPr>
                <w:rFonts w:ascii="Times New Roman" w:eastAsia="Calibri" w:hAnsi="Times New Roman"/>
                <w:b/>
                <w:sz w:val="24"/>
                <w:szCs w:val="24"/>
              </w:rPr>
              <w:t>Специальность среднего профессионального образования</w:t>
            </w:r>
          </w:p>
        </w:tc>
      </w:tr>
      <w:tr w:rsidR="00710EA0" w:rsidRPr="007F4A93" w:rsidTr="00710EA0">
        <w:trPr>
          <w:trHeight w:val="345"/>
        </w:trPr>
        <w:tc>
          <w:tcPr>
            <w:tcW w:w="8733" w:type="dxa"/>
            <w:tcBorders>
              <w:top w:val="nil"/>
              <w:left w:val="nil"/>
              <w:bottom w:val="nil"/>
              <w:right w:val="nil"/>
            </w:tcBorders>
            <w:vAlign w:val="center"/>
          </w:tcPr>
          <w:p w:rsidR="00710EA0" w:rsidRPr="007F4A93" w:rsidRDefault="00710EA0" w:rsidP="003D3A26">
            <w:pPr>
              <w:spacing w:after="0" w:line="240" w:lineRule="auto"/>
              <w:jc w:val="center"/>
              <w:rPr>
                <w:rFonts w:ascii="Times New Roman" w:eastAsia="Calibri" w:hAnsi="Times New Roman"/>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40.02.01 « Право и организация социального обеспечения»</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Квалификация выпускника</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ЮРИСТ</w:t>
            </w: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7F4A93"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Форма обучения</w:t>
            </w:r>
          </w:p>
          <w:p w:rsidR="00710EA0" w:rsidRPr="007F4A93" w:rsidRDefault="00D1745E" w:rsidP="003D3A26">
            <w:pPr>
              <w:tabs>
                <w:tab w:val="left" w:pos="6766"/>
              </w:tabs>
              <w:spacing w:after="0" w:line="240" w:lineRule="auto"/>
              <w:ind w:left="-1739" w:right="-2264"/>
              <w:jc w:val="center"/>
              <w:rPr>
                <w:rFonts w:ascii="Times New Roman" w:eastAsia="Calibri" w:hAnsi="Times New Roman"/>
                <w:b/>
                <w:sz w:val="24"/>
                <w:szCs w:val="24"/>
              </w:rPr>
            </w:pPr>
            <w:r w:rsidRPr="007F4A93">
              <w:rPr>
                <w:rFonts w:ascii="Times New Roman" w:eastAsia="Calibri" w:hAnsi="Times New Roman"/>
                <w:b/>
                <w:sz w:val="24"/>
                <w:szCs w:val="24"/>
              </w:rPr>
              <w:t>Заочная</w:t>
            </w:r>
          </w:p>
        </w:tc>
      </w:tr>
    </w:tbl>
    <w:p w:rsidR="00710EA0" w:rsidRPr="007F4A93" w:rsidRDefault="00710EA0" w:rsidP="00710EA0">
      <w:pPr>
        <w:rPr>
          <w:rFonts w:ascii="Times New Roman" w:hAnsi="Times New Roman"/>
          <w:b/>
          <w:sz w:val="24"/>
          <w:szCs w:val="24"/>
        </w:rPr>
      </w:pPr>
    </w:p>
    <w:p w:rsidR="00710EA0" w:rsidRPr="007F4A93" w:rsidRDefault="00710EA0" w:rsidP="00710EA0">
      <w:pPr>
        <w:rPr>
          <w:rFonts w:ascii="Times New Roman" w:hAnsi="Times New Roman"/>
          <w:b/>
          <w:sz w:val="24"/>
          <w:szCs w:val="24"/>
        </w:rPr>
      </w:pPr>
    </w:p>
    <w:p w:rsidR="00710EA0" w:rsidRPr="007F4A93" w:rsidRDefault="00710EA0" w:rsidP="00710EA0">
      <w:pPr>
        <w:rPr>
          <w:rFonts w:ascii="Times New Roman" w:hAnsi="Times New Roman"/>
          <w:b/>
          <w:sz w:val="24"/>
          <w:szCs w:val="24"/>
        </w:rPr>
      </w:pPr>
    </w:p>
    <w:p w:rsidR="00710EA0" w:rsidRPr="007F4A93" w:rsidRDefault="00710EA0"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F4A93" w:rsidRPr="007F4A93" w:rsidRDefault="007F4A93" w:rsidP="00710EA0">
      <w:pPr>
        <w:spacing w:after="0" w:line="240" w:lineRule="auto"/>
        <w:jc w:val="center"/>
        <w:rPr>
          <w:rFonts w:ascii="Times New Roman" w:hAnsi="Times New Roman"/>
          <w:b/>
          <w:sz w:val="24"/>
          <w:szCs w:val="24"/>
        </w:rPr>
      </w:pPr>
    </w:p>
    <w:p w:rsidR="00710EA0" w:rsidRPr="007F4A93" w:rsidRDefault="005F0B11" w:rsidP="00710EA0">
      <w:pPr>
        <w:spacing w:after="0" w:line="240" w:lineRule="auto"/>
        <w:jc w:val="center"/>
        <w:rPr>
          <w:rFonts w:ascii="Times New Roman" w:hAnsi="Times New Roman"/>
          <w:sz w:val="24"/>
          <w:szCs w:val="24"/>
        </w:rPr>
      </w:pPr>
      <w:r w:rsidRPr="007F4A93">
        <w:rPr>
          <w:rFonts w:ascii="Times New Roman" w:hAnsi="Times New Roman"/>
          <w:sz w:val="24"/>
          <w:szCs w:val="24"/>
        </w:rPr>
        <w:t>2017</w:t>
      </w:r>
    </w:p>
    <w:p w:rsidR="00B32072" w:rsidRPr="007F4A93" w:rsidRDefault="00B32072">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rPr>
          <w:rFonts w:ascii="Times New Roman" w:hAnsi="Times New Roman"/>
          <w:sz w:val="24"/>
          <w:szCs w:val="24"/>
        </w:rPr>
      </w:pPr>
      <w:r w:rsidRPr="007F4A93">
        <w:rPr>
          <w:rFonts w:ascii="Times New Roman" w:hAnsi="Times New Roman"/>
          <w:sz w:val="24"/>
          <w:szCs w:val="24"/>
        </w:rPr>
        <w:t>Автор:   _____________________(</w:t>
      </w:r>
      <w:proofErr w:type="spellStart"/>
      <w:r w:rsidRPr="007F4A93">
        <w:rPr>
          <w:rFonts w:ascii="Times New Roman" w:hAnsi="Times New Roman"/>
          <w:sz w:val="24"/>
          <w:szCs w:val="24"/>
        </w:rPr>
        <w:t>кюн</w:t>
      </w:r>
      <w:proofErr w:type="spellEnd"/>
      <w:r w:rsidRPr="007F4A93">
        <w:rPr>
          <w:rFonts w:ascii="Times New Roman" w:hAnsi="Times New Roman"/>
          <w:sz w:val="24"/>
          <w:szCs w:val="24"/>
        </w:rPr>
        <w:t xml:space="preserve">.)                                </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Председатель комиссии</w:t>
      </w:r>
      <w:proofErr w:type="gramStart"/>
      <w:r w:rsidRPr="007F4A93">
        <w:rPr>
          <w:rFonts w:ascii="Times New Roman" w:hAnsi="Times New Roman"/>
          <w:sz w:val="24"/>
          <w:szCs w:val="24"/>
        </w:rPr>
        <w:t xml:space="preserve"> _________________(___________________)</w:t>
      </w:r>
      <w:proofErr w:type="gramEnd"/>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Default="00710EA0">
      <w:pPr>
        <w:rPr>
          <w:rFonts w:ascii="Times New Roman" w:hAnsi="Times New Roman"/>
          <w:sz w:val="24"/>
          <w:szCs w:val="24"/>
        </w:rPr>
      </w:pPr>
    </w:p>
    <w:p w:rsidR="00CD561B" w:rsidRDefault="00CD561B">
      <w:pPr>
        <w:rPr>
          <w:rFonts w:ascii="Times New Roman" w:hAnsi="Times New Roman"/>
          <w:sz w:val="24"/>
          <w:szCs w:val="24"/>
        </w:rPr>
      </w:pPr>
    </w:p>
    <w:p w:rsidR="00710EA0" w:rsidRPr="007F4A93" w:rsidRDefault="00710EA0" w:rsidP="00545B49">
      <w:pPr>
        <w:spacing w:after="0" w:line="240" w:lineRule="auto"/>
        <w:jc w:val="center"/>
        <w:rPr>
          <w:rFonts w:ascii="Times New Roman" w:hAnsi="Times New Roman"/>
          <w:b/>
          <w:sz w:val="24"/>
          <w:szCs w:val="24"/>
        </w:rPr>
      </w:pPr>
      <w:r w:rsidRPr="007F4A93">
        <w:rPr>
          <w:rFonts w:ascii="Times New Roman" w:hAnsi="Times New Roman"/>
          <w:b/>
          <w:sz w:val="24"/>
          <w:szCs w:val="24"/>
        </w:rPr>
        <w:t>СОДЕРЖАНИЕ</w:t>
      </w:r>
    </w:p>
    <w:p w:rsidR="00710EA0" w:rsidRPr="007F4A93" w:rsidRDefault="00710EA0" w:rsidP="00710EA0">
      <w:pPr>
        <w:spacing w:after="0" w:line="240" w:lineRule="auto"/>
        <w:jc w:val="center"/>
        <w:rPr>
          <w:rFonts w:ascii="Times New Roman" w:hAnsi="Times New Roman"/>
          <w:b/>
          <w:sz w:val="24"/>
          <w:szCs w:val="24"/>
        </w:rPr>
      </w:pP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ПАСПОРТ РАБОЧЕЙ ПРОГРАММЫ ДИСЦИПЛИНЫ…………………..…… стр.4</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СТРУКТУРА И СОДЕРЖАНИЕ ДИСЦИПЛИНЫ</w:t>
      </w:r>
      <w:proofErr w:type="gramStart"/>
      <w:r w:rsidRPr="007F4A93">
        <w:rPr>
          <w:rFonts w:ascii="Times New Roman" w:hAnsi="Times New Roman"/>
          <w:b/>
          <w:sz w:val="24"/>
          <w:szCs w:val="24"/>
        </w:rPr>
        <w:t>…………………………….....</w:t>
      </w:r>
      <w:proofErr w:type="gramEnd"/>
      <w:r w:rsidRPr="007F4A93">
        <w:rPr>
          <w:rFonts w:ascii="Times New Roman" w:hAnsi="Times New Roman"/>
          <w:b/>
          <w:sz w:val="24"/>
          <w:szCs w:val="24"/>
        </w:rPr>
        <w:t>стр.5</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УСЛОВИЯ РЕАЛИЗАЦИИ ПРОГРАММЫ ДИСЦИПЛИНЫ</w:t>
      </w:r>
      <w:proofErr w:type="gramStart"/>
      <w:r w:rsidRPr="007F4A93">
        <w:rPr>
          <w:rFonts w:ascii="Times New Roman" w:hAnsi="Times New Roman"/>
          <w:b/>
          <w:sz w:val="24"/>
          <w:szCs w:val="24"/>
        </w:rPr>
        <w:t xml:space="preserve">………………..... </w:t>
      </w:r>
      <w:proofErr w:type="gramEnd"/>
      <w:r w:rsidRPr="007F4A93">
        <w:rPr>
          <w:rFonts w:ascii="Times New Roman" w:hAnsi="Times New Roman"/>
          <w:b/>
          <w:sz w:val="24"/>
          <w:szCs w:val="24"/>
        </w:rPr>
        <w:t>стр.7</w:t>
      </w:r>
    </w:p>
    <w:p w:rsidR="00710EA0" w:rsidRPr="007F4A93" w:rsidRDefault="00710EA0" w:rsidP="00710EA0">
      <w:pPr>
        <w:numPr>
          <w:ilvl w:val="0"/>
          <w:numId w:val="1"/>
        </w:numPr>
        <w:spacing w:after="0" w:line="240" w:lineRule="auto"/>
        <w:ind w:left="0"/>
        <w:jc w:val="both"/>
        <w:rPr>
          <w:rFonts w:ascii="Times New Roman" w:hAnsi="Times New Roman"/>
          <w:b/>
          <w:sz w:val="24"/>
          <w:szCs w:val="24"/>
        </w:rPr>
      </w:pPr>
      <w:r w:rsidRPr="007F4A93">
        <w:rPr>
          <w:rFonts w:ascii="Times New Roman" w:hAnsi="Times New Roman"/>
          <w:b/>
          <w:sz w:val="24"/>
          <w:szCs w:val="24"/>
        </w:rPr>
        <w:t>КОНТРОЛЬ И ОЦЕНКА РЕЗУЛЬТАТОВ ОСВОЕНИЯ ДИСЦИПЛИНЫ….  стр.8</w:t>
      </w:r>
    </w:p>
    <w:p w:rsidR="00710EA0" w:rsidRPr="007F4A93" w:rsidRDefault="00710EA0" w:rsidP="00710EA0">
      <w:pPr>
        <w:spacing w:after="0" w:line="240" w:lineRule="auto"/>
        <w:jc w:val="both"/>
        <w:rPr>
          <w:rFonts w:ascii="Times New Roman" w:hAnsi="Times New Roman"/>
          <w:b/>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545B49" w:rsidP="00545B49">
      <w:pPr>
        <w:spacing w:after="0" w:line="240" w:lineRule="auto"/>
        <w:jc w:val="center"/>
        <w:rPr>
          <w:rFonts w:ascii="Times New Roman" w:hAnsi="Times New Roman"/>
          <w:b/>
          <w:sz w:val="24"/>
          <w:szCs w:val="24"/>
        </w:rPr>
      </w:pPr>
      <w:r>
        <w:rPr>
          <w:rFonts w:ascii="Times New Roman" w:hAnsi="Times New Roman"/>
          <w:sz w:val="24"/>
          <w:szCs w:val="24"/>
        </w:rPr>
        <w:lastRenderedPageBreak/>
        <w:t>1.</w:t>
      </w:r>
      <w:r w:rsidR="00710EA0" w:rsidRPr="007F4A93">
        <w:rPr>
          <w:rFonts w:ascii="Times New Roman" w:hAnsi="Times New Roman"/>
          <w:b/>
          <w:sz w:val="24"/>
          <w:szCs w:val="24"/>
        </w:rPr>
        <w:t>ПАСПОРТ РАБОЧЕЙ ПРОГРАММЫ ДИСЦИПЛИНЫ</w:t>
      </w:r>
    </w:p>
    <w:p w:rsidR="00710EA0" w:rsidRPr="007F4A93" w:rsidRDefault="00D2622C" w:rsidP="00710EA0">
      <w:pPr>
        <w:spacing w:after="0" w:line="240" w:lineRule="auto"/>
        <w:ind w:left="720"/>
        <w:jc w:val="center"/>
        <w:rPr>
          <w:rFonts w:ascii="Times New Roman" w:hAnsi="Times New Roman"/>
          <w:b/>
          <w:sz w:val="24"/>
          <w:szCs w:val="24"/>
        </w:rPr>
      </w:pPr>
      <w:r>
        <w:rPr>
          <w:rFonts w:ascii="Times New Roman" w:hAnsi="Times New Roman"/>
          <w:b/>
          <w:sz w:val="24"/>
          <w:szCs w:val="24"/>
        </w:rPr>
        <w:t>Правоохранительные органы</w:t>
      </w:r>
    </w:p>
    <w:p w:rsidR="00710EA0" w:rsidRPr="007F4A93" w:rsidRDefault="00710EA0" w:rsidP="00710EA0">
      <w:pPr>
        <w:spacing w:after="0" w:line="240" w:lineRule="auto"/>
        <w:ind w:left="720"/>
        <w:jc w:val="center"/>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Область применения рабочей программы</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7F4A93" w:rsidRDefault="00710EA0" w:rsidP="00710EA0">
      <w:pPr>
        <w:spacing w:after="0" w:line="240" w:lineRule="auto"/>
        <w:ind w:firstLine="708"/>
        <w:jc w:val="both"/>
        <w:rPr>
          <w:rFonts w:ascii="Times New Roman" w:hAnsi="Times New Roman"/>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Место дисциплины в структуре программы подготовки специалистов среднего звена</w:t>
      </w:r>
    </w:p>
    <w:p w:rsidR="00850A16" w:rsidRPr="007F4A93" w:rsidRDefault="00850A16" w:rsidP="00031C14">
      <w:pPr>
        <w:pStyle w:val="a8"/>
        <w:spacing w:before="0" w:beforeAutospacing="0" w:after="0" w:afterAutospacing="0"/>
        <w:jc w:val="both"/>
      </w:pPr>
      <w:r w:rsidRPr="007F4A93">
        <w:t>Дисциплина (модуль) относится к базовой части Блока 1. Профессиональный цикл. Трудоемкость дис</w:t>
      </w:r>
      <w:r w:rsidR="00916954" w:rsidRPr="007F4A93">
        <w:t>циплины (модуля) составляет 102</w:t>
      </w:r>
      <w:r w:rsidRPr="007F4A93">
        <w:t xml:space="preserve"> часа.</w:t>
      </w:r>
    </w:p>
    <w:p w:rsidR="00850A16" w:rsidRPr="007F4A93" w:rsidRDefault="00850A16" w:rsidP="00850A16">
      <w:pPr>
        <w:spacing w:after="0" w:line="240" w:lineRule="auto"/>
        <w:ind w:left="-153"/>
        <w:jc w:val="both"/>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Цели и задачи дисциплины; требования к результатам освоения дисциплины</w:t>
      </w:r>
    </w:p>
    <w:p w:rsidR="00850A16" w:rsidRPr="007F4A93" w:rsidRDefault="00710EA0" w:rsidP="00850A16">
      <w:pPr>
        <w:autoSpaceDE w:val="0"/>
        <w:autoSpaceDN w:val="0"/>
        <w:adjustRightInd w:val="0"/>
        <w:ind w:firstLine="540"/>
        <w:jc w:val="both"/>
        <w:rPr>
          <w:rFonts w:ascii="Times New Roman" w:hAnsi="Times New Roman"/>
          <w:sz w:val="24"/>
          <w:szCs w:val="24"/>
        </w:rPr>
      </w:pPr>
      <w:r w:rsidRPr="007F4A93">
        <w:rPr>
          <w:rFonts w:ascii="Times New Roman" w:hAnsi="Times New Roman"/>
          <w:b/>
          <w:sz w:val="24"/>
          <w:szCs w:val="24"/>
        </w:rPr>
        <w:t xml:space="preserve">Цели </w:t>
      </w:r>
      <w:r w:rsidRPr="007F4A93">
        <w:rPr>
          <w:rFonts w:ascii="Times New Roman" w:hAnsi="Times New Roman"/>
          <w:color w:val="000000"/>
          <w:spacing w:val="-1"/>
          <w:sz w:val="24"/>
          <w:szCs w:val="24"/>
        </w:rPr>
        <w:t xml:space="preserve">изучения дисциплины </w:t>
      </w:r>
      <w:r w:rsidR="00850A16" w:rsidRPr="007F4A93">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ОК 9. Ориентироваться в условиях постоянного изменения правовой базы.</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ОК 12. Проявлять нетерпимость к коррупционному поведению.</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ПК-1.6</w:t>
      </w:r>
      <w:proofErr w:type="gramStart"/>
      <w:r w:rsidRPr="007F4A93">
        <w:rPr>
          <w:rFonts w:ascii="Times New Roman" w:hAnsi="Times New Roman" w:cs="Times New Roman"/>
          <w:sz w:val="24"/>
          <w:szCs w:val="24"/>
        </w:rPr>
        <w:t xml:space="preserve"> К</w:t>
      </w:r>
      <w:proofErr w:type="gramEnd"/>
      <w:r w:rsidRPr="007F4A93">
        <w:rPr>
          <w:rFonts w:ascii="Times New Roman" w:hAnsi="Times New Roman" w:cs="Times New Roman"/>
          <w:sz w:val="24"/>
          <w:szCs w:val="24"/>
        </w:rPr>
        <w:t>онсультировать граждан и представителей юридических лиц по вопросам пенсионного обеспечения и социальной защиты.</w:t>
      </w:r>
    </w:p>
    <w:p w:rsidR="00E20098" w:rsidRPr="007F4A93" w:rsidRDefault="00E20098" w:rsidP="00E20098">
      <w:pPr>
        <w:pStyle w:val="ConsPlusNormal"/>
        <w:jc w:val="both"/>
        <w:rPr>
          <w:rFonts w:ascii="Times New Roman" w:hAnsi="Times New Roman" w:cs="Times New Roman"/>
          <w:sz w:val="24"/>
          <w:szCs w:val="24"/>
        </w:rPr>
      </w:pP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В результате освоения учебной дисциплины обучающийся должен уметь:</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У</w:t>
      </w:r>
      <w:proofErr w:type="gramStart"/>
      <w:r w:rsidRPr="007F4A93">
        <w:rPr>
          <w:rFonts w:ascii="Times New Roman" w:hAnsi="Times New Roman" w:cs="Times New Roman"/>
          <w:sz w:val="24"/>
          <w:szCs w:val="24"/>
        </w:rPr>
        <w:t>1</w:t>
      </w:r>
      <w:proofErr w:type="gramEnd"/>
      <w:r w:rsidRPr="007F4A93">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У</w:t>
      </w:r>
      <w:proofErr w:type="gramStart"/>
      <w:r w:rsidRPr="007F4A93">
        <w:rPr>
          <w:rFonts w:ascii="Times New Roman" w:hAnsi="Times New Roman" w:cs="Times New Roman"/>
          <w:sz w:val="24"/>
          <w:szCs w:val="24"/>
        </w:rPr>
        <w:t>2</w:t>
      </w:r>
      <w:proofErr w:type="gramEnd"/>
      <w:r w:rsidRPr="007F4A93">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В результате освоения учебной дисциплины обучающийся должен знать:</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З1понятие, признаки и основные направления правоохранительной деятельности в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З3организацию и основные полномочия всех звеньев судебной системы РФ;</w:t>
      </w:r>
    </w:p>
    <w:p w:rsidR="00E20098" w:rsidRPr="007F4A93" w:rsidRDefault="00E20098" w:rsidP="00E20098">
      <w:pPr>
        <w:pStyle w:val="ConsPlusNormal"/>
        <w:jc w:val="both"/>
        <w:rPr>
          <w:rFonts w:ascii="Times New Roman" w:hAnsi="Times New Roman" w:cs="Times New Roman"/>
          <w:sz w:val="24"/>
          <w:szCs w:val="24"/>
        </w:rPr>
      </w:pPr>
      <w:r w:rsidRPr="007F4A93">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7F4A93">
        <w:rPr>
          <w:rFonts w:ascii="Times New Roman" w:hAnsi="Times New Roman" w:cs="Times New Roman"/>
          <w:sz w:val="24"/>
          <w:szCs w:val="24"/>
        </w:rPr>
        <w:t>правоохранительными</w:t>
      </w:r>
      <w:proofErr w:type="gramEnd"/>
      <w:r w:rsidRPr="007F4A93">
        <w:rPr>
          <w:rFonts w:ascii="Times New Roman" w:hAnsi="Times New Roman" w:cs="Times New Roman"/>
          <w:sz w:val="24"/>
          <w:szCs w:val="24"/>
        </w:rPr>
        <w:t>.</w:t>
      </w:r>
    </w:p>
    <w:p w:rsidR="00E20098" w:rsidRPr="007F4A93" w:rsidRDefault="00E20098" w:rsidP="00E20098">
      <w:pPr>
        <w:pStyle w:val="a4"/>
        <w:jc w:val="both"/>
        <w:rPr>
          <w:rFonts w:ascii="Times New Roman" w:hAnsi="Times New Roman"/>
          <w:b/>
          <w:sz w:val="24"/>
          <w:szCs w:val="24"/>
        </w:rPr>
      </w:pPr>
    </w:p>
    <w:p w:rsidR="00710EA0" w:rsidRPr="007F4A93" w:rsidRDefault="00710EA0" w:rsidP="00710EA0">
      <w:pPr>
        <w:pStyle w:val="a4"/>
        <w:jc w:val="both"/>
        <w:rPr>
          <w:rFonts w:ascii="Times New Roman" w:hAnsi="Times New Roman"/>
          <w:b/>
          <w:sz w:val="24"/>
          <w:szCs w:val="24"/>
        </w:rPr>
      </w:pPr>
    </w:p>
    <w:p w:rsidR="00710EA0" w:rsidRPr="007F4A93" w:rsidRDefault="00710EA0" w:rsidP="00710EA0">
      <w:pPr>
        <w:numPr>
          <w:ilvl w:val="1"/>
          <w:numId w:val="2"/>
        </w:numPr>
        <w:spacing w:after="0" w:line="240" w:lineRule="auto"/>
        <w:ind w:left="567"/>
        <w:jc w:val="both"/>
        <w:rPr>
          <w:rFonts w:ascii="Times New Roman" w:hAnsi="Times New Roman"/>
          <w:b/>
          <w:sz w:val="24"/>
          <w:szCs w:val="24"/>
        </w:rPr>
      </w:pPr>
      <w:r w:rsidRPr="007F4A93">
        <w:rPr>
          <w:rFonts w:ascii="Times New Roman" w:hAnsi="Times New Roman"/>
          <w:b/>
          <w:sz w:val="24"/>
          <w:szCs w:val="24"/>
        </w:rPr>
        <w:t>Трудоемкость дисциплины</w:t>
      </w:r>
    </w:p>
    <w:p w:rsidR="00710EA0" w:rsidRPr="007F4A93" w:rsidRDefault="00710EA0" w:rsidP="00710EA0">
      <w:pPr>
        <w:spacing w:after="0" w:line="240" w:lineRule="auto"/>
        <w:ind w:left="-153" w:firstLine="153"/>
        <w:jc w:val="both"/>
        <w:rPr>
          <w:rFonts w:ascii="Times New Roman" w:hAnsi="Times New Roman"/>
          <w:sz w:val="24"/>
          <w:szCs w:val="24"/>
        </w:rPr>
      </w:pPr>
      <w:r w:rsidRPr="007F4A93">
        <w:rPr>
          <w:rFonts w:ascii="Times New Roman" w:hAnsi="Times New Roman"/>
          <w:sz w:val="24"/>
          <w:szCs w:val="24"/>
        </w:rPr>
        <w:t xml:space="preserve">Общая трудоемкость учебной нагрузки обучающегося </w:t>
      </w:r>
      <w:r w:rsidR="00916954" w:rsidRPr="007F4A93">
        <w:rPr>
          <w:rFonts w:ascii="Times New Roman" w:hAnsi="Times New Roman"/>
          <w:sz w:val="24"/>
          <w:szCs w:val="24"/>
        </w:rPr>
        <w:t>102</w:t>
      </w:r>
      <w:r w:rsidRPr="007F4A93">
        <w:rPr>
          <w:rFonts w:ascii="Times New Roman" w:hAnsi="Times New Roman"/>
          <w:sz w:val="24"/>
          <w:szCs w:val="24"/>
        </w:rPr>
        <w:t xml:space="preserve"> часа, в том числе: обязательной аудиторной нагрузки </w:t>
      </w:r>
      <w:r w:rsidR="00850A16" w:rsidRPr="007F4A93">
        <w:rPr>
          <w:rFonts w:ascii="Times New Roman" w:hAnsi="Times New Roman"/>
          <w:sz w:val="24"/>
          <w:szCs w:val="24"/>
        </w:rPr>
        <w:t xml:space="preserve"> обучающегося</w:t>
      </w:r>
      <w:r w:rsidR="00916954" w:rsidRPr="007F4A93">
        <w:rPr>
          <w:rFonts w:ascii="Times New Roman" w:hAnsi="Times New Roman"/>
          <w:sz w:val="24"/>
          <w:szCs w:val="24"/>
        </w:rPr>
        <w:t xml:space="preserve"> </w:t>
      </w:r>
      <w:r w:rsidR="00CD561B">
        <w:rPr>
          <w:rFonts w:ascii="Times New Roman" w:hAnsi="Times New Roman"/>
          <w:sz w:val="24"/>
          <w:szCs w:val="24"/>
        </w:rPr>
        <w:t>8 часов</w:t>
      </w:r>
      <w:r w:rsidRPr="007F4A93">
        <w:rPr>
          <w:rFonts w:ascii="Times New Roman" w:hAnsi="Times New Roman"/>
          <w:sz w:val="24"/>
          <w:szCs w:val="24"/>
        </w:rPr>
        <w:t xml:space="preserve">, самостоятельной работы обучающегося </w:t>
      </w:r>
      <w:r w:rsidR="00CD561B">
        <w:rPr>
          <w:rFonts w:ascii="Times New Roman" w:hAnsi="Times New Roman"/>
          <w:sz w:val="24"/>
          <w:szCs w:val="24"/>
        </w:rPr>
        <w:t>94 часа</w:t>
      </w:r>
      <w:r w:rsidRPr="007F4A93">
        <w:rPr>
          <w:rFonts w:ascii="Times New Roman" w:hAnsi="Times New Roman"/>
          <w:sz w:val="24"/>
          <w:szCs w:val="24"/>
        </w:rPr>
        <w:t>.</w:t>
      </w:r>
    </w:p>
    <w:p w:rsidR="00710EA0" w:rsidRPr="007F4A93" w:rsidRDefault="00710EA0" w:rsidP="00710EA0">
      <w:pPr>
        <w:spacing w:after="0" w:line="240" w:lineRule="auto"/>
        <w:ind w:left="1440"/>
        <w:jc w:val="both"/>
        <w:rPr>
          <w:rFonts w:ascii="Times New Roman" w:hAnsi="Times New Roman"/>
          <w:sz w:val="24"/>
          <w:szCs w:val="24"/>
        </w:rPr>
      </w:pPr>
    </w:p>
    <w:p w:rsidR="00710EA0" w:rsidRPr="007F4A93" w:rsidRDefault="00710EA0" w:rsidP="00710EA0">
      <w:pPr>
        <w:spacing w:after="0" w:line="240" w:lineRule="auto"/>
        <w:ind w:left="720"/>
        <w:jc w:val="center"/>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D2622C" w:rsidRDefault="00D2622C" w:rsidP="007F4A93">
      <w:pPr>
        <w:spacing w:after="0" w:line="240" w:lineRule="auto"/>
        <w:rPr>
          <w:rFonts w:ascii="Times New Roman" w:hAnsi="Times New Roman"/>
          <w:b/>
          <w:sz w:val="24"/>
          <w:szCs w:val="24"/>
        </w:rPr>
      </w:pPr>
    </w:p>
    <w:p w:rsidR="007F4A93" w:rsidRDefault="007F4A93" w:rsidP="007F4A93">
      <w:pPr>
        <w:spacing w:after="0" w:line="240" w:lineRule="auto"/>
        <w:rPr>
          <w:rFonts w:ascii="Times New Roman" w:hAnsi="Times New Roman"/>
          <w:b/>
          <w:sz w:val="24"/>
          <w:szCs w:val="24"/>
        </w:rPr>
      </w:pPr>
    </w:p>
    <w:p w:rsidR="00710EA0" w:rsidRPr="007F4A93" w:rsidRDefault="00710EA0" w:rsidP="003C1F6F">
      <w:pPr>
        <w:pStyle w:val="a6"/>
        <w:numPr>
          <w:ilvl w:val="0"/>
          <w:numId w:val="2"/>
        </w:numPr>
        <w:jc w:val="center"/>
        <w:rPr>
          <w:b/>
        </w:rPr>
      </w:pPr>
      <w:r w:rsidRPr="007F4A93">
        <w:rPr>
          <w:b/>
        </w:rPr>
        <w:lastRenderedPageBreak/>
        <w:t>СТРУКТУРА И СОДЕРЖАНИЕ ДИСЦИПЛИНЫ</w:t>
      </w:r>
    </w:p>
    <w:p w:rsidR="00710EA0" w:rsidRPr="007F4A93" w:rsidRDefault="00710EA0" w:rsidP="00710EA0">
      <w:pPr>
        <w:numPr>
          <w:ilvl w:val="1"/>
          <w:numId w:val="2"/>
        </w:numPr>
        <w:spacing w:after="0" w:line="240" w:lineRule="auto"/>
        <w:rPr>
          <w:rFonts w:ascii="Times New Roman" w:hAnsi="Times New Roman"/>
          <w:b/>
          <w:sz w:val="24"/>
          <w:szCs w:val="24"/>
        </w:rPr>
      </w:pPr>
      <w:r w:rsidRPr="007F4A93">
        <w:rPr>
          <w:rFonts w:ascii="Times New Roman" w:hAnsi="Times New Roman"/>
          <w:b/>
          <w:sz w:val="24"/>
          <w:szCs w:val="24"/>
        </w:rPr>
        <w:t>Объем дисциплины и виды учебной работы</w:t>
      </w:r>
    </w:p>
    <w:p w:rsidR="00710EA0" w:rsidRPr="007F4A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Объем часов</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916954"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102</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3C1F6F" w:rsidRDefault="003C1F6F" w:rsidP="003D3A2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8</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7F4A93" w:rsidRDefault="00710EA0" w:rsidP="003D3A26">
            <w:pPr>
              <w:spacing w:after="0" w:line="240" w:lineRule="auto"/>
              <w:jc w:val="center"/>
              <w:rPr>
                <w:rFonts w:ascii="Times New Roman" w:eastAsia="Calibri" w:hAnsi="Times New Roman"/>
                <w:b/>
                <w:sz w:val="24"/>
                <w:szCs w:val="24"/>
              </w:rPr>
            </w:pP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4</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4</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w:t>
            </w:r>
          </w:p>
        </w:tc>
      </w:tr>
      <w:tr w:rsidR="00710EA0" w:rsidRPr="007F4A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center"/>
              <w:rPr>
                <w:rFonts w:ascii="Times New Roman" w:eastAsia="Calibri" w:hAnsi="Times New Roman"/>
                <w:sz w:val="24"/>
                <w:szCs w:val="24"/>
              </w:rPr>
            </w:pPr>
          </w:p>
        </w:tc>
      </w:tr>
      <w:tr w:rsidR="00710EA0" w:rsidRPr="007F4A93"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94</w:t>
            </w:r>
          </w:p>
        </w:tc>
      </w:tr>
      <w:tr w:rsidR="00916954" w:rsidRPr="007F4A93"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Pr="007F4A93" w:rsidRDefault="00916954"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Pr="007F4A93" w:rsidRDefault="00916954" w:rsidP="003D3A26">
            <w:pPr>
              <w:spacing w:after="0" w:line="240" w:lineRule="auto"/>
              <w:jc w:val="center"/>
              <w:rPr>
                <w:rFonts w:ascii="Times New Roman" w:eastAsia="Calibri" w:hAnsi="Times New Roman"/>
                <w:sz w:val="24"/>
                <w:szCs w:val="24"/>
              </w:rPr>
            </w:pPr>
          </w:p>
        </w:tc>
      </w:tr>
      <w:tr w:rsidR="00710EA0" w:rsidRPr="007F4A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sz w:val="24"/>
                <w:szCs w:val="24"/>
              </w:rPr>
              <w:t xml:space="preserve">Промежуточная аттестация в форме </w:t>
            </w:r>
            <w:r w:rsidRPr="007F4A93">
              <w:rPr>
                <w:rFonts w:ascii="Times New Roman" w:eastAsia="Calibri" w:hAnsi="Times New Roman"/>
                <w:b/>
                <w:sz w:val="24"/>
                <w:szCs w:val="24"/>
              </w:rPr>
              <w:t>экзамена.</w:t>
            </w:r>
          </w:p>
        </w:tc>
      </w:tr>
    </w:tbl>
    <w:p w:rsidR="00710EA0" w:rsidRPr="007F4A93" w:rsidRDefault="00710EA0" w:rsidP="00710EA0">
      <w:pPr>
        <w:spacing w:after="0" w:line="240" w:lineRule="auto"/>
        <w:ind w:left="720"/>
        <w:rPr>
          <w:rFonts w:ascii="Times New Roman" w:hAnsi="Times New Roman"/>
          <w:b/>
          <w:sz w:val="24"/>
          <w:szCs w:val="24"/>
        </w:rPr>
      </w:pPr>
    </w:p>
    <w:p w:rsidR="00710EA0" w:rsidRPr="007F4A93" w:rsidRDefault="00710EA0" w:rsidP="00710EA0">
      <w:pPr>
        <w:numPr>
          <w:ilvl w:val="1"/>
          <w:numId w:val="2"/>
        </w:numPr>
        <w:spacing w:after="0" w:line="240" w:lineRule="auto"/>
        <w:rPr>
          <w:rFonts w:ascii="Times New Roman" w:hAnsi="Times New Roman"/>
          <w:b/>
          <w:sz w:val="24"/>
          <w:szCs w:val="24"/>
        </w:rPr>
      </w:pPr>
      <w:r w:rsidRPr="007F4A93">
        <w:rPr>
          <w:rFonts w:ascii="Times New Roman" w:hAnsi="Times New Roman"/>
          <w:b/>
          <w:sz w:val="24"/>
          <w:szCs w:val="24"/>
        </w:rPr>
        <w:t>Тематический план и содержание дисциплины «</w:t>
      </w:r>
      <w:r w:rsidR="000D5483" w:rsidRPr="007F4A93">
        <w:rPr>
          <w:rFonts w:ascii="Times New Roman" w:hAnsi="Times New Roman"/>
          <w:b/>
          <w:sz w:val="24"/>
          <w:szCs w:val="24"/>
        </w:rPr>
        <w:t>Правоохранительные органы</w:t>
      </w:r>
      <w:r w:rsidRPr="007F4A93">
        <w:rPr>
          <w:rFonts w:ascii="Times New Roman" w:hAnsi="Times New Roman"/>
          <w:b/>
          <w:sz w:val="24"/>
          <w:szCs w:val="24"/>
        </w:rPr>
        <w:t>»</w:t>
      </w:r>
    </w:p>
    <w:p w:rsidR="00710EA0" w:rsidRPr="007F4A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9"/>
        <w:gridCol w:w="3267"/>
        <w:gridCol w:w="932"/>
        <w:gridCol w:w="2093"/>
      </w:tblGrid>
      <w:tr w:rsidR="00D1745E" w:rsidRPr="007F4A93" w:rsidTr="00D1745E">
        <w:tc>
          <w:tcPr>
            <w:tcW w:w="2205"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Наименование разделов и тем</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both"/>
              <w:rPr>
                <w:rFonts w:ascii="Times New Roman" w:eastAsia="Calibri" w:hAnsi="Times New Roman"/>
                <w:b/>
                <w:sz w:val="24"/>
                <w:szCs w:val="24"/>
              </w:rPr>
            </w:pPr>
            <w:r w:rsidRPr="007F4A93">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7F4A93">
              <w:rPr>
                <w:rFonts w:ascii="Times New Roman" w:eastAsia="Calibri" w:hAnsi="Times New Roman"/>
                <w:b/>
                <w:sz w:val="24"/>
                <w:szCs w:val="24"/>
              </w:rPr>
              <w:t>обучающихся</w:t>
            </w:r>
            <w:proofErr w:type="gramEnd"/>
            <w:r w:rsidRPr="007F4A93">
              <w:rPr>
                <w:rFonts w:ascii="Times New Roman" w:eastAsia="Calibri" w:hAnsi="Times New Roman"/>
                <w:b/>
                <w:sz w:val="24"/>
                <w:szCs w:val="24"/>
              </w:rPr>
              <w:t>, курсовая работа (</w:t>
            </w:r>
            <w:r w:rsidRPr="007F4A93">
              <w:rPr>
                <w:rFonts w:ascii="Times New Roman" w:eastAsia="Calibri" w:hAnsi="Times New Roman"/>
                <w:b/>
                <w:i/>
                <w:sz w:val="24"/>
                <w:szCs w:val="24"/>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Объем часов</w:t>
            </w:r>
          </w:p>
        </w:tc>
        <w:tc>
          <w:tcPr>
            <w:tcW w:w="2918"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Уровень освоения</w:t>
            </w:r>
          </w:p>
        </w:tc>
      </w:tr>
      <w:tr w:rsidR="00D1745E" w:rsidRPr="007F4A93" w:rsidTr="00D1745E">
        <w:tc>
          <w:tcPr>
            <w:tcW w:w="2205"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1</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2</w:t>
            </w:r>
          </w:p>
        </w:tc>
        <w:tc>
          <w:tcPr>
            <w:tcW w:w="814"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3</w:t>
            </w:r>
          </w:p>
        </w:tc>
        <w:tc>
          <w:tcPr>
            <w:tcW w:w="2918"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vertAlign w:val="superscript"/>
              </w:rPr>
            </w:pPr>
            <w:r w:rsidRPr="007F4A93">
              <w:rPr>
                <w:rFonts w:ascii="Times New Roman" w:eastAsia="Calibri" w:hAnsi="Times New Roman"/>
                <w:b/>
                <w:sz w:val="24"/>
                <w:szCs w:val="24"/>
              </w:rPr>
              <w:t>4</w:t>
            </w:r>
            <w:r w:rsidRPr="007F4A93">
              <w:rPr>
                <w:rFonts w:ascii="Times New Roman" w:eastAsia="Calibri" w:hAnsi="Times New Roman"/>
                <w:b/>
                <w:sz w:val="24"/>
                <w:szCs w:val="24"/>
                <w:vertAlign w:val="superscript"/>
              </w:rPr>
              <w:t>*</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1.</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Общая характеристика правоохранительной деятельности и правоохранительных органов</w:t>
            </w:r>
          </w:p>
        </w:tc>
        <w:tc>
          <w:tcPr>
            <w:tcW w:w="2807" w:type="dxa"/>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ind w:firstLine="709"/>
              <w:jc w:val="both"/>
              <w:rPr>
                <w:rFonts w:ascii="Times New Roman" w:hAnsi="Times New Roman"/>
                <w:color w:val="000000"/>
                <w:sz w:val="24"/>
                <w:szCs w:val="24"/>
              </w:rPr>
            </w:pPr>
            <w:r w:rsidRPr="007F4A93">
              <w:rPr>
                <w:rFonts w:ascii="Times New Roman" w:hAnsi="Times New Roman"/>
                <w:color w:val="000000"/>
                <w:sz w:val="24"/>
                <w:szCs w:val="24"/>
              </w:rPr>
              <w:t xml:space="preserve">Предмет и система курса «Правоохранительные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 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 Система и общая характеристика органов, осуществляющих правоохранительную </w:t>
            </w:r>
            <w:r w:rsidRPr="007F4A93">
              <w:rPr>
                <w:rFonts w:ascii="Times New Roman" w:hAnsi="Times New Roman"/>
                <w:color w:val="000000"/>
                <w:sz w:val="24"/>
                <w:szCs w:val="24"/>
              </w:rPr>
              <w:lastRenderedPageBreak/>
              <w:t>деятельность.</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45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Ознакомительный</w:t>
            </w:r>
          </w:p>
        </w:tc>
      </w:tr>
      <w:tr w:rsidR="00D1745E" w:rsidRPr="007F4A93" w:rsidTr="00D1745E">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p>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2.</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Судебная власть и правосудие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r w:rsidRPr="007F4A93">
              <w:rPr>
                <w:rFonts w:ascii="Times New Roman" w:hAnsi="Times New Roman"/>
                <w:sz w:val="24"/>
                <w:szCs w:val="24"/>
              </w:rPr>
              <w:t xml:space="preserve"> </w:t>
            </w:r>
            <w:r w:rsidRPr="007F4A93">
              <w:rPr>
                <w:rFonts w:ascii="Times New Roman" w:eastAsia="Calibri" w:hAnsi="Times New Roman"/>
                <w:b/>
                <w:sz w:val="24"/>
                <w:szCs w:val="24"/>
              </w:rPr>
              <w:t>Органы судебной власти (судебная система) Российской Федерации. Суд. Особый статус и полномочия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Конституционный Суд Российской Федерации.</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t xml:space="preserve">Система судов общей юрисдикции (компетенции) в России, принципы ее </w:t>
            </w:r>
            <w:proofErr w:type="spellStart"/>
            <w:proofErr w:type="gramStart"/>
            <w:r w:rsidRPr="007F4A93">
              <w:rPr>
                <w:rFonts w:ascii="Times New Roman" w:eastAsia="Calibri" w:hAnsi="Times New Roman"/>
                <w:b/>
                <w:sz w:val="24"/>
                <w:szCs w:val="24"/>
              </w:rPr>
              <w:t>по-строения</w:t>
            </w:r>
            <w:proofErr w:type="spellEnd"/>
            <w:proofErr w:type="gramEnd"/>
            <w:r w:rsidRPr="007F4A93">
              <w:rPr>
                <w:rFonts w:ascii="Times New Roman" w:eastAsia="Calibri" w:hAnsi="Times New Roman"/>
                <w:b/>
                <w:sz w:val="24"/>
                <w:szCs w:val="24"/>
              </w:rPr>
              <w:t xml:space="preserve"> и функционирования.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rPr>
                <w:rFonts w:ascii="Times New Roman"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2</w:t>
            </w: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rPr>
                <w:rFonts w:ascii="Times New Roman"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3.</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Судебная система и судопроизводство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r w:rsidRPr="007F4A93">
              <w:rPr>
                <w:rFonts w:ascii="Times New Roman" w:hAnsi="Times New Roman"/>
                <w:sz w:val="24"/>
                <w:szCs w:val="24"/>
              </w:rPr>
              <w:t xml:space="preserve"> </w:t>
            </w:r>
            <w:r w:rsidRPr="007F4A93">
              <w:rPr>
                <w:rFonts w:ascii="Times New Roman" w:eastAsia="Calibri" w:hAnsi="Times New Roman"/>
                <w:b/>
                <w:sz w:val="24"/>
                <w:szCs w:val="24"/>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Районный суд – основное звено федеральной судебной системы. Компетенция, порядок образования, состав, структура. Аппарат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 xml:space="preserve">Областной суд (и равные ему суды). Компетенция, порядок образования, </w:t>
            </w:r>
            <w:proofErr w:type="spellStart"/>
            <w:proofErr w:type="gramStart"/>
            <w:r w:rsidRPr="007F4A93">
              <w:rPr>
                <w:rFonts w:ascii="Times New Roman" w:eastAsia="Calibri" w:hAnsi="Times New Roman"/>
                <w:b/>
                <w:sz w:val="24"/>
                <w:szCs w:val="24"/>
              </w:rPr>
              <w:t>со-став</w:t>
            </w:r>
            <w:proofErr w:type="spellEnd"/>
            <w:proofErr w:type="gramEnd"/>
            <w:r w:rsidRPr="007F4A93">
              <w:rPr>
                <w:rFonts w:ascii="Times New Roman" w:eastAsia="Calibri" w:hAnsi="Times New Roman"/>
                <w:b/>
                <w:sz w:val="24"/>
                <w:szCs w:val="24"/>
              </w:rPr>
              <w:t>, структура, компетенция отдельных структурных подразделений. Аппарат суда.</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lastRenderedPageBreak/>
              <w:t xml:space="preserve">Верховный Суд РФ – высший судебный орган судов общей юрисдикции. </w:t>
            </w:r>
            <w:proofErr w:type="spellStart"/>
            <w:r w:rsidRPr="007F4A93">
              <w:rPr>
                <w:rFonts w:ascii="Times New Roman" w:eastAsia="Calibri" w:hAnsi="Times New Roman"/>
                <w:b/>
                <w:sz w:val="24"/>
                <w:szCs w:val="24"/>
              </w:rPr>
              <w:t>Ком-петенция</w:t>
            </w:r>
            <w:proofErr w:type="spellEnd"/>
            <w:r w:rsidRPr="007F4A93">
              <w:rPr>
                <w:rFonts w:ascii="Times New Roman" w:eastAsia="Calibri" w:hAnsi="Times New Roman"/>
                <w:b/>
                <w:sz w:val="24"/>
                <w:szCs w:val="24"/>
              </w:rPr>
              <w:t xml:space="preserve">, порядок образования, структура, компетенция </w:t>
            </w:r>
            <w:proofErr w:type="gramStart"/>
            <w:r w:rsidRPr="007F4A93">
              <w:rPr>
                <w:rFonts w:ascii="Times New Roman" w:eastAsia="Calibri" w:hAnsi="Times New Roman"/>
                <w:b/>
                <w:sz w:val="24"/>
                <w:szCs w:val="24"/>
              </w:rPr>
              <w:t>отдельных</w:t>
            </w:r>
            <w:proofErr w:type="gramEnd"/>
            <w:r w:rsidRPr="007F4A93">
              <w:rPr>
                <w:rFonts w:ascii="Times New Roman" w:eastAsia="Calibri" w:hAnsi="Times New Roman"/>
                <w:b/>
                <w:sz w:val="24"/>
                <w:szCs w:val="24"/>
              </w:rPr>
              <w:t xml:space="preserve"> структурных </w:t>
            </w:r>
            <w:proofErr w:type="spellStart"/>
            <w:r w:rsidRPr="007F4A93">
              <w:rPr>
                <w:rFonts w:ascii="Times New Roman" w:eastAsia="Calibri" w:hAnsi="Times New Roman"/>
                <w:b/>
                <w:sz w:val="24"/>
                <w:szCs w:val="24"/>
              </w:rPr>
              <w:t>под-разделений</w:t>
            </w:r>
            <w:proofErr w:type="spellEnd"/>
            <w:r w:rsidRPr="007F4A93">
              <w:rPr>
                <w:rFonts w:ascii="Times New Roman" w:eastAsia="Calibri" w:hAnsi="Times New Roman"/>
                <w:b/>
                <w:sz w:val="24"/>
                <w:szCs w:val="24"/>
              </w:rPr>
              <w:t>. Аппарат суда и его компетенция.</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 xml:space="preserve">Военные суды, их место в судебной системе. Система и компетенция военных </w:t>
            </w:r>
            <w:proofErr w:type="spellStart"/>
            <w:r w:rsidRPr="007F4A93">
              <w:rPr>
                <w:rFonts w:ascii="Times New Roman" w:eastAsia="Calibri" w:hAnsi="Times New Roman"/>
                <w:b/>
                <w:sz w:val="24"/>
                <w:szCs w:val="24"/>
              </w:rPr>
              <w:t>судов</w:t>
            </w:r>
            <w:proofErr w:type="gramStart"/>
            <w:r w:rsidRPr="007F4A93">
              <w:rPr>
                <w:rFonts w:ascii="Times New Roman" w:eastAsia="Calibri" w:hAnsi="Times New Roman"/>
                <w:b/>
                <w:sz w:val="24"/>
                <w:szCs w:val="24"/>
              </w:rPr>
              <w:t>.С</w:t>
            </w:r>
            <w:proofErr w:type="gramEnd"/>
            <w:r w:rsidRPr="007F4A93">
              <w:rPr>
                <w:rFonts w:ascii="Times New Roman" w:eastAsia="Calibri" w:hAnsi="Times New Roman"/>
                <w:b/>
                <w:sz w:val="24"/>
                <w:szCs w:val="24"/>
              </w:rPr>
              <w:t>пециализированные</w:t>
            </w:r>
            <w:proofErr w:type="spellEnd"/>
            <w:r w:rsidRPr="007F4A93">
              <w:rPr>
                <w:rFonts w:ascii="Times New Roman" w:eastAsia="Calibri" w:hAnsi="Times New Roman"/>
                <w:b/>
                <w:sz w:val="24"/>
                <w:szCs w:val="24"/>
              </w:rPr>
              <w:t xml:space="preserve"> суды. Система арбитражных судов. Предложения о </w:t>
            </w:r>
            <w:proofErr w:type="spellStart"/>
            <w:proofErr w:type="gramStart"/>
            <w:r w:rsidRPr="007F4A93">
              <w:rPr>
                <w:rFonts w:ascii="Times New Roman" w:eastAsia="Calibri" w:hAnsi="Times New Roman"/>
                <w:b/>
                <w:sz w:val="24"/>
                <w:szCs w:val="24"/>
              </w:rPr>
              <w:t>вос-создании</w:t>
            </w:r>
            <w:proofErr w:type="spellEnd"/>
            <w:proofErr w:type="gramEnd"/>
            <w:r w:rsidRPr="007F4A93">
              <w:rPr>
                <w:rFonts w:ascii="Times New Roman" w:eastAsia="Calibri" w:hAnsi="Times New Roman"/>
                <w:b/>
                <w:sz w:val="24"/>
                <w:szCs w:val="24"/>
              </w:rPr>
              <w:t xml:space="preserve"> в России судов для несовершеннолетних, организации пенитенциарных судов.</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4.</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прокуратуры и прокурорский надзор в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Порядок прохождения службы в органах прокуратуры. Требования, предъявляемые к кандидату на должность прокурора. Порядок наделения прокуроров </w:t>
            </w:r>
            <w:proofErr w:type="spellStart"/>
            <w:proofErr w:type="gramStart"/>
            <w:r w:rsidRPr="007F4A93">
              <w:rPr>
                <w:rFonts w:ascii="Times New Roman" w:eastAsia="Calibri" w:hAnsi="Times New Roman"/>
                <w:sz w:val="24"/>
                <w:szCs w:val="24"/>
                <w:lang w:eastAsia="en-US"/>
              </w:rPr>
              <w:t>полно-мочиями</w:t>
            </w:r>
            <w:proofErr w:type="spellEnd"/>
            <w:proofErr w:type="gramEnd"/>
            <w:r w:rsidRPr="007F4A93">
              <w:rPr>
                <w:rFonts w:ascii="Times New Roman" w:eastAsia="Calibri" w:hAnsi="Times New Roman"/>
                <w:sz w:val="24"/>
                <w:szCs w:val="24"/>
                <w:lang w:eastAsia="en-US"/>
              </w:rPr>
              <w:t xml:space="preserve">. Порядок наделения полномочиями иных работников прокуратуры. Социальная и правовая защита работников </w:t>
            </w:r>
            <w:r w:rsidRPr="007F4A93">
              <w:rPr>
                <w:rFonts w:ascii="Times New Roman" w:eastAsia="Calibri" w:hAnsi="Times New Roman"/>
                <w:sz w:val="24"/>
                <w:szCs w:val="24"/>
                <w:lang w:eastAsia="en-US"/>
              </w:rPr>
              <w:lastRenderedPageBreak/>
              <w:t>прокуратуры.</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spacing w:after="0" w:line="240" w:lineRule="auto"/>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CD561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5.</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юстиции Российской Федерации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highlight w:val="yellow"/>
              </w:rPr>
            </w:pPr>
            <w:r w:rsidRPr="007F4A93">
              <w:rPr>
                <w:rFonts w:ascii="Times New Roman" w:eastAsia="Calibri" w:hAnsi="Times New Roman"/>
                <w:sz w:val="24"/>
                <w:szCs w:val="24"/>
              </w:rPr>
              <w:t>Продуктивный</w:t>
            </w:r>
          </w:p>
        </w:tc>
      </w:tr>
      <w:tr w:rsidR="00D1745E" w:rsidRPr="007F4A93" w:rsidTr="00D1745E">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6.</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Органы охраны общественного порядка и обеспечения общественной безопасности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7F4A93">
              <w:rPr>
                <w:rFonts w:ascii="Times New Roman" w:eastAsia="Calibri" w:hAnsi="Times New Roman"/>
                <w:sz w:val="24"/>
                <w:szCs w:val="24"/>
                <w:lang w:eastAsia="en-US"/>
              </w:rPr>
              <w:t>дея-тельности</w:t>
            </w:r>
            <w:proofErr w:type="spellEnd"/>
            <w:proofErr w:type="gramEnd"/>
            <w:r w:rsidRPr="007F4A93">
              <w:rPr>
                <w:rFonts w:ascii="Times New Roman" w:eastAsia="Calibri" w:hAnsi="Times New Roman"/>
                <w:sz w:val="24"/>
                <w:szCs w:val="24"/>
                <w:lang w:eastAsia="en-US"/>
              </w:rPr>
              <w:t xml:space="preserve"> органов внутренних дел.</w:t>
            </w:r>
          </w:p>
          <w:p w:rsidR="00D1745E" w:rsidRPr="007F4A93" w:rsidRDefault="00D1745E" w:rsidP="000D5483">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14"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auto"/>
              <w:left w:val="single" w:sz="4" w:space="0" w:color="000000"/>
              <w:bottom w:val="single" w:sz="4" w:space="0" w:color="auto"/>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auto"/>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rPr>
            </w:pPr>
          </w:p>
        </w:tc>
        <w:tc>
          <w:tcPr>
            <w:tcW w:w="814" w:type="dxa"/>
            <w:tcBorders>
              <w:top w:val="single" w:sz="4" w:space="0" w:color="auto"/>
              <w:left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highlight w:val="yellow"/>
              </w:rPr>
            </w:pPr>
          </w:p>
        </w:tc>
        <w:tc>
          <w:tcPr>
            <w:tcW w:w="2918" w:type="dxa"/>
            <w:tcBorders>
              <w:top w:val="single" w:sz="4" w:space="0" w:color="auto"/>
              <w:left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auto"/>
              <w:left w:val="single" w:sz="4" w:space="0" w:color="000000"/>
              <w:bottom w:val="single" w:sz="4" w:space="0" w:color="000000"/>
              <w:right w:val="single" w:sz="4" w:space="0" w:color="auto"/>
            </w:tcBorders>
            <w:vAlign w:val="center"/>
            <w:hideMark/>
          </w:tcPr>
          <w:p w:rsidR="00D1745E" w:rsidRPr="007F4A93" w:rsidRDefault="00D1745E" w:rsidP="003D3A26">
            <w:pPr>
              <w:spacing w:after="0" w:line="240" w:lineRule="auto"/>
              <w:rPr>
                <w:rFonts w:ascii="Times New Roman" w:eastAsia="Calibri" w:hAnsi="Times New Roman"/>
                <w:sz w:val="24"/>
                <w:szCs w:val="24"/>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7.</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lastRenderedPageBreak/>
              <w:t>Органы обеспечения национальной безопасности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lastRenderedPageBreak/>
              <w:t xml:space="preserve">Содержание учебного </w:t>
            </w:r>
            <w:r w:rsidRPr="007F4A93">
              <w:rPr>
                <w:rFonts w:ascii="Times New Roman" w:eastAsia="Calibri" w:hAnsi="Times New Roman"/>
                <w:b/>
                <w:sz w:val="24"/>
                <w:szCs w:val="24"/>
              </w:rPr>
              <w:lastRenderedPageBreak/>
              <w:t>материала:</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auto"/>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D1745E" w:rsidRPr="007F4A93" w:rsidRDefault="00D1745E" w:rsidP="000D5483">
            <w:pPr>
              <w:pStyle w:val="a4"/>
              <w:jc w:val="both"/>
              <w:rPr>
                <w:rFonts w:ascii="Times New Roman" w:eastAsia="Calibri" w:hAnsi="Times New Roman"/>
                <w:b/>
                <w:sz w:val="24"/>
                <w:szCs w:val="24"/>
              </w:rPr>
            </w:pPr>
            <w:r w:rsidRPr="007F4A93">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Репродуктивный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8.</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Организация выявления и расследования преступлений</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Следственный комитет Российской Федерации, его структура и компетенция. Органы предварительного следствия в системе МВД России, их структура и компетенция. Следственные аппараты иных служб и ведомств.</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Следователь, его полномочия. </w:t>
            </w:r>
          </w:p>
          <w:p w:rsidR="00D1745E" w:rsidRPr="007F4A93" w:rsidRDefault="00D1745E" w:rsidP="00031C14">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Руководитель следственного органа. Понятие. Процессуальные полномочия руководителя следственного органа по осуществлению ведомственного </w:t>
            </w:r>
            <w:proofErr w:type="gramStart"/>
            <w:r w:rsidRPr="007F4A93">
              <w:rPr>
                <w:rFonts w:ascii="Times New Roman" w:eastAsia="Calibri" w:hAnsi="Times New Roman"/>
                <w:sz w:val="24"/>
                <w:szCs w:val="24"/>
                <w:lang w:eastAsia="en-US"/>
              </w:rPr>
              <w:t>контроля за</w:t>
            </w:r>
            <w:proofErr w:type="gramEnd"/>
            <w:r w:rsidRPr="007F4A93">
              <w:rPr>
                <w:rFonts w:ascii="Times New Roman" w:eastAsia="Calibri" w:hAnsi="Times New Roman"/>
                <w:sz w:val="24"/>
                <w:szCs w:val="24"/>
                <w:lang w:eastAsia="en-US"/>
              </w:rPr>
              <w:t xml:space="preserve"> деятельностью следователей. Организационные полномочия начальника следственного отдела.</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both"/>
              <w:rPr>
                <w:rFonts w:ascii="Times New Roman" w:eastAsia="Calibri" w:hAnsi="Times New Roman"/>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9.</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 xml:space="preserve">Основы оперативно-розыскной </w:t>
            </w:r>
            <w:r w:rsidRPr="007F4A93">
              <w:rPr>
                <w:rFonts w:ascii="Times New Roman" w:hAnsi="Times New Roman"/>
                <w:bCs/>
                <w:sz w:val="24"/>
                <w:szCs w:val="24"/>
              </w:rPr>
              <w:lastRenderedPageBreak/>
              <w:t>деятельности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b/>
                <w:sz w:val="24"/>
                <w:szCs w:val="24"/>
              </w:rPr>
              <w:lastRenderedPageBreak/>
              <w:t>Содержание учебного материала: Правовая основа оперативно-</w:t>
            </w:r>
            <w:r w:rsidRPr="007F4A93">
              <w:rPr>
                <w:rFonts w:ascii="Times New Roman" w:eastAsia="Calibri" w:hAnsi="Times New Roman"/>
                <w:b/>
                <w:sz w:val="24"/>
                <w:szCs w:val="24"/>
              </w:rPr>
              <w:lastRenderedPageBreak/>
              <w:t xml:space="preserve">розыскной деятельности. </w:t>
            </w:r>
            <w:proofErr w:type="gramStart"/>
            <w:r w:rsidRPr="007F4A93">
              <w:rPr>
                <w:rFonts w:ascii="Times New Roman" w:eastAsia="Calibri" w:hAnsi="Times New Roman"/>
                <w:b/>
                <w:sz w:val="24"/>
                <w:szCs w:val="24"/>
              </w:rPr>
              <w:t>Органы</w:t>
            </w:r>
            <w:proofErr w:type="gramEnd"/>
            <w:r w:rsidRPr="007F4A93">
              <w:rPr>
                <w:rFonts w:ascii="Times New Roman" w:eastAsia="Calibri" w:hAnsi="Times New Roman"/>
                <w:b/>
                <w:sz w:val="24"/>
                <w:szCs w:val="24"/>
              </w:rPr>
              <w:t xml:space="preserve"> осуществляющие оперативно-розыскную деятельность.</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9</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val="restart"/>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b/>
                <w:sz w:val="24"/>
                <w:szCs w:val="24"/>
              </w:rPr>
              <w:t>Тема 10.</w:t>
            </w:r>
          </w:p>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hAnsi="Times New Roman"/>
                <w:bCs/>
                <w:sz w:val="24"/>
                <w:szCs w:val="24"/>
              </w:rPr>
              <w:t>Негосударственные формы содействия правоохранительной деятельности</w:t>
            </w: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b/>
                <w:sz w:val="24"/>
                <w:szCs w:val="24"/>
              </w:rPr>
            </w:pPr>
            <w:r w:rsidRPr="007F4A93">
              <w:rPr>
                <w:rFonts w:ascii="Times New Roman" w:eastAsia="Calibri" w:hAnsi="Times New Roman"/>
                <w:b/>
                <w:sz w:val="24"/>
                <w:szCs w:val="24"/>
              </w:rPr>
              <w:t>Содержание учебного материала:</w:t>
            </w:r>
          </w:p>
          <w:p w:rsidR="00D1745E" w:rsidRPr="007F4A93" w:rsidRDefault="00D1745E" w:rsidP="00031C14">
            <w:pPr>
              <w:pStyle w:val="a8"/>
              <w:spacing w:after="0" w:afterAutospacing="0" w:line="360" w:lineRule="atLeast"/>
              <w:rPr>
                <w:color w:val="000000"/>
              </w:rPr>
            </w:pPr>
            <w:r w:rsidRPr="007F4A93">
              <w:rPr>
                <w:color w:val="000000"/>
              </w:rPr>
              <w:t>Негосударственные организации: </w:t>
            </w:r>
            <w:hyperlink r:id="rId6" w:tooltip="Понятие" w:history="1">
              <w:r w:rsidRPr="007F4A93">
                <w:rPr>
                  <w:rStyle w:val="a3"/>
                  <w:color w:val="0066FF"/>
                  <w:u w:val="none"/>
                </w:rPr>
                <w:t>понятие</w:t>
              </w:r>
            </w:hyperlink>
            <w:r w:rsidRPr="007F4A93">
              <w:rPr>
                <w:color w:val="000000"/>
              </w:rPr>
              <w:t>, система и их роль в системе правоохранительных органов. Характеристика негосударственных организаций</w:t>
            </w:r>
          </w:p>
          <w:p w:rsidR="00D1745E" w:rsidRPr="007F4A93" w:rsidRDefault="00D1745E" w:rsidP="003D3A26">
            <w:pPr>
              <w:pStyle w:val="a4"/>
              <w:jc w:val="both"/>
              <w:rPr>
                <w:rFonts w:ascii="Times New Roman" w:eastAsia="Calibri" w:hAnsi="Times New Roman"/>
                <w:b/>
                <w:sz w:val="24"/>
                <w:szCs w:val="24"/>
              </w:rPr>
            </w:pPr>
          </w:p>
          <w:p w:rsidR="00D1745E" w:rsidRPr="007F4A93" w:rsidRDefault="00D1745E" w:rsidP="003D3A26">
            <w:pPr>
              <w:pStyle w:val="a4"/>
              <w:jc w:val="both"/>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p>
        </w:tc>
      </w:tr>
      <w:tr w:rsidR="00D1745E" w:rsidRPr="007F4A93" w:rsidTr="00D1745E">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rPr>
                <w:rFonts w:ascii="Times New Roman" w:eastAsia="Calibri" w:hAnsi="Times New Roman"/>
                <w:sz w:val="24"/>
                <w:szCs w:val="24"/>
                <w:lang w:eastAsia="en-US"/>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p>
        </w:tc>
      </w:tr>
      <w:tr w:rsidR="00D1745E" w:rsidRPr="007F4A93" w:rsidTr="00D1745E">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Теоретические занятия</w:t>
            </w:r>
          </w:p>
        </w:tc>
        <w:tc>
          <w:tcPr>
            <w:tcW w:w="814"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b/>
                <w:sz w:val="24"/>
                <w:szCs w:val="24"/>
              </w:rPr>
            </w:pPr>
            <w:r w:rsidRPr="007F4A93">
              <w:rPr>
                <w:rFonts w:ascii="Times New Roman" w:eastAsia="Calibri" w:hAnsi="Times New Roman"/>
                <w:sz w:val="24"/>
                <w:szCs w:val="24"/>
              </w:rPr>
              <w:t>Ознакомительный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D1745E" w:rsidRPr="007F4A93" w:rsidRDefault="00D1745E" w:rsidP="003D3A26">
            <w:pPr>
              <w:spacing w:after="0" w:line="240" w:lineRule="auto"/>
              <w:rPr>
                <w:rFonts w:ascii="Times New Roman" w:eastAsia="Calibri" w:hAnsi="Times New Roman"/>
                <w:b/>
                <w:sz w:val="24"/>
                <w:szCs w:val="24"/>
              </w:rPr>
            </w:pPr>
          </w:p>
        </w:tc>
        <w:tc>
          <w:tcPr>
            <w:tcW w:w="2807" w:type="dxa"/>
            <w:tcBorders>
              <w:top w:val="single" w:sz="4" w:space="0" w:color="000000"/>
              <w:left w:val="single" w:sz="4" w:space="0" w:color="000000"/>
              <w:bottom w:val="single" w:sz="4" w:space="0" w:color="000000"/>
              <w:right w:val="single" w:sz="4" w:space="0" w:color="auto"/>
            </w:tcBorders>
            <w:hideMark/>
          </w:tcPr>
          <w:p w:rsidR="00D1745E" w:rsidRPr="007F4A93" w:rsidRDefault="00D1745E" w:rsidP="003D3A26">
            <w:pPr>
              <w:pStyle w:val="a4"/>
              <w:jc w:val="both"/>
              <w:rPr>
                <w:rFonts w:ascii="Times New Roman" w:eastAsia="Calibri" w:hAnsi="Times New Roman"/>
                <w:sz w:val="24"/>
                <w:szCs w:val="24"/>
                <w:lang w:eastAsia="en-US"/>
              </w:rPr>
            </w:pPr>
            <w:r w:rsidRPr="007F4A93">
              <w:rPr>
                <w:rFonts w:ascii="Times New Roman" w:eastAsia="Calibri" w:hAnsi="Times New Roman"/>
                <w:sz w:val="24"/>
                <w:szCs w:val="24"/>
                <w:lang w:eastAsia="en-US"/>
              </w:rPr>
              <w:t xml:space="preserve">Самостоятельная работа </w:t>
            </w:r>
            <w:proofErr w:type="gramStart"/>
            <w:r w:rsidRPr="007F4A93">
              <w:rPr>
                <w:rFonts w:ascii="Times New Roman" w:eastAsia="Calibri" w:hAnsi="Times New Roman"/>
                <w:sz w:val="24"/>
                <w:szCs w:val="24"/>
                <w:lang w:eastAsia="en-US"/>
              </w:rPr>
              <w:t>обучающихся</w:t>
            </w:r>
            <w:proofErr w:type="gramEnd"/>
          </w:p>
        </w:tc>
        <w:tc>
          <w:tcPr>
            <w:tcW w:w="814" w:type="dxa"/>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jc w:val="center"/>
              <w:rPr>
                <w:rFonts w:ascii="Times New Roman" w:eastAsia="Calibri" w:hAnsi="Times New Roman"/>
                <w:sz w:val="24"/>
                <w:szCs w:val="24"/>
              </w:rPr>
            </w:pPr>
            <w:r w:rsidRPr="007F4A93">
              <w:rPr>
                <w:rFonts w:ascii="Times New Roman" w:eastAsia="Calibri" w:hAnsi="Times New Roman"/>
                <w:sz w:val="24"/>
                <w:szCs w:val="24"/>
              </w:rPr>
              <w:t>13</w:t>
            </w:r>
          </w:p>
        </w:tc>
        <w:tc>
          <w:tcPr>
            <w:tcW w:w="2918" w:type="dxa"/>
            <w:tcBorders>
              <w:top w:val="single" w:sz="4" w:space="0" w:color="000000"/>
              <w:left w:val="single" w:sz="4" w:space="0" w:color="000000"/>
              <w:bottom w:val="single" w:sz="4" w:space="0" w:color="000000"/>
              <w:right w:val="single" w:sz="4" w:space="0" w:color="000000"/>
            </w:tcBorders>
            <w:vAlign w:val="center"/>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sz w:val="24"/>
                <w:szCs w:val="24"/>
              </w:rPr>
              <w:t>Продуктивный</w:t>
            </w:r>
          </w:p>
        </w:tc>
      </w:tr>
      <w:tr w:rsidR="00D1745E" w:rsidRPr="007F4A93" w:rsidTr="00D1745E">
        <w:tc>
          <w:tcPr>
            <w:tcW w:w="5012" w:type="dxa"/>
            <w:gridSpan w:val="2"/>
            <w:tcBorders>
              <w:top w:val="single" w:sz="4" w:space="0" w:color="000000"/>
              <w:left w:val="single" w:sz="4" w:space="0" w:color="000000"/>
              <w:bottom w:val="single" w:sz="4" w:space="0" w:color="000000"/>
              <w:right w:val="single" w:sz="4" w:space="0" w:color="000000"/>
            </w:tcBorders>
            <w:hideMark/>
          </w:tcPr>
          <w:p w:rsidR="00D1745E" w:rsidRPr="007F4A93" w:rsidRDefault="00D1745E" w:rsidP="003D3A26">
            <w:pPr>
              <w:spacing w:after="0" w:line="240" w:lineRule="auto"/>
              <w:jc w:val="right"/>
              <w:rPr>
                <w:rFonts w:ascii="Times New Roman" w:eastAsia="Calibri" w:hAnsi="Times New Roman"/>
                <w:b/>
                <w:sz w:val="24"/>
                <w:szCs w:val="24"/>
              </w:rPr>
            </w:pPr>
            <w:r w:rsidRPr="007F4A93">
              <w:rPr>
                <w:rFonts w:ascii="Times New Roman" w:eastAsia="Calibri" w:hAnsi="Times New Roman"/>
                <w:b/>
                <w:sz w:val="24"/>
                <w:szCs w:val="24"/>
              </w:rPr>
              <w:t>Всего:</w:t>
            </w:r>
          </w:p>
        </w:tc>
        <w:tc>
          <w:tcPr>
            <w:tcW w:w="3732" w:type="dxa"/>
            <w:gridSpan w:val="2"/>
            <w:tcBorders>
              <w:top w:val="single" w:sz="4" w:space="0" w:color="000000"/>
              <w:left w:val="single" w:sz="4" w:space="0" w:color="000000"/>
              <w:bottom w:val="single" w:sz="4" w:space="0" w:color="000000"/>
              <w:right w:val="single" w:sz="4" w:space="0" w:color="000000"/>
            </w:tcBorders>
          </w:tcPr>
          <w:p w:rsidR="00D1745E" w:rsidRPr="007F4A93" w:rsidRDefault="00D1745E" w:rsidP="003D3A26">
            <w:pPr>
              <w:spacing w:after="0" w:line="240" w:lineRule="auto"/>
              <w:rPr>
                <w:rFonts w:ascii="Times New Roman" w:eastAsia="Calibri" w:hAnsi="Times New Roman"/>
                <w:b/>
                <w:sz w:val="24"/>
                <w:szCs w:val="24"/>
              </w:rPr>
            </w:pPr>
            <w:r w:rsidRPr="007F4A93">
              <w:rPr>
                <w:rFonts w:ascii="Times New Roman" w:eastAsia="Calibri" w:hAnsi="Times New Roman"/>
                <w:b/>
                <w:sz w:val="24"/>
                <w:szCs w:val="24"/>
              </w:rPr>
              <w:t>102</w:t>
            </w:r>
          </w:p>
        </w:tc>
      </w:tr>
    </w:tbl>
    <w:p w:rsidR="00710EA0" w:rsidRPr="007F4A93" w:rsidRDefault="00710EA0" w:rsidP="00710EA0">
      <w:pPr>
        <w:spacing w:after="0" w:line="240" w:lineRule="auto"/>
        <w:ind w:left="720"/>
        <w:rPr>
          <w:rFonts w:ascii="Times New Roman" w:hAnsi="Times New Roman"/>
          <w:sz w:val="24"/>
          <w:szCs w:val="24"/>
        </w:rPr>
      </w:pPr>
      <w:r w:rsidRPr="007F4A93">
        <w:rPr>
          <w:rFonts w:ascii="Times New Roman" w:hAnsi="Times New Roman"/>
          <w:b/>
          <w:sz w:val="24"/>
          <w:szCs w:val="24"/>
          <w:vertAlign w:val="superscript"/>
        </w:rPr>
        <w:t xml:space="preserve">* </w:t>
      </w:r>
      <w:r w:rsidRPr="007F4A93">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xml:space="preserve">– </w:t>
      </w:r>
      <w:proofErr w:type="gramStart"/>
      <w:r w:rsidRPr="007F4A93">
        <w:rPr>
          <w:rFonts w:ascii="Times New Roman" w:hAnsi="Times New Roman"/>
          <w:sz w:val="24"/>
          <w:szCs w:val="24"/>
        </w:rPr>
        <w:t>ознакомительный</w:t>
      </w:r>
      <w:proofErr w:type="gramEnd"/>
      <w:r w:rsidRPr="007F4A93">
        <w:rPr>
          <w:rFonts w:ascii="Times New Roman" w:hAnsi="Times New Roman"/>
          <w:sz w:val="24"/>
          <w:szCs w:val="24"/>
        </w:rPr>
        <w:t xml:space="preserve"> (узнавание ранее изученных объектов, свойств);</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xml:space="preserve">– </w:t>
      </w:r>
      <w:proofErr w:type="gramStart"/>
      <w:r w:rsidRPr="007F4A93">
        <w:rPr>
          <w:rFonts w:ascii="Times New Roman" w:hAnsi="Times New Roman"/>
          <w:sz w:val="24"/>
          <w:szCs w:val="24"/>
        </w:rPr>
        <w:t>репродуктивный</w:t>
      </w:r>
      <w:proofErr w:type="gramEnd"/>
      <w:r w:rsidRPr="007F4A93">
        <w:rPr>
          <w:rFonts w:ascii="Times New Roman" w:hAnsi="Times New Roman"/>
          <w:sz w:val="24"/>
          <w:szCs w:val="24"/>
        </w:rPr>
        <w:t xml:space="preserve"> (выполнение деятельности по образцу, инструкции или под руководством);</w:t>
      </w:r>
    </w:p>
    <w:p w:rsidR="00710EA0" w:rsidRPr="007F4A93" w:rsidRDefault="00710EA0" w:rsidP="00710EA0">
      <w:pPr>
        <w:numPr>
          <w:ilvl w:val="0"/>
          <w:numId w:val="3"/>
        </w:numPr>
        <w:spacing w:after="0" w:line="240" w:lineRule="auto"/>
        <w:rPr>
          <w:rFonts w:ascii="Times New Roman" w:hAnsi="Times New Roman"/>
          <w:sz w:val="24"/>
          <w:szCs w:val="24"/>
        </w:rPr>
      </w:pPr>
      <w:r w:rsidRPr="007F4A93">
        <w:rPr>
          <w:rFonts w:ascii="Times New Roman" w:hAnsi="Times New Roman"/>
          <w:sz w:val="24"/>
          <w:szCs w:val="24"/>
        </w:rPr>
        <w:t xml:space="preserve">– </w:t>
      </w:r>
      <w:proofErr w:type="gramStart"/>
      <w:r w:rsidRPr="007F4A93">
        <w:rPr>
          <w:rFonts w:ascii="Times New Roman" w:hAnsi="Times New Roman"/>
          <w:sz w:val="24"/>
          <w:szCs w:val="24"/>
        </w:rPr>
        <w:t>продуктивный</w:t>
      </w:r>
      <w:proofErr w:type="gramEnd"/>
      <w:r w:rsidRPr="007F4A93">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7F4A93" w:rsidRDefault="00710EA0" w:rsidP="00710EA0">
      <w:pPr>
        <w:spacing w:after="0" w:line="240" w:lineRule="auto"/>
        <w:ind w:left="1080"/>
        <w:rPr>
          <w:rFonts w:ascii="Times New Roman" w:hAnsi="Times New Roman"/>
          <w:sz w:val="24"/>
          <w:szCs w:val="24"/>
        </w:rPr>
      </w:pPr>
    </w:p>
    <w:p w:rsidR="00710EA0" w:rsidRPr="007F4A93" w:rsidRDefault="00710EA0" w:rsidP="00710EA0">
      <w:pPr>
        <w:spacing w:after="0" w:line="240" w:lineRule="auto"/>
        <w:ind w:left="1080"/>
        <w:rPr>
          <w:rFonts w:ascii="Times New Roman" w:hAnsi="Times New Roman"/>
          <w:b/>
          <w:sz w:val="24"/>
          <w:szCs w:val="24"/>
        </w:rPr>
      </w:pPr>
      <w:r w:rsidRPr="007F4A93">
        <w:rPr>
          <w:rFonts w:ascii="Times New Roman" w:hAnsi="Times New Roman"/>
          <w:b/>
          <w:sz w:val="24"/>
          <w:szCs w:val="24"/>
        </w:rPr>
        <w:t>3.УСЛОВИЯ РЕАЛИЗАЦИИ ПРОГРАММЫ ДИСЦИПЛИНЫ</w:t>
      </w:r>
    </w:p>
    <w:p w:rsidR="00710EA0" w:rsidRPr="007F4A93" w:rsidRDefault="00710EA0" w:rsidP="00710EA0">
      <w:pPr>
        <w:spacing w:after="0" w:line="240" w:lineRule="auto"/>
        <w:rPr>
          <w:rFonts w:ascii="Times New Roman" w:hAnsi="Times New Roman"/>
          <w:b/>
          <w:sz w:val="24"/>
          <w:szCs w:val="24"/>
        </w:rPr>
      </w:pPr>
      <w:r w:rsidRPr="007F4A93">
        <w:rPr>
          <w:rFonts w:ascii="Times New Roman" w:hAnsi="Times New Roman"/>
          <w:b/>
          <w:sz w:val="24"/>
          <w:szCs w:val="24"/>
        </w:rPr>
        <w:t>3.1. Требования к минимальному материально-техническому обеспечению</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Реализация учебной дисциплины требует наличия учебного кабинета.</w:t>
      </w:r>
    </w:p>
    <w:p w:rsidR="00710EA0" w:rsidRPr="007F4A93" w:rsidRDefault="00710EA0" w:rsidP="00710EA0">
      <w:pPr>
        <w:spacing w:after="0" w:line="240" w:lineRule="auto"/>
        <w:ind w:firstLine="708"/>
        <w:jc w:val="both"/>
        <w:rPr>
          <w:rFonts w:ascii="Times New Roman" w:hAnsi="Times New Roman"/>
          <w:sz w:val="24"/>
          <w:szCs w:val="24"/>
        </w:rPr>
      </w:pPr>
      <w:r w:rsidRPr="007F4A93">
        <w:rPr>
          <w:rFonts w:ascii="Times New Roman" w:hAnsi="Times New Roman"/>
          <w:sz w:val="24"/>
          <w:szCs w:val="24"/>
        </w:rPr>
        <w:t xml:space="preserve">Оборудование учебного кабинета: </w:t>
      </w:r>
      <w:r w:rsidRPr="007F4A93">
        <w:rPr>
          <w:rFonts w:ascii="Times New Roman" w:hAnsi="Times New Roman"/>
          <w:bCs/>
          <w:sz w:val="24"/>
          <w:szCs w:val="24"/>
        </w:rPr>
        <w:t xml:space="preserve">посадочные места по количеству </w:t>
      </w:r>
      <w:proofErr w:type="gramStart"/>
      <w:r w:rsidRPr="007F4A93">
        <w:rPr>
          <w:rFonts w:ascii="Times New Roman" w:hAnsi="Times New Roman"/>
          <w:bCs/>
          <w:sz w:val="24"/>
          <w:szCs w:val="24"/>
        </w:rPr>
        <w:t>обучающихся</w:t>
      </w:r>
      <w:proofErr w:type="gramEnd"/>
      <w:r w:rsidRPr="007F4A93">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7F4A93" w:rsidRDefault="00710EA0" w:rsidP="00710EA0">
      <w:pPr>
        <w:spacing w:after="0" w:line="240" w:lineRule="auto"/>
        <w:ind w:left="1440"/>
        <w:jc w:val="both"/>
        <w:rPr>
          <w:rFonts w:ascii="Times New Roman" w:hAnsi="Times New Roman"/>
          <w:sz w:val="24"/>
          <w:szCs w:val="24"/>
        </w:rPr>
      </w:pPr>
    </w:p>
    <w:p w:rsidR="00710EA0" w:rsidRPr="007F4A93" w:rsidRDefault="00710EA0" w:rsidP="00710EA0">
      <w:pPr>
        <w:numPr>
          <w:ilvl w:val="1"/>
          <w:numId w:val="3"/>
        </w:numPr>
        <w:spacing w:after="0" w:line="240" w:lineRule="auto"/>
        <w:rPr>
          <w:rFonts w:ascii="Times New Roman" w:hAnsi="Times New Roman"/>
          <w:b/>
          <w:sz w:val="24"/>
          <w:szCs w:val="24"/>
        </w:rPr>
      </w:pPr>
      <w:r w:rsidRPr="007F4A93">
        <w:rPr>
          <w:rFonts w:ascii="Times New Roman" w:hAnsi="Times New Roman"/>
          <w:b/>
          <w:sz w:val="24"/>
          <w:szCs w:val="24"/>
        </w:rPr>
        <w:t>Информационное обеспечение обучения</w:t>
      </w:r>
    </w:p>
    <w:p w:rsidR="00710EA0" w:rsidRPr="007F4A93" w:rsidRDefault="00710EA0" w:rsidP="00710EA0">
      <w:pPr>
        <w:spacing w:after="0" w:line="240" w:lineRule="auto"/>
        <w:ind w:left="1440"/>
        <w:rPr>
          <w:rFonts w:ascii="Times New Roman" w:hAnsi="Times New Roman"/>
          <w:b/>
          <w:sz w:val="24"/>
          <w:szCs w:val="24"/>
        </w:rPr>
      </w:pPr>
    </w:p>
    <w:p w:rsidR="00710EA0" w:rsidRPr="007F4A93" w:rsidRDefault="00710EA0" w:rsidP="00710EA0">
      <w:pPr>
        <w:spacing w:after="0" w:line="240" w:lineRule="auto"/>
        <w:ind w:left="1440"/>
        <w:jc w:val="center"/>
        <w:rPr>
          <w:rFonts w:ascii="Times New Roman" w:hAnsi="Times New Roman"/>
          <w:b/>
          <w:sz w:val="24"/>
          <w:szCs w:val="24"/>
        </w:rPr>
      </w:pPr>
      <w:r w:rsidRPr="007F4A93">
        <w:rPr>
          <w:rFonts w:ascii="Times New Roman" w:hAnsi="Times New Roman"/>
          <w:b/>
          <w:sz w:val="24"/>
          <w:szCs w:val="24"/>
        </w:rPr>
        <w:t xml:space="preserve">Перечень рекомендуемой основной и дополнительной литературы, </w:t>
      </w:r>
      <w:r w:rsidR="00521BAF" w:rsidRPr="007F4A93">
        <w:rPr>
          <w:rFonts w:ascii="Times New Roman" w:hAnsi="Times New Roman"/>
          <w:b/>
          <w:sz w:val="24"/>
          <w:szCs w:val="24"/>
        </w:rPr>
        <w:t>Интернет-ресурсов</w:t>
      </w:r>
      <w:r w:rsidRPr="007F4A93">
        <w:rPr>
          <w:rFonts w:ascii="Times New Roman" w:hAnsi="Times New Roman"/>
          <w:b/>
          <w:sz w:val="24"/>
          <w:szCs w:val="24"/>
        </w:rPr>
        <w:t>, необходимых для освоения дисциплины</w:t>
      </w:r>
    </w:p>
    <w:p w:rsidR="00710EA0" w:rsidRPr="007F4A93" w:rsidRDefault="00710EA0" w:rsidP="00710EA0">
      <w:pPr>
        <w:spacing w:after="0" w:line="240" w:lineRule="auto"/>
        <w:jc w:val="center"/>
        <w:rPr>
          <w:rFonts w:ascii="Times New Roman" w:hAnsi="Times New Roman"/>
          <w:sz w:val="24"/>
          <w:szCs w:val="24"/>
        </w:rPr>
      </w:pPr>
    </w:p>
    <w:p w:rsidR="00031C14" w:rsidRPr="007F4A93" w:rsidRDefault="00710EA0" w:rsidP="00031C14">
      <w:pPr>
        <w:overflowPunct w:val="0"/>
        <w:autoSpaceDE w:val="0"/>
        <w:autoSpaceDN w:val="0"/>
        <w:adjustRightInd w:val="0"/>
        <w:rPr>
          <w:rFonts w:ascii="Times New Roman" w:hAnsi="Times New Roman"/>
          <w:b/>
          <w:sz w:val="24"/>
          <w:szCs w:val="24"/>
        </w:rPr>
      </w:pPr>
      <w:r w:rsidRPr="007F4A93">
        <w:rPr>
          <w:rFonts w:ascii="Times New Roman" w:hAnsi="Times New Roman"/>
          <w:b/>
          <w:sz w:val="24"/>
          <w:szCs w:val="24"/>
        </w:rPr>
        <w:t>а) Основная литература:</w:t>
      </w:r>
    </w:p>
    <w:p w:rsidR="00031C14" w:rsidRPr="007F4A93" w:rsidRDefault="00031C14" w:rsidP="00E27D32">
      <w:pPr>
        <w:pStyle w:val="a6"/>
        <w:numPr>
          <w:ilvl w:val="0"/>
          <w:numId w:val="11"/>
        </w:numPr>
      </w:pPr>
      <w:proofErr w:type="spellStart"/>
      <w:r w:rsidRPr="007F4A93">
        <w:rPr>
          <w:i/>
          <w:iCs/>
        </w:rPr>
        <w:lastRenderedPageBreak/>
        <w:t>Бозров</w:t>
      </w:r>
      <w:proofErr w:type="spellEnd"/>
      <w:r w:rsidRPr="007F4A93">
        <w:rPr>
          <w:i/>
          <w:iCs/>
        </w:rPr>
        <w:t xml:space="preserve">, В. М. </w:t>
      </w:r>
      <w:r w:rsidRPr="007F4A93">
        <w:t xml:space="preserve">Правоохранительные органы. Практикум : учебное пособие для СПО / В. М. </w:t>
      </w:r>
      <w:proofErr w:type="spellStart"/>
      <w:r w:rsidRPr="007F4A93">
        <w:t>Бозров</w:t>
      </w:r>
      <w:proofErr w:type="spellEnd"/>
      <w:r w:rsidRPr="007F4A93">
        <w:t xml:space="preserve"> ; под общ</w:t>
      </w:r>
      <w:proofErr w:type="gramStart"/>
      <w:r w:rsidRPr="007F4A93">
        <w:t>.</w:t>
      </w:r>
      <w:proofErr w:type="gramEnd"/>
      <w:r w:rsidRPr="007F4A93">
        <w:t xml:space="preserve"> </w:t>
      </w:r>
      <w:proofErr w:type="gramStart"/>
      <w:r w:rsidRPr="007F4A93">
        <w:t>р</w:t>
      </w:r>
      <w:proofErr w:type="gramEnd"/>
      <w:r w:rsidRPr="007F4A93">
        <w:t xml:space="preserve">ед. В. М. </w:t>
      </w:r>
      <w:proofErr w:type="spellStart"/>
      <w:r w:rsidRPr="007F4A93">
        <w:t>Бозрова</w:t>
      </w:r>
      <w:proofErr w:type="spellEnd"/>
      <w:r w:rsidRPr="007F4A93">
        <w:t>. — М.</w:t>
      </w:r>
      <w:proofErr w:type="gramStart"/>
      <w:r w:rsidRPr="007F4A93">
        <w:t xml:space="preserve"> :</w:t>
      </w:r>
      <w:proofErr w:type="gramEnd"/>
      <w:r w:rsidRPr="007F4A93">
        <w:t xml:space="preserve"> Издательство </w:t>
      </w:r>
      <w:proofErr w:type="spellStart"/>
      <w:r w:rsidRPr="007F4A93">
        <w:t>Юрайт</w:t>
      </w:r>
      <w:proofErr w:type="spellEnd"/>
      <w:r w:rsidRPr="007F4A93">
        <w:t xml:space="preserve">, 2016. — 171 с. — (Серия : </w:t>
      </w:r>
      <w:proofErr w:type="gramStart"/>
      <w:r w:rsidRPr="007F4A93">
        <w:t>Профессиональное образование).</w:t>
      </w:r>
      <w:proofErr w:type="gramEnd"/>
      <w:r w:rsidRPr="007F4A93">
        <w:t xml:space="preserve"> — ISBN 978-5-9916-8636-5. — Режим доступа</w:t>
      </w:r>
      <w:proofErr w:type="gramStart"/>
      <w:r w:rsidRPr="007F4A93">
        <w:t xml:space="preserve"> :</w:t>
      </w:r>
      <w:proofErr w:type="gramEnd"/>
      <w:r w:rsidRPr="007F4A93">
        <w:t xml:space="preserve"> </w:t>
      </w:r>
      <w:hyperlink r:id="rId7" w:history="1">
        <w:r w:rsidR="00E27D32" w:rsidRPr="007F4A93">
          <w:rPr>
            <w:rStyle w:val="a3"/>
          </w:rPr>
          <w:t>www.biblio-online.ru/book/5A21947E-2E8C-45AC-8066-10B2C4D0DD</w:t>
        </w:r>
        <w:r w:rsidR="00E27D32" w:rsidRPr="007F4A93">
          <w:rPr>
            <w:rStyle w:val="a3"/>
          </w:rPr>
          <w:t>B</w:t>
        </w:r>
        <w:r w:rsidR="00E27D32" w:rsidRPr="007F4A93">
          <w:rPr>
            <w:rStyle w:val="a3"/>
          </w:rPr>
          <w:t>E</w:t>
        </w:r>
      </w:hyperlink>
    </w:p>
    <w:p w:rsidR="00521BAF" w:rsidRDefault="00521BAF" w:rsidP="00E27D32">
      <w:pPr>
        <w:pStyle w:val="a6"/>
        <w:numPr>
          <w:ilvl w:val="0"/>
          <w:numId w:val="11"/>
        </w:numPr>
        <w:tabs>
          <w:tab w:val="left" w:pos="0"/>
        </w:tabs>
        <w:ind w:right="-2"/>
        <w:jc w:val="both"/>
      </w:pPr>
      <w:r w:rsidRPr="00521BAF">
        <w:t>Правоохранительные органы Российской Федерации</w:t>
      </w:r>
      <w:proofErr w:type="gramStart"/>
      <w:r w:rsidRPr="00521BAF">
        <w:t xml:space="preserve"> :</w:t>
      </w:r>
      <w:proofErr w:type="gramEnd"/>
      <w:r w:rsidRPr="00521BAF">
        <w:t xml:space="preserve"> учебник для академического </w:t>
      </w:r>
      <w:proofErr w:type="spellStart"/>
      <w:r w:rsidRPr="00521BAF">
        <w:t>бакалавриата</w:t>
      </w:r>
      <w:proofErr w:type="spellEnd"/>
      <w:r w:rsidRPr="00521BAF">
        <w:t xml:space="preserve"> / В. А. </w:t>
      </w:r>
      <w:proofErr w:type="spellStart"/>
      <w:r w:rsidRPr="00521BAF">
        <w:t>Байдуков</w:t>
      </w:r>
      <w:proofErr w:type="spellEnd"/>
      <w:r w:rsidRPr="00521BAF">
        <w:t xml:space="preserve"> [и др.]. — 3-е изд., </w:t>
      </w:r>
      <w:proofErr w:type="spellStart"/>
      <w:r w:rsidRPr="00521BAF">
        <w:t>перераб</w:t>
      </w:r>
      <w:proofErr w:type="spellEnd"/>
      <w:r w:rsidRPr="00521BAF">
        <w:t xml:space="preserve">. и доп. — М. : Издательство </w:t>
      </w:r>
      <w:proofErr w:type="spellStart"/>
      <w:r w:rsidRPr="00521BAF">
        <w:t>Юрайт</w:t>
      </w:r>
      <w:proofErr w:type="spellEnd"/>
      <w:r w:rsidRPr="00521BAF">
        <w:t>, 2017. — 424 с.</w:t>
      </w:r>
      <w:r>
        <w:t xml:space="preserve">, адрес доступа: </w:t>
      </w:r>
      <w:hyperlink r:id="rId8" w:history="1">
        <w:r w:rsidRPr="007D0823">
          <w:rPr>
            <w:rStyle w:val="a3"/>
          </w:rPr>
          <w:t>https://biblio-online.ru/viewer/C81FBDF2-4610-4FEA-A5E4-10C2AAA42212/pravoohranitelnye-organy-rossiyskoy-federacii#page/1</w:t>
        </w:r>
      </w:hyperlink>
    </w:p>
    <w:p w:rsidR="00E27D32" w:rsidRPr="007F4A93" w:rsidRDefault="00E27D32" w:rsidP="00E27D32">
      <w:pPr>
        <w:pStyle w:val="a6"/>
        <w:numPr>
          <w:ilvl w:val="0"/>
          <w:numId w:val="11"/>
        </w:numPr>
        <w:tabs>
          <w:tab w:val="left" w:pos="0"/>
        </w:tabs>
        <w:ind w:right="-2"/>
        <w:jc w:val="both"/>
      </w:pPr>
      <w:r w:rsidRPr="007F4A93">
        <w:t xml:space="preserve">Правоохранительные органы: Учебник / В.С. Четвериков. - 3-e изд. - М.: ИЦ РИОР: НИЦ ИНФРА-М, 2014. - 378 с.: 60x90 1/16. - </w:t>
      </w:r>
      <w:proofErr w:type="gramStart"/>
      <w:r w:rsidRPr="007F4A93">
        <w:t>(Высшее образование:</w:t>
      </w:r>
      <w:proofErr w:type="gramEnd"/>
      <w:r w:rsidRPr="007F4A93">
        <w:t xml:space="preserve"> </w:t>
      </w:r>
      <w:proofErr w:type="spellStart"/>
      <w:r w:rsidRPr="007F4A93">
        <w:t>Бакалавриат</w:t>
      </w:r>
      <w:proofErr w:type="spellEnd"/>
      <w:r w:rsidRPr="007F4A93">
        <w:t>)</w:t>
      </w:r>
      <w:proofErr w:type="gramStart"/>
      <w:r w:rsidRPr="007F4A93">
        <w:t>.</w:t>
      </w:r>
      <w:proofErr w:type="gramEnd"/>
      <w:r w:rsidRPr="007F4A93">
        <w:t xml:space="preserve"> (</w:t>
      </w:r>
      <w:proofErr w:type="gramStart"/>
      <w:r w:rsidRPr="007F4A93">
        <w:t>п</w:t>
      </w:r>
      <w:proofErr w:type="gramEnd"/>
      <w:r w:rsidRPr="007F4A93">
        <w:t xml:space="preserve">ереплет) ISBN 978-5-369-01238-3, 700 экз. Адрес доступа: </w:t>
      </w:r>
      <w:hyperlink r:id="rId9" w:history="1">
        <w:r w:rsidRPr="007F4A93">
          <w:rPr>
            <w:rStyle w:val="a3"/>
          </w:rPr>
          <w:t>http://znanium.co</w:t>
        </w:r>
        <w:r w:rsidRPr="007F4A93">
          <w:rPr>
            <w:rStyle w:val="a3"/>
          </w:rPr>
          <w:t>m</w:t>
        </w:r>
        <w:r w:rsidRPr="007F4A93">
          <w:rPr>
            <w:rStyle w:val="a3"/>
          </w:rPr>
          <w:t>/c</w:t>
        </w:r>
        <w:r w:rsidRPr="007F4A93">
          <w:rPr>
            <w:rStyle w:val="a3"/>
          </w:rPr>
          <w:t>a</w:t>
        </w:r>
        <w:r w:rsidRPr="007F4A93">
          <w:rPr>
            <w:rStyle w:val="a3"/>
          </w:rPr>
          <w:t>talog.php?bookinfo=338590</w:t>
        </w:r>
      </w:hyperlink>
    </w:p>
    <w:p w:rsidR="00E27D32" w:rsidRPr="00521BAF" w:rsidRDefault="00E27D32" w:rsidP="00E27D32">
      <w:pPr>
        <w:pStyle w:val="a6"/>
        <w:numPr>
          <w:ilvl w:val="0"/>
          <w:numId w:val="11"/>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Основы управления в правоохранительных органах: Курс лекций / Ежова О.Н. - </w:t>
      </w:r>
      <w:proofErr w:type="spellStart"/>
      <w:r w:rsidRPr="007F4A93">
        <w:rPr>
          <w:color w:val="000000" w:themeColor="text1"/>
          <w:shd w:val="clear" w:color="auto" w:fill="FFFFFF"/>
        </w:rPr>
        <w:t>Самара</w:t>
      </w:r>
      <w:proofErr w:type="gramStart"/>
      <w:r w:rsidRPr="007F4A93">
        <w:rPr>
          <w:color w:val="000000" w:themeColor="text1"/>
          <w:shd w:val="clear" w:color="auto" w:fill="FFFFFF"/>
        </w:rPr>
        <w:t>:С</w:t>
      </w:r>
      <w:proofErr w:type="gramEnd"/>
      <w:r w:rsidRPr="007F4A93">
        <w:rPr>
          <w:color w:val="000000" w:themeColor="text1"/>
          <w:shd w:val="clear" w:color="auto" w:fill="FFFFFF"/>
        </w:rPr>
        <w:t>амарский</w:t>
      </w:r>
      <w:proofErr w:type="spellEnd"/>
      <w:r w:rsidRPr="007F4A93">
        <w:rPr>
          <w:color w:val="000000" w:themeColor="text1"/>
          <w:shd w:val="clear" w:color="auto" w:fill="FFFFFF"/>
        </w:rPr>
        <w:t xml:space="preserve"> юридический институт ФСИН России, 2015. - 226 с.: ISBN 978-5-91612-104-9 ЭБС </w:t>
      </w:r>
      <w:proofErr w:type="spellStart"/>
      <w:r w:rsidRPr="007F4A93">
        <w:rPr>
          <w:color w:val="000000" w:themeColor="text1"/>
          <w:shd w:val="clear" w:color="auto" w:fill="FFFFFF"/>
        </w:rPr>
        <w:t>Знаниум</w:t>
      </w:r>
      <w:proofErr w:type="spellEnd"/>
      <w:r w:rsidRPr="007F4A93">
        <w:rPr>
          <w:color w:val="000000" w:themeColor="text1"/>
        </w:rPr>
        <w:t xml:space="preserve"> </w:t>
      </w:r>
      <w:hyperlink r:id="rId10" w:history="1">
        <w:r w:rsidRPr="007F4A93">
          <w:rPr>
            <w:rStyle w:val="a3"/>
            <w:color w:val="000000" w:themeColor="text1"/>
            <w:shd w:val="clear" w:color="auto" w:fill="FFFFFF"/>
          </w:rPr>
          <w:t>http://znan</w:t>
        </w:r>
        <w:r w:rsidRPr="007F4A93">
          <w:rPr>
            <w:rStyle w:val="a3"/>
            <w:color w:val="000000" w:themeColor="text1"/>
            <w:shd w:val="clear" w:color="auto" w:fill="FFFFFF"/>
          </w:rPr>
          <w:t>i</w:t>
        </w:r>
        <w:r w:rsidRPr="007F4A93">
          <w:rPr>
            <w:rStyle w:val="a3"/>
            <w:color w:val="000000" w:themeColor="text1"/>
            <w:shd w:val="clear" w:color="auto" w:fill="FFFFFF"/>
          </w:rPr>
          <w:t>um.com/bookread2.php?book=939971</w:t>
        </w:r>
      </w:hyperlink>
    </w:p>
    <w:p w:rsidR="00E27D32" w:rsidRPr="007F4A93" w:rsidRDefault="00E27D32" w:rsidP="00031C14">
      <w:pPr>
        <w:rPr>
          <w:rFonts w:ascii="Times New Roman" w:hAnsi="Times New Roman"/>
          <w:sz w:val="24"/>
          <w:szCs w:val="24"/>
        </w:rPr>
      </w:pPr>
    </w:p>
    <w:p w:rsidR="00031C14" w:rsidRPr="007F4A93" w:rsidRDefault="00031C14" w:rsidP="00031C14">
      <w:pPr>
        <w:overflowPunct w:val="0"/>
        <w:autoSpaceDE w:val="0"/>
        <w:autoSpaceDN w:val="0"/>
        <w:adjustRightInd w:val="0"/>
        <w:rPr>
          <w:rFonts w:ascii="Times New Roman" w:hAnsi="Times New Roman"/>
          <w:b/>
          <w:sz w:val="24"/>
          <w:szCs w:val="24"/>
        </w:rPr>
      </w:pPr>
      <w:r w:rsidRPr="007F4A93">
        <w:rPr>
          <w:rFonts w:ascii="Times New Roman" w:hAnsi="Times New Roman"/>
          <w:b/>
          <w:sz w:val="24"/>
          <w:szCs w:val="24"/>
        </w:rPr>
        <w:t>Дополнительная литература:</w:t>
      </w:r>
    </w:p>
    <w:p w:rsidR="00E27D32" w:rsidRPr="007F4A93" w:rsidRDefault="00031C14"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7F4A93">
        <w:rPr>
          <w:color w:val="000000" w:themeColor="text1"/>
          <w:shd w:val="clear" w:color="auto" w:fill="FFFFFF"/>
        </w:rPr>
        <w:t>.</w:t>
      </w:r>
      <w:proofErr w:type="gramEnd"/>
      <w:r w:rsidRPr="007F4A93">
        <w:rPr>
          <w:color w:val="000000" w:themeColor="text1"/>
          <w:shd w:val="clear" w:color="auto" w:fill="FFFFFF"/>
        </w:rPr>
        <w:t xml:space="preserve"> (</w:t>
      </w:r>
      <w:proofErr w:type="gramStart"/>
      <w:r w:rsidRPr="007F4A93">
        <w:rPr>
          <w:color w:val="000000" w:themeColor="text1"/>
          <w:shd w:val="clear" w:color="auto" w:fill="FFFFFF"/>
        </w:rPr>
        <w:t>п</w:t>
      </w:r>
      <w:proofErr w:type="gramEnd"/>
      <w:r w:rsidRPr="007F4A93">
        <w:rPr>
          <w:color w:val="000000" w:themeColor="text1"/>
          <w:shd w:val="clear" w:color="auto" w:fill="FFFFFF"/>
        </w:rPr>
        <w:t xml:space="preserve">ереплет) ISBN 978-5-8199-0612-5, 500 экз.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1" w:history="1">
        <w:r w:rsidR="00E27D32" w:rsidRPr="007F4A93">
          <w:rPr>
            <w:rStyle w:val="a3"/>
            <w:shd w:val="clear" w:color="auto" w:fill="FFFFFF"/>
          </w:rPr>
          <w:t>http://z</w:t>
        </w:r>
        <w:r w:rsidR="00E27D32" w:rsidRPr="007F4A93">
          <w:rPr>
            <w:rStyle w:val="a3"/>
            <w:shd w:val="clear" w:color="auto" w:fill="FFFFFF"/>
          </w:rPr>
          <w:t>n</w:t>
        </w:r>
        <w:r w:rsidR="00E27D32" w:rsidRPr="007F4A93">
          <w:rPr>
            <w:rStyle w:val="a3"/>
            <w:shd w:val="clear" w:color="auto" w:fill="FFFFFF"/>
          </w:rPr>
          <w:t>anium.com/bookread2.php?book=480190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7F4A93">
        <w:rPr>
          <w:color w:val="000000" w:themeColor="text1"/>
          <w:shd w:val="clear" w:color="auto" w:fill="FFFFFF"/>
        </w:rPr>
        <w:t>.</w:t>
      </w:r>
      <w:proofErr w:type="gramEnd"/>
      <w:r w:rsidRPr="007F4A93">
        <w:rPr>
          <w:color w:val="000000" w:themeColor="text1"/>
          <w:shd w:val="clear" w:color="auto" w:fill="FFFFFF"/>
        </w:rPr>
        <w:t xml:space="preserve"> (</w:t>
      </w:r>
      <w:proofErr w:type="gramStart"/>
      <w:r w:rsidRPr="007F4A93">
        <w:rPr>
          <w:color w:val="000000" w:themeColor="text1"/>
          <w:shd w:val="clear" w:color="auto" w:fill="FFFFFF"/>
        </w:rPr>
        <w:t>п</w:t>
      </w:r>
      <w:proofErr w:type="gramEnd"/>
      <w:r w:rsidRPr="007F4A93">
        <w:rPr>
          <w:color w:val="000000" w:themeColor="text1"/>
          <w:shd w:val="clear" w:color="auto" w:fill="FFFFFF"/>
        </w:rPr>
        <w:t xml:space="preserve">ереплет) ISBN 978-5-8199-0612-5, 500 экз.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2" w:history="1">
        <w:r w:rsidRPr="007F4A93">
          <w:rPr>
            <w:rStyle w:val="a3"/>
            <w:color w:val="000000" w:themeColor="text1"/>
            <w:shd w:val="clear" w:color="auto" w:fill="FFFFFF"/>
          </w:rPr>
          <w:t>http://znaniu</w:t>
        </w:r>
        <w:r w:rsidRPr="007F4A93">
          <w:rPr>
            <w:rStyle w:val="a3"/>
            <w:color w:val="000000" w:themeColor="text1"/>
            <w:shd w:val="clear" w:color="auto" w:fill="FFFFFF"/>
          </w:rPr>
          <w:t>m</w:t>
        </w:r>
        <w:r w:rsidRPr="007F4A93">
          <w:rPr>
            <w:rStyle w:val="a3"/>
            <w:color w:val="000000" w:themeColor="text1"/>
            <w:shd w:val="clear" w:color="auto" w:fill="FFFFFF"/>
          </w:rPr>
          <w:t>.com/bookread2.php?book=480190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7F4A93">
        <w:rPr>
          <w:color w:val="000000" w:themeColor="text1"/>
          <w:shd w:val="clear" w:color="auto" w:fill="FFFFFF"/>
        </w:rPr>
        <w:t>.</w:t>
      </w:r>
      <w:proofErr w:type="gramEnd"/>
      <w:r w:rsidRPr="007F4A93">
        <w:rPr>
          <w:color w:val="000000" w:themeColor="text1"/>
          <w:shd w:val="clear" w:color="auto" w:fill="FFFFFF"/>
        </w:rPr>
        <w:t xml:space="preserve"> (</w:t>
      </w:r>
      <w:proofErr w:type="gramStart"/>
      <w:r w:rsidRPr="007F4A93">
        <w:rPr>
          <w:color w:val="000000" w:themeColor="text1"/>
          <w:shd w:val="clear" w:color="auto" w:fill="FFFFFF"/>
        </w:rPr>
        <w:t>п</w:t>
      </w:r>
      <w:proofErr w:type="gramEnd"/>
      <w:r w:rsidRPr="007F4A93">
        <w:rPr>
          <w:color w:val="000000" w:themeColor="text1"/>
          <w:shd w:val="clear" w:color="auto" w:fill="FFFFFF"/>
        </w:rPr>
        <w:t xml:space="preserve">ереплет) ISBN 978-5-8199-0612-5, 500 экз.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3" w:history="1">
        <w:r w:rsidRPr="007F4A93">
          <w:rPr>
            <w:rStyle w:val="a3"/>
            <w:color w:val="000000" w:themeColor="text1"/>
            <w:shd w:val="clear" w:color="auto" w:fill="FFFFFF"/>
          </w:rPr>
          <w:t>http://zna</w:t>
        </w:r>
        <w:r w:rsidRPr="007F4A93">
          <w:rPr>
            <w:rStyle w:val="a3"/>
            <w:color w:val="000000" w:themeColor="text1"/>
            <w:shd w:val="clear" w:color="auto" w:fill="FFFFFF"/>
          </w:rPr>
          <w:t>n</w:t>
        </w:r>
        <w:r w:rsidRPr="007F4A93">
          <w:rPr>
            <w:rStyle w:val="a3"/>
            <w:color w:val="000000" w:themeColor="text1"/>
            <w:shd w:val="clear" w:color="auto" w:fill="FFFFFF"/>
          </w:rPr>
          <w:t>ium.com/bookread2.php?book=480190</w:t>
        </w:r>
      </w:hyperlink>
    </w:p>
    <w:p w:rsidR="00E27D32" w:rsidRPr="007F4A93" w:rsidRDefault="00E27D32" w:rsidP="00E27D32">
      <w:pPr>
        <w:pStyle w:val="a6"/>
        <w:numPr>
          <w:ilvl w:val="0"/>
          <w:numId w:val="9"/>
        </w:numPr>
        <w:overflowPunct w:val="0"/>
        <w:autoSpaceDE w:val="0"/>
        <w:autoSpaceDN w:val="0"/>
        <w:adjustRightInd w:val="0"/>
        <w:rPr>
          <w:color w:val="000000" w:themeColor="text1"/>
          <w:shd w:val="clear" w:color="auto" w:fill="FFFFFF"/>
        </w:rPr>
      </w:pPr>
      <w:r w:rsidRPr="007F4A93">
        <w:rPr>
          <w:color w:val="000000" w:themeColor="text1"/>
          <w:shd w:val="clear" w:color="auto" w:fill="FFFFFF"/>
        </w:rPr>
        <w:t xml:space="preserve">Правоохранительные органы: Учебник/Под ред. </w:t>
      </w:r>
      <w:proofErr w:type="spellStart"/>
      <w:r w:rsidRPr="007F4A93">
        <w:rPr>
          <w:color w:val="000000" w:themeColor="text1"/>
          <w:shd w:val="clear" w:color="auto" w:fill="FFFFFF"/>
        </w:rPr>
        <w:t>Р.В.Шагиевой</w:t>
      </w:r>
      <w:proofErr w:type="spellEnd"/>
      <w:r w:rsidRPr="007F4A93">
        <w:rPr>
          <w:color w:val="000000" w:themeColor="text1"/>
          <w:shd w:val="clear" w:color="auto" w:fill="FFFFFF"/>
        </w:rPr>
        <w:t xml:space="preserve"> - М.: Юр</w:t>
      </w:r>
      <w:proofErr w:type="gramStart"/>
      <w:r w:rsidRPr="007F4A93">
        <w:rPr>
          <w:color w:val="000000" w:themeColor="text1"/>
          <w:shd w:val="clear" w:color="auto" w:fill="FFFFFF"/>
        </w:rPr>
        <w:t>.Н</w:t>
      </w:r>
      <w:proofErr w:type="gramEnd"/>
      <w:r w:rsidRPr="007F4A93">
        <w:rPr>
          <w:color w:val="000000" w:themeColor="text1"/>
          <w:shd w:val="clear" w:color="auto" w:fill="FFFFFF"/>
        </w:rPr>
        <w:t xml:space="preserve">орма, НИЦ ИНФРА-М, 2015. - 320 с.: 60x90 1/16 (Переплёт) ISBN 978-5-91768-604-2 ЭБС </w:t>
      </w:r>
      <w:proofErr w:type="spellStart"/>
      <w:r w:rsidRPr="007F4A93">
        <w:rPr>
          <w:color w:val="000000" w:themeColor="text1"/>
          <w:shd w:val="clear" w:color="auto" w:fill="FFFFFF"/>
        </w:rPr>
        <w:t>Знаниум</w:t>
      </w:r>
      <w:proofErr w:type="spellEnd"/>
      <w:r w:rsidRPr="007F4A93">
        <w:rPr>
          <w:color w:val="000000" w:themeColor="text1"/>
          <w:shd w:val="clear" w:color="auto" w:fill="FFFFFF"/>
        </w:rPr>
        <w:t xml:space="preserve"> </w:t>
      </w:r>
      <w:hyperlink r:id="rId14" w:history="1">
        <w:r w:rsidRPr="007F4A93">
          <w:rPr>
            <w:rStyle w:val="a3"/>
            <w:color w:val="000000" w:themeColor="text1"/>
            <w:shd w:val="clear" w:color="auto" w:fill="FFFFFF"/>
          </w:rPr>
          <w:t>http://zn</w:t>
        </w:r>
        <w:r w:rsidRPr="007F4A93">
          <w:rPr>
            <w:rStyle w:val="a3"/>
            <w:color w:val="000000" w:themeColor="text1"/>
            <w:shd w:val="clear" w:color="auto" w:fill="FFFFFF"/>
          </w:rPr>
          <w:t>a</w:t>
        </w:r>
        <w:r w:rsidRPr="007F4A93">
          <w:rPr>
            <w:rStyle w:val="a3"/>
            <w:color w:val="000000" w:themeColor="text1"/>
            <w:shd w:val="clear" w:color="auto" w:fill="FFFFFF"/>
          </w:rPr>
          <w:t>nium.com/bookread2.php?book=503623</w:t>
        </w:r>
      </w:hyperlink>
    </w:p>
    <w:p w:rsidR="00710EA0" w:rsidRPr="007F4A93" w:rsidRDefault="00710EA0" w:rsidP="00031C14">
      <w:pPr>
        <w:overflowPunct w:val="0"/>
        <w:autoSpaceDE w:val="0"/>
        <w:autoSpaceDN w:val="0"/>
        <w:adjustRightInd w:val="0"/>
        <w:rPr>
          <w:rFonts w:ascii="Times New Roman" w:hAnsi="Times New Roman"/>
          <w:color w:val="000000" w:themeColor="text1"/>
          <w:sz w:val="24"/>
          <w:szCs w:val="24"/>
        </w:rPr>
      </w:pPr>
      <w:r w:rsidRPr="007F4A93">
        <w:rPr>
          <w:rFonts w:ascii="Times New Roman" w:hAnsi="Times New Roman"/>
          <w:b/>
          <w:color w:val="000000" w:themeColor="text1"/>
          <w:sz w:val="24"/>
          <w:szCs w:val="24"/>
        </w:rPr>
        <w:br/>
      </w:r>
    </w:p>
    <w:p w:rsidR="00710EA0" w:rsidRPr="007F4A93" w:rsidRDefault="00710EA0" w:rsidP="00710EA0">
      <w:pPr>
        <w:pStyle w:val="a4"/>
        <w:jc w:val="both"/>
        <w:rPr>
          <w:rFonts w:ascii="Times New Roman" w:hAnsi="Times New Roman"/>
          <w:sz w:val="24"/>
          <w:szCs w:val="24"/>
        </w:rPr>
      </w:pPr>
      <w:r w:rsidRPr="007F4A93">
        <w:rPr>
          <w:rFonts w:ascii="Times New Roman" w:hAnsi="Times New Roman"/>
          <w:b/>
          <w:sz w:val="24"/>
          <w:szCs w:val="24"/>
        </w:rPr>
        <w:t>Интернет-ресурсы</w:t>
      </w:r>
      <w:r w:rsidRPr="007F4A93">
        <w:rPr>
          <w:rFonts w:ascii="Times New Roman" w:hAnsi="Times New Roman"/>
          <w:sz w:val="24"/>
          <w:szCs w:val="24"/>
        </w:rPr>
        <w:t>:</w:t>
      </w:r>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ЭБС ННГУ им. Н.И. Лобачевского: </w:t>
      </w:r>
      <w:hyperlink r:id="rId15" w:history="1">
        <w:r w:rsidRPr="007F4A93">
          <w:rPr>
            <w:rStyle w:val="a3"/>
            <w:rFonts w:ascii="Times New Roman" w:eastAsiaTheme="majorEastAsia" w:hAnsi="Times New Roman"/>
            <w:sz w:val="24"/>
            <w:szCs w:val="24"/>
          </w:rPr>
          <w:t>http://www.lib.unn.ru/ebs.html</w:t>
        </w:r>
      </w:hyperlink>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Министерство </w:t>
      </w:r>
      <w:proofErr w:type="gramStart"/>
      <w:r w:rsidRPr="007F4A93">
        <w:rPr>
          <w:rFonts w:ascii="Times New Roman" w:hAnsi="Times New Roman"/>
          <w:sz w:val="24"/>
          <w:szCs w:val="24"/>
        </w:rPr>
        <w:t>внутренний</w:t>
      </w:r>
      <w:proofErr w:type="gramEnd"/>
      <w:r w:rsidRPr="007F4A93">
        <w:rPr>
          <w:rFonts w:ascii="Times New Roman" w:hAnsi="Times New Roman"/>
          <w:sz w:val="24"/>
          <w:szCs w:val="24"/>
        </w:rPr>
        <w:t xml:space="preserve"> дел РФ: </w:t>
      </w:r>
      <w:hyperlink r:id="rId16" w:history="1">
        <w:r w:rsidRPr="007F4A93">
          <w:rPr>
            <w:rStyle w:val="a3"/>
            <w:rFonts w:ascii="Times New Roman" w:eastAsiaTheme="majorEastAsia" w:hAnsi="Times New Roman"/>
            <w:sz w:val="24"/>
            <w:szCs w:val="24"/>
          </w:rPr>
          <w:t>https://xn--b1aew.xn--p1ai/</w:t>
        </w:r>
      </w:hyperlink>
    </w:p>
    <w:p w:rsidR="00710EA0" w:rsidRPr="007F4A93" w:rsidRDefault="00710EA0" w:rsidP="00710EA0">
      <w:pPr>
        <w:pStyle w:val="a4"/>
        <w:jc w:val="both"/>
        <w:rPr>
          <w:rFonts w:ascii="Times New Roman" w:hAnsi="Times New Roman"/>
          <w:sz w:val="24"/>
          <w:szCs w:val="24"/>
        </w:rPr>
      </w:pPr>
      <w:r w:rsidRPr="007F4A93">
        <w:rPr>
          <w:rFonts w:ascii="Times New Roman" w:hAnsi="Times New Roman"/>
          <w:sz w:val="24"/>
          <w:szCs w:val="24"/>
        </w:rPr>
        <w:t xml:space="preserve">Официальный интернет-портал правовой информации: </w:t>
      </w:r>
      <w:hyperlink r:id="rId17" w:history="1">
        <w:r w:rsidRPr="007F4A93">
          <w:rPr>
            <w:rStyle w:val="a3"/>
            <w:rFonts w:ascii="Times New Roman" w:eastAsiaTheme="majorEastAsia" w:hAnsi="Times New Roman"/>
            <w:sz w:val="24"/>
            <w:szCs w:val="24"/>
          </w:rPr>
          <w:t>http://publication.pravo.gov.ru/</w:t>
        </w:r>
      </w:hyperlink>
    </w:p>
    <w:p w:rsidR="00EF6A22" w:rsidRPr="007F4A93" w:rsidRDefault="00EF6A22" w:rsidP="00EF6A22">
      <w:pPr>
        <w:pStyle w:val="a4"/>
        <w:jc w:val="both"/>
        <w:rPr>
          <w:rFonts w:ascii="Times New Roman" w:hAnsi="Times New Roman"/>
          <w:sz w:val="24"/>
          <w:szCs w:val="24"/>
        </w:rPr>
      </w:pP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Справочная правовая система «Гарант» </w:t>
      </w:r>
      <w:proofErr w:type="spellStart"/>
      <w:r w:rsidRPr="007F4A93">
        <w:rPr>
          <w:rFonts w:ascii="Times New Roman" w:hAnsi="Times New Roman"/>
          <w:sz w:val="24"/>
          <w:szCs w:val="24"/>
        </w:rPr>
        <w:t>www.garant.ru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Справочная правовая система «</w:t>
      </w:r>
      <w:proofErr w:type="spellStart"/>
      <w:r w:rsidRPr="007F4A93">
        <w:rPr>
          <w:rFonts w:ascii="Times New Roman" w:hAnsi="Times New Roman"/>
          <w:sz w:val="24"/>
          <w:szCs w:val="24"/>
        </w:rPr>
        <w:t>КонсультантПлюс</w:t>
      </w:r>
      <w:proofErr w:type="spellEnd"/>
      <w:r w:rsidRPr="007F4A93">
        <w:rPr>
          <w:rFonts w:ascii="Times New Roman" w:hAnsi="Times New Roman"/>
          <w:sz w:val="24"/>
          <w:szCs w:val="24"/>
        </w:rPr>
        <w:t xml:space="preserve">»: </w:t>
      </w:r>
      <w:proofErr w:type="spellStart"/>
      <w:r w:rsidRPr="007F4A93">
        <w:rPr>
          <w:rFonts w:ascii="Times New Roman" w:hAnsi="Times New Roman"/>
          <w:sz w:val="24"/>
          <w:szCs w:val="24"/>
        </w:rPr>
        <w:t>www.consultant.ru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Электронно-библиотечная система «</w:t>
      </w:r>
      <w:proofErr w:type="spellStart"/>
      <w:r w:rsidRPr="007F4A93">
        <w:rPr>
          <w:rFonts w:ascii="Times New Roman" w:hAnsi="Times New Roman"/>
          <w:sz w:val="24"/>
          <w:szCs w:val="24"/>
        </w:rPr>
        <w:t>Знаниум</w:t>
      </w:r>
      <w:proofErr w:type="spellEnd"/>
      <w:r w:rsidRPr="007F4A93">
        <w:rPr>
          <w:rFonts w:ascii="Times New Roman" w:hAnsi="Times New Roman"/>
          <w:sz w:val="24"/>
          <w:szCs w:val="24"/>
        </w:rPr>
        <w:t>» http://znanium.com/</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Фундаментальная библиотека ННГУ http://www.lib.unn.ru/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Электронно-библиотечная система «</w:t>
      </w:r>
      <w:proofErr w:type="spellStart"/>
      <w:r w:rsidRPr="007F4A93">
        <w:rPr>
          <w:rFonts w:ascii="Times New Roman" w:hAnsi="Times New Roman"/>
          <w:sz w:val="24"/>
          <w:szCs w:val="24"/>
        </w:rPr>
        <w:t>Юрайт</w:t>
      </w:r>
      <w:proofErr w:type="spellEnd"/>
      <w:r w:rsidRPr="007F4A93">
        <w:rPr>
          <w:rFonts w:ascii="Times New Roman" w:hAnsi="Times New Roman"/>
          <w:sz w:val="24"/>
          <w:szCs w:val="24"/>
        </w:rPr>
        <w:t>» http://biblio-online.ru</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Профессионально – юридические системы «Кодекс» </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Официальный сайт юридической службы, http:// </w:t>
      </w:r>
      <w:proofErr w:type="spellStart"/>
      <w:r w:rsidRPr="007F4A93">
        <w:rPr>
          <w:rFonts w:ascii="Times New Roman" w:hAnsi="Times New Roman"/>
          <w:sz w:val="24"/>
          <w:szCs w:val="24"/>
        </w:rPr>
        <w:t>www.ruspravo-riel.ru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 /</w:t>
      </w:r>
      <w:proofErr w:type="spellStart"/>
      <w:r w:rsidRPr="007F4A93">
        <w:rPr>
          <w:rFonts w:ascii="Times New Roman" w:hAnsi="Times New Roman"/>
          <w:sz w:val="24"/>
          <w:szCs w:val="24"/>
        </w:rPr>
        <w:t>advokat</w:t>
      </w:r>
      <w:proofErr w:type="spellEnd"/>
      <w:r w:rsidRPr="007F4A93">
        <w:rPr>
          <w:rFonts w:ascii="Times New Roman" w:hAnsi="Times New Roman"/>
          <w:sz w:val="24"/>
          <w:szCs w:val="24"/>
        </w:rPr>
        <w:t>/ st_02_008.htm#ss.</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Администрации Президента РФ: </w:t>
      </w:r>
      <w:proofErr w:type="spellStart"/>
      <w:r w:rsidRPr="007F4A93">
        <w:rPr>
          <w:rFonts w:ascii="Times New Roman" w:hAnsi="Times New Roman"/>
          <w:sz w:val="24"/>
          <w:szCs w:val="24"/>
        </w:rPr>
        <w:t>www.kremlin.ru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lastRenderedPageBreak/>
        <w:t xml:space="preserve">Сайт Государственной Думы Федерального Собрания РФ: </w:t>
      </w:r>
      <w:proofErr w:type="spellStart"/>
      <w:r w:rsidRPr="007F4A93">
        <w:rPr>
          <w:rFonts w:ascii="Times New Roman" w:hAnsi="Times New Roman"/>
          <w:sz w:val="24"/>
          <w:szCs w:val="24"/>
        </w:rPr>
        <w:t>www.duma.gov.ru</w:t>
      </w:r>
      <w:proofErr w:type="spellEnd"/>
      <w:r w:rsidRPr="007F4A93">
        <w:rPr>
          <w:rFonts w:ascii="Times New Roman" w:hAnsi="Times New Roman"/>
          <w:sz w:val="24"/>
          <w:szCs w:val="24"/>
        </w:rPr>
        <w:t xml:space="preserve"> </w:t>
      </w:r>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Генеральной прокуратуры РФ: </w:t>
      </w:r>
      <w:proofErr w:type="spellStart"/>
      <w:r w:rsidRPr="007F4A93">
        <w:rPr>
          <w:rFonts w:ascii="Times New Roman" w:hAnsi="Times New Roman"/>
          <w:sz w:val="24"/>
          <w:szCs w:val="24"/>
        </w:rPr>
        <w:t>www.genproc.ru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Верховного Суда РФ: </w:t>
      </w:r>
      <w:proofErr w:type="spellStart"/>
      <w:r w:rsidRPr="007F4A93">
        <w:rPr>
          <w:rFonts w:ascii="Times New Roman" w:hAnsi="Times New Roman"/>
          <w:sz w:val="24"/>
          <w:szCs w:val="24"/>
        </w:rPr>
        <w:t>www.supcourt.ru</w:t>
      </w:r>
      <w:proofErr w:type="spellEnd"/>
    </w:p>
    <w:p w:rsidR="00EF6A22" w:rsidRPr="007F4A93" w:rsidRDefault="00EF6A22" w:rsidP="00EF6A22">
      <w:pPr>
        <w:pStyle w:val="a4"/>
        <w:jc w:val="both"/>
        <w:rPr>
          <w:rFonts w:ascii="Times New Roman" w:hAnsi="Times New Roman"/>
          <w:sz w:val="24"/>
          <w:szCs w:val="24"/>
        </w:rPr>
      </w:pPr>
      <w:r w:rsidRPr="007F4A93">
        <w:rPr>
          <w:rFonts w:ascii="Times New Roman" w:hAnsi="Times New Roman"/>
          <w:sz w:val="24"/>
          <w:szCs w:val="24"/>
        </w:rPr>
        <w:t xml:space="preserve">Сайт Судебного департамента при Верховном Суде РФ: </w:t>
      </w:r>
      <w:proofErr w:type="spellStart"/>
      <w:r w:rsidRPr="007F4A93">
        <w:rPr>
          <w:rFonts w:ascii="Times New Roman" w:hAnsi="Times New Roman"/>
          <w:sz w:val="24"/>
          <w:szCs w:val="24"/>
        </w:rPr>
        <w:t>www.cdep.ru</w:t>
      </w:r>
      <w:proofErr w:type="spellEnd"/>
      <w:r w:rsidRPr="007F4A93">
        <w:rPr>
          <w:rFonts w:ascii="Times New Roman" w:hAnsi="Times New Roman"/>
          <w:sz w:val="24"/>
          <w:szCs w:val="24"/>
        </w:rPr>
        <w:t xml:space="preserve"> </w:t>
      </w:r>
    </w:p>
    <w:p w:rsidR="00710EA0" w:rsidRPr="007F4A93" w:rsidRDefault="00710EA0" w:rsidP="00710EA0">
      <w:pPr>
        <w:pStyle w:val="a4"/>
        <w:jc w:val="both"/>
        <w:rPr>
          <w:rFonts w:ascii="Times New Roman" w:hAnsi="Times New Roman"/>
          <w:sz w:val="24"/>
          <w:szCs w:val="24"/>
        </w:rPr>
      </w:pPr>
    </w:p>
    <w:p w:rsidR="00710EA0" w:rsidRPr="007F4A93" w:rsidRDefault="00710EA0" w:rsidP="00710EA0">
      <w:pPr>
        <w:pStyle w:val="a4"/>
        <w:jc w:val="both"/>
        <w:rPr>
          <w:rFonts w:ascii="Times New Roman" w:hAnsi="Times New Roman"/>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916954" w:rsidRPr="007F4A93" w:rsidRDefault="00916954" w:rsidP="00916954">
      <w:pPr>
        <w:spacing w:after="0" w:line="240" w:lineRule="auto"/>
        <w:rPr>
          <w:rFonts w:ascii="Times New Roman" w:hAnsi="Times New Roman"/>
          <w:b/>
          <w:sz w:val="24"/>
          <w:szCs w:val="24"/>
        </w:rPr>
      </w:pPr>
    </w:p>
    <w:p w:rsidR="00710EA0" w:rsidRPr="007F4A93" w:rsidRDefault="00710EA0" w:rsidP="00916954">
      <w:pPr>
        <w:spacing w:after="0" w:line="240" w:lineRule="auto"/>
        <w:rPr>
          <w:rFonts w:ascii="Times New Roman" w:hAnsi="Times New Roman"/>
          <w:b/>
          <w:sz w:val="24"/>
          <w:szCs w:val="24"/>
        </w:rPr>
      </w:pPr>
      <w:r w:rsidRPr="007F4A93">
        <w:rPr>
          <w:rFonts w:ascii="Times New Roman" w:hAnsi="Times New Roman"/>
          <w:b/>
          <w:sz w:val="24"/>
          <w:szCs w:val="24"/>
        </w:rPr>
        <w:t>КОНТРОЛЬ И ОЦЕНКА РЕЗУЛЬТАТОВ ОСВОЕНИЯ ДИСЦИПЛИНЫ</w:t>
      </w:r>
    </w:p>
    <w:p w:rsidR="00710EA0" w:rsidRPr="007F4A93" w:rsidRDefault="00710EA0" w:rsidP="00710EA0">
      <w:pPr>
        <w:spacing w:after="0" w:line="240" w:lineRule="auto"/>
        <w:ind w:left="1080"/>
        <w:rPr>
          <w:rFonts w:ascii="Times New Roman" w:hAnsi="Times New Roman"/>
          <w:b/>
          <w:sz w:val="24"/>
          <w:szCs w:val="24"/>
        </w:rPr>
      </w:pPr>
    </w:p>
    <w:p w:rsidR="00710EA0" w:rsidRPr="007F4A93" w:rsidRDefault="00710EA0" w:rsidP="00710EA0">
      <w:pPr>
        <w:spacing w:after="0" w:line="240" w:lineRule="auto"/>
        <w:ind w:firstLine="708"/>
        <w:rPr>
          <w:rFonts w:ascii="Times New Roman" w:hAnsi="Times New Roman"/>
          <w:sz w:val="24"/>
          <w:szCs w:val="24"/>
        </w:rPr>
      </w:pPr>
      <w:r w:rsidRPr="007F4A93">
        <w:rPr>
          <w:rFonts w:ascii="Times New Roman" w:hAnsi="Times New Roman"/>
          <w:b/>
          <w:sz w:val="24"/>
          <w:szCs w:val="24"/>
        </w:rPr>
        <w:t xml:space="preserve">Контроль и оценка </w:t>
      </w:r>
      <w:r w:rsidRPr="007F4A93">
        <w:rPr>
          <w:rFonts w:ascii="Times New Roman" w:hAnsi="Times New Roman"/>
          <w:sz w:val="24"/>
          <w:szCs w:val="24"/>
        </w:rPr>
        <w:t>результатов освоения дисциплины осуществляется преподавателем в процессе пр</w:t>
      </w:r>
      <w:r w:rsidR="00EF6A22" w:rsidRPr="007F4A93">
        <w:rPr>
          <w:rFonts w:ascii="Times New Roman" w:hAnsi="Times New Roman"/>
          <w:sz w:val="24"/>
          <w:szCs w:val="24"/>
        </w:rPr>
        <w:t>оведения практических занятий.</w:t>
      </w:r>
    </w:p>
    <w:p w:rsidR="00710EA0" w:rsidRPr="007F4A93" w:rsidRDefault="00710EA0" w:rsidP="00710EA0">
      <w:pPr>
        <w:spacing w:after="0" w:line="240" w:lineRule="auto"/>
        <w:ind w:firstLine="708"/>
        <w:rPr>
          <w:rFonts w:ascii="Times New Roman" w:hAnsi="Times New Roman"/>
          <w:sz w:val="24"/>
          <w:szCs w:val="24"/>
        </w:rPr>
      </w:pPr>
    </w:p>
    <w:p w:rsidR="00710EA0" w:rsidRPr="007F4A93"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Результаты обучения</w:t>
            </w:r>
          </w:p>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jc w:val="center"/>
              <w:rPr>
                <w:rFonts w:ascii="Times New Roman" w:hAnsi="Times New Roman"/>
                <w:b/>
                <w:sz w:val="24"/>
                <w:szCs w:val="24"/>
              </w:rPr>
            </w:pPr>
            <w:r w:rsidRPr="007F4A93">
              <w:rPr>
                <w:rFonts w:ascii="Times New Roman" w:hAnsi="Times New Roman"/>
                <w:b/>
                <w:sz w:val="24"/>
                <w:szCs w:val="24"/>
              </w:rPr>
              <w:t>Формы и методы контроля и оценки результатов обучения</w:t>
            </w:r>
          </w:p>
        </w:tc>
      </w:tr>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F4A93" w:rsidRDefault="00710EA0" w:rsidP="00EF6A22">
            <w:pPr>
              <w:pStyle w:val="ConsPlusNormal"/>
              <w:rPr>
                <w:rFonts w:ascii="Times New Roman" w:hAnsi="Times New Roman" w:cs="Times New Roman"/>
                <w:sz w:val="24"/>
                <w:szCs w:val="24"/>
              </w:rPr>
            </w:pPr>
            <w:r w:rsidRPr="007F4A93">
              <w:rPr>
                <w:rFonts w:ascii="Times New Roman" w:hAnsi="Times New Roman" w:cs="Times New Roman"/>
                <w:b/>
                <w:sz w:val="24"/>
                <w:szCs w:val="24"/>
              </w:rPr>
              <w:t xml:space="preserve">Умения: </w:t>
            </w:r>
            <w:r w:rsidR="00EF6A22" w:rsidRPr="007F4A93">
              <w:rPr>
                <w:rFonts w:ascii="Times New Roman" w:hAnsi="Times New Roman" w:cs="Times New Roman"/>
                <w:sz w:val="24"/>
                <w:szCs w:val="24"/>
              </w:rPr>
              <w:t>У</w:t>
            </w:r>
            <w:proofErr w:type="gramStart"/>
            <w:r w:rsidR="00EF6A22" w:rsidRPr="007F4A93">
              <w:rPr>
                <w:rFonts w:ascii="Times New Roman" w:hAnsi="Times New Roman" w:cs="Times New Roman"/>
                <w:sz w:val="24"/>
                <w:szCs w:val="24"/>
              </w:rPr>
              <w:t>1</w:t>
            </w:r>
            <w:proofErr w:type="gramEnd"/>
            <w:r w:rsidR="00EF6A22" w:rsidRPr="007F4A93">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У</w:t>
            </w:r>
            <w:proofErr w:type="gramStart"/>
            <w:r w:rsidRPr="007F4A93">
              <w:rPr>
                <w:rFonts w:ascii="Times New Roman" w:hAnsi="Times New Roman" w:cs="Times New Roman"/>
                <w:sz w:val="24"/>
                <w:szCs w:val="24"/>
              </w:rPr>
              <w:t>2</w:t>
            </w:r>
            <w:proofErr w:type="gramEnd"/>
            <w:r w:rsidRPr="007F4A93">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710EA0" w:rsidRPr="007F4A93"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rPr>
                <w:rFonts w:ascii="Times New Roman" w:hAnsi="Times New Roman"/>
                <w:sz w:val="24"/>
                <w:szCs w:val="24"/>
                <w:highlight w:val="yellow"/>
              </w:rPr>
            </w:pPr>
          </w:p>
        </w:tc>
      </w:tr>
      <w:tr w:rsidR="00710EA0" w:rsidRPr="007F4A93"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7F4A93" w:rsidRDefault="00710EA0" w:rsidP="00EF6A22">
            <w:pPr>
              <w:pStyle w:val="ConsPlusNormal"/>
              <w:rPr>
                <w:rFonts w:ascii="Times New Roman" w:hAnsi="Times New Roman" w:cs="Times New Roman"/>
                <w:sz w:val="24"/>
                <w:szCs w:val="24"/>
              </w:rPr>
            </w:pPr>
            <w:r w:rsidRPr="007F4A93">
              <w:rPr>
                <w:rFonts w:ascii="Times New Roman" w:hAnsi="Times New Roman" w:cs="Times New Roman"/>
                <w:b/>
                <w:sz w:val="24"/>
                <w:szCs w:val="24"/>
              </w:rPr>
              <w:t xml:space="preserve">Знания: </w:t>
            </w:r>
            <w:r w:rsidR="00EF6A22" w:rsidRPr="007F4A93">
              <w:rPr>
                <w:rFonts w:ascii="Times New Roman" w:hAnsi="Times New Roman" w:cs="Times New Roman"/>
                <w:sz w:val="24"/>
                <w:szCs w:val="24"/>
              </w:rPr>
              <w:t>З1понятие, признаки и основные направления правоохранительной деятельности в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З3организацию и основные полномочия всех звеньев судебной системы РФ;</w:t>
            </w:r>
          </w:p>
          <w:p w:rsidR="00EF6A22" w:rsidRPr="007F4A93" w:rsidRDefault="00EF6A22" w:rsidP="00EF6A22">
            <w:pPr>
              <w:pStyle w:val="ConsPlusNormal"/>
              <w:rPr>
                <w:rFonts w:ascii="Times New Roman" w:hAnsi="Times New Roman" w:cs="Times New Roman"/>
                <w:sz w:val="24"/>
                <w:szCs w:val="24"/>
              </w:rPr>
            </w:pPr>
            <w:r w:rsidRPr="007F4A93">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7F4A93">
              <w:rPr>
                <w:rFonts w:ascii="Times New Roman" w:hAnsi="Times New Roman" w:cs="Times New Roman"/>
                <w:sz w:val="24"/>
                <w:szCs w:val="24"/>
              </w:rPr>
              <w:t>правоохранительными</w:t>
            </w:r>
            <w:proofErr w:type="gramEnd"/>
            <w:r w:rsidRPr="007F4A93">
              <w:rPr>
                <w:rFonts w:ascii="Times New Roman" w:hAnsi="Times New Roman" w:cs="Times New Roman"/>
                <w:sz w:val="24"/>
                <w:szCs w:val="24"/>
              </w:rPr>
              <w:t>.</w:t>
            </w:r>
          </w:p>
          <w:p w:rsidR="00710EA0" w:rsidRPr="007F4A93" w:rsidRDefault="00710EA0" w:rsidP="00031C14">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7F4A93" w:rsidRDefault="00710EA0" w:rsidP="003D3A26">
            <w:pPr>
              <w:rPr>
                <w:rFonts w:ascii="Times New Roman" w:hAnsi="Times New Roman"/>
                <w:sz w:val="24"/>
                <w:szCs w:val="24"/>
                <w:highlight w:val="yellow"/>
              </w:rPr>
            </w:pPr>
          </w:p>
        </w:tc>
      </w:tr>
    </w:tbl>
    <w:p w:rsidR="00710EA0" w:rsidRPr="007F4A93" w:rsidRDefault="00710EA0" w:rsidP="00710EA0">
      <w:pPr>
        <w:spacing w:after="0" w:line="240" w:lineRule="auto"/>
        <w:ind w:firstLine="708"/>
        <w:jc w:val="both"/>
        <w:rPr>
          <w:rFonts w:ascii="Times New Roman" w:hAnsi="Times New Roman"/>
          <w:b/>
          <w:sz w:val="24"/>
          <w:szCs w:val="24"/>
        </w:rPr>
      </w:pPr>
    </w:p>
    <w:p w:rsidR="00710EA0" w:rsidRPr="007F4A93" w:rsidRDefault="00710EA0" w:rsidP="00710EA0">
      <w:pPr>
        <w:pStyle w:val="a4"/>
        <w:ind w:left="720"/>
        <w:jc w:val="both"/>
        <w:rPr>
          <w:rStyle w:val="b-serp-urlitem1"/>
          <w:rFonts w:ascii="Times New Roman" w:hAnsi="Times New Roman"/>
          <w:b/>
          <w:sz w:val="24"/>
          <w:szCs w:val="24"/>
        </w:rPr>
      </w:pPr>
      <w:r w:rsidRPr="007F4A93">
        <w:rPr>
          <w:rStyle w:val="b-serp-urlitem1"/>
          <w:rFonts w:ascii="Times New Roman" w:hAnsi="Times New Roman"/>
          <w:b/>
          <w:sz w:val="24"/>
          <w:szCs w:val="24"/>
        </w:rPr>
        <w:t>Вопросы для контроля:</w:t>
      </w:r>
    </w:p>
    <w:p w:rsidR="003137E5" w:rsidRPr="007F4A93" w:rsidRDefault="003137E5" w:rsidP="00710EA0">
      <w:pPr>
        <w:pStyle w:val="a4"/>
        <w:ind w:left="720"/>
        <w:jc w:val="both"/>
        <w:rPr>
          <w:rStyle w:val="b-serp-urlitem1"/>
          <w:rFonts w:ascii="Times New Roman" w:hAnsi="Times New Roman"/>
          <w:b/>
          <w:sz w:val="24"/>
          <w:szCs w:val="24"/>
        </w:rPr>
      </w:pPr>
      <w:r w:rsidRPr="007F4A93">
        <w:rPr>
          <w:rStyle w:val="b-serp-urlitem1"/>
          <w:rFonts w:ascii="Times New Roman" w:hAnsi="Times New Roman"/>
          <w:b/>
          <w:sz w:val="24"/>
          <w:szCs w:val="24"/>
        </w:rPr>
        <w:t>Вопросы к экзамену:</w:t>
      </w:r>
    </w:p>
    <w:p w:rsidR="003137E5" w:rsidRPr="007F4A93" w:rsidRDefault="003137E5" w:rsidP="00710EA0">
      <w:pPr>
        <w:pStyle w:val="a4"/>
        <w:ind w:left="720"/>
        <w:jc w:val="both"/>
        <w:rPr>
          <w:rStyle w:val="b-serp-urlitem1"/>
          <w:rFonts w:ascii="Times New Roman" w:hAnsi="Times New Roman"/>
          <w:b/>
          <w:sz w:val="24"/>
          <w:szCs w:val="24"/>
        </w:rPr>
      </w:pPr>
    </w:p>
    <w:p w:rsidR="003137E5" w:rsidRPr="007F4A93" w:rsidRDefault="003137E5" w:rsidP="00710EA0">
      <w:pPr>
        <w:pStyle w:val="a4"/>
        <w:ind w:left="720"/>
        <w:jc w:val="both"/>
        <w:rPr>
          <w:rStyle w:val="b-serp-urlitem1"/>
          <w:rFonts w:ascii="Times New Roman" w:hAnsi="Times New Roman"/>
          <w:b/>
          <w:sz w:val="24"/>
          <w:szCs w:val="24"/>
        </w:rPr>
      </w:pPr>
    </w:p>
    <w:tbl>
      <w:tblPr>
        <w:tblStyle w:val="a5"/>
        <w:tblW w:w="0" w:type="auto"/>
        <w:tblLook w:val="04A0"/>
      </w:tblPr>
      <w:tblGrid>
        <w:gridCol w:w="9322"/>
      </w:tblGrid>
      <w:tr w:rsidR="003137E5" w:rsidRPr="007F4A93" w:rsidTr="003137E5">
        <w:tc>
          <w:tcPr>
            <w:tcW w:w="9322" w:type="dxa"/>
          </w:tcPr>
          <w:p w:rsidR="003137E5" w:rsidRPr="007F4A93" w:rsidRDefault="003137E5" w:rsidP="006443C8">
            <w:pPr>
              <w:tabs>
                <w:tab w:val="num" w:pos="567"/>
              </w:tabs>
              <w:rPr>
                <w:rFonts w:ascii="Times New Roman" w:hAnsi="Times New Roman"/>
                <w:sz w:val="24"/>
                <w:szCs w:val="24"/>
              </w:rPr>
            </w:pPr>
            <w:proofErr w:type="gramStart"/>
            <w:r w:rsidRPr="007F4A93">
              <w:rPr>
                <w:rFonts w:ascii="Times New Roman" w:hAnsi="Times New Roman"/>
                <w:bCs/>
                <w:sz w:val="24"/>
                <w:szCs w:val="24"/>
              </w:rPr>
              <w:t>Вид задания (вопрос</w:t>
            </w:r>
            <w:proofErr w:type="gramEnd"/>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признаки и функции правоохранительных органов.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lastRenderedPageBreak/>
              <w:t>Правовая основа деятельности правоохранительных органов России.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и основные признаки судебной власти, ее соотношение с законодательной и исполнительной властью.</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правосудия и его основные признаки.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Конституционные принципы осуществления правосудия.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Судебная система Российской Федерации: понятие, звенья судебной системы, федеральные суды и суды субъектов.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судов общей юрисдикции и их характеристика.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Правовое регулирование судебной деятельности.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Судебная инстанция, ее виды.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Институт мировых судей. Полномочия мировых судей.</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Полномочия Конституционного Суда РФ.</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Виды решений Конституционного суда РФ, их юридическая сила, обжалования.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Понятие подсудности, ее виды.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Районный суд как основное звено системы судов общей юрисдикции. Полномочия районного суда.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Суды среднего звена: виды, состав, структура,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Верховный суд РФ: состав, структура,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Полномочия Пленума и Президиума Верховного суда.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Судебный Департамент при Верховном суде и его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Судебные коллегии при Верховном суде и их функции.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Организационное обеспечение деятельности судов.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Общая характеристика системы арбитражных судов.</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арбитражных судов и их подведомственность.</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Основания приостановления и прекращения полномочий судьи.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 xml:space="preserve">Система органов Федеральной службы безопасности Российской Федерации и </w:t>
            </w:r>
            <w:r w:rsidRPr="007F4A93">
              <w:lastRenderedPageBreak/>
              <w:t>их полномочия.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lastRenderedPageBreak/>
              <w:t>Органы внешней разведки Российской Федерации. Полномочия внешней разведки.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органов прокуратуры, виды специализированных  прокуратур.</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Сущность и задачи прокурорского надзора.</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Основные направления деятельности органов прокуратуры.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Следственный комитет при прокуратуре РФ: принципы построения, функции, соотношение с надзирающими органами прокуратуры.</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Система органов предварительного следствия и дознания.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Правовое положение следователя и дознавателя.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Функции и компетенция органов предварительного следствия.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Задачи и компетенция органов дознания.</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Органы федеральной исполнительной власти в сфере юстиции.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Министерство юстиции: структура и функции.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Основные направления деятельности Министерства юстиции Российской Федерации.</w:t>
            </w:r>
          </w:p>
        </w:tc>
      </w:tr>
      <w:tr w:rsidR="003137E5" w:rsidRPr="007F4A93" w:rsidTr="003137E5">
        <w:tc>
          <w:tcPr>
            <w:tcW w:w="9322" w:type="dxa"/>
          </w:tcPr>
          <w:p w:rsidR="003137E5" w:rsidRPr="007F4A93" w:rsidRDefault="003137E5" w:rsidP="003137E5">
            <w:pPr>
              <w:pStyle w:val="a6"/>
              <w:numPr>
                <w:ilvl w:val="0"/>
                <w:numId w:val="6"/>
              </w:numPr>
              <w:tabs>
                <w:tab w:val="num" w:pos="567"/>
              </w:tabs>
              <w:spacing w:after="200" w:line="276" w:lineRule="auto"/>
            </w:pPr>
            <w:r w:rsidRPr="007F4A93">
              <w:t>Служба судебных приставов Министерства юстиции: структура и полномочия.</w:t>
            </w:r>
          </w:p>
        </w:tc>
      </w:tr>
    </w:tbl>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Default="00031C14" w:rsidP="00710EA0">
      <w:pPr>
        <w:spacing w:after="0" w:line="240" w:lineRule="auto"/>
        <w:ind w:left="1080"/>
        <w:jc w:val="center"/>
        <w:rPr>
          <w:rFonts w:ascii="Times New Roman" w:hAnsi="Times New Roman"/>
          <w:b/>
          <w:sz w:val="24"/>
          <w:szCs w:val="24"/>
        </w:rPr>
      </w:pPr>
    </w:p>
    <w:p w:rsidR="00D2622C" w:rsidRDefault="00D2622C" w:rsidP="00710EA0">
      <w:pPr>
        <w:spacing w:after="0" w:line="240" w:lineRule="auto"/>
        <w:ind w:left="1080"/>
        <w:jc w:val="center"/>
        <w:rPr>
          <w:rFonts w:ascii="Times New Roman" w:hAnsi="Times New Roman"/>
          <w:b/>
          <w:sz w:val="24"/>
          <w:szCs w:val="24"/>
        </w:rPr>
      </w:pPr>
    </w:p>
    <w:p w:rsidR="00D2622C" w:rsidRDefault="00D2622C" w:rsidP="00710EA0">
      <w:pPr>
        <w:spacing w:after="0" w:line="240" w:lineRule="auto"/>
        <w:ind w:left="1080"/>
        <w:jc w:val="center"/>
        <w:rPr>
          <w:rFonts w:ascii="Times New Roman" w:hAnsi="Times New Roman"/>
          <w:b/>
          <w:sz w:val="24"/>
          <w:szCs w:val="24"/>
        </w:rPr>
      </w:pPr>
    </w:p>
    <w:p w:rsidR="00D2622C" w:rsidRPr="007F4A93" w:rsidRDefault="00D2622C"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031C14" w:rsidRPr="007F4A93" w:rsidRDefault="00031C14" w:rsidP="00710EA0">
      <w:pPr>
        <w:spacing w:after="0" w:line="240" w:lineRule="auto"/>
        <w:ind w:left="1080"/>
        <w:jc w:val="center"/>
        <w:rPr>
          <w:rFonts w:ascii="Times New Roman" w:hAnsi="Times New Roman"/>
          <w:b/>
          <w:sz w:val="24"/>
          <w:szCs w:val="24"/>
        </w:rPr>
      </w:pPr>
    </w:p>
    <w:p w:rsidR="00710EA0" w:rsidRPr="007F4A93" w:rsidRDefault="00710EA0" w:rsidP="003137E5">
      <w:pPr>
        <w:spacing w:after="0" w:line="240" w:lineRule="auto"/>
        <w:jc w:val="center"/>
        <w:rPr>
          <w:rFonts w:ascii="Times New Roman" w:hAnsi="Times New Roman"/>
          <w:b/>
          <w:sz w:val="24"/>
          <w:szCs w:val="24"/>
        </w:rPr>
      </w:pPr>
      <w:r w:rsidRPr="007F4A93">
        <w:rPr>
          <w:rFonts w:ascii="Times New Roman" w:hAnsi="Times New Roman"/>
          <w:b/>
          <w:sz w:val="24"/>
          <w:szCs w:val="24"/>
        </w:rPr>
        <w:lastRenderedPageBreak/>
        <w:t>Описание шкал оценивания</w:t>
      </w:r>
    </w:p>
    <w:p w:rsidR="00710EA0" w:rsidRPr="007F4A93"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proofErr w:type="gramStart"/>
            <w:r w:rsidRPr="007F4A93">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F4A93">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F4A93">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7F4A93" w:rsidTr="003D3A26">
        <w:tc>
          <w:tcPr>
            <w:tcW w:w="0" w:type="auto"/>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rPr>
                <w:rFonts w:ascii="Times New Roman" w:hAnsi="Times New Roman"/>
                <w:sz w:val="24"/>
                <w:szCs w:val="24"/>
              </w:rPr>
            </w:pPr>
            <w:r w:rsidRPr="007F4A93">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7F4A93" w:rsidRDefault="00710EA0" w:rsidP="003D3A26">
            <w:pPr>
              <w:jc w:val="both"/>
              <w:rPr>
                <w:rFonts w:ascii="Times New Roman" w:hAnsi="Times New Roman"/>
                <w:sz w:val="24"/>
                <w:szCs w:val="24"/>
              </w:rPr>
            </w:pPr>
            <w:r w:rsidRPr="007F4A93">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7F4A93" w:rsidRDefault="00710EA0" w:rsidP="003D3A26">
            <w:pPr>
              <w:rPr>
                <w:rFonts w:ascii="Times New Roman" w:hAnsi="Times New Roman"/>
                <w:sz w:val="24"/>
                <w:szCs w:val="24"/>
              </w:rPr>
            </w:pPr>
            <w:r w:rsidRPr="007F4A93">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p w:rsidR="00710EA0" w:rsidRPr="007F4A93" w:rsidRDefault="00710EA0">
      <w:pPr>
        <w:rPr>
          <w:rFonts w:ascii="Times New Roman" w:hAnsi="Times New Roman"/>
          <w:sz w:val="24"/>
          <w:szCs w:val="24"/>
        </w:rPr>
      </w:pPr>
    </w:p>
    <w:sectPr w:rsidR="00710EA0" w:rsidRPr="007F4A93"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10400C82"/>
    <w:multiLevelType w:val="hybridMultilevel"/>
    <w:tmpl w:val="F740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1942A0"/>
    <w:multiLevelType w:val="hybridMultilevel"/>
    <w:tmpl w:val="4D24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E3D77"/>
    <w:multiLevelType w:val="hybridMultilevel"/>
    <w:tmpl w:val="5D666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40D27"/>
    <w:multiLevelType w:val="hybridMultilevel"/>
    <w:tmpl w:val="80141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9"/>
  </w:num>
  <w:num w:numId="8">
    <w:abstractNumId w:val="3"/>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1C14"/>
    <w:rsid w:val="000D5483"/>
    <w:rsid w:val="001C444B"/>
    <w:rsid w:val="003137E5"/>
    <w:rsid w:val="003C1F6F"/>
    <w:rsid w:val="004C203D"/>
    <w:rsid w:val="005142C2"/>
    <w:rsid w:val="00521BAF"/>
    <w:rsid w:val="00545B49"/>
    <w:rsid w:val="005F0B11"/>
    <w:rsid w:val="007066D1"/>
    <w:rsid w:val="00710EA0"/>
    <w:rsid w:val="00762D9C"/>
    <w:rsid w:val="007F4A93"/>
    <w:rsid w:val="00845D6A"/>
    <w:rsid w:val="00850A16"/>
    <w:rsid w:val="008A358B"/>
    <w:rsid w:val="00916954"/>
    <w:rsid w:val="0099339F"/>
    <w:rsid w:val="00AD78B5"/>
    <w:rsid w:val="00B32072"/>
    <w:rsid w:val="00B403A8"/>
    <w:rsid w:val="00B7779E"/>
    <w:rsid w:val="00C06B13"/>
    <w:rsid w:val="00CD561B"/>
    <w:rsid w:val="00D1745E"/>
    <w:rsid w:val="00D2622C"/>
    <w:rsid w:val="00DE35A1"/>
    <w:rsid w:val="00DE6994"/>
    <w:rsid w:val="00E20098"/>
    <w:rsid w:val="00E27D32"/>
    <w:rsid w:val="00EF6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521B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1184829971">
      <w:bodyDiv w:val="1"/>
      <w:marLeft w:val="0"/>
      <w:marRight w:val="0"/>
      <w:marTop w:val="0"/>
      <w:marBottom w:val="0"/>
      <w:divBdr>
        <w:top w:val="none" w:sz="0" w:space="0" w:color="auto"/>
        <w:left w:val="none" w:sz="0" w:space="0" w:color="auto"/>
        <w:bottom w:val="none" w:sz="0" w:space="0" w:color="auto"/>
        <w:right w:val="none" w:sz="0" w:space="0" w:color="auto"/>
      </w:divBdr>
    </w:div>
    <w:div w:id="1209606261">
      <w:bodyDiv w:val="1"/>
      <w:marLeft w:val="0"/>
      <w:marRight w:val="0"/>
      <w:marTop w:val="0"/>
      <w:marBottom w:val="0"/>
      <w:divBdr>
        <w:top w:val="none" w:sz="0" w:space="0" w:color="auto"/>
        <w:left w:val="none" w:sz="0" w:space="0" w:color="auto"/>
        <w:bottom w:val="none" w:sz="0" w:space="0" w:color="auto"/>
        <w:right w:val="none" w:sz="0" w:space="0" w:color="auto"/>
      </w:divBdr>
    </w:div>
    <w:div w:id="17217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C81FBDF2-4610-4FEA-A5E4-10C2AAA42212/pravoohranitelnye-organy-rossiyskoy-federacii#page/1" TargetMode="External"/><Relationship Id="rId13" Type="http://schemas.openxmlformats.org/officeDocument/2006/relationships/hyperlink" Target="http://znanium.com/bookread2.php?book=4801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blio-online.ru/book/5A21947E-2E8C-45AC-8066-10B2C4D0DDBE" TargetMode="External"/><Relationship Id="rId12" Type="http://schemas.openxmlformats.org/officeDocument/2006/relationships/hyperlink" Target="http://znanium.com/bookread2.php?book=480190" TargetMode="External"/><Relationship Id="rId17" Type="http://schemas.openxmlformats.org/officeDocument/2006/relationships/hyperlink" Target="http://publication.pravo.gov.ru/" TargetMode="External"/><Relationship Id="rId2" Type="http://schemas.openxmlformats.org/officeDocument/2006/relationships/numbering" Target="numbering.xml"/><Relationship Id="rId16" Type="http://schemas.openxmlformats.org/officeDocument/2006/relationships/hyperlink" Target="https://xn--b1aew.xn--p1ai/" TargetMode="External"/><Relationship Id="rId1" Type="http://schemas.openxmlformats.org/officeDocument/2006/relationships/customXml" Target="../customXml/item1.xml"/><Relationship Id="rId6" Type="http://schemas.openxmlformats.org/officeDocument/2006/relationships/hyperlink" Target="http://baza-referat.ru/%D0%9F%D0%BE%D0%BD%D1%8F%D1%82%D0%B8%D0%B5" TargetMode="External"/><Relationship Id="rId11" Type="http://schemas.openxmlformats.org/officeDocument/2006/relationships/hyperlink" Target="http://znanium.com/bookread2.php?book=480190" TargetMode="External"/><Relationship Id="rId5" Type="http://schemas.openxmlformats.org/officeDocument/2006/relationships/webSettings" Target="webSettings.xml"/><Relationship Id="rId15" Type="http://schemas.openxmlformats.org/officeDocument/2006/relationships/hyperlink" Target="http://www.lib.unn.ru/ebs.html" TargetMode="External"/><Relationship Id="rId10" Type="http://schemas.openxmlformats.org/officeDocument/2006/relationships/hyperlink" Target="http://znanium.com/bookread2.php?book=9399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nanium.com/catalog.php?bookinfo=338590" TargetMode="External"/><Relationship Id="rId14" Type="http://schemas.openxmlformats.org/officeDocument/2006/relationships/hyperlink" Target="http://znanium.com/bookread2.php?book=503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FE6A8-D4FD-4B8A-9C9A-5EE38D0E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2018-05-08T10:09:00Z</cp:lastPrinted>
  <dcterms:created xsi:type="dcterms:W3CDTF">2018-04-27T09:34:00Z</dcterms:created>
  <dcterms:modified xsi:type="dcterms:W3CDTF">2018-05-08T10:12:00Z</dcterms:modified>
</cp:coreProperties>
</file>