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B" w:rsidRPr="00D63C28" w:rsidRDefault="00572A0B" w:rsidP="00572A0B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8E1825" w:rsidRPr="007A379E" w:rsidRDefault="008E1825" w:rsidP="00572A0B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Кафедра математических и естественнонаучных дисциплин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1182" w:rsidRPr="00DE1182" w:rsidRDefault="00DE1182" w:rsidP="00DE118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E1182">
        <w:rPr>
          <w:rFonts w:ascii="Times New Roman" w:hAnsi="Times New Roman"/>
          <w:sz w:val="24"/>
          <w:szCs w:val="24"/>
        </w:rPr>
        <w:t>УТВЕРЖДЕНО</w:t>
      </w:r>
    </w:p>
    <w:p w:rsidR="00DE1182" w:rsidRPr="00DE1182" w:rsidRDefault="00DE1182" w:rsidP="00DE118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182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DE1182" w:rsidRPr="00DE1182" w:rsidRDefault="00DE1182" w:rsidP="00DE118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E1182">
        <w:rPr>
          <w:rFonts w:ascii="Times New Roman" w:hAnsi="Times New Roman"/>
          <w:sz w:val="24"/>
          <w:szCs w:val="24"/>
        </w:rPr>
        <w:t>протокол от</w:t>
      </w:r>
    </w:p>
    <w:p w:rsidR="00DE1182" w:rsidRPr="00DE1182" w:rsidRDefault="00DE1182" w:rsidP="00DE1182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«20» апреля 2021 г. №1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C3A" w:rsidRPr="00BA2C3A" w:rsidRDefault="00BA2C3A" w:rsidP="00BA2C3A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BA2C3A">
        <w:rPr>
          <w:rFonts w:ascii="Times New Roman" w:hAnsi="Times New Roman"/>
          <w:b/>
        </w:rPr>
        <w:t>Рабочая программа дисциплины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ИНФОРМАТИКА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8E1825" w:rsidRPr="007A379E" w:rsidRDefault="008E1825" w:rsidP="008E1825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40.02.01 «Право и организация социального обеспечения» 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widowControl w:val="0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юрист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Форма обучения очная</w:t>
      </w: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Нижний Новгород</w:t>
      </w:r>
    </w:p>
    <w:p w:rsidR="008E1825" w:rsidRPr="007A379E" w:rsidRDefault="00DE1182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8E1825" w:rsidRDefault="008E1825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79E" w:rsidRPr="007A379E" w:rsidRDefault="007A379E" w:rsidP="008E18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</w:t>
      </w:r>
      <w:r w:rsidRPr="007A379E">
        <w:rPr>
          <w:rFonts w:ascii="Times New Roman" w:hAnsi="Times New Roman"/>
          <w:sz w:val="24"/>
          <w:szCs w:val="24"/>
        </w:rPr>
        <w:t>рограмма учебной дисциплины</w:t>
      </w:r>
      <w:r w:rsidRPr="007A379E">
        <w:rPr>
          <w:rFonts w:ascii="Times New Roman" w:hAnsi="Times New Roman"/>
          <w:caps/>
          <w:sz w:val="24"/>
          <w:szCs w:val="24"/>
        </w:rPr>
        <w:t xml:space="preserve"> </w:t>
      </w:r>
      <w:r w:rsidRPr="007A379E">
        <w:rPr>
          <w:rFonts w:ascii="Times New Roman" w:hAnsi="Times New Roman"/>
          <w:sz w:val="24"/>
          <w:szCs w:val="24"/>
        </w:rPr>
        <w:t xml:space="preserve">разработана с учетом требований ФГОС среднего </w:t>
      </w:r>
      <w:r w:rsidRPr="007A379E">
        <w:rPr>
          <w:rFonts w:ascii="Times New Roman" w:hAnsi="Times New Roman"/>
          <w:sz w:val="24"/>
          <w:szCs w:val="24"/>
        </w:rPr>
        <w:lastRenderedPageBreak/>
        <w:t>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  <w:t>43.02.14</w:t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  <w:r w:rsidRPr="007A379E">
        <w:rPr>
          <w:rFonts w:ascii="Times New Roman" w:hAnsi="Times New Roman"/>
          <w:sz w:val="24"/>
          <w:szCs w:val="24"/>
        </w:rPr>
        <w:tab/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Разработчик: Гулеба Е.А. ст. преподаватель кафедры математических и естественнонаучных дисциплин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461" w:rsidRPr="007A379E" w:rsidRDefault="00472461" w:rsidP="00472461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379E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7A37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</w:t>
      </w:r>
      <w:r w:rsidR="00DE11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2021</w:t>
      </w:r>
      <w:bookmarkStart w:id="0" w:name="_GoBack"/>
      <w:bookmarkEnd w:id="0"/>
      <w:r w:rsidR="005641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 №</w:t>
      </w:r>
    </w:p>
    <w:p w:rsidR="00472461" w:rsidRPr="007A379E" w:rsidRDefault="00472461" w:rsidP="00472461">
      <w:pPr>
        <w:spacing w:line="36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Зав. кафедрой. </w:t>
      </w:r>
      <w:r w:rsidRPr="007A379E">
        <w:rPr>
          <w:rFonts w:ascii="Times New Roman" w:hAnsi="Times New Roman"/>
          <w:sz w:val="24"/>
          <w:szCs w:val="24"/>
        </w:rPr>
        <w:t xml:space="preserve">математических и естественнонаучных дисциплин </w:t>
      </w:r>
    </w:p>
    <w:p w:rsidR="00472461" w:rsidRPr="007A379E" w:rsidRDefault="00472461" w:rsidP="0047246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2461" w:rsidRPr="007A379E" w:rsidRDefault="00472461" w:rsidP="0047246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Style w:val="ac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_____________________         </w:t>
      </w:r>
      <w:r w:rsidRPr="007A379E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Болдыревский</w:t>
      </w:r>
      <w:r w:rsidRPr="007A379E">
        <w:rPr>
          <w:rStyle w:val="apple-converted-space"/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7A379E">
        <w:rPr>
          <w:rStyle w:val="apple-converted-space"/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>П.Б.</w:t>
      </w:r>
    </w:p>
    <w:p w:rsidR="00472461" w:rsidRPr="007A379E" w:rsidRDefault="00472461" w:rsidP="0047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7A379E">
        <w:rPr>
          <w:rFonts w:ascii="Times New Roman" w:hAnsi="Times New Roman"/>
          <w:i/>
          <w:sz w:val="24"/>
          <w:szCs w:val="24"/>
        </w:rPr>
        <w:tab/>
      </w:r>
      <w:r w:rsidRPr="007A379E">
        <w:rPr>
          <w:rFonts w:ascii="Times New Roman" w:hAnsi="Times New Roman"/>
          <w:i/>
          <w:sz w:val="24"/>
          <w:szCs w:val="24"/>
        </w:rPr>
        <w:tab/>
      </w:r>
    </w:p>
    <w:p w:rsidR="00472461" w:rsidRPr="007A379E" w:rsidRDefault="00472461" w:rsidP="004724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7A379E">
        <w:rPr>
          <w:rFonts w:ascii="Times New Roman" w:hAnsi="Times New Roman"/>
          <w:i/>
          <w:sz w:val="24"/>
          <w:szCs w:val="24"/>
        </w:rPr>
        <w:t>(подпись)</w:t>
      </w:r>
    </w:p>
    <w:p w:rsidR="00472461" w:rsidRPr="007A379E" w:rsidRDefault="00472461" w:rsidP="00472461">
      <w:pPr>
        <w:jc w:val="center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A379E">
        <w:br w:type="page"/>
      </w:r>
      <w:r w:rsidRPr="007A379E">
        <w:rPr>
          <w:b/>
        </w:rPr>
        <w:lastRenderedPageBreak/>
        <w:t>СОДЕРЖАНИЕ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 xml:space="preserve">                 стр.</w:t>
            </w: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8E1825" w:rsidRPr="007A379E" w:rsidRDefault="008E1825" w:rsidP="00930EBB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>4</w:t>
            </w: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>6</w:t>
            </w:r>
          </w:p>
        </w:tc>
      </w:tr>
      <w:tr w:rsidR="008E1825" w:rsidRPr="007A379E" w:rsidTr="00930EBB">
        <w:trPr>
          <w:trHeight w:val="670"/>
        </w:trPr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>условия реализации  учебной дисциплины</w:t>
            </w:r>
          </w:p>
          <w:p w:rsidR="008E1825" w:rsidRPr="007A379E" w:rsidRDefault="008E1825" w:rsidP="00930EB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</w:rPr>
            </w:pPr>
            <w:r w:rsidRPr="007A379E">
              <w:rPr>
                <w:sz w:val="24"/>
                <w:szCs w:val="24"/>
              </w:rPr>
              <w:t>12</w:t>
            </w:r>
          </w:p>
        </w:tc>
      </w:tr>
      <w:tr w:rsidR="008E1825" w:rsidRPr="007A379E" w:rsidTr="00930EBB">
        <w:tc>
          <w:tcPr>
            <w:tcW w:w="7668" w:type="dxa"/>
            <w:shd w:val="clear" w:color="auto" w:fill="auto"/>
          </w:tcPr>
          <w:p w:rsidR="008E1825" w:rsidRPr="007A379E" w:rsidRDefault="008E1825" w:rsidP="008E182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A379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E1825" w:rsidRPr="007A379E" w:rsidRDefault="008E1825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1825" w:rsidRPr="007A379E" w:rsidRDefault="008E1825" w:rsidP="00930EBB">
            <w:pPr>
              <w:jc w:val="center"/>
              <w:rPr>
                <w:sz w:val="24"/>
                <w:szCs w:val="24"/>
                <w:lang w:val="en-US"/>
              </w:rPr>
            </w:pPr>
            <w:r w:rsidRPr="007A379E">
              <w:rPr>
                <w:sz w:val="24"/>
                <w:szCs w:val="24"/>
              </w:rPr>
              <w:t>1</w:t>
            </w:r>
            <w:r w:rsidRPr="007A379E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A379E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ИНФОРМАТИКА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7A379E">
        <w:rPr>
          <w:rFonts w:ascii="Times New Roman" w:hAnsi="Times New Roman"/>
          <w:b/>
          <w:sz w:val="24"/>
          <w:szCs w:val="24"/>
        </w:rPr>
        <w:t xml:space="preserve"> </w:t>
      </w:r>
      <w:r w:rsidRPr="007A379E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Учебная дисциплина «Информатика»: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-  входит в математический и общий естественнонаучный цикл (ЕН.02).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- изучение дисциплины базируется на знаниях, полученных при изучении дисциплин «Информатика», «Математика».</w:t>
      </w:r>
    </w:p>
    <w:p w:rsidR="008E1825" w:rsidRPr="007A379E" w:rsidRDefault="008E1825" w:rsidP="008E1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Целями освоения дисциплины Информатика являются: 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8E1825" w:rsidRPr="007A379E" w:rsidRDefault="008E1825" w:rsidP="008E1825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7A379E">
        <w:rPr>
          <w:rFonts w:ascii="Times New Roman" w:hAnsi="Times New Roman"/>
          <w:b/>
          <w:sz w:val="24"/>
          <w:szCs w:val="24"/>
        </w:rPr>
        <w:t>знать:</w:t>
      </w:r>
    </w:p>
    <w:p w:rsidR="008E1825" w:rsidRPr="007A379E" w:rsidRDefault="008E1825" w:rsidP="008E182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 З1</w:t>
      </w:r>
      <w:r w:rsidRPr="007A379E">
        <w:rPr>
          <w:rFonts w:ascii="Times New Roman" w:hAnsi="Times New Roman"/>
          <w:sz w:val="24"/>
          <w:szCs w:val="24"/>
        </w:rP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8E1825" w:rsidRPr="007A379E" w:rsidRDefault="008E1825" w:rsidP="008E1825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 З2</w:t>
      </w:r>
      <w:r w:rsidRPr="007A379E">
        <w:rPr>
          <w:rFonts w:ascii="Times New Roman" w:hAnsi="Times New Roman"/>
          <w:sz w:val="24"/>
          <w:szCs w:val="24"/>
        </w:rP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уметь:</w:t>
      </w:r>
    </w:p>
    <w:p w:rsidR="008E1825" w:rsidRPr="007A379E" w:rsidRDefault="008E1825" w:rsidP="008E182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>У1   использовать базовые системные программные продукты;</w:t>
      </w:r>
    </w:p>
    <w:p w:rsidR="008E1825" w:rsidRPr="007A379E" w:rsidRDefault="008E1825" w:rsidP="008E182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•</w:t>
      </w:r>
      <w:r w:rsidRPr="007A379E">
        <w:rPr>
          <w:rFonts w:ascii="Times New Roman" w:hAnsi="Times New Roman"/>
          <w:sz w:val="24"/>
          <w:szCs w:val="24"/>
        </w:rPr>
        <w:tab/>
        <w:t xml:space="preserve">У2 использовать прикладное программное обеспечение общего назначения для обработки текстовой, графической, числовой информации  </w:t>
      </w:r>
    </w:p>
    <w:p w:rsidR="008E1825" w:rsidRPr="007A379E" w:rsidRDefault="008E1825" w:rsidP="008E182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7A379E">
        <w:rPr>
          <w:rFonts w:ascii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E1825" w:rsidRPr="007A379E" w:rsidRDefault="008E1825" w:rsidP="008E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79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7A379E">
        <w:rPr>
          <w:rFonts w:ascii="Times New Roman" w:hAnsi="Times New Roman"/>
          <w:sz w:val="24"/>
          <w:szCs w:val="24"/>
        </w:rPr>
        <w:t>48</w:t>
      </w:r>
      <w:r w:rsidRPr="007A379E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7A379E">
        <w:rPr>
          <w:rFonts w:ascii="Times New Roman" w:hAnsi="Times New Roman"/>
          <w:sz w:val="24"/>
          <w:szCs w:val="24"/>
        </w:rPr>
        <w:t xml:space="preserve"> 32</w:t>
      </w:r>
      <w:r w:rsidRPr="007A379E">
        <w:rPr>
          <w:rFonts w:ascii="Times New Roman" w:hAnsi="Times New Roman"/>
          <w:sz w:val="24"/>
          <w:szCs w:val="24"/>
        </w:rPr>
        <w:t xml:space="preserve"> часов;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7A379E">
        <w:rPr>
          <w:rFonts w:ascii="Times New Roman" w:hAnsi="Times New Roman"/>
          <w:sz w:val="24"/>
          <w:szCs w:val="24"/>
        </w:rPr>
        <w:t>10</w:t>
      </w:r>
      <w:r w:rsidRPr="007A379E">
        <w:rPr>
          <w:rFonts w:ascii="Times New Roman" w:hAnsi="Times New Roman"/>
          <w:sz w:val="24"/>
          <w:szCs w:val="24"/>
        </w:rPr>
        <w:t xml:space="preserve"> часов;</w:t>
      </w:r>
    </w:p>
    <w:p w:rsidR="008E1825" w:rsidRPr="007A379E" w:rsidRDefault="007A379E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6</w:t>
      </w:r>
      <w:r w:rsidR="008E1825" w:rsidRPr="007A379E">
        <w:rPr>
          <w:rFonts w:ascii="Times New Roman" w:hAnsi="Times New Roman"/>
          <w:sz w:val="24"/>
          <w:szCs w:val="24"/>
        </w:rPr>
        <w:t xml:space="preserve"> час.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7A3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7A379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E1825" w:rsidRPr="007A379E" w:rsidTr="00930EBB">
        <w:trPr>
          <w:trHeight w:val="460"/>
        </w:trPr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E1825" w:rsidRPr="007A379E" w:rsidTr="00930EBB">
        <w:trPr>
          <w:trHeight w:val="285"/>
        </w:trPr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48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7A379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414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9414F1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8E1825" w:rsidRPr="007A379E" w:rsidTr="007A379E">
        <w:trPr>
          <w:trHeight w:val="456"/>
        </w:trPr>
        <w:tc>
          <w:tcPr>
            <w:tcW w:w="7904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9704" w:type="dxa"/>
            <w:gridSpan w:val="2"/>
            <w:shd w:val="clear" w:color="auto" w:fill="auto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Cs/>
                <w:sz w:val="20"/>
                <w:szCs w:val="20"/>
              </w:rPr>
              <w:t>Итоговая аттестация в форме</w:t>
            </w: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A379E" w:rsidRPr="007A379E">
              <w:rPr>
                <w:rStyle w:val="11"/>
                <w:rFonts w:eastAsia="Calibri"/>
                <w:sz w:val="20"/>
                <w:szCs w:val="20"/>
              </w:rPr>
              <w:t>экзамена</w:t>
            </w:r>
          </w:p>
          <w:p w:rsidR="008E1825" w:rsidRPr="007A379E" w:rsidRDefault="008E1825" w:rsidP="00930EB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E1825" w:rsidRPr="007A379E" w:rsidSect="00572A0B">
          <w:footerReference w:type="even" r:id="rId7"/>
          <w:footerReference w:type="default" r:id="rId8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8E1825" w:rsidRPr="007A379E" w:rsidRDefault="008E1825" w:rsidP="008E1825">
      <w:p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7A379E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88"/>
        <w:gridCol w:w="1260"/>
        <w:gridCol w:w="1284"/>
      </w:tblGrid>
      <w:tr w:rsidR="008E1825" w:rsidRPr="007A379E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E1825" w:rsidRPr="007A379E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E1825" w:rsidRPr="007A379E" w:rsidTr="00930EBB">
        <w:trPr>
          <w:trHeight w:val="314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1.</w:t>
            </w:r>
            <w:r w:rsidRPr="007A379E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КОМПЬЮТЕР И ПРОГРАММНОЕ ОБЕСПЕЧЕНИЕ.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E1825" w:rsidRPr="007A379E" w:rsidTr="00930EBB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Тема 1.1. Введение в дисциплину.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Требования техники безопасности и санитарно-гигиенические нормы при работе с компьютером. </w:t>
            </w:r>
            <w:r w:rsidRPr="007A379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Основные подходы к определению понятия «информация». Свойства информации (понятность. 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полезность, достоверность, актуальность, точность, полнота). Информационные процессы.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История и направления развития вычислительной  техники. Основные классы вычислительных машин. Эволюция средств вычислительной техники. Поколения современных компьютеров. Архитектура фон Неймана; принципы фон Неймана.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1.2. ОС: назначение и    состав. Загрузка ОС. Программная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обработка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данных </w:t>
            </w: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Файлы </w:t>
            </w:r>
            <w:r w:rsidRPr="007A379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и </w:t>
            </w: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файловая </w:t>
            </w:r>
            <w:r w:rsidRPr="007A379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система. Логическая структура дисков.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29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Назначение операционной системы. Составные части ОС. Загрузка операционной системы.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Системный диск.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Bios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Cmos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Post</w:t>
            </w: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Этапы процесса загрузки операционной системы. 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Графический интерфейс 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Windows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(рабочий стол, меню, окно, пиктограмма, работа с мышью).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Программная обработка данных: данные, программа, программное обеспечение. Структура ПО </w:t>
            </w:r>
            <w:r w:rsidRPr="007A379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(системное ПО. прикладное ПО).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9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 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№1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.Ввод информации ПК.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№2 Операционная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5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Внешняя (долговременная) память. Устройства ввода- вывода информации. Компьютерные вирусы и антивирусные программы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55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>РАЗДЕЛ 2. ИНФОРМАЦИОННЫЕ ТЕХНОЛОГИИ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2. 1. Технология создания и обработки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lastRenderedPageBreak/>
              <w:t>графической информации. Виды компьютерной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графики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9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 w:right="29" w:firstLine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Растровая трафика. Векторная графика. Графические редакторы: растровые редакторы: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векторные редакторы. Программы трехмерной графики. Системы автоматизированного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проектирования. Форматы графических файлов.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2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№3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Создание растровых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3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Изучение  материала лекций, основной, дополнительной литературы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0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>Тема 2</w:t>
            </w:r>
            <w:r w:rsidRPr="007A379E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.2. </w:t>
            </w:r>
            <w:r w:rsidRPr="007A379E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Технология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создания и обработки текстовой информации. Средства </w:t>
            </w:r>
            <w:r w:rsidRPr="007A379E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-обработки текстовой информации. Создание, редактирование и форматирование текстовых </w:t>
            </w:r>
            <w:r w:rsidRPr="007A379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документов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tabs>
                <w:tab w:val="left" w:leader="dot" w:pos="182"/>
              </w:tabs>
              <w:ind w:left="110"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6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tabs>
                <w:tab w:val="left" w:leader="dot" w:pos="182"/>
              </w:tabs>
              <w:spacing w:after="0" w:line="240" w:lineRule="auto"/>
              <w:ind w:left="110" w:right="10" w:firstLine="10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Средства обработки текстовой информации: простейшие текстовые редакторы, текстовые </w:t>
            </w:r>
            <w:r w:rsidRPr="007A379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редакторы среднего уровня, текстовые процессоры, издательские системы. Их основные </w:t>
            </w:r>
            <w:r w:rsidRPr="007A379E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возможности. Создание и редактирование документов. Форматы текстовых файлов. </w:t>
            </w:r>
            <w:r w:rsidRPr="007A379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Форматирование текстовых документов.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20" w:right="1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Элементы текстового документа (символ, абзац,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страница). Параметры страницы (формат бумаги, ориентация страницы, поля, нумерация страниц).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Вывод документов на печать.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Форматирование  абзацев  (выравнивание,   межстрочный   интервал,   положение   на     странице).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Форматирование символов (гарнитура, начертание, кегль (размер), цвет, специальные эффекты).</w:t>
            </w:r>
            <w:r w:rsidRPr="007A379E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'Вс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тавка рисунков. Многоколоночная верстка. Оформление буквицы. Вставка объектов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Word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Art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Списки. Нумерованные списки. Маркированные списки.</w:t>
            </w:r>
          </w:p>
          <w:p w:rsidR="008E1825" w:rsidRPr="007A379E" w:rsidRDefault="008E1825" w:rsidP="00930EBB">
            <w:pPr>
              <w:shd w:val="clear" w:color="auto" w:fill="FFFFFF"/>
              <w:ind w:left="67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Многоуровневые списки. Таблицы. Редактирование структуры таблиц. Форматирование таблицы.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>Практические занятия: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№4. «Создание каталога, копирование в него файлов и их переименование»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№5.</w:t>
            </w:r>
            <w:r w:rsidRPr="007A379E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«Подготовка документа к печати»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6   «Редактирование готового рисунка»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7 «Использование гиперссылок в документе»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8 «Макетирование  страниц»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9  «Создание и форматирование таблиц в текстовом редакторе»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№ 10 «Графические возможности текстового редактора»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 11 А) «Создание публикаций на основе использования готовых шаблонов»,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Style w:val="20"/>
                <w:rFonts w:ascii="Times New Roman" w:eastAsia="Calibri" w:hAnsi="Times New Roman"/>
                <w:b w:val="0"/>
                <w:i w:val="0"/>
                <w:color w:val="000000"/>
                <w:sz w:val="20"/>
                <w:szCs w:val="20"/>
              </w:rPr>
              <w:lastRenderedPageBreak/>
              <w:t xml:space="preserve">        Б) «С</w:t>
            </w:r>
            <w:r w:rsidRPr="007A37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оздание серийных документов»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63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обучающихся: </w:t>
            </w:r>
          </w:p>
          <w:p w:rsidR="008E1825" w:rsidRPr="007A379E" w:rsidRDefault="008E1825" w:rsidP="00930EBB">
            <w:pPr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Списки . Таблицы . Форматирование символов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Тема  2.3</w:t>
            </w: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 xml:space="preserve">.  Технология  создания  и  обработки  числовой  информации.  Электронные </w:t>
            </w:r>
            <w:r w:rsidRPr="007A379E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таблицы.  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4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1. Электронные таблицы. Основные элементы: ячейка, строка, столбец, лист, книга. Типы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данных: число, текст, формула. Относительные и абсолютные ссылки. Автозаполнение.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2.</w:t>
            </w:r>
            <w:r w:rsidRPr="007A379E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Встроенные математические функции. Встроенные статистические функции. Встроенные </w:t>
            </w:r>
            <w:r w:rsidRPr="007A379E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логические функции. Типы диаграмм и графиков. Мастер диаграмм. Создание диаграмм. </w:t>
            </w:r>
            <w:r w:rsidRPr="007A379E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>Форматирование диаграмм.</w:t>
            </w:r>
          </w:p>
          <w:p w:rsidR="008E1825" w:rsidRPr="007A379E" w:rsidRDefault="008E1825" w:rsidP="00930EBB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5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Практические занятия: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12 «Вычисления по формулам»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№13  «Создание электронной таблицы».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14 «Создание базы данных»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обучающихся: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Относительные и  абсолютные ссылки.  Автозаполнение .построить график, который показывает рост количества серверов Интернета по годам.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Тема 2.4. Компьютерные презентации.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166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Использование анимации в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презентациях. "Эффекты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72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 15.Создание шаблонов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№16 . Создание шаблонов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 Гиперссылки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№17 Создание слайдов. Использование автофигур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27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обучающихся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Создание гиперссылок для переходов между слайдами. Настройка презентации. Создать </w:t>
            </w:r>
            <w:r w:rsidRPr="007A379E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 своей группы.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349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532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ind w:left="283" w:firstLine="28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3.</w:t>
            </w:r>
            <w:r w:rsidRPr="007A379E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 КОММУНИКАЦИОННЫЕ ТЕХНОЛОГИИ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65E8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E1825" w:rsidRPr="007A379E" w:rsidTr="00930EBB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3.1. Передача информации. Локальные компьютерные сети. Глобальная </w:t>
            </w:r>
            <w:r w:rsidRPr="007A379E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компьютерная сеть Интернет. 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Справочно-поисковые системы (СПС). </w:t>
            </w:r>
            <w:r w:rsidRPr="007A379E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Электронная почта и телеконференции.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Основы </w:t>
            </w:r>
            <w:r w:rsidRPr="007A379E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ind w:left="283" w:firstLine="285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8E1825" w:rsidRPr="007A379E" w:rsidTr="00930EBB">
        <w:trPr>
          <w:trHeight w:val="6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Протокол передачи данных ТСР/1Р. 1Р-адрес. Доменная система имен. Аппаратные и программные средства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организации компьютерных сетей. Подключение к Интернету по коммутируемым телефонным </w:t>
            </w:r>
            <w:r w:rsidRPr="007A379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каналам.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2. 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Гипертекст. Язык разметки гипертекста НТМ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Структура 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HTML</w:t>
            </w: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-документа. Теги.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атрибуты. Создание заголовков, параграфов, списков, размещение рисунков на странице, форматирование текста, связывание страниц при помощи ссылок. 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HTML</w:t>
            </w:r>
            <w:r w:rsidRPr="007A379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-редакторы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4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9" w:anchor="_%D0%9F%D1%80%D0%B0%D0%BA%D1%82%D0%B8%D1%87%D0%B5%D1%81%D0%BA%D0%B0%D1%8F_%D1%80%D0%B0%D0%B1%D0%BE%D1%82%D0%B0_%E2%84%964._%D0%9F%D0%BE%D0%BB%D1%83%D1%87%D0%B5%D0%BD%D0%B8%D0%B5%20%D0%B8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 xml:space="preserve">Получение информации разных видов с </w:t>
              </w:r>
              <w:r w:rsidRPr="007A379E">
                <w:rPr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Pr="007A379E">
                <w:rPr>
                  <w:rFonts w:ascii="Times New Roman" w:hAnsi="Times New Roman"/>
                  <w:sz w:val="20"/>
                  <w:szCs w:val="20"/>
                </w:rPr>
                <w:t>-страниц и ее сохранение.</w:t>
              </w:r>
            </w:hyperlink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anchor="_%D0%9F%D1%80%D0%B0%D0%BA%D1%82%D0%B8%D1%87%D0%B5%D1%81%D0%BA%D0%B0%D1%8F_%D1%80%D0%B0%D0%B1%D0%BE%D1%82%D0%B0_%E2%84%965._%D0%AD%D0%BB%D0%B5%D0%BA%D1%82%D1%80%D0%BE%D0%BD%D0%BD%D1%8B%D0%B5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>Электронные словари в Интернет.</w:t>
              </w:r>
            </w:hyperlink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№19. </w:t>
            </w:r>
            <w:hyperlink r:id="rId11" w:anchor="_%D0%9F%D1%80%D0%B0%D0%BA%D1%82%D0%B8%D1%87%D0%B5%D1%81%D0%BA%D0%B0%D1%8F_%D1%80%D0%B0%D0%B1%D0%BE%D1%82%D0%B0_%E2%84%966._%D0%98%D1%81%D0%BF%D0%BE%D0%BB%D1%8C%D0%B7%D0%BE%D0%B2%D0%B0%D0%BD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>Использование поисковых серверов.</w:t>
              </w:r>
            </w:hyperlink>
            <w:r w:rsidRPr="007A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anchor="_%D0%9F%D1%80%D0%B0%D0%BA%D1%82%D0%B8%D1%87%D0%B5%D1%81%D0%BA%D0%B0%D1%8F_%D1%80%D0%B0%D0%B1%D0%BE%D1%82%D0%B0_%E2%84%967_%D0%9E%D1%81%D0%BE%D0%B1%D0%B5%D0%BD%D0%BD%D0%BE%D1%81%D1%82%D0%B8" w:history="1">
              <w:r w:rsidRPr="007A379E">
                <w:rPr>
                  <w:rFonts w:ascii="Times New Roman" w:hAnsi="Times New Roman"/>
                  <w:sz w:val="20"/>
                  <w:szCs w:val="20"/>
                </w:rPr>
                <w:t>Особенности поиска по группе слов.</w:t>
              </w:r>
            </w:hyperlink>
          </w:p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№20 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Работа со справочно-поисковой системой  Консультант+.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rPr>
          <w:trHeight w:val="7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обучающихся: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адрес электронный почты, функционирование электронной почты.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Почтовые программы. Телеконференции.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WWW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URL</w:t>
            </w:r>
            <w:r w:rsidRPr="007A37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_-адрес. Браузеры. Файловые архивы. РТР. </w:t>
            </w:r>
            <w:r w:rsidRPr="007A379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Поисковые информационные системы. Организация поиска информации. Описание объекта для </w:t>
            </w:r>
            <w:r w:rsidRPr="007A379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его последующего поиска.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Формы   на   </w:t>
            </w:r>
            <w:r w:rsidRPr="007A379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Web</w:t>
            </w:r>
            <w:r w:rsidRPr="007A379E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-страницах.  Тестирование   и </w:t>
            </w:r>
            <w:r w:rsidRPr="007A379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публикация </w:t>
            </w:r>
            <w:r w:rsidRPr="007A379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en-US"/>
              </w:rPr>
              <w:t>Web</w:t>
            </w:r>
            <w:r w:rsidRPr="007A379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-сайта </w:t>
            </w:r>
          </w:p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E1825" w:rsidRPr="007A379E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1825" w:rsidRPr="007A379E" w:rsidRDefault="008E182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14F1" w:rsidRPr="007A379E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4F1" w:rsidRPr="007A379E" w:rsidRDefault="009414F1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F1" w:rsidRPr="007A379E" w:rsidRDefault="009414F1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F1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4F1" w:rsidRPr="007A379E" w:rsidRDefault="009414F1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1825" w:rsidRPr="007A379E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8E1825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25" w:rsidRPr="007A379E" w:rsidRDefault="007A379E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25" w:rsidRPr="007A379E" w:rsidRDefault="008E1825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79E">
        <w:rPr>
          <w:rFonts w:ascii="Times New Roman" w:hAnsi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8E1825" w:rsidRPr="007A379E" w:rsidRDefault="008E1825" w:rsidP="008E1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8E1825" w:rsidRPr="007A379E" w:rsidRDefault="008E1825" w:rsidP="008E1825">
      <w:pPr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  <w:sectPr w:rsidR="008E1825" w:rsidRPr="007A379E" w:rsidSect="004B1AD2">
          <w:pgSz w:w="16834" w:h="11900" w:orient="landscape"/>
          <w:pgMar w:top="1457" w:right="1226" w:bottom="1100" w:left="1440" w:header="0" w:footer="0" w:gutter="0"/>
          <w:cols w:space="0"/>
          <w:titlePg/>
          <w:docGrid w:linePitch="360"/>
        </w:sectPr>
      </w:pPr>
    </w:p>
    <w:p w:rsidR="008E1825" w:rsidRPr="007A379E" w:rsidRDefault="008E1825" w:rsidP="008E1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A379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8E1825" w:rsidRPr="007A379E" w:rsidRDefault="008E1825" w:rsidP="008E182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A379E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E1825" w:rsidRPr="007A379E" w:rsidRDefault="008E1825" w:rsidP="008E1825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</w:t>
      </w:r>
      <w:r w:rsidRPr="007A379E">
        <w:rPr>
          <w:rFonts w:ascii="Times New Roman" w:hAnsi="Times New Roman"/>
          <w:bCs/>
          <w:color w:val="000000"/>
          <w:sz w:val="24"/>
          <w:szCs w:val="24"/>
        </w:rPr>
        <w:t>лаборатории «Информатика»</w:t>
      </w:r>
      <w:r w:rsidRPr="007A379E">
        <w:rPr>
          <w:rFonts w:ascii="Times New Roman" w:hAnsi="Times New Roman"/>
          <w:bCs/>
          <w:sz w:val="24"/>
          <w:szCs w:val="24"/>
        </w:rPr>
        <w:t>.</w:t>
      </w:r>
    </w:p>
    <w:p w:rsidR="008E1825" w:rsidRPr="007A379E" w:rsidRDefault="008E1825" w:rsidP="008E1825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 Оборудование учебного кабинета:</w:t>
      </w:r>
    </w:p>
    <w:p w:rsidR="008E1825" w:rsidRPr="007A379E" w:rsidRDefault="008E1825" w:rsidP="008E1825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</w:t>
      </w:r>
    </w:p>
    <w:p w:rsidR="008E1825" w:rsidRPr="007A379E" w:rsidRDefault="008E1825" w:rsidP="008E1825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учебная доска</w:t>
      </w:r>
    </w:p>
    <w:p w:rsidR="008E1825" w:rsidRPr="007A379E" w:rsidRDefault="008E1825" w:rsidP="008E1825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8E1825" w:rsidRPr="007A379E" w:rsidRDefault="008E1825" w:rsidP="008E1825">
      <w:pPr>
        <w:widowControl w:val="0"/>
        <w:tabs>
          <w:tab w:val="left" w:pos="5775"/>
        </w:tabs>
        <w:spacing w:after="0" w:line="240" w:lineRule="auto"/>
        <w:ind w:left="1429" w:hanging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Технические средства обучения кабинета: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ab/>
        <w:t>мультимедийное оборудование (компьютер, проектор, экран)</w:t>
      </w:r>
    </w:p>
    <w:p w:rsidR="008E1825" w:rsidRPr="007A379E" w:rsidRDefault="008E1825" w:rsidP="008E182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E1825" w:rsidRPr="007A379E" w:rsidRDefault="008E1825" w:rsidP="008E182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Оборудование  и технические средства обучения лаборатории: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персональные компьютеры с лицензионным  или свободно распространяемым программным обеспечением по количеству обучающихся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экран.</w:t>
      </w:r>
    </w:p>
    <w:p w:rsidR="008E1825" w:rsidRPr="007A379E" w:rsidRDefault="008E1825" w:rsidP="008E182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7A379E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7A379E">
        <w:rPr>
          <w:rFonts w:ascii="Times New Roman" w:hAnsi="Times New Roman"/>
          <w:bCs/>
          <w:sz w:val="24"/>
          <w:szCs w:val="24"/>
        </w:rPr>
        <w:t xml:space="preserve"> </w:t>
      </w:r>
      <w:r w:rsidRPr="007A379E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7A379E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A379E">
        <w:rPr>
          <w:rFonts w:ascii="Times New Roman" w:hAnsi="Times New Roman"/>
          <w:bCs/>
          <w:sz w:val="24"/>
          <w:szCs w:val="24"/>
        </w:rPr>
        <w:t xml:space="preserve">СПС Консультант+ </w:t>
      </w:r>
    </w:p>
    <w:p w:rsidR="008E1825" w:rsidRPr="007A379E" w:rsidRDefault="008E1825" w:rsidP="008E1825">
      <w:pPr>
        <w:pStyle w:val="3"/>
        <w:numPr>
          <w:ilvl w:val="0"/>
          <w:numId w:val="9"/>
        </w:numPr>
        <w:shd w:val="clear" w:color="auto" w:fill="auto"/>
        <w:tabs>
          <w:tab w:val="left" w:pos="282"/>
          <w:tab w:val="left" w:pos="851"/>
        </w:tabs>
        <w:spacing w:line="276" w:lineRule="auto"/>
        <w:rPr>
          <w:rFonts w:ascii="Times New Roman" w:hAnsi="Times New Roman"/>
          <w:spacing w:val="0"/>
          <w:sz w:val="24"/>
          <w:szCs w:val="24"/>
        </w:rPr>
      </w:pPr>
      <w:r w:rsidRPr="007A379E">
        <w:rPr>
          <w:rFonts w:ascii="Times New Roman" w:hAnsi="Times New Roman"/>
          <w:spacing w:val="0"/>
          <w:sz w:val="24"/>
          <w:szCs w:val="24"/>
        </w:rPr>
        <w:t>Система 1С: Предприятие;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7A379E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8E1825" w:rsidRPr="007A379E" w:rsidRDefault="008E1825" w:rsidP="008E1825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7A379E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7A379E">
        <w:rPr>
          <w:rFonts w:ascii="Times New Roman" w:hAnsi="Times New Roman"/>
          <w:bCs/>
          <w:sz w:val="24"/>
          <w:szCs w:val="24"/>
        </w:rPr>
        <w:t>браузер.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1825" w:rsidRPr="007A379E" w:rsidRDefault="008E1825" w:rsidP="008E1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8E1825" w:rsidRPr="007A379E" w:rsidRDefault="008E1825" w:rsidP="008E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379E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E1825" w:rsidRPr="007A379E" w:rsidRDefault="008E1825" w:rsidP="008E182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Нормативная документация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</w:t>
      </w:r>
      <w:r w:rsidR="00055F13">
        <w:rPr>
          <w:rFonts w:ascii="Times New Roman" w:hAnsi="Times New Roman"/>
          <w:sz w:val="24"/>
          <w:szCs w:val="24"/>
        </w:rPr>
        <w:t xml:space="preserve">08 № 7-ФКЗ) // СЗ РФ. — 2009. </w:t>
      </w:r>
    </w:p>
    <w:p w:rsidR="008E1825" w:rsidRPr="00055F13" w:rsidRDefault="008E1825" w:rsidP="003E41E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sz w:val="24"/>
          <w:szCs w:val="24"/>
        </w:rPr>
        <w:t xml:space="preserve">Федеральный закон от 29.12. 2012 № 273-ФЗ (в ред. федеральных законов от 07.05.2013 99-ФЗ, от 07.06.2013 № 120-ФЗ, от 02.07.2013 № 170-ФЗ, от 23.07.2013 № 203-ФЗ, от 25.11.2013 № 317-ФЗ, от 03.02.2014 № 11-ФЗ, от 03.02.2014 № 15-ФЗ, от 05.05.2014 № 84- 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</w:p>
    <w:p w:rsidR="008E1825" w:rsidRPr="007A379E" w:rsidRDefault="008E1825" w:rsidP="008E182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8E1825" w:rsidRPr="007A379E" w:rsidRDefault="008E1825" w:rsidP="008E182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lastRenderedPageBreak/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55F13" w:rsidRDefault="00055F13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bookmarkStart w:id="1" w:name="page10"/>
      <w:bookmarkEnd w:id="1"/>
    </w:p>
    <w:p w:rsidR="008E1825" w:rsidRDefault="008E1825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E5108" w:rsidRDefault="00AE5108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Гаврилов, М. В.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2019. — 383 с. — (Профессиональное образование). — ISBN 978-5-534-03051-8. — Текст : электронный // ЭБС Юрайт [сайт]. — URL: </w:t>
      </w:r>
      <w:hyperlink r:id="rId13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https://urait.ru/bcode/433276</w:t>
        </w:r>
      </w:hyperlink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Советов, Б. Я.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2020. — 327 с. — (Профессиональное образование). — ISBN 978-5-534-06399-8. — Текст : электронный // ЭБС Юрайт [сайт]. — URL: </w:t>
      </w:r>
      <w:hyperlink r:id="rId14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https://urait.ru/bcode/450686</w:t>
        </w:r>
      </w:hyperlink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F13">
        <w:rPr>
          <w:rFonts w:ascii="Times New Roman" w:hAnsi="Times New Roman"/>
          <w:sz w:val="24"/>
          <w:szCs w:val="24"/>
          <w:shd w:val="clear" w:color="auto" w:fill="FFFFFF"/>
        </w:rPr>
        <w:t xml:space="preserve">Брылева, А. А. Программные средства создания интернет-приложений : учебное пособие / А. А. Брылева. - Минск : РИПО, 2019. - 377 с. - ISBN 978-985-503-934-2. - Текст : электронный. - URL: </w:t>
      </w:r>
      <w:hyperlink r:id="rId15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https://new.znanium.com/catalog/product/1088292</w:t>
        </w:r>
      </w:hyperlink>
      <w:r w:rsidRPr="00055F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F13">
        <w:rPr>
          <w:rFonts w:ascii="Times New Roman" w:hAnsi="Times New Roman"/>
          <w:sz w:val="24"/>
          <w:szCs w:val="24"/>
          <w:shd w:val="clear" w:color="auto" w:fill="FFFFFF"/>
        </w:rPr>
        <w:t xml:space="preserve">Голицына, О. Л. Основы алгоритмизации и программирования : учебное пособие / О.Л. Голицына, И.И. Попов. — 4-е изд., испр. и доп. — Москва : ФОРУМ : ИНФРА-М, 2020. — 431 с. — (Среднее профессиональное образование). - ISBN 978-5-16-108363-5. - Текст : электронный. - URL: </w:t>
      </w:r>
      <w:hyperlink r:id="rId16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https://new.znanium.com/catalog/product/1072040</w:t>
        </w:r>
      </w:hyperlink>
    </w:p>
    <w:p w:rsidR="00AE5108" w:rsidRPr="00055F13" w:rsidRDefault="00AE5108" w:rsidP="00055F13">
      <w:pPr>
        <w:pStyle w:val="aa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F13">
        <w:rPr>
          <w:rFonts w:ascii="Times New Roman" w:hAnsi="Times New Roman"/>
          <w:sz w:val="24"/>
          <w:szCs w:val="24"/>
          <w:shd w:val="clear" w:color="auto" w:fill="FFFFFF"/>
        </w:rPr>
        <w:t xml:space="preserve">Заботина, Н. Н. Методы и средства проектирования информационных систем : учебное пособие / Н.Н. Заботина. — Москва : ИНФРА-М, 2020. — 331 с. + Доп. материалы [Электронный ресурс]. — (Среднее профессиональное образование). - ISBN 978-5-16-104187-1. - Текст : электронный. - URL: </w:t>
      </w:r>
      <w:hyperlink r:id="rId17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https://new.znanium.com/catalog/product/1043093</w:t>
        </w:r>
      </w:hyperlink>
    </w:p>
    <w:p w:rsidR="00AE5108" w:rsidRDefault="00AE5108" w:rsidP="00AE5108">
      <w:pPr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8E1825" w:rsidRPr="007A379E" w:rsidRDefault="008E1825" w:rsidP="008E1825">
      <w:pPr>
        <w:pStyle w:val="a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825" w:rsidRDefault="008E1825" w:rsidP="008E1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Дополнительная</w:t>
      </w:r>
      <w:r w:rsidRPr="007A379E">
        <w:rPr>
          <w:rFonts w:ascii="Times New Roman" w:hAnsi="Times New Roman"/>
          <w:sz w:val="24"/>
          <w:szCs w:val="24"/>
        </w:rPr>
        <w:t xml:space="preserve"> </w:t>
      </w:r>
      <w:r w:rsidRPr="007A379E">
        <w:rPr>
          <w:rFonts w:ascii="Times New Roman" w:hAnsi="Times New Roman"/>
          <w:b/>
          <w:sz w:val="24"/>
          <w:szCs w:val="24"/>
        </w:rPr>
        <w:t>литература</w:t>
      </w:r>
    </w:p>
    <w:p w:rsidR="00AE5108" w:rsidRDefault="00AE5108" w:rsidP="008E1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108" w:rsidRPr="00055F13" w:rsidRDefault="00AE5108" w:rsidP="00055F13">
      <w:pPr>
        <w:pStyle w:val="aa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Зимин, В. П.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Информатика. Лабораторный практикум в 2 ч. Часть 1 : учебное пособие для среднего профессионального образования / В. П. Зимин. — Москва : Издательство Юрайт, 2018. — 110 с. — (Профессиональное образование). — ISBN 978-5-534-03799-9. — Текст : электронный // ЭБС Юрайт [сайт]. — URL: </w:t>
      </w:r>
      <w:hyperlink r:id="rId18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https://urait.ru/bcode/421507</w:t>
        </w:r>
      </w:hyperlink>
    </w:p>
    <w:p w:rsidR="00AE5108" w:rsidRPr="00055F13" w:rsidRDefault="00AE5108" w:rsidP="00055F13">
      <w:pPr>
        <w:pStyle w:val="aa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Зимин, В. П.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Информатика. Лабораторный практикум в 2 ч. Часть 2 : учебное пособие для среднего профессионального образования / В. П. Зимин. — Москва : Издательство Юрайт, 2019. — 145 с. — (Профессиональное образование). — ISBN 978-5-534-08365-1. — Текст : электронный // ЭБС Юрайт [сайт]. — URL: </w:t>
      </w:r>
      <w:hyperlink r:id="rId19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https://urait.ru/bcode/438770</w:t>
        </w:r>
      </w:hyperlink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AE5108" w:rsidRPr="00055F13" w:rsidRDefault="00AE5108" w:rsidP="00055F13">
      <w:pPr>
        <w:pStyle w:val="aa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5F13">
        <w:rPr>
          <w:rFonts w:ascii="Times New Roman" w:hAnsi="Times New Roman"/>
          <w:iCs/>
          <w:sz w:val="24"/>
          <w:szCs w:val="24"/>
          <w:shd w:val="clear" w:color="auto" w:fill="FFFFFF"/>
        </w:rPr>
        <w:t>Новожилов, О. П. </w:t>
      </w: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 Информатика : учебник для среднего профессионального образования / О. П. Новожилов. — 3-е изд., перераб. и доп. — Москва : Издательство Юрайт, 2017. — 620 с. — (Профессиональное образование). — ISBN 978-5-534-04436-2. — Текст : электронный // ЭБС Юрайт [сайт]. — URL: </w:t>
      </w:r>
      <w:hyperlink r:id="rId20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https://urait.ru/bcode/406331</w:t>
        </w:r>
      </w:hyperlink>
    </w:p>
    <w:p w:rsidR="00055F13" w:rsidRPr="00BA0027" w:rsidRDefault="00055F13" w:rsidP="00055F13">
      <w:pPr>
        <w:pStyle w:val="aa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55F13">
        <w:rPr>
          <w:rFonts w:ascii="Times New Roman" w:hAnsi="Times New Roman"/>
          <w:sz w:val="24"/>
          <w:szCs w:val="24"/>
          <w:shd w:val="clear" w:color="auto" w:fill="FFFFFF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2019. — 238 с. — (Профессиональное образование). — ISBN 978-5-534-03964-1. — Текст : электронный // ЭБС Юрайт [сайт]. — URL: </w:t>
      </w:r>
      <w:hyperlink r:id="rId21" w:tgtFrame="_blank" w:history="1">
        <w:r w:rsidRPr="00055F1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https://urait.ru/bcode/433802</w:t>
        </w:r>
      </w:hyperlink>
    </w:p>
    <w:p w:rsidR="00BA0027" w:rsidRPr="00BA0027" w:rsidRDefault="00BA0027" w:rsidP="00BA0027">
      <w:pPr>
        <w:pStyle w:val="aa"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00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Гасумова С. Е.  Информационные технологии в социальной сфере: учебник и практикум для среднего профессионального образования / С. Е. Гасумова. — Москва: Издательство Юрайт, 2020. — 284 с. — (Профессиональное образование). — ISBN 978-5-534-13236-6. — Текст: электронный // ЭБС Юрайт [сайт]. — URL: </w:t>
      </w:r>
      <w:r w:rsidRPr="00BA0027">
        <w:rPr>
          <w:rFonts w:ascii="Times New Roman" w:hAnsi="Times New Roman" w:cs="Times New Roman"/>
          <w:bCs/>
          <w:sz w:val="24"/>
          <w:szCs w:val="24"/>
          <w:u w:val="single"/>
        </w:rPr>
        <w:t>https://urait.ru/bcode/449582.</w:t>
      </w:r>
    </w:p>
    <w:p w:rsidR="00BA0027" w:rsidRPr="00055F13" w:rsidRDefault="00BA0027" w:rsidP="00BA0027">
      <w:pPr>
        <w:pStyle w:val="aa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E1825" w:rsidRPr="007A379E" w:rsidRDefault="008E1825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Журналы</w:t>
      </w:r>
    </w:p>
    <w:p w:rsidR="008E1825" w:rsidRPr="007A379E" w:rsidRDefault="00243D70" w:rsidP="008E1825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E1825" w:rsidRPr="007A379E">
          <w:rPr>
            <w:rFonts w:ascii="Times New Roman" w:eastAsia="Times New Roman" w:hAnsi="Times New Roman" w:cs="Times New Roman"/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8E1825" w:rsidRPr="007A379E">
        <w:rPr>
          <w:rFonts w:ascii="Times New Roman" w:hAnsi="Times New Roman" w:cs="Times New Roman"/>
          <w:sz w:val="24"/>
          <w:szCs w:val="24"/>
        </w:rPr>
        <w:t xml:space="preserve"> </w:t>
      </w:r>
      <w:r w:rsidR="008E1825" w:rsidRPr="007A379E">
        <w:rPr>
          <w:rFonts w:ascii="Times New Roman" w:eastAsia="Times New Roman" w:hAnsi="Times New Roman" w:cs="Times New Roman"/>
          <w:sz w:val="24"/>
          <w:szCs w:val="24"/>
        </w:rPr>
        <w:t>2012 - 2015</w:t>
      </w:r>
    </w:p>
    <w:p w:rsidR="008E1825" w:rsidRPr="007A379E" w:rsidRDefault="00243D70" w:rsidP="008E1825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E1825" w:rsidRPr="007A379E">
          <w:rPr>
            <w:rFonts w:ascii="Times New Roman" w:eastAsia="Times New Roman" w:hAnsi="Times New Roman" w:cs="Times New Roman"/>
            <w:sz w:val="24"/>
            <w:szCs w:val="24"/>
          </w:rPr>
          <w:t>Прикладная информатика</w:t>
        </w:r>
      </w:hyperlink>
      <w:r w:rsidR="008E1825" w:rsidRPr="007A379E">
        <w:rPr>
          <w:rFonts w:ascii="Times New Roman" w:hAnsi="Times New Roman" w:cs="Times New Roman"/>
          <w:sz w:val="24"/>
          <w:szCs w:val="24"/>
        </w:rPr>
        <w:t xml:space="preserve"> </w:t>
      </w:r>
      <w:r w:rsidR="008E1825" w:rsidRPr="007A379E">
        <w:rPr>
          <w:rFonts w:ascii="Times New Roman" w:eastAsia="Times New Roman" w:hAnsi="Times New Roman" w:cs="Times New Roman"/>
          <w:sz w:val="24"/>
          <w:szCs w:val="24"/>
        </w:rPr>
        <w:t>2013 - 2016</w:t>
      </w:r>
    </w:p>
    <w:p w:rsidR="008E1825" w:rsidRPr="007A379E" w:rsidRDefault="008E1825" w:rsidP="008E1825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7A379E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www.school-collection.edu.ru (Единая коллекция цифровых образовательных ресурсов). www.intuit.ru/studies/courses (Открытые интернет-курсы «Интуит» по курсу «Информатика»).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www.lms.iite.unesco.org (Открытые электронные курсы «ИИТО ЮНЕСКО» по информа-ционным технологиям).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http://ru.iite.unesco.org/publications (Открытая электронная библиотека «ИИТО ЮНЕ-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СКО» по ИКТ в образовании).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www.ict.edu.ru (портал «Информационно-коммуникационные технологии в образова-нии»).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www.digital-edu.ru (Справочник образовательных ресурсов «Портал цифрового образова-ния»).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>www.window.edu.ru (Единое окно доступа к образовательным ресурсам Российской Фе-дерации).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9E">
        <w:rPr>
          <w:rFonts w:ascii="Times New Roman" w:hAnsi="Times New Roman"/>
          <w:sz w:val="24"/>
          <w:szCs w:val="24"/>
        </w:rPr>
        <w:t xml:space="preserve">www.freeschool.altlinux.ru (портал Свободного программного обеспечения). </w:t>
      </w:r>
    </w:p>
    <w:p w:rsidR="008E1825" w:rsidRPr="007A379E" w:rsidRDefault="008E1825" w:rsidP="008E1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825" w:rsidRPr="007A379E" w:rsidRDefault="008E1825" w:rsidP="008E1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7A379E">
        <w:rPr>
          <w:b/>
          <w:caps/>
        </w:rPr>
        <w:t>4. Контроль и оценка результатов освоения УЧЕБНОЙ Дисциплины</w:t>
      </w:r>
    </w:p>
    <w:p w:rsidR="008E1825" w:rsidRPr="007A379E" w:rsidRDefault="008E1825" w:rsidP="008E18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A379E">
        <w:rPr>
          <w:b/>
        </w:rPr>
        <w:t>Контроль</w:t>
      </w:r>
      <w:r w:rsidRPr="007A379E">
        <w:t xml:space="preserve"> </w:t>
      </w:r>
      <w:r w:rsidRPr="007A379E">
        <w:rPr>
          <w:b/>
        </w:rPr>
        <w:t>и оценка</w:t>
      </w:r>
      <w:r w:rsidRPr="007A379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</w:p>
    <w:p w:rsidR="008E1825" w:rsidRPr="007A379E" w:rsidRDefault="008E1825" w:rsidP="008E1825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3685"/>
      </w:tblGrid>
      <w:tr w:rsidR="008E1825" w:rsidRPr="007A379E" w:rsidTr="00930EBB">
        <w:trPr>
          <w:trHeight w:val="6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5" w:rsidRPr="007A379E" w:rsidRDefault="008E1825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Компетенции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5" w:rsidRPr="007A379E" w:rsidRDefault="008E1825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E1825" w:rsidRPr="007A379E" w:rsidTr="00930EBB">
        <w:trPr>
          <w:trHeight w:val="5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 результате изучения учебной дисциплины «Информатика» обучающийся должен знать: 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З1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ab/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З2</w:t>
            </w:r>
            <w:r w:rsidRPr="007A379E">
              <w:rPr>
                <w:rFonts w:ascii="Times New Roman" w:hAnsi="Times New Roman"/>
                <w:sz w:val="20"/>
                <w:szCs w:val="20"/>
              </w:rPr>
              <w:tab/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8E1825" w:rsidRPr="007A379E" w:rsidRDefault="008E1825" w:rsidP="00930EBB">
            <w:p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У1   использовать базовые системные программные продукты;</w:t>
            </w:r>
          </w:p>
          <w:p w:rsidR="008E1825" w:rsidRPr="007A379E" w:rsidRDefault="008E1825" w:rsidP="008E1825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 xml:space="preserve">У2  использовать прикладное программное обеспечение общего назначения для обработки текстовой, графической, числовой информации  </w:t>
            </w:r>
          </w:p>
          <w:p w:rsidR="008E1825" w:rsidRPr="007A379E" w:rsidRDefault="008E1825" w:rsidP="00930E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ОК 1, ОК 2, ОК 3, ОК 4, ОК 5, ОК 6, ОК 7, ОК 8, ОК 9, ОК 10, ОК 11, ОК 12,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color w:val="000000"/>
                <w:sz w:val="20"/>
                <w:szCs w:val="20"/>
              </w:rPr>
              <w:t>ПК 1.5, ПК 2.1, ПК 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Текущий контроль в форме: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опроса;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защиты практических заданий;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тестирования;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sz w:val="20"/>
                <w:szCs w:val="20"/>
              </w:rPr>
              <w:t>подготовка реферативных сообщений, презентаций;</w:t>
            </w:r>
          </w:p>
          <w:p w:rsidR="008E1825" w:rsidRPr="007A379E" w:rsidRDefault="008E1825" w:rsidP="008E1825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по проделанной внеаудиторной самостоятельной работе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студентов</w:t>
            </w:r>
            <w:r w:rsidRPr="007A379E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7A3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 xml:space="preserve"> аттестация  в форме </w:t>
            </w:r>
            <w:r w:rsidRPr="007A3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итоговой оценки</w:t>
            </w:r>
            <w:r w:rsidRPr="007A379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E1825" w:rsidRPr="007A379E" w:rsidRDefault="008E1825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A379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  <w:r w:rsidRPr="007A379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8E1825" w:rsidRPr="007A379E" w:rsidRDefault="008E1825" w:rsidP="00930EB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8E1825" w:rsidRPr="007A379E" w:rsidRDefault="008E1825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F43EE2" w:rsidRDefault="00F43EE2" w:rsidP="00F43EE2">
      <w:pPr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EE2" w:rsidRDefault="00F43EE2" w:rsidP="00F43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F43EE2" w:rsidRDefault="00F43EE2" w:rsidP="00F43EE2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F43EE2" w:rsidRDefault="00F43EE2" w:rsidP="00F43EE2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F43EE2" w:rsidRDefault="00F43EE2" w:rsidP="00F43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включает устную и письменную часть. Устная часть экзамена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F43EE2" w:rsidRDefault="00F43EE2" w:rsidP="00F43E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3EE2" w:rsidRDefault="00F43EE2" w:rsidP="00F43E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5"/>
        <w:gridCol w:w="2408"/>
        <w:gridCol w:w="2410"/>
        <w:gridCol w:w="1983"/>
      </w:tblGrid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 сформированност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Компетенция в полной мере 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Сформированность компетенции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Сформированность компетенции в целом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Сформированность компетенции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43EE2" w:rsidTr="00F43EE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Уровень сформированности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E2" w:rsidRDefault="00F43E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F43EE2" w:rsidRDefault="00F43EE2" w:rsidP="00F43EE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E1825" w:rsidRDefault="008E1825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F43EE2" w:rsidRDefault="00F43EE2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F43EE2" w:rsidRPr="007A379E" w:rsidRDefault="00F43EE2" w:rsidP="008E1825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p w:rsidR="008E1825" w:rsidRPr="007A379E" w:rsidRDefault="00BA2C3A" w:rsidP="00BA2C3A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37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7F4F" w:rsidRDefault="006C7F4F"/>
    <w:sectPr w:rsidR="006C7F4F" w:rsidSect="00FD16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0" w:rsidRDefault="00243D70" w:rsidP="001F1EB0">
      <w:pPr>
        <w:spacing w:after="0" w:line="240" w:lineRule="auto"/>
      </w:pPr>
      <w:r>
        <w:separator/>
      </w:r>
    </w:p>
  </w:endnote>
  <w:endnote w:type="continuationSeparator" w:id="0">
    <w:p w:rsidR="00243D70" w:rsidRDefault="00243D7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2C" w:rsidRDefault="001F1EB0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1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825">
      <w:rPr>
        <w:rStyle w:val="a7"/>
        <w:noProof/>
      </w:rPr>
      <w:t>5</w:t>
    </w:r>
    <w:r>
      <w:rPr>
        <w:rStyle w:val="a7"/>
      </w:rPr>
      <w:fldChar w:fldCharType="end"/>
    </w:r>
  </w:p>
  <w:p w:rsidR="003D542C" w:rsidRDefault="00243D70" w:rsidP="004B1A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2C" w:rsidRDefault="001F1EB0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18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182">
      <w:rPr>
        <w:rStyle w:val="a7"/>
        <w:noProof/>
      </w:rPr>
      <w:t>3</w:t>
    </w:r>
    <w:r>
      <w:rPr>
        <w:rStyle w:val="a7"/>
      </w:rPr>
      <w:fldChar w:fldCharType="end"/>
    </w:r>
  </w:p>
  <w:p w:rsidR="003D542C" w:rsidRDefault="00243D70" w:rsidP="004B1A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0" w:rsidRDefault="00243D70" w:rsidP="001F1EB0">
      <w:pPr>
        <w:spacing w:after="0" w:line="240" w:lineRule="auto"/>
      </w:pPr>
      <w:r>
        <w:separator/>
      </w:r>
    </w:p>
  </w:footnote>
  <w:footnote w:type="continuationSeparator" w:id="0">
    <w:p w:rsidR="00243D70" w:rsidRDefault="00243D70" w:rsidP="001F1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044F8E"/>
    <w:multiLevelType w:val="hybridMultilevel"/>
    <w:tmpl w:val="744864BC"/>
    <w:lvl w:ilvl="0" w:tplc="650A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7700D6"/>
    <w:multiLevelType w:val="hybridMultilevel"/>
    <w:tmpl w:val="886C29E4"/>
    <w:lvl w:ilvl="0" w:tplc="DBECA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30309"/>
    <w:multiLevelType w:val="hybridMultilevel"/>
    <w:tmpl w:val="28E06F72"/>
    <w:lvl w:ilvl="0" w:tplc="F84ACA4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1700FB"/>
    <w:multiLevelType w:val="hybridMultilevel"/>
    <w:tmpl w:val="9AF89E66"/>
    <w:lvl w:ilvl="0" w:tplc="568220E2">
      <w:start w:val="1"/>
      <w:numFmt w:val="decimal"/>
      <w:lvlText w:val="1.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5ACE602B"/>
    <w:multiLevelType w:val="hybridMultilevel"/>
    <w:tmpl w:val="1A18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FE614F"/>
    <w:multiLevelType w:val="hybridMultilevel"/>
    <w:tmpl w:val="EEAA7F6E"/>
    <w:lvl w:ilvl="0" w:tplc="2FAE8F92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25"/>
    <w:rsid w:val="00055F13"/>
    <w:rsid w:val="000B3568"/>
    <w:rsid w:val="000D320B"/>
    <w:rsid w:val="00164E56"/>
    <w:rsid w:val="001A5CC9"/>
    <w:rsid w:val="001F1EB0"/>
    <w:rsid w:val="00243D70"/>
    <w:rsid w:val="00472461"/>
    <w:rsid w:val="0056411F"/>
    <w:rsid w:val="00572A0B"/>
    <w:rsid w:val="005D1E20"/>
    <w:rsid w:val="00684593"/>
    <w:rsid w:val="006C1AE8"/>
    <w:rsid w:val="006C7F4F"/>
    <w:rsid w:val="00765E85"/>
    <w:rsid w:val="00770B64"/>
    <w:rsid w:val="007A379E"/>
    <w:rsid w:val="007E3A2A"/>
    <w:rsid w:val="008E1825"/>
    <w:rsid w:val="009414F1"/>
    <w:rsid w:val="00AE5108"/>
    <w:rsid w:val="00BA0027"/>
    <w:rsid w:val="00BA2C3A"/>
    <w:rsid w:val="00C74616"/>
    <w:rsid w:val="00CF6510"/>
    <w:rsid w:val="00DE1182"/>
    <w:rsid w:val="00E56CEB"/>
    <w:rsid w:val="00E80D6E"/>
    <w:rsid w:val="00EA7A25"/>
    <w:rsid w:val="00F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0BA12-BB86-4ABE-9BEA-2E01969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18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825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18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+ Курсив1"/>
    <w:aliases w:val="Интервал 0 pt10"/>
    <w:rsid w:val="008E182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styleId="a3">
    <w:name w:val="Hyperlink"/>
    <w:rsid w:val="008E1825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rsid w:val="008E1825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8E1825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a5">
    <w:name w:val="footer"/>
    <w:basedOn w:val="a"/>
    <w:link w:val="a6"/>
    <w:rsid w:val="008E18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E182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8E1825"/>
  </w:style>
  <w:style w:type="paragraph" w:styleId="a8">
    <w:name w:val="Body Text Indent"/>
    <w:basedOn w:val="a"/>
    <w:link w:val="a9"/>
    <w:uiPriority w:val="99"/>
    <w:semiHidden/>
    <w:unhideWhenUsed/>
    <w:rsid w:val="008E18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182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1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8E1825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8E1825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rsid w:val="00472461"/>
  </w:style>
  <w:style w:type="character" w:styleId="ac">
    <w:name w:val="Strong"/>
    <w:uiPriority w:val="22"/>
    <w:qFormat/>
    <w:rsid w:val="00472461"/>
    <w:rPr>
      <w:rFonts w:cs="Times New Roman"/>
      <w:b/>
      <w:bCs/>
    </w:rPr>
  </w:style>
  <w:style w:type="paragraph" w:customStyle="1" w:styleId="paragraph">
    <w:name w:val="paragraph"/>
    <w:basedOn w:val="a"/>
    <w:rsid w:val="00572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57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33276" TargetMode="External"/><Relationship Id="rId18" Type="http://schemas.openxmlformats.org/officeDocument/2006/relationships/hyperlink" Target="https://urait.ru/bcode/4215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33802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klyaksa.net/htm/kopilka/mel/pr_ikt.htm" TargetMode="External"/><Relationship Id="rId17" Type="http://schemas.openxmlformats.org/officeDocument/2006/relationships/hyperlink" Target="https://new.znanium.com/catalog/product/104309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72040" TargetMode="External"/><Relationship Id="rId20" Type="http://schemas.openxmlformats.org/officeDocument/2006/relationships/hyperlink" Target="https://urait.ru/bcode/4063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yaksa.net/htm/kopilka/mel/pr_ikt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ew.znanium.com/catalog/product/1088292" TargetMode="External"/><Relationship Id="rId23" Type="http://schemas.openxmlformats.org/officeDocument/2006/relationships/hyperlink" Target="http://elibrary.ru/contents.asp?titleid=25599" TargetMode="External"/><Relationship Id="rId10" Type="http://schemas.openxmlformats.org/officeDocument/2006/relationships/hyperlink" Target="http://www.klyaksa.net/htm/kopilka/mel/pr_ikt.htm" TargetMode="External"/><Relationship Id="rId19" Type="http://schemas.openxmlformats.org/officeDocument/2006/relationships/hyperlink" Target="https://urait.ru/bcode/438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yaksa.net/htm/kopilka/mel/pr_ikt.htm" TargetMode="External"/><Relationship Id="rId14" Type="http://schemas.openxmlformats.org/officeDocument/2006/relationships/hyperlink" Target="https://urait.ru/bcode/450686" TargetMode="External"/><Relationship Id="rId22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13</cp:revision>
  <cp:lastPrinted>2018-02-06T10:13:00Z</cp:lastPrinted>
  <dcterms:created xsi:type="dcterms:W3CDTF">2018-02-06T10:14:00Z</dcterms:created>
  <dcterms:modified xsi:type="dcterms:W3CDTF">2021-06-19T18:28:00Z</dcterms:modified>
</cp:coreProperties>
</file>