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 xml:space="preserve">Министерство науки </w:t>
      </w:r>
      <w:r>
        <w:rPr>
          <w:color w:val="000000"/>
          <w:kern w:val="1"/>
          <w:lang w:eastAsia="hi-IN" w:bidi="hi-IN"/>
        </w:rPr>
        <w:t xml:space="preserve">и высшего </w:t>
      </w:r>
      <w:r w:rsidRPr="00625814">
        <w:rPr>
          <w:color w:val="000000"/>
          <w:kern w:val="1"/>
          <w:lang w:eastAsia="hi-IN" w:bidi="hi-IN"/>
        </w:rPr>
        <w:t>образования Российской Федерации</w:t>
      </w: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625814">
        <w:rPr>
          <w:color w:val="000000"/>
          <w:kern w:val="1"/>
          <w:lang w:eastAsia="hi-IN" w:bidi="hi-IN"/>
        </w:rPr>
        <w:t>Национальный</w:t>
      </w:r>
      <w:proofErr w:type="gramEnd"/>
      <w:r w:rsidRPr="00625814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Арзамасский филиал</w:t>
      </w: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625814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D45915" w:rsidRPr="00625814" w:rsidRDefault="00D45915" w:rsidP="00D45915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040FB8" w:rsidRPr="00040FB8" w:rsidRDefault="00040FB8" w:rsidP="00040FB8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040FB8">
        <w:rPr>
          <w:b/>
          <w:color w:val="000000"/>
        </w:rPr>
        <w:t>УТВЕРЖДЕНО</w:t>
      </w:r>
    </w:p>
    <w:p w:rsidR="00040FB8" w:rsidRPr="00040FB8" w:rsidRDefault="00040FB8" w:rsidP="00040FB8">
      <w:pPr>
        <w:widowControl/>
        <w:ind w:left="5954" w:firstLine="0"/>
        <w:jc w:val="left"/>
      </w:pPr>
      <w:r w:rsidRPr="00040FB8">
        <w:t>решением президиума</w:t>
      </w:r>
    </w:p>
    <w:p w:rsidR="00040FB8" w:rsidRPr="00040FB8" w:rsidRDefault="00040FB8" w:rsidP="00040FB8">
      <w:pPr>
        <w:widowControl/>
        <w:ind w:left="5954" w:firstLine="0"/>
        <w:jc w:val="left"/>
      </w:pPr>
      <w:r w:rsidRPr="00040FB8">
        <w:t>Ученого совета ННГУ</w:t>
      </w:r>
    </w:p>
    <w:p w:rsidR="00040FB8" w:rsidRPr="00040FB8" w:rsidRDefault="00040FB8" w:rsidP="00040FB8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040FB8">
        <w:t>(протокол от 11.05.2021 г. № 2)</w:t>
      </w:r>
    </w:p>
    <w:p w:rsidR="00AF06ED" w:rsidRPr="009E7637" w:rsidRDefault="00AF06ED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9E7637">
        <w:rPr>
          <w:b/>
          <w:bCs/>
          <w:color w:val="000000"/>
        </w:rPr>
        <w:t>РАБОЧАЯ ПРОГРАММА УЧЕБНОЙ ПРАКТИКИ</w:t>
      </w:r>
    </w:p>
    <w:p w:rsidR="00AF06ED" w:rsidRDefault="003574ED" w:rsidP="0064251A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ПРОФЕССИОНАЛЬНОГО МОДУЛЯ</w:t>
      </w:r>
    </w:p>
    <w:p w:rsidR="003574ED" w:rsidRPr="009E7637" w:rsidRDefault="003574ED" w:rsidP="0064251A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ПМ.01 </w:t>
      </w:r>
      <w:r w:rsidRPr="003574ED">
        <w:rPr>
          <w:b/>
          <w:bCs/>
          <w:color w:val="000000"/>
        </w:rPr>
        <w:t>ОРГАНИЗАЦИЯ СЛУЖБЫ ПОЖАРОТУШЕНИЯ И ПРОВЕДЕНИЯ РАБОТ ПО ТУШЕНИЮ ПОЖАРОВ И ЛИКВИДАЦИИ ПОСЛЕДСТВИЙ ЧРЕЗВЫЧАЙНЫХ СИТУАЦИЙ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9E7637">
        <w:rPr>
          <w:color w:val="000000"/>
        </w:rPr>
        <w:t>Специальность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9E7637">
        <w:rPr>
          <w:b/>
          <w:bCs/>
          <w:color w:val="000000"/>
        </w:rPr>
        <w:t>20.02.04 ПОЖАРНАЯ БЕЗОПАСНОСТЬ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9E7637">
        <w:rPr>
          <w:color w:val="000000"/>
        </w:rPr>
        <w:t>Уровень (степень) образования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СРЕД</w:t>
      </w:r>
      <w:r w:rsidRPr="009E7637">
        <w:rPr>
          <w:b/>
          <w:bCs/>
          <w:color w:val="000000"/>
        </w:rPr>
        <w:t>НЕЕ ПРОФЕССИОНАЛЬНОЕ ОБРАЗОВАНИЕ (БАЗОВАЯ ПОДГОТОВКА)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9E7637">
        <w:rPr>
          <w:color w:val="000000"/>
        </w:rPr>
        <w:t>Квалификация выпускника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9E7637">
        <w:rPr>
          <w:b/>
          <w:bCs/>
          <w:color w:val="000000"/>
        </w:rPr>
        <w:t>ТЕХНИК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9E7637">
        <w:rPr>
          <w:color w:val="000000"/>
        </w:rPr>
        <w:t>Форма обучения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bCs/>
          <w:color w:val="000000"/>
        </w:rPr>
      </w:pPr>
      <w:r w:rsidRPr="009E7637">
        <w:rPr>
          <w:b/>
          <w:bCs/>
          <w:color w:val="000000"/>
        </w:rPr>
        <w:t>ОЧНАЯ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</w:rPr>
      </w:pPr>
      <w:r w:rsidRPr="009E7637">
        <w:rPr>
          <w:color w:val="000000"/>
        </w:rPr>
        <w:t>Арзамас</w:t>
      </w:r>
    </w:p>
    <w:p w:rsidR="00AF06ED" w:rsidRPr="009E7637" w:rsidRDefault="00AF06ED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/>
          <w:sz w:val="28"/>
          <w:szCs w:val="28"/>
        </w:rPr>
      </w:pPr>
      <w:r w:rsidRPr="009E7637">
        <w:rPr>
          <w:color w:val="000000"/>
        </w:rPr>
        <w:t>20</w:t>
      </w:r>
      <w:r w:rsidR="00040FB8">
        <w:rPr>
          <w:color w:val="000000"/>
        </w:rPr>
        <w:t>21</w:t>
      </w:r>
      <w:r w:rsidRPr="009E7637">
        <w:rPr>
          <w:color w:val="000000"/>
          <w:sz w:val="28"/>
          <w:szCs w:val="28"/>
        </w:rPr>
        <w:br w:type="page"/>
      </w:r>
    </w:p>
    <w:p w:rsidR="00AF06ED" w:rsidRPr="009E7637" w:rsidRDefault="00AF06ED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/>
        </w:rPr>
      </w:pPr>
      <w:r w:rsidRPr="009E7637">
        <w:rPr>
          <w:color w:val="000000"/>
        </w:rPr>
        <w:lastRenderedPageBreak/>
        <w:t>Программа практики составлена в соответствии с требованиями ФГОС СПО по специальности 20.02.04 Пожарная безопасность</w:t>
      </w:r>
    </w:p>
    <w:p w:rsidR="00AF06ED" w:rsidRPr="009E7637" w:rsidRDefault="00AF06ED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AF06ED" w:rsidRPr="009E7637" w:rsidRDefault="00AF06ED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AF06ED" w:rsidRPr="009E7637" w:rsidRDefault="00AF06ED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AF06ED" w:rsidRPr="009E7637" w:rsidRDefault="00AF06ED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  <w:r w:rsidRPr="009E7637">
        <w:rPr>
          <w:color w:val="000000"/>
        </w:rPr>
        <w:t>Автор: преподаватель</w:t>
      </w:r>
      <w:r>
        <w:rPr>
          <w:color w:val="000000"/>
        </w:rPr>
        <w:t xml:space="preserve"> </w:t>
      </w:r>
      <w:r w:rsidRPr="009E7637">
        <w:rPr>
          <w:color w:val="000000"/>
        </w:rPr>
        <w:t>________________</w:t>
      </w:r>
      <w:r>
        <w:rPr>
          <w:color w:val="000000"/>
        </w:rPr>
        <w:t xml:space="preserve"> </w:t>
      </w:r>
      <w:r w:rsidRPr="00702632">
        <w:rPr>
          <w:kern w:val="1"/>
          <w:lang w:eastAsia="hi-IN" w:bidi="hi-IN"/>
        </w:rPr>
        <w:t>А.Н. Королев</w:t>
      </w:r>
    </w:p>
    <w:p w:rsidR="00AF06ED" w:rsidRPr="009E7637" w:rsidRDefault="00AF06ED" w:rsidP="0031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/>
        </w:rPr>
      </w:pPr>
    </w:p>
    <w:p w:rsidR="00AF06ED" w:rsidRPr="009E7637" w:rsidRDefault="00AF06ED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AF06ED" w:rsidRPr="009E7637" w:rsidRDefault="00AF06ED" w:rsidP="00313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040FB8" w:rsidRPr="00333EE5" w:rsidRDefault="00040FB8" w:rsidP="00040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333EE5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20.02.04, 23.00.00, 35.00.00, от «06» апреля 2021 года. Протокол № 8</w:t>
      </w:r>
    </w:p>
    <w:p w:rsidR="00040FB8" w:rsidRPr="00333EE5" w:rsidRDefault="00040FB8" w:rsidP="00040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40FB8" w:rsidRPr="00333EE5" w:rsidRDefault="00040FB8" w:rsidP="00040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40FB8" w:rsidRPr="00333EE5" w:rsidRDefault="00040FB8" w:rsidP="00040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040FB8" w:rsidRPr="00333EE5" w:rsidRDefault="00040FB8" w:rsidP="00040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333EE5">
        <w:rPr>
          <w:color w:val="000000"/>
        </w:rPr>
        <w:t>Председатель методической комиссии ________________ П.В. Калинцев</w:t>
      </w:r>
    </w:p>
    <w:p w:rsidR="00AF06ED" w:rsidRPr="009E7637" w:rsidRDefault="00AF06ED" w:rsidP="00313E27">
      <w:pPr>
        <w:widowControl/>
        <w:spacing w:line="276" w:lineRule="auto"/>
        <w:ind w:firstLine="0"/>
        <w:jc w:val="left"/>
        <w:rPr>
          <w:i/>
          <w:iCs/>
          <w:color w:val="000000"/>
        </w:rPr>
      </w:pPr>
      <w:r w:rsidRPr="009E7637">
        <w:rPr>
          <w:i/>
          <w:iCs/>
          <w:color w:val="000000"/>
        </w:rPr>
        <w:br w:type="page"/>
      </w:r>
    </w:p>
    <w:p w:rsidR="00AF06ED" w:rsidRPr="00D97E9A" w:rsidRDefault="00AF06ED" w:rsidP="00D97E9A">
      <w:pPr>
        <w:spacing w:line="276" w:lineRule="auto"/>
        <w:ind w:firstLine="0"/>
        <w:jc w:val="center"/>
        <w:rPr>
          <w:b/>
          <w:bCs/>
          <w:color w:val="000000"/>
        </w:rPr>
      </w:pPr>
      <w:r w:rsidRPr="00D97E9A">
        <w:rPr>
          <w:b/>
          <w:bCs/>
          <w:color w:val="000000"/>
        </w:rPr>
        <w:t>1. ПАСПОРТ ПРОГРАММЫ ПРАКТИКИ</w:t>
      </w: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1.1. Место учебной</w:t>
      </w:r>
      <w:r w:rsidRPr="00D97E9A">
        <w:rPr>
          <w:i/>
          <w:iCs/>
          <w:color w:val="000000"/>
        </w:rPr>
        <w:t xml:space="preserve"> </w:t>
      </w:r>
      <w:r w:rsidRPr="00D97E9A">
        <w:rPr>
          <w:b/>
          <w:bCs/>
          <w:color w:val="000000"/>
        </w:rPr>
        <w:t>практики в структуре программы подготовки специалистов среднего звена (далее ППССЗ).</w:t>
      </w: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color w:val="000000"/>
        </w:rPr>
        <w:t>Программа учебной практики является частью ППССЗ по специальности 20.02.04 Пожарная безопасность в части освоения основного вида профессиональной деятельности (ВПД): ПМ.01 Организация службы пожаротушения и проведения работ по тушению пожаров и ликвидации последствий чрезвычайных ситуаций</w:t>
      </w:r>
      <w:r w:rsidRPr="00D97E9A">
        <w:rPr>
          <w:b/>
          <w:bCs/>
          <w:color w:val="000000"/>
        </w:rPr>
        <w:t xml:space="preserve"> </w:t>
      </w:r>
      <w:r w:rsidRPr="00D97E9A">
        <w:rPr>
          <w:color w:val="000000"/>
        </w:rPr>
        <w:t>и соответствующих профессиональных компетенций (ПК).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В период учебной практики осуществляется:</w:t>
      </w:r>
    </w:p>
    <w:p w:rsidR="00AF06ED" w:rsidRPr="00D97E9A" w:rsidRDefault="00AF06ED" w:rsidP="00D97E9A">
      <w:pPr>
        <w:numPr>
          <w:ilvl w:val="0"/>
          <w:numId w:val="6"/>
        </w:numPr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практическое обучение студентов профессиональной деятельности;</w:t>
      </w:r>
    </w:p>
    <w:p w:rsidR="00AF06ED" w:rsidRPr="00D97E9A" w:rsidRDefault="00AF06ED" w:rsidP="00D97E9A">
      <w:pPr>
        <w:numPr>
          <w:ilvl w:val="0"/>
          <w:numId w:val="6"/>
        </w:numPr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формирование основных профессиональных и общих компетентностей в соответствии с Федеральным государственным образовательным стандартом по специальности;</w:t>
      </w:r>
    </w:p>
    <w:p w:rsidR="00AF06ED" w:rsidRPr="00D97E9A" w:rsidRDefault="00AF06ED" w:rsidP="00D97E9A">
      <w:pPr>
        <w:numPr>
          <w:ilvl w:val="0"/>
          <w:numId w:val="6"/>
        </w:numPr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освоение организационно</w:t>
      </w:r>
      <w:r>
        <w:rPr>
          <w:color w:val="000000"/>
        </w:rPr>
        <w:t>–</w:t>
      </w:r>
      <w:r w:rsidRPr="00D97E9A">
        <w:rPr>
          <w:color w:val="000000"/>
        </w:rPr>
        <w:t>технических, управленческих и экономических навыков с учетом происходящего в стране процесса экономических реформ;</w:t>
      </w:r>
    </w:p>
    <w:p w:rsidR="00AF06ED" w:rsidRPr="00D97E9A" w:rsidRDefault="00AF06ED" w:rsidP="00D97E9A">
      <w:pPr>
        <w:numPr>
          <w:ilvl w:val="0"/>
          <w:numId w:val="6"/>
        </w:numPr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воспитание сознательной трудовой дисциплины;</w:t>
      </w:r>
    </w:p>
    <w:p w:rsidR="00AF06ED" w:rsidRPr="00D97E9A" w:rsidRDefault="00AF06ED" w:rsidP="00D97E9A">
      <w:pPr>
        <w:numPr>
          <w:ilvl w:val="0"/>
          <w:numId w:val="6"/>
        </w:numPr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усвоение студентами основ законодательств об охране труда, системы стандартов безопасности труда, требований правил гигиены труда и производственной санитарии, противопожарной безопасности, охраны окружающей среды в соответствии с новыми законодательными и нормативными актами.</w:t>
      </w:r>
    </w:p>
    <w:p w:rsidR="00AF06ED" w:rsidRPr="00D97E9A" w:rsidRDefault="00AF06ED" w:rsidP="00D97E9A">
      <w:pPr>
        <w:tabs>
          <w:tab w:val="left" w:pos="1134"/>
        </w:tabs>
        <w:spacing w:line="276" w:lineRule="auto"/>
        <w:ind w:firstLine="709"/>
        <w:rPr>
          <w:color w:val="000000"/>
        </w:rPr>
      </w:pPr>
    </w:p>
    <w:p w:rsidR="00AF06ED" w:rsidRPr="00D97E9A" w:rsidRDefault="00AF06ED" w:rsidP="00D97E9A">
      <w:pPr>
        <w:tabs>
          <w:tab w:val="left" w:pos="1134"/>
        </w:tabs>
        <w:spacing w:line="276" w:lineRule="auto"/>
        <w:ind w:firstLine="709"/>
        <w:rPr>
          <w:color w:val="000000"/>
        </w:rPr>
      </w:pPr>
      <w:r w:rsidRPr="00D97E9A">
        <w:rPr>
          <w:b/>
          <w:bCs/>
          <w:color w:val="000000"/>
        </w:rPr>
        <w:t>1.2. Цели и задачи учебной</w:t>
      </w:r>
      <w:r w:rsidRPr="00D97E9A">
        <w:rPr>
          <w:i/>
          <w:iCs/>
          <w:color w:val="000000"/>
        </w:rPr>
        <w:t xml:space="preserve"> </w:t>
      </w:r>
      <w:r w:rsidRPr="00D97E9A">
        <w:rPr>
          <w:b/>
          <w:bCs/>
          <w:color w:val="000000"/>
        </w:rPr>
        <w:t>практики</w:t>
      </w:r>
      <w:r w:rsidRPr="00D97E9A">
        <w:rPr>
          <w:color w:val="000000"/>
        </w:rPr>
        <w:t>.</w:t>
      </w:r>
    </w:p>
    <w:p w:rsidR="00AF06ED" w:rsidRPr="00D97E9A" w:rsidRDefault="00AF06ED" w:rsidP="00D97E9A">
      <w:pPr>
        <w:tabs>
          <w:tab w:val="left" w:pos="1134"/>
        </w:tabs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Цель проведения учебной практики – закрепление и углубление знаний и умений, полученных</w:t>
      </w:r>
      <w:r>
        <w:rPr>
          <w:color w:val="000000"/>
        </w:rPr>
        <w:t xml:space="preserve"> </w:t>
      </w:r>
      <w:r w:rsidRPr="00D97E9A">
        <w:rPr>
          <w:color w:val="000000"/>
        </w:rPr>
        <w:t>студентами в процессе обучения, овладения ими системой профессиональных</w:t>
      </w:r>
      <w:r>
        <w:rPr>
          <w:color w:val="000000"/>
        </w:rPr>
        <w:t xml:space="preserve"> </w:t>
      </w:r>
      <w:r w:rsidRPr="00D97E9A">
        <w:rPr>
          <w:color w:val="000000"/>
        </w:rPr>
        <w:t>и общих компетенций и первоначальном опытом профессиональной деятельности по изучаемой специальности в соответствии с квалификационными требованиями.</w:t>
      </w:r>
    </w:p>
    <w:p w:rsidR="00AF06ED" w:rsidRPr="00D97E9A" w:rsidRDefault="00AF06ED" w:rsidP="00D97E9A">
      <w:pPr>
        <w:tabs>
          <w:tab w:val="left" w:pos="1134"/>
        </w:tabs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С целью овладения указанными видами профессиональной деятельности студент в ходе данного вида практики должен:</w:t>
      </w:r>
    </w:p>
    <w:p w:rsidR="00AF06ED" w:rsidRPr="00D97E9A" w:rsidRDefault="00AF06ED" w:rsidP="003574ED">
      <w:pPr>
        <w:tabs>
          <w:tab w:val="left" w:pos="1134"/>
        </w:tabs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иметь практический опыт:</w:t>
      </w:r>
    </w:p>
    <w:p w:rsidR="00AF06ED" w:rsidRPr="00D97E9A" w:rsidRDefault="00AF06ED" w:rsidP="003574ED">
      <w:pPr>
        <w:numPr>
          <w:ilvl w:val="3"/>
          <w:numId w:val="22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D97E9A">
        <w:rPr>
          <w:color w:val="000000"/>
        </w:rPr>
        <w:t>несения</w:t>
      </w:r>
      <w:r>
        <w:rPr>
          <w:color w:val="000000"/>
        </w:rPr>
        <w:t xml:space="preserve"> </w:t>
      </w:r>
      <w:r w:rsidRPr="00D97E9A">
        <w:rPr>
          <w:color w:val="000000"/>
        </w:rPr>
        <w:t>службы</w:t>
      </w:r>
      <w:r>
        <w:rPr>
          <w:color w:val="000000"/>
        </w:rPr>
        <w:t xml:space="preserve"> </w:t>
      </w:r>
      <w:r w:rsidRPr="00D97E9A">
        <w:rPr>
          <w:color w:val="000000"/>
        </w:rPr>
        <w:t>дежурным</w:t>
      </w:r>
      <w:r>
        <w:rPr>
          <w:color w:val="000000"/>
        </w:rPr>
        <w:t xml:space="preserve"> </w:t>
      </w:r>
      <w:r w:rsidRPr="00D97E9A">
        <w:rPr>
          <w:color w:val="000000"/>
        </w:rPr>
        <w:t>караулом</w:t>
      </w:r>
      <w:r>
        <w:rPr>
          <w:color w:val="000000"/>
        </w:rPr>
        <w:t xml:space="preserve"> </w:t>
      </w:r>
      <w:r w:rsidRPr="00D97E9A">
        <w:rPr>
          <w:color w:val="000000"/>
        </w:rPr>
        <w:t>пожарной части;</w:t>
      </w:r>
    </w:p>
    <w:p w:rsidR="00AF06ED" w:rsidRPr="00D97E9A" w:rsidRDefault="00AF06ED" w:rsidP="003574ED">
      <w:pPr>
        <w:numPr>
          <w:ilvl w:val="3"/>
          <w:numId w:val="22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организации выезда дежурного караула по тревоге;</w:t>
      </w:r>
    </w:p>
    <w:p w:rsidR="00AF06ED" w:rsidRPr="00D97E9A" w:rsidRDefault="00AF06ED" w:rsidP="003574ED">
      <w:pPr>
        <w:numPr>
          <w:ilvl w:val="3"/>
          <w:numId w:val="22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разработки</w:t>
      </w:r>
      <w:r>
        <w:rPr>
          <w:color w:val="000000"/>
        </w:rPr>
        <w:t xml:space="preserve"> </w:t>
      </w:r>
      <w:r w:rsidRPr="00D97E9A">
        <w:rPr>
          <w:color w:val="000000"/>
        </w:rPr>
        <w:t>и</w:t>
      </w:r>
      <w:r>
        <w:rPr>
          <w:color w:val="000000"/>
        </w:rPr>
        <w:t xml:space="preserve"> </w:t>
      </w:r>
      <w:r w:rsidRPr="00D97E9A">
        <w:rPr>
          <w:color w:val="000000"/>
        </w:rPr>
        <w:t>ведения</w:t>
      </w:r>
      <w:r>
        <w:rPr>
          <w:color w:val="000000"/>
        </w:rPr>
        <w:t xml:space="preserve"> </w:t>
      </w:r>
      <w:r w:rsidRPr="00D97E9A">
        <w:rPr>
          <w:color w:val="000000"/>
        </w:rPr>
        <w:t>оперативной</w:t>
      </w:r>
      <w:r>
        <w:rPr>
          <w:color w:val="000000"/>
        </w:rPr>
        <w:t xml:space="preserve"> </w:t>
      </w:r>
      <w:r w:rsidRPr="00D97E9A">
        <w:rPr>
          <w:color w:val="000000"/>
        </w:rPr>
        <w:t>документации</w:t>
      </w:r>
      <w:r>
        <w:rPr>
          <w:color w:val="000000"/>
        </w:rPr>
        <w:t xml:space="preserve"> </w:t>
      </w:r>
      <w:r w:rsidRPr="00D97E9A">
        <w:rPr>
          <w:color w:val="000000"/>
        </w:rPr>
        <w:t>дежурного караула;</w:t>
      </w:r>
    </w:p>
    <w:p w:rsidR="00AF06ED" w:rsidRPr="00D97E9A" w:rsidRDefault="00AF06ED" w:rsidP="003574ED">
      <w:pPr>
        <w:numPr>
          <w:ilvl w:val="3"/>
          <w:numId w:val="22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разработки мероприятий по подготовке личного состава;</w:t>
      </w:r>
    </w:p>
    <w:p w:rsidR="00AF06ED" w:rsidRPr="00D97E9A" w:rsidRDefault="00AF06ED" w:rsidP="003574ED">
      <w:pPr>
        <w:numPr>
          <w:ilvl w:val="3"/>
          <w:numId w:val="22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организации и проведения занятий с личным составом дежурного караула;</w:t>
      </w:r>
    </w:p>
    <w:p w:rsidR="00AF06ED" w:rsidRPr="00D97E9A" w:rsidRDefault="00AF06ED" w:rsidP="003574ED">
      <w:pPr>
        <w:numPr>
          <w:ilvl w:val="3"/>
          <w:numId w:val="22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организации занятий и инструктажей по мерам безопасности с работниками караулов (смен);</w:t>
      </w:r>
    </w:p>
    <w:p w:rsidR="00AF06ED" w:rsidRPr="00D97E9A" w:rsidRDefault="00AF06ED" w:rsidP="003574ED">
      <w:pPr>
        <w:tabs>
          <w:tab w:val="left" w:pos="1134"/>
        </w:tabs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 xml:space="preserve">уметь: 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организовывать службу внутреннего</w:t>
      </w:r>
      <w:r>
        <w:rPr>
          <w:color w:val="000000"/>
        </w:rPr>
        <w:t xml:space="preserve"> </w:t>
      </w:r>
      <w:r w:rsidRPr="00D97E9A">
        <w:rPr>
          <w:color w:val="000000"/>
        </w:rPr>
        <w:t>наряда</w:t>
      </w:r>
      <w:r>
        <w:rPr>
          <w:color w:val="000000"/>
        </w:rPr>
        <w:t xml:space="preserve"> </w:t>
      </w:r>
      <w:r w:rsidRPr="00D97E9A">
        <w:rPr>
          <w:color w:val="000000"/>
        </w:rPr>
        <w:t>караула, поддерживать дисциплину;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руководствоваться основными принципами служебного этикета в профессиональной деятельности;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соблюдать морально</w:t>
      </w:r>
      <w:r>
        <w:rPr>
          <w:color w:val="000000"/>
        </w:rPr>
        <w:t>–</w:t>
      </w:r>
      <w:r w:rsidRPr="00D97E9A">
        <w:rPr>
          <w:color w:val="000000"/>
        </w:rPr>
        <w:t>этические нормы взаимоотношения в коллективе;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анализировать деятельность подчиненных, планировать работу с кадрами и принимать эффективные решения;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обеспечивать правовую и социальную защиту сотрудников;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рационально и эффективно организовывать свою профессиональную деятельность и работу подчиненных;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организовывать выезд дежурного караула по тревоге;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разрабатывать и вести оперативную документацию дежурного караула;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передавать оперативную информацию;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организовывать</w:t>
      </w:r>
      <w:r>
        <w:rPr>
          <w:color w:val="000000"/>
        </w:rPr>
        <w:t xml:space="preserve"> </w:t>
      </w:r>
      <w:r w:rsidRPr="00D97E9A">
        <w:rPr>
          <w:color w:val="000000"/>
        </w:rPr>
        <w:t>мероприятия</w:t>
      </w:r>
      <w:r>
        <w:rPr>
          <w:color w:val="000000"/>
        </w:rPr>
        <w:t xml:space="preserve"> </w:t>
      </w:r>
      <w:r w:rsidRPr="00D97E9A">
        <w:rPr>
          <w:color w:val="000000"/>
        </w:rPr>
        <w:t>по</w:t>
      </w:r>
      <w:r>
        <w:rPr>
          <w:color w:val="000000"/>
        </w:rPr>
        <w:t xml:space="preserve"> </w:t>
      </w:r>
      <w:r w:rsidRPr="00D97E9A">
        <w:rPr>
          <w:color w:val="000000"/>
        </w:rPr>
        <w:t>восстановлению</w:t>
      </w:r>
      <w:r>
        <w:rPr>
          <w:color w:val="000000"/>
        </w:rPr>
        <w:t xml:space="preserve"> </w:t>
      </w:r>
      <w:r w:rsidRPr="00D97E9A">
        <w:rPr>
          <w:color w:val="000000"/>
        </w:rPr>
        <w:t>караульной службы после выполнения задач по тушению пожара;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собирать и обрабатывать оперативную информацию о пожарах;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осуществлять перспективное планирование подготовки личного состава дежурного караула;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разрабатывать планы</w:t>
      </w:r>
      <w:r>
        <w:rPr>
          <w:color w:val="000000"/>
        </w:rPr>
        <w:t xml:space="preserve"> </w:t>
      </w:r>
      <w:r w:rsidRPr="00D97E9A">
        <w:rPr>
          <w:color w:val="000000"/>
        </w:rPr>
        <w:t>занятий</w:t>
      </w:r>
      <w:r>
        <w:rPr>
          <w:color w:val="000000"/>
        </w:rPr>
        <w:t xml:space="preserve"> </w:t>
      </w:r>
      <w:r w:rsidRPr="00D97E9A">
        <w:rPr>
          <w:color w:val="000000"/>
        </w:rPr>
        <w:t>для</w:t>
      </w:r>
      <w:r>
        <w:rPr>
          <w:color w:val="000000"/>
        </w:rPr>
        <w:t xml:space="preserve"> </w:t>
      </w:r>
      <w:r w:rsidRPr="00D97E9A">
        <w:rPr>
          <w:color w:val="000000"/>
        </w:rPr>
        <w:t>личного</w:t>
      </w:r>
      <w:r>
        <w:rPr>
          <w:color w:val="000000"/>
        </w:rPr>
        <w:t xml:space="preserve"> </w:t>
      </w:r>
      <w:r w:rsidRPr="00D97E9A">
        <w:rPr>
          <w:color w:val="000000"/>
        </w:rPr>
        <w:t>состава дежурного караула, тренировок, комплексных учений;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организовывать и</w:t>
      </w:r>
      <w:r>
        <w:rPr>
          <w:color w:val="000000"/>
        </w:rPr>
        <w:t xml:space="preserve"> </w:t>
      </w:r>
      <w:r w:rsidRPr="00D97E9A">
        <w:rPr>
          <w:color w:val="000000"/>
        </w:rPr>
        <w:t>проводить</w:t>
      </w:r>
      <w:r>
        <w:rPr>
          <w:color w:val="000000"/>
        </w:rPr>
        <w:t xml:space="preserve"> </w:t>
      </w:r>
      <w:r w:rsidRPr="00D97E9A">
        <w:rPr>
          <w:color w:val="000000"/>
        </w:rPr>
        <w:t>занятия</w:t>
      </w:r>
      <w:r>
        <w:rPr>
          <w:color w:val="000000"/>
        </w:rPr>
        <w:t xml:space="preserve"> </w:t>
      </w:r>
      <w:r w:rsidRPr="00D97E9A">
        <w:rPr>
          <w:color w:val="000000"/>
        </w:rPr>
        <w:t>и</w:t>
      </w:r>
      <w:r>
        <w:rPr>
          <w:color w:val="000000"/>
        </w:rPr>
        <w:t xml:space="preserve"> </w:t>
      </w:r>
      <w:r w:rsidRPr="00D97E9A">
        <w:rPr>
          <w:color w:val="000000"/>
        </w:rPr>
        <w:t>тренировки</w:t>
      </w:r>
      <w:r>
        <w:rPr>
          <w:color w:val="000000"/>
        </w:rPr>
        <w:t xml:space="preserve"> </w:t>
      </w:r>
      <w:r w:rsidRPr="00D97E9A">
        <w:rPr>
          <w:color w:val="000000"/>
        </w:rPr>
        <w:t>с</w:t>
      </w:r>
      <w:r>
        <w:rPr>
          <w:color w:val="000000"/>
        </w:rPr>
        <w:t xml:space="preserve"> </w:t>
      </w:r>
      <w:r w:rsidRPr="00D97E9A">
        <w:rPr>
          <w:color w:val="000000"/>
        </w:rPr>
        <w:t>личным составом дежурного караула;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обеспечивать</w:t>
      </w:r>
      <w:r>
        <w:rPr>
          <w:color w:val="000000"/>
        </w:rPr>
        <w:t xml:space="preserve"> </w:t>
      </w:r>
      <w:r w:rsidRPr="00D97E9A">
        <w:rPr>
          <w:color w:val="000000"/>
        </w:rPr>
        <w:t>своевременное</w:t>
      </w:r>
      <w:r>
        <w:rPr>
          <w:color w:val="000000"/>
        </w:rPr>
        <w:t xml:space="preserve"> </w:t>
      </w:r>
      <w:r w:rsidRPr="00D97E9A">
        <w:rPr>
          <w:color w:val="000000"/>
        </w:rPr>
        <w:t>прибытие</w:t>
      </w:r>
      <w:r>
        <w:rPr>
          <w:color w:val="000000"/>
        </w:rPr>
        <w:t xml:space="preserve"> </w:t>
      </w:r>
      <w:r w:rsidRPr="00D97E9A">
        <w:rPr>
          <w:color w:val="000000"/>
        </w:rPr>
        <w:t>к</w:t>
      </w:r>
      <w:r>
        <w:rPr>
          <w:color w:val="000000"/>
        </w:rPr>
        <w:t xml:space="preserve"> </w:t>
      </w:r>
      <w:r w:rsidRPr="00D97E9A">
        <w:rPr>
          <w:color w:val="000000"/>
        </w:rPr>
        <w:t>месту</w:t>
      </w:r>
      <w:r>
        <w:rPr>
          <w:color w:val="000000"/>
        </w:rPr>
        <w:t xml:space="preserve"> </w:t>
      </w:r>
      <w:r w:rsidRPr="00D97E9A">
        <w:rPr>
          <w:color w:val="000000"/>
        </w:rPr>
        <w:t>пожара</w:t>
      </w:r>
      <w:r>
        <w:rPr>
          <w:color w:val="000000"/>
        </w:rPr>
        <w:t xml:space="preserve"> </w:t>
      </w:r>
      <w:r w:rsidRPr="00D97E9A">
        <w:rPr>
          <w:color w:val="000000"/>
        </w:rPr>
        <w:t>или аварии;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организовывать работу караулов (смен) на пожарах и авариях;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использовать средства связи и</w:t>
      </w:r>
      <w:r>
        <w:rPr>
          <w:color w:val="000000"/>
        </w:rPr>
        <w:t xml:space="preserve"> </w:t>
      </w:r>
      <w:r w:rsidRPr="00D97E9A">
        <w:rPr>
          <w:color w:val="000000"/>
        </w:rPr>
        <w:t>оповещения,</w:t>
      </w:r>
      <w:r>
        <w:rPr>
          <w:color w:val="000000"/>
        </w:rPr>
        <w:t xml:space="preserve"> </w:t>
      </w:r>
      <w:r w:rsidRPr="00D97E9A">
        <w:rPr>
          <w:color w:val="000000"/>
        </w:rPr>
        <w:t>приборы, и технические средства для сбора и обработки оперативной информации;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ставить задачи перед участниками тушения пожара;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контролировать выполнение поставленных задач;</w:t>
      </w:r>
    </w:p>
    <w:p w:rsidR="00AF06ED" w:rsidRPr="00D97E9A" w:rsidRDefault="00AF06ED" w:rsidP="003574ED">
      <w:pPr>
        <w:numPr>
          <w:ilvl w:val="3"/>
          <w:numId w:val="23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поддерживать групповое взаимодействие и работать в команде;</w:t>
      </w:r>
    </w:p>
    <w:p w:rsidR="00AF06ED" w:rsidRPr="00D97E9A" w:rsidRDefault="00AF06ED" w:rsidP="003574ED">
      <w:pPr>
        <w:tabs>
          <w:tab w:val="left" w:pos="1134"/>
        </w:tabs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знать: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требования, наставлений, указаний и других руководящих документов, регламентирующих организацию и несение караульной и гарнизонной службы;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 xml:space="preserve">порядок, формы и методы проверки состояния организации оперативно–тактической деятельности </w:t>
      </w:r>
      <w:proofErr w:type="spellStart"/>
      <w:r w:rsidRPr="00D97E9A">
        <w:rPr>
          <w:color w:val="000000"/>
        </w:rPr>
        <w:t>пожарно</w:t>
      </w:r>
      <w:proofErr w:type="spellEnd"/>
      <w:r>
        <w:rPr>
          <w:color w:val="000000"/>
        </w:rPr>
        <w:t>–</w:t>
      </w:r>
      <w:r w:rsidRPr="00D97E9A">
        <w:rPr>
          <w:color w:val="000000"/>
        </w:rPr>
        <w:t>спасательного подразделения;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задачи гарнизонной (территориальной) и караульной (дежурной) службы;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обязанности должностных лиц караула и лиц внутреннего наряда, порядок смены караула;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организация обработки вызовов, порядок выезда и следования к месту вызова;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особенности профессиональной этики сотрудника подразделения противопожарной службы;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основные категории профессиональной этики: долг, честь, совесть и справедливость, моральный выбор и моральная ответственность сотрудника;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соотношение целей и средств в моральной деятельности сотрудников;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нравственные отношения в служебном коллективе (начальник – подчиненный, взаимоотношения между сотрудниками);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служебный этикет: основные принципы и формы;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цели, задачи, функции и структуры управления;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информационные технологии в сфере управления;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управленческие решения: прогнозирование, планирование, организация исполнения, корректирование и контроль принятых решений;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color w:val="000000"/>
        </w:rPr>
      </w:pPr>
      <w:r w:rsidRPr="00D97E9A">
        <w:rPr>
          <w:color w:val="000000"/>
        </w:rPr>
        <w:t>организация и стиль работы руководителя;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b/>
          <w:bCs/>
          <w:color w:val="000000"/>
        </w:rPr>
      </w:pPr>
      <w:r w:rsidRPr="00D97E9A">
        <w:rPr>
          <w:color w:val="000000"/>
        </w:rPr>
        <w:t>системный анализ и организационно</w:t>
      </w:r>
      <w:r>
        <w:rPr>
          <w:color w:val="000000"/>
        </w:rPr>
        <w:t>–</w:t>
      </w:r>
      <w:r w:rsidRPr="00D97E9A">
        <w:rPr>
          <w:color w:val="000000"/>
        </w:rPr>
        <w:t>управленческие проблемы обеспечения пожарной безопасности;</w:t>
      </w:r>
    </w:p>
    <w:p w:rsidR="00AF06ED" w:rsidRPr="00D97E9A" w:rsidRDefault="00AF06ED" w:rsidP="003574ED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rPr>
          <w:b/>
          <w:bCs/>
          <w:color w:val="000000"/>
        </w:rPr>
      </w:pPr>
      <w:r w:rsidRPr="00D97E9A">
        <w:rPr>
          <w:color w:val="000000"/>
        </w:rPr>
        <w:t>организация и основные элементы</w:t>
      </w:r>
      <w:r>
        <w:rPr>
          <w:color w:val="000000"/>
        </w:rPr>
        <w:t xml:space="preserve"> </w:t>
      </w:r>
      <w:r w:rsidRPr="00D97E9A">
        <w:rPr>
          <w:color w:val="000000"/>
        </w:rPr>
        <w:t>работы с кадрами.</w:t>
      </w:r>
    </w:p>
    <w:p w:rsidR="00AF06ED" w:rsidRPr="00D97E9A" w:rsidRDefault="00AF06ED" w:rsidP="003574ED">
      <w:pPr>
        <w:tabs>
          <w:tab w:val="left" w:pos="1134"/>
        </w:tabs>
        <w:spacing w:line="276" w:lineRule="auto"/>
        <w:ind w:firstLine="709"/>
        <w:rPr>
          <w:b/>
          <w:bCs/>
          <w:color w:val="000000"/>
        </w:rPr>
      </w:pPr>
    </w:p>
    <w:p w:rsidR="00AF06ED" w:rsidRPr="00D97E9A" w:rsidRDefault="00AF06ED" w:rsidP="00D97E9A">
      <w:pPr>
        <w:tabs>
          <w:tab w:val="left" w:pos="1134"/>
        </w:tabs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1.3. Трудоемкость освоения программы учебной</w:t>
      </w:r>
      <w:r w:rsidRPr="00D97E9A">
        <w:rPr>
          <w:i/>
          <w:iCs/>
          <w:color w:val="000000"/>
        </w:rPr>
        <w:t xml:space="preserve"> </w:t>
      </w:r>
      <w:r w:rsidR="003574ED">
        <w:rPr>
          <w:b/>
          <w:bCs/>
          <w:color w:val="000000"/>
        </w:rPr>
        <w:t>практики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 xml:space="preserve">Всего </w:t>
      </w:r>
      <w:r w:rsidR="003574ED">
        <w:rPr>
          <w:color w:val="000000"/>
        </w:rPr>
        <w:t>4</w:t>
      </w:r>
      <w:r w:rsidRPr="00D97E9A">
        <w:rPr>
          <w:color w:val="000000"/>
        </w:rPr>
        <w:t xml:space="preserve"> недел</w:t>
      </w:r>
      <w:r w:rsidR="003574ED">
        <w:rPr>
          <w:color w:val="000000"/>
        </w:rPr>
        <w:t>и</w:t>
      </w:r>
      <w:r w:rsidRPr="00D97E9A">
        <w:rPr>
          <w:color w:val="000000"/>
        </w:rPr>
        <w:t xml:space="preserve">, </w:t>
      </w:r>
      <w:r w:rsidR="003574ED">
        <w:rPr>
          <w:color w:val="000000"/>
        </w:rPr>
        <w:t>144</w:t>
      </w:r>
      <w:r w:rsidRPr="00D97E9A">
        <w:rPr>
          <w:color w:val="000000"/>
        </w:rPr>
        <w:t xml:space="preserve"> часов.</w:t>
      </w: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</w:p>
    <w:p w:rsidR="00AF06ED" w:rsidRPr="00D97E9A" w:rsidRDefault="00AF06ED" w:rsidP="00D97E9A">
      <w:pPr>
        <w:spacing w:line="276" w:lineRule="auto"/>
        <w:ind w:firstLine="0"/>
        <w:jc w:val="center"/>
        <w:rPr>
          <w:b/>
          <w:bCs/>
          <w:color w:val="000000"/>
        </w:rPr>
      </w:pPr>
      <w:r w:rsidRPr="00D97E9A">
        <w:rPr>
          <w:b/>
          <w:bCs/>
          <w:color w:val="000000"/>
        </w:rPr>
        <w:t>2. РЕЗУЛЬТАТЫ ПРАКТИКИ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rFonts w:eastAsia="TimesNewRomanPSMT"/>
          <w:color w:val="000000"/>
        </w:rPr>
        <w:t xml:space="preserve">Результатом учебной практики является освоение </w:t>
      </w:r>
      <w:r w:rsidRPr="00D97E9A">
        <w:rPr>
          <w:color w:val="000000"/>
        </w:rPr>
        <w:t>общих компетенций (ОК):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F06ED" w:rsidRPr="00D97E9A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Наименование результата практики</w:t>
            </w:r>
          </w:p>
        </w:tc>
      </w:tr>
      <w:tr w:rsidR="00AF06ED" w:rsidRPr="00D97E9A"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ОК 1.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F06ED" w:rsidRPr="00D97E9A">
        <w:tc>
          <w:tcPr>
            <w:tcW w:w="780" w:type="pct"/>
            <w:tcBorders>
              <w:left w:val="single" w:sz="12" w:space="0" w:color="auto"/>
            </w:tcBorders>
          </w:tcPr>
          <w:p w:rsidR="00AF06ED" w:rsidRPr="00702632" w:rsidRDefault="00AF06ED" w:rsidP="004F765A">
            <w:pPr>
              <w:suppressAutoHyphens/>
              <w:spacing w:line="276" w:lineRule="auto"/>
            </w:pPr>
            <w:r w:rsidRPr="00702632">
              <w:t>ОК 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581742" w:rsidRDefault="00AF06ED" w:rsidP="00581742">
            <w:pPr>
              <w:spacing w:line="276" w:lineRule="auto"/>
              <w:ind w:firstLine="0"/>
              <w:rPr>
                <w:color w:val="000000"/>
              </w:rPr>
            </w:pPr>
            <w:r w:rsidRPr="00581742">
              <w:rPr>
                <w:color w:val="000000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</w:tr>
      <w:tr w:rsidR="00AF06ED" w:rsidRPr="00D97E9A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702632" w:rsidRDefault="00AF06ED" w:rsidP="004F765A">
            <w:pPr>
              <w:suppressAutoHyphens/>
              <w:spacing w:line="276" w:lineRule="auto"/>
            </w:pPr>
            <w:r w:rsidRPr="00702632">
              <w:t>ОК 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581742" w:rsidRDefault="00AF06ED" w:rsidP="00581742">
            <w:pPr>
              <w:spacing w:line="276" w:lineRule="auto"/>
              <w:ind w:firstLine="0"/>
              <w:rPr>
                <w:color w:val="000000"/>
              </w:rPr>
            </w:pPr>
            <w:r w:rsidRPr="00581742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F06ED" w:rsidRPr="00D97E9A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702632" w:rsidRDefault="00AF06ED" w:rsidP="004F765A">
            <w:pPr>
              <w:suppressAutoHyphens/>
              <w:spacing w:line="276" w:lineRule="auto"/>
            </w:pPr>
            <w:r w:rsidRPr="00702632">
              <w:t>ОК 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581742" w:rsidRDefault="00AF06ED" w:rsidP="00581742">
            <w:pPr>
              <w:spacing w:line="276" w:lineRule="auto"/>
              <w:ind w:firstLine="0"/>
              <w:rPr>
                <w:color w:val="000000"/>
              </w:rPr>
            </w:pPr>
            <w:r w:rsidRPr="00581742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F06ED" w:rsidRPr="00D97E9A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702632" w:rsidRDefault="00AF06ED" w:rsidP="004F765A">
            <w:pPr>
              <w:suppressAutoHyphens/>
              <w:spacing w:line="276" w:lineRule="auto"/>
            </w:pPr>
            <w:r w:rsidRPr="00702632">
              <w:t>ОК 5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581742" w:rsidRDefault="00AF06ED" w:rsidP="00581742">
            <w:pPr>
              <w:spacing w:line="276" w:lineRule="auto"/>
              <w:ind w:firstLine="0"/>
              <w:rPr>
                <w:color w:val="000000"/>
              </w:rPr>
            </w:pPr>
            <w:r w:rsidRPr="00581742">
              <w:rPr>
                <w:color w:val="000000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AF06ED" w:rsidRPr="00D97E9A">
        <w:trPr>
          <w:trHeight w:val="602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702632" w:rsidRDefault="00AF06ED" w:rsidP="004F765A">
            <w:pPr>
              <w:suppressAutoHyphens/>
              <w:spacing w:line="276" w:lineRule="auto"/>
            </w:pPr>
            <w:r w:rsidRPr="00702632">
              <w:t>ОК 6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581742" w:rsidRDefault="00AF06ED" w:rsidP="00581742">
            <w:pPr>
              <w:spacing w:line="276" w:lineRule="auto"/>
              <w:ind w:firstLine="0"/>
              <w:rPr>
                <w:color w:val="000000"/>
              </w:rPr>
            </w:pPr>
            <w:r w:rsidRPr="00581742">
              <w:rPr>
                <w:color w:val="000000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</w:tr>
      <w:tr w:rsidR="00AF06ED" w:rsidRPr="00D97E9A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ОК 7.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AF06ED" w:rsidRPr="00D97E9A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ОК 8.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AF06ED" w:rsidRPr="00D97E9A">
        <w:trPr>
          <w:trHeight w:val="673"/>
        </w:trPr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ОК 9.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F06ED" w:rsidRPr="00D97E9A" w:rsidRDefault="00AF06ED" w:rsidP="00D97E9A">
      <w:pPr>
        <w:spacing w:line="276" w:lineRule="auto"/>
        <w:rPr>
          <w:b/>
          <w:bCs/>
          <w:color w:val="000000"/>
        </w:rPr>
      </w:pPr>
    </w:p>
    <w:p w:rsidR="00AF06ED" w:rsidRPr="00D97E9A" w:rsidRDefault="00AF06ED" w:rsidP="00D97E9A">
      <w:pPr>
        <w:spacing w:line="276" w:lineRule="auto"/>
        <w:ind w:firstLine="709"/>
        <w:rPr>
          <w:i/>
          <w:iCs/>
          <w:color w:val="000000"/>
        </w:rPr>
      </w:pPr>
      <w:r w:rsidRPr="00D97E9A">
        <w:rPr>
          <w:color w:val="000000"/>
        </w:rPr>
        <w:t xml:space="preserve">профессиональных компетенций (ПК):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F06ED" w:rsidRPr="00D97E9A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Наименование результата практики</w:t>
            </w:r>
          </w:p>
        </w:tc>
      </w:tr>
      <w:tr w:rsidR="00AF06ED" w:rsidRPr="00D97E9A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ПК 1.1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Организовывать несение службы и выезд по тревоге дежурного караула пожарной части.</w:t>
            </w:r>
          </w:p>
        </w:tc>
      </w:tr>
      <w:tr w:rsidR="00AF06ED" w:rsidRPr="00D97E9A"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ПК 1.2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Проводить подготовку личного состава к действиям по тушению пожаров</w:t>
            </w:r>
          </w:p>
        </w:tc>
      </w:tr>
      <w:tr w:rsidR="00AF06ED" w:rsidRPr="00D97E9A"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ПК 1.3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Организовывать действия по тушению пожаров.</w:t>
            </w:r>
          </w:p>
        </w:tc>
      </w:tr>
      <w:tr w:rsidR="00AF06ED" w:rsidRPr="00D97E9A">
        <w:tc>
          <w:tcPr>
            <w:tcW w:w="780" w:type="pct"/>
            <w:tcBorders>
              <w:left w:val="single" w:sz="12" w:space="0" w:color="auto"/>
            </w:tcBorders>
          </w:tcPr>
          <w:p w:rsidR="00AF06ED" w:rsidRPr="00D97E9A" w:rsidRDefault="00AF06ED" w:rsidP="00D97E9A">
            <w:pPr>
              <w:suppressAutoHyphens/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ПК 1.4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F06ED" w:rsidRPr="00D97E9A" w:rsidRDefault="00AF06ED" w:rsidP="00D97E9A">
            <w:pPr>
              <w:spacing w:line="276" w:lineRule="auto"/>
              <w:ind w:firstLine="0"/>
              <w:rPr>
                <w:color w:val="000000"/>
              </w:rPr>
            </w:pPr>
            <w:r w:rsidRPr="00D97E9A">
              <w:rPr>
                <w:color w:val="000000"/>
              </w:rPr>
              <w:t>Организовывать проведение аварийно</w:t>
            </w:r>
            <w:r>
              <w:rPr>
                <w:color w:val="000000"/>
              </w:rPr>
              <w:t>–</w:t>
            </w:r>
            <w:r w:rsidRPr="00D97E9A">
              <w:rPr>
                <w:color w:val="000000"/>
              </w:rPr>
              <w:t>спасательных работ</w:t>
            </w:r>
          </w:p>
        </w:tc>
      </w:tr>
    </w:tbl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</w:p>
    <w:p w:rsidR="00AF06ED" w:rsidRPr="00D97E9A" w:rsidRDefault="00AF06ED" w:rsidP="00D97E9A">
      <w:pPr>
        <w:spacing w:line="276" w:lineRule="auto"/>
        <w:ind w:firstLine="0"/>
        <w:jc w:val="center"/>
        <w:rPr>
          <w:b/>
          <w:bCs/>
          <w:color w:val="000000"/>
        </w:rPr>
      </w:pPr>
      <w:r w:rsidRPr="00D97E9A">
        <w:rPr>
          <w:b/>
          <w:bCs/>
          <w:color w:val="000000"/>
        </w:rPr>
        <w:t>3. СТРУКТУРА И СОДЕРЖАНИЕ ПРОГРАММЫ ПРАКТИКИ</w:t>
      </w: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3.1. Структура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528"/>
        <w:gridCol w:w="1985"/>
        <w:gridCol w:w="1666"/>
      </w:tblGrid>
      <w:tr w:rsidR="00AF06ED" w:rsidRPr="00D97E9A">
        <w:tc>
          <w:tcPr>
            <w:tcW w:w="2392" w:type="dxa"/>
            <w:vAlign w:val="center"/>
          </w:tcPr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Коды формируемых компетенций</w:t>
            </w:r>
          </w:p>
        </w:tc>
        <w:tc>
          <w:tcPr>
            <w:tcW w:w="3528" w:type="dxa"/>
            <w:vAlign w:val="center"/>
          </w:tcPr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Наименование</w:t>
            </w:r>
          </w:p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профессионального</w:t>
            </w:r>
          </w:p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модуля</w:t>
            </w:r>
          </w:p>
        </w:tc>
        <w:tc>
          <w:tcPr>
            <w:tcW w:w="1985" w:type="dxa"/>
            <w:vAlign w:val="center"/>
          </w:tcPr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Объем времени,</w:t>
            </w:r>
          </w:p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D97E9A">
              <w:rPr>
                <w:b/>
                <w:bCs/>
                <w:color w:val="000000"/>
              </w:rPr>
              <w:t>отведенный</w:t>
            </w:r>
            <w:proofErr w:type="gramEnd"/>
            <w:r w:rsidRPr="00D97E9A">
              <w:rPr>
                <w:b/>
                <w:bCs/>
                <w:color w:val="000000"/>
              </w:rPr>
              <w:t xml:space="preserve"> на практику</w:t>
            </w:r>
          </w:p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(в неделях, часах)</w:t>
            </w:r>
          </w:p>
        </w:tc>
        <w:tc>
          <w:tcPr>
            <w:tcW w:w="1666" w:type="dxa"/>
            <w:vAlign w:val="center"/>
          </w:tcPr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D97E9A">
              <w:rPr>
                <w:b/>
                <w:bCs/>
                <w:color w:val="000000"/>
              </w:rPr>
              <w:t>Период проведения практики</w:t>
            </w:r>
          </w:p>
        </w:tc>
      </w:tr>
      <w:tr w:rsidR="00AF06ED" w:rsidRPr="00D97E9A">
        <w:tc>
          <w:tcPr>
            <w:tcW w:w="2392" w:type="dxa"/>
            <w:vAlign w:val="center"/>
          </w:tcPr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ОК 1–9</w:t>
            </w:r>
          </w:p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ПК 1.1–1.4</w:t>
            </w:r>
          </w:p>
        </w:tc>
        <w:tc>
          <w:tcPr>
            <w:tcW w:w="3528" w:type="dxa"/>
          </w:tcPr>
          <w:p w:rsidR="00AF06ED" w:rsidRPr="00D97E9A" w:rsidRDefault="00AF06ED" w:rsidP="003574ED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D97E9A">
              <w:rPr>
                <w:color w:val="000000"/>
              </w:rPr>
              <w:t>Организация службы пожаротушения и проведения работ по тушению пожаров и ликвидации последствий чрезвычайных ситуаций</w:t>
            </w:r>
          </w:p>
        </w:tc>
        <w:tc>
          <w:tcPr>
            <w:tcW w:w="1985" w:type="dxa"/>
            <w:vAlign w:val="center"/>
          </w:tcPr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97E9A">
              <w:rPr>
                <w:color w:val="000000"/>
              </w:rPr>
              <w:t xml:space="preserve"> неделя</w:t>
            </w:r>
          </w:p>
          <w:p w:rsidR="00AF06ED" w:rsidRPr="00D97E9A" w:rsidRDefault="00AF06ED" w:rsidP="00D97E9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Pr="00D97E9A">
              <w:rPr>
                <w:color w:val="000000"/>
              </w:rPr>
              <w:t xml:space="preserve"> часов</w:t>
            </w:r>
          </w:p>
        </w:tc>
        <w:tc>
          <w:tcPr>
            <w:tcW w:w="1666" w:type="dxa"/>
            <w:vAlign w:val="center"/>
          </w:tcPr>
          <w:p w:rsidR="00AF06ED" w:rsidRPr="00D97E9A" w:rsidRDefault="003574ED" w:rsidP="00D97E9A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F06ED" w:rsidRPr="00D97E9A">
              <w:rPr>
                <w:color w:val="000000"/>
              </w:rPr>
              <w:t xml:space="preserve"> семестр</w:t>
            </w:r>
          </w:p>
        </w:tc>
      </w:tr>
    </w:tbl>
    <w:p w:rsidR="00AF06ED" w:rsidRPr="00D97E9A" w:rsidRDefault="00AF06ED" w:rsidP="00D97E9A">
      <w:pPr>
        <w:spacing w:line="276" w:lineRule="auto"/>
        <w:ind w:firstLine="709"/>
        <w:rPr>
          <w:b/>
          <w:bCs/>
          <w:color w:val="FF0000"/>
        </w:rPr>
        <w:sectPr w:rsidR="00AF06ED" w:rsidRPr="00D97E9A" w:rsidSect="0048514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6ED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3.2. Содержание практики</w:t>
      </w:r>
    </w:p>
    <w:p w:rsidR="00230F0C" w:rsidRDefault="00230F0C" w:rsidP="00230F0C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5"/>
        <w:gridCol w:w="2544"/>
        <w:gridCol w:w="4968"/>
        <w:gridCol w:w="3130"/>
        <w:gridCol w:w="1139"/>
      </w:tblGrid>
      <w:tr w:rsidR="00AF06ED" w:rsidRPr="00665A25" w:rsidTr="003574ED">
        <w:trPr>
          <w:jc w:val="center"/>
        </w:trPr>
        <w:tc>
          <w:tcPr>
            <w:tcW w:w="1059" w:type="pct"/>
          </w:tcPr>
          <w:p w:rsidR="00AF06ED" w:rsidRPr="00665A25" w:rsidRDefault="00AF06ED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665A25">
              <w:rPr>
                <w:rFonts w:eastAsia="TimesNewRomanPS-BoldMT"/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851" w:type="pct"/>
          </w:tcPr>
          <w:p w:rsidR="00AF06ED" w:rsidRPr="00665A25" w:rsidRDefault="00AF06ED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665A25">
              <w:rPr>
                <w:rFonts w:eastAsia="TimesNewRomanPS-BoldMT"/>
                <w:b/>
                <w:bCs/>
                <w:color w:val="000000"/>
              </w:rPr>
              <w:t>Виды работ</w:t>
            </w:r>
          </w:p>
        </w:tc>
        <w:tc>
          <w:tcPr>
            <w:tcW w:w="1662" w:type="pct"/>
          </w:tcPr>
          <w:p w:rsidR="00AF06ED" w:rsidRPr="00665A25" w:rsidRDefault="00AF06ED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665A25">
              <w:rPr>
                <w:rFonts w:eastAsia="TimesNewRomanPS-BoldMT"/>
                <w:b/>
                <w:bCs/>
                <w:color w:val="000000"/>
              </w:rPr>
              <w:t>Содержание освоенного учебного материала</w:t>
            </w:r>
            <w:r w:rsidRPr="00665A25">
              <w:rPr>
                <w:b/>
                <w:bCs/>
                <w:color w:val="000000"/>
              </w:rPr>
              <w:t xml:space="preserve">, </w:t>
            </w:r>
            <w:r w:rsidRPr="00665A25">
              <w:rPr>
                <w:rFonts w:eastAsia="TimesNewRomanPS-BoldMT"/>
                <w:b/>
                <w:bCs/>
                <w:color w:val="000000"/>
              </w:rPr>
              <w:t>необходимого для выполнения видов работ</w:t>
            </w:r>
          </w:p>
        </w:tc>
        <w:tc>
          <w:tcPr>
            <w:tcW w:w="1047" w:type="pct"/>
          </w:tcPr>
          <w:p w:rsidR="00AF06ED" w:rsidRPr="00665A25" w:rsidRDefault="00AF06ED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665A25">
              <w:rPr>
                <w:rFonts w:eastAsia="TimesNewRomanPS-BoldMT"/>
                <w:b/>
                <w:bCs/>
                <w:color w:val="000000"/>
              </w:rPr>
              <w:t>Наименование учебных дисциплин</w:t>
            </w:r>
            <w:r w:rsidRPr="00665A25">
              <w:rPr>
                <w:b/>
                <w:bCs/>
                <w:color w:val="000000"/>
              </w:rPr>
              <w:t xml:space="preserve">, </w:t>
            </w:r>
            <w:r w:rsidRPr="00665A25">
              <w:rPr>
                <w:rFonts w:eastAsia="TimesNewRomanPS-BoldMT"/>
                <w:b/>
                <w:bCs/>
                <w:color w:val="000000"/>
              </w:rPr>
              <w:t>междисциплинарных курсов с указанием тем</w:t>
            </w:r>
            <w:r w:rsidRPr="00665A25">
              <w:rPr>
                <w:b/>
                <w:bCs/>
                <w:color w:val="000000"/>
              </w:rPr>
              <w:t xml:space="preserve">, </w:t>
            </w:r>
            <w:r w:rsidRPr="00665A25">
              <w:rPr>
                <w:rFonts w:eastAsia="TimesNewRomanPS-BoldMT"/>
                <w:b/>
                <w:bCs/>
                <w:color w:val="000000"/>
              </w:rPr>
              <w:t>обеспечивающих выполнение видов работ</w:t>
            </w:r>
          </w:p>
        </w:tc>
        <w:tc>
          <w:tcPr>
            <w:tcW w:w="381" w:type="pct"/>
          </w:tcPr>
          <w:p w:rsidR="00AF06ED" w:rsidRPr="00665A25" w:rsidRDefault="00AF06ED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b/>
                <w:bCs/>
                <w:color w:val="000000"/>
              </w:rPr>
            </w:pPr>
            <w:r w:rsidRPr="00665A25">
              <w:rPr>
                <w:rFonts w:eastAsia="TimesNewRomanPS-BoldMT"/>
                <w:b/>
                <w:bCs/>
                <w:color w:val="000000"/>
              </w:rPr>
              <w:t>Количество часов (недель</w:t>
            </w:r>
            <w:r w:rsidRPr="00665A25">
              <w:rPr>
                <w:b/>
                <w:bCs/>
                <w:color w:val="000000"/>
              </w:rPr>
              <w:t>)</w:t>
            </w:r>
          </w:p>
        </w:tc>
      </w:tr>
      <w:tr w:rsidR="00AF06ED" w:rsidRPr="00665A25" w:rsidTr="003574ED">
        <w:trPr>
          <w:jc w:val="center"/>
        </w:trPr>
        <w:tc>
          <w:tcPr>
            <w:tcW w:w="1059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65A25">
              <w:t>Тема 1.Вводное занятие.</w:t>
            </w:r>
          </w:p>
        </w:tc>
        <w:tc>
          <w:tcPr>
            <w:tcW w:w="1662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left"/>
            </w:pPr>
            <w:r w:rsidRPr="00665A25">
              <w:t>Определить цели и задачи прохождения учебной практики.</w:t>
            </w:r>
          </w:p>
          <w:p w:rsidR="00AF06ED" w:rsidRPr="00665A25" w:rsidRDefault="00AF06ED" w:rsidP="00665A25">
            <w:pPr>
              <w:spacing w:line="276" w:lineRule="auto"/>
              <w:ind w:firstLine="0"/>
              <w:jc w:val="left"/>
            </w:pPr>
            <w:r w:rsidRPr="00665A25">
              <w:t>Согласовать</w:t>
            </w:r>
          </w:p>
          <w:p w:rsidR="00AF06ED" w:rsidRPr="00665A25" w:rsidRDefault="00AF06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теоретических и практических вопросов в учебной пожарной части в соответствии задания по учебной практике. Проведение инструктажа по охране труда и техники безопасности.</w:t>
            </w:r>
          </w:p>
        </w:tc>
        <w:tc>
          <w:tcPr>
            <w:tcW w:w="1047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2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65A25">
              <w:t>Тема 2.Организация деятельности ГПС</w:t>
            </w:r>
          </w:p>
        </w:tc>
        <w:tc>
          <w:tcPr>
            <w:tcW w:w="1662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t>Изучить руководящие документы и законодательные акты по структуре и организации ГПС, а также по организации службы, подготовки и пожаротушению, составить перечень нормативных документов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4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65A25">
              <w:t>Тема 3.Гарнизонная и караульная служба</w:t>
            </w:r>
          </w:p>
        </w:tc>
        <w:tc>
          <w:tcPr>
            <w:tcW w:w="1662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t>Задачи гарнизонной службы. Изучить порядок в подразделениях пожарной охраны. Составить схему построения дежурных караулов при проведении разводов.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6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</w:pPr>
            <w:r w:rsidRPr="00665A25">
              <w:t>Тема 4.Обязанности должностных лиц караула</w:t>
            </w:r>
          </w:p>
        </w:tc>
        <w:tc>
          <w:tcPr>
            <w:tcW w:w="1662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665A25">
              <w:t>Изучить:</w:t>
            </w:r>
            <w:r w:rsidRPr="00665A25">
              <w:rPr>
                <w:color w:val="000000"/>
              </w:rPr>
              <w:t xml:space="preserve"> </w:t>
            </w:r>
            <w:r w:rsidRPr="00665A25">
              <w:t>обязанности должностных лиц караула в соответствии приказа МЧС РФ № 167– 2011г. «Порядок организации службы в подразделениях пожарной охраны»;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6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665A25">
              <w:t>Тема 5.Организация подготовки личного состава ГПС</w:t>
            </w:r>
          </w:p>
        </w:tc>
        <w:tc>
          <w:tcPr>
            <w:tcW w:w="1662" w:type="pct"/>
          </w:tcPr>
          <w:p w:rsidR="003574ED" w:rsidRPr="00665A25" w:rsidRDefault="003574ED" w:rsidP="00665A25">
            <w:pPr>
              <w:pStyle w:val="aa"/>
              <w:tabs>
                <w:tab w:val="left" w:pos="440"/>
              </w:tabs>
              <w:spacing w:line="276" w:lineRule="auto"/>
              <w:ind w:left="0" w:firstLine="0"/>
              <w:rPr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sz w:val="24"/>
                <w:szCs w:val="24"/>
                <w:lang w:val="ru-RU"/>
              </w:rPr>
              <w:t xml:space="preserve">Виды и задачи подготовки. Изучить порядок проведения первоначальной подготовки в пожарных частях и на учебных центрах. </w:t>
            </w:r>
            <w:proofErr w:type="spellStart"/>
            <w:r w:rsidRPr="00665A25">
              <w:rPr>
                <w:sz w:val="24"/>
                <w:szCs w:val="24"/>
              </w:rPr>
              <w:t>Составить</w:t>
            </w:r>
            <w:proofErr w:type="spellEnd"/>
            <w:r w:rsidRPr="00665A25">
              <w:rPr>
                <w:sz w:val="24"/>
                <w:szCs w:val="24"/>
                <w:lang w:val="ru-RU"/>
              </w:rPr>
              <w:t xml:space="preserve"> план</w:t>
            </w:r>
            <w:r w:rsidRPr="00665A25">
              <w:rPr>
                <w:sz w:val="24"/>
                <w:szCs w:val="24"/>
              </w:rPr>
              <w:t xml:space="preserve"> </w:t>
            </w:r>
            <w:proofErr w:type="spellStart"/>
            <w:r w:rsidRPr="00665A25">
              <w:rPr>
                <w:sz w:val="24"/>
                <w:szCs w:val="24"/>
              </w:rPr>
              <w:t>конспект</w:t>
            </w:r>
            <w:proofErr w:type="spellEnd"/>
            <w:r w:rsidRPr="00665A2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6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665A25">
              <w:t>Тема 6. Организация связи в подразделениях пожарной охраны</w:t>
            </w:r>
          </w:p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662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t>Изучить работы со средствами связи. Отработать приемы работы со средствами связи. Организация связи при тушении пожаров. Внештатная служба связи в гарнизоне. Составить описание радиостанций, применяемых в пожарной охране.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2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</w:pPr>
            <w:r w:rsidRPr="00665A25">
              <w:t>Тема 7. Охрана труда и техника безопасности</w:t>
            </w:r>
          </w:p>
        </w:tc>
        <w:tc>
          <w:tcPr>
            <w:tcW w:w="1662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</w:pPr>
            <w:r w:rsidRPr="00665A25">
              <w:t>Мероприятия, направленные на создание условий, обеспечивающих безопасность сотрудников ГПС.</w:t>
            </w:r>
          </w:p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665A25">
              <w:t>Изучить правила по охране труда в подразделениях ГПС МЧС РФ (приказ МЧС РФ № 630 от 31.12.02).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665A25">
              <w:rPr>
                <w:color w:val="000000"/>
              </w:rPr>
              <w:t>4</w:t>
            </w:r>
          </w:p>
        </w:tc>
      </w:tr>
      <w:tr w:rsidR="003574ED" w:rsidRPr="00665A25" w:rsidTr="003574ED">
        <w:trPr>
          <w:jc w:val="center"/>
        </w:trPr>
        <w:tc>
          <w:tcPr>
            <w:tcW w:w="1059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665A25">
              <w:t>Тема 8.Подготовка и защита отчета.</w:t>
            </w:r>
          </w:p>
        </w:tc>
        <w:tc>
          <w:tcPr>
            <w:tcW w:w="1662" w:type="pct"/>
          </w:tcPr>
          <w:p w:rsidR="003574ED" w:rsidRPr="00665A25" w:rsidRDefault="003574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t>Работа с документацией по составлению отчета по практике.</w:t>
            </w:r>
          </w:p>
        </w:tc>
        <w:tc>
          <w:tcPr>
            <w:tcW w:w="1047" w:type="pct"/>
          </w:tcPr>
          <w:p w:rsidR="003574ED" w:rsidRPr="00665A25" w:rsidRDefault="003574ED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t>МДК.01.01 Организация службы и подготовки в подразделениях пожарной охраны.</w:t>
            </w:r>
          </w:p>
        </w:tc>
        <w:tc>
          <w:tcPr>
            <w:tcW w:w="381" w:type="pct"/>
          </w:tcPr>
          <w:p w:rsidR="003574ED" w:rsidRPr="00665A25" w:rsidRDefault="003574ED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t>Тема 9.Изучение нормативно–правовой базы регламентирующей работу пожарных подразделений при ликвидации пожаров и проведение аварийно–спасательных работ.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Изучение нормативно–правовой базы.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Изучение правил по охране труда при осуществлении функций по тушению пожаров.</w:t>
            </w:r>
          </w:p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Составление таблицы классификации и огнетушащих веществ по способам и приема.</w:t>
            </w:r>
          </w:p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расчёта сил и сре</w:t>
            </w:r>
            <w:proofErr w:type="gramStart"/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тушения пожаров.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 01.02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</w:pPr>
            <w:r w:rsidRPr="00665A25">
              <w:rPr>
                <w:color w:val="000000"/>
              </w:rPr>
              <w:t>Тактика тушения пожаров.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Тема 10. Организация развертывания сил и средств на учебных объектах.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методы управления силами и средствами на пожаре.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возможности пожарных подразделений.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Тактические приёмы и способы тушения пожаров в различных условиях.</w:t>
            </w:r>
          </w:p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подразделений пожарной охраны на </w:t>
            </w:r>
            <w:proofErr w:type="gramStart"/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начальном</w:t>
            </w:r>
            <w:proofErr w:type="gramEnd"/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последующих этапах ликвидации последствий чрезвычайных.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 01.02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</w:pPr>
            <w:r w:rsidRPr="00665A25">
              <w:rPr>
                <w:color w:val="000000"/>
              </w:rPr>
              <w:t>Тактика тушения пожаров.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Тема 11. Организация и проведение разведки пожара на учебных объектах.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Составление структурно–логических схем разведки и развертывания сил и средств.</w:t>
            </w:r>
          </w:p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Разработка схем управления основными действиями на пожаре.</w:t>
            </w:r>
          </w:p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 безопасности при тушении пожаров.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 01.02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</w:pPr>
            <w:r w:rsidRPr="00665A25">
              <w:rPr>
                <w:color w:val="000000"/>
              </w:rPr>
              <w:t>Тактика тушения пожаров.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Тема 12. Практическая отработка организации тушения пожара на объектах различного назначения.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Разработка схем управления основными действиями на пожаре.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Определение факторов, влияющих на удаление дыма, выбросов вентилирования.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Расчет сил и средств тушения пожаров.</w:t>
            </w:r>
          </w:p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тактических задач применительно к различным объектам.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 01.02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</w:pPr>
            <w:r w:rsidRPr="00665A25">
              <w:rPr>
                <w:color w:val="000000"/>
              </w:rPr>
              <w:t>Тактика тушения пожаров.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665A25">
              <w:rPr>
                <w:color w:val="000000"/>
              </w:rPr>
              <w:t>Тема 13. Отработка приемов подачи воды на пожар в перекачку, подвозом.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схем подачи огнетушащих веществ к месту пожара.</w:t>
            </w:r>
          </w:p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 xml:space="preserve">Расчет </w:t>
            </w:r>
            <w:proofErr w:type="gramStart"/>
            <w:r w:rsidRPr="00665A25">
              <w:rPr>
                <w:color w:val="000000"/>
              </w:rPr>
              <w:t>времени работы приборов подачи огнетушащих средств</w:t>
            </w:r>
            <w:proofErr w:type="gramEnd"/>
            <w:r w:rsidRPr="00665A25">
              <w:rPr>
                <w:color w:val="000000"/>
              </w:rPr>
              <w:t xml:space="preserve"> и предельно возможной площади пожара (объема тушения) для ликвидации и горения силами.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 01.02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</w:pPr>
            <w:r w:rsidRPr="00665A25">
              <w:rPr>
                <w:color w:val="000000"/>
              </w:rPr>
              <w:t>Тактика тушения пожаров.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Тема 14. Разработка оперативных карточек и планов тушения пожаров.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Алгоритм разработки оперативных карточек и планов тушения пожаров.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 и контроля, анализа и оценки состояния службы и учебного процесса в дежурных караулах (сменах) подразделениях и гарнизонах пожарной охраны.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 01.02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</w:pPr>
            <w:r w:rsidRPr="00665A25">
              <w:rPr>
                <w:color w:val="000000"/>
              </w:rPr>
              <w:t>Тактика тушения пожаров.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6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t>Тема 15.Поисково–спасательные работы на пожаре.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нормативно–правовой базы.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правил по охране труда при осуществлении функций по тушению пожаров.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таблицы классификации огнетушащих веществ по способам и приема.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spacing w:line="276" w:lineRule="auto"/>
              <w:ind w:firstLine="0"/>
            </w:pPr>
            <w:r w:rsidRPr="00665A25">
              <w:rPr>
                <w:color w:val="000000"/>
              </w:rPr>
              <w:t>МДК 01.03 Тактика аварийно спасательных работ.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12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Тема 16. Характеристики чрезвычайных ситуаций.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и основные технологии проведения спасательных работ в чрезвычайных ситуациях.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локализации чрезвычайных ситуаций.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spacing w:line="276" w:lineRule="auto"/>
              <w:ind w:firstLine="0"/>
            </w:pPr>
            <w:r w:rsidRPr="00665A25">
              <w:rPr>
                <w:color w:val="000000"/>
              </w:rPr>
              <w:t>МДК 01.03 Тактика аварийно спасательных работ.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12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Тема 17. Организация проведения аварийно–спасательных работ на чрезвычайных ситуациях.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Составление структурно–логических схем разведки и развертывания сил и средств</w:t>
            </w:r>
          </w:p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схем управления основными действиями на ЧС.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spacing w:line="276" w:lineRule="auto"/>
              <w:ind w:firstLine="0"/>
            </w:pPr>
            <w:r w:rsidRPr="00665A25">
              <w:rPr>
                <w:color w:val="000000"/>
              </w:rPr>
              <w:t>МДК 01.03 Тактика аварийно спасательных работ.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12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665A25">
              <w:rPr>
                <w:color w:val="000000"/>
              </w:rPr>
              <w:t>Тема 18. Практическая отработка.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pStyle w:val="4"/>
              <w:tabs>
                <w:tab w:val="left" w:pos="38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A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 безопасности при тушении пожаров.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Разработка схем управления основными действиями на пожаре.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Определение факторов, влияющих на удаление дыма, выбор способов вентилирования</w:t>
            </w:r>
          </w:p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Расчет сил и средств тушения пожаров.</w:t>
            </w:r>
          </w:p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Решение тактических задач применительно к различным объектам.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spacing w:line="276" w:lineRule="auto"/>
              <w:ind w:firstLine="0"/>
            </w:pPr>
            <w:r w:rsidRPr="00665A25">
              <w:rPr>
                <w:color w:val="000000"/>
              </w:rPr>
              <w:t>МДК 01.03 Тактика аварийно спасательных работ.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12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665A25">
              <w:rPr>
                <w:color w:val="000000"/>
              </w:rPr>
              <w:t>Тема 19. Проведения аварийно–спасательных работ на чрезвычайных ситуациях.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 xml:space="preserve">Расчет </w:t>
            </w:r>
            <w:proofErr w:type="gramStart"/>
            <w:r w:rsidRPr="00665A25">
              <w:rPr>
                <w:color w:val="000000"/>
              </w:rPr>
              <w:t>времени работы приборов подачи огнетушащих средств</w:t>
            </w:r>
            <w:proofErr w:type="gramEnd"/>
            <w:r w:rsidRPr="00665A25">
              <w:rPr>
                <w:color w:val="000000"/>
              </w:rPr>
              <w:t xml:space="preserve"> и предельно возможной площади пожара (объема тушения) для ликвидации горения силами отделений на АЦ и АН.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spacing w:line="276" w:lineRule="auto"/>
              <w:ind w:firstLine="0"/>
            </w:pPr>
            <w:r w:rsidRPr="00665A25">
              <w:rPr>
                <w:color w:val="000000"/>
              </w:rPr>
              <w:t>МДК 01.03 Тактика аварийно спасательных работ.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12</w:t>
            </w:r>
          </w:p>
        </w:tc>
      </w:tr>
      <w:tr w:rsidR="00665A25" w:rsidRPr="00665A25" w:rsidTr="003574ED">
        <w:trPr>
          <w:jc w:val="center"/>
        </w:trPr>
        <w:tc>
          <w:tcPr>
            <w:tcW w:w="1059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b/>
                <w:bCs/>
              </w:rPr>
            </w:pPr>
            <w:r w:rsidRPr="00665A25">
              <w:rPr>
                <w:color w:val="000000"/>
              </w:rPr>
              <w:t xml:space="preserve"> Организация службы пожаротушения и проведения работ по тушению пожаров и ликвидации последствий чрезвычайных ситуаций.</w:t>
            </w:r>
          </w:p>
        </w:tc>
        <w:tc>
          <w:tcPr>
            <w:tcW w:w="851" w:type="pct"/>
          </w:tcPr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  <w:r w:rsidRPr="00665A25">
              <w:rPr>
                <w:color w:val="000000"/>
              </w:rPr>
              <w:t>Тема 20. Разработка оперативных карточек и планов тушения пожаров</w:t>
            </w:r>
          </w:p>
        </w:tc>
        <w:tc>
          <w:tcPr>
            <w:tcW w:w="1662" w:type="pct"/>
          </w:tcPr>
          <w:p w:rsidR="00665A25" w:rsidRPr="00665A25" w:rsidRDefault="00665A25" w:rsidP="00665A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665A25">
              <w:rPr>
                <w:color w:val="000000"/>
              </w:rPr>
              <w:t>Алгоритм разработки оперативных карточек и планов тушения пожаров.</w:t>
            </w:r>
          </w:p>
          <w:p w:rsidR="00665A25" w:rsidRPr="00665A25" w:rsidRDefault="00665A25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65A25">
              <w:rPr>
                <w:color w:val="000000"/>
              </w:rPr>
              <w:t>Методика контроля, анализа и оценки состояния службы и учебного процесса в дежурных караулах (сменах) подразделениях и гарнизонах пожарной охраны</w:t>
            </w:r>
          </w:p>
        </w:tc>
        <w:tc>
          <w:tcPr>
            <w:tcW w:w="1047" w:type="pct"/>
          </w:tcPr>
          <w:p w:rsidR="00665A25" w:rsidRPr="00665A25" w:rsidRDefault="00665A25" w:rsidP="00665A25">
            <w:pPr>
              <w:spacing w:line="276" w:lineRule="auto"/>
              <w:ind w:firstLine="0"/>
            </w:pPr>
            <w:r w:rsidRPr="00665A25">
              <w:rPr>
                <w:color w:val="000000"/>
              </w:rPr>
              <w:t>МДК 01.03 Тактика аварийно спасательных работ.</w:t>
            </w:r>
          </w:p>
        </w:tc>
        <w:tc>
          <w:tcPr>
            <w:tcW w:w="381" w:type="pct"/>
          </w:tcPr>
          <w:p w:rsidR="00665A25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12</w:t>
            </w:r>
          </w:p>
        </w:tc>
      </w:tr>
      <w:tr w:rsidR="00AF06ED" w:rsidRPr="00665A25" w:rsidTr="003574ED">
        <w:trPr>
          <w:jc w:val="center"/>
        </w:trPr>
        <w:tc>
          <w:tcPr>
            <w:tcW w:w="1059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left"/>
            </w:pPr>
          </w:p>
        </w:tc>
        <w:tc>
          <w:tcPr>
            <w:tcW w:w="851" w:type="pct"/>
          </w:tcPr>
          <w:p w:rsidR="00AF06ED" w:rsidRPr="00665A25" w:rsidRDefault="00AF06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1662" w:type="pct"/>
          </w:tcPr>
          <w:p w:rsidR="00AF06ED" w:rsidRPr="00665A25" w:rsidRDefault="00AF06ED" w:rsidP="00665A25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047" w:type="pct"/>
          </w:tcPr>
          <w:p w:rsidR="00AF06ED" w:rsidRPr="00665A25" w:rsidRDefault="00AF06ED" w:rsidP="00665A25">
            <w:pPr>
              <w:spacing w:line="276" w:lineRule="auto"/>
              <w:ind w:firstLine="0"/>
              <w:jc w:val="left"/>
            </w:pPr>
            <w:r w:rsidRPr="00665A25">
              <w:t>ИТОГО:</w:t>
            </w:r>
          </w:p>
        </w:tc>
        <w:tc>
          <w:tcPr>
            <w:tcW w:w="381" w:type="pct"/>
          </w:tcPr>
          <w:p w:rsidR="00AF06ED" w:rsidRPr="00665A25" w:rsidRDefault="00665A25" w:rsidP="00665A25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NewRomanPS-BoldMT"/>
                <w:color w:val="000000"/>
              </w:rPr>
            </w:pPr>
            <w:r w:rsidRPr="00665A25">
              <w:rPr>
                <w:rFonts w:eastAsia="TimesNewRomanPS-BoldMT"/>
                <w:color w:val="000000"/>
              </w:rPr>
              <w:t>144</w:t>
            </w:r>
          </w:p>
        </w:tc>
      </w:tr>
    </w:tbl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  <w:sectPr w:rsidR="00AF06ED" w:rsidRPr="00D97E9A" w:rsidSect="001178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06ED" w:rsidRPr="00D97E9A" w:rsidRDefault="00AF06ED" w:rsidP="00D97E9A">
      <w:pPr>
        <w:spacing w:line="276" w:lineRule="auto"/>
        <w:ind w:firstLine="0"/>
        <w:jc w:val="center"/>
        <w:rPr>
          <w:b/>
          <w:bCs/>
          <w:color w:val="000000"/>
        </w:rPr>
      </w:pPr>
      <w:r w:rsidRPr="00D97E9A">
        <w:rPr>
          <w:b/>
          <w:bCs/>
          <w:color w:val="000000"/>
        </w:rPr>
        <w:t>4. УСЛОВИЯ ОРГАНИЗАЦИИ И ПРОВЕДЕНИЯ ПРАКТИКИ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b/>
          <w:bCs/>
          <w:color w:val="000000"/>
        </w:rPr>
        <w:t>4.1. Требования к документации, необходимой для проведения практики: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– программа практики;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– индивидуальное задание;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– дневник практики;</w:t>
      </w:r>
    </w:p>
    <w:p w:rsidR="00AF06ED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– аттестационный лист;</w:t>
      </w:r>
    </w:p>
    <w:p w:rsidR="00665A25" w:rsidRPr="00D97E9A" w:rsidRDefault="00665A25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–</w:t>
      </w:r>
      <w:r>
        <w:rPr>
          <w:color w:val="000000"/>
        </w:rPr>
        <w:t xml:space="preserve"> характеристика на студента;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– отчет по практике.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4.2.Требования к учебно–методическому обеспечению практики</w:t>
      </w:r>
    </w:p>
    <w:p w:rsidR="00AF06ED" w:rsidRPr="00D97E9A" w:rsidRDefault="00AF06ED" w:rsidP="00D97E9A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AF06ED" w:rsidRPr="00AC0F20" w:rsidRDefault="00AF06ED" w:rsidP="00D97E9A">
      <w:pPr>
        <w:spacing w:line="276" w:lineRule="auto"/>
        <w:ind w:firstLine="709"/>
        <w:rPr>
          <w:color w:val="000000"/>
        </w:rPr>
      </w:pPr>
    </w:p>
    <w:p w:rsidR="00AF06ED" w:rsidRPr="00AC0F20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AC0F20">
        <w:rPr>
          <w:b/>
          <w:bCs/>
          <w:color w:val="000000"/>
        </w:rPr>
        <w:t>4.3. Требования к материально–техническому обеспечению</w:t>
      </w:r>
    </w:p>
    <w:p w:rsidR="00AF06ED" w:rsidRPr="00AC0F20" w:rsidRDefault="00AF06ED" w:rsidP="00AC0F20">
      <w:pPr>
        <w:spacing w:line="276" w:lineRule="auto"/>
        <w:ind w:firstLine="709"/>
        <w:rPr>
          <w:color w:val="000000"/>
        </w:rPr>
      </w:pPr>
      <w:r w:rsidRPr="00AC0F20">
        <w:rPr>
          <w:color w:val="000000"/>
        </w:rPr>
        <w:t>Реализация программы учебной практики предполагает наличие учебного кабинета «Тактики тушения пожаров и аварийно–спасательных работ», оснащенного необходимым оборудованием и инструментом, соответствующие действующим санитарным и противопожарным нормам, а также требованиям техники безопасности при проведении учебно–производственных работ; читального зала с выходом в Интернет, автоматизированного рабочего места преподавателя, рабочих мест студентов.</w:t>
      </w:r>
    </w:p>
    <w:p w:rsidR="007968C3" w:rsidRPr="00224DA4" w:rsidRDefault="007968C3" w:rsidP="007968C3">
      <w:pPr>
        <w:spacing w:line="276" w:lineRule="auto"/>
        <w:ind w:firstLine="708"/>
        <w:rPr>
          <w:color w:val="000000"/>
        </w:rPr>
      </w:pPr>
      <w:r w:rsidRPr="00224DA4">
        <w:rPr>
          <w:b/>
          <w:bCs/>
          <w:color w:val="000000"/>
        </w:rPr>
        <w:t>Тренажера для работы на высотных объектах</w:t>
      </w:r>
      <w:r w:rsidRPr="00224DA4">
        <w:rPr>
          <w:color w:val="000000"/>
        </w:rPr>
        <w:t xml:space="preserve"> (Отвесная стена со снаряжением и оборудованием для выполнения технологических операций в безопорном пространстве; узлы и соединения; основы страховки)</w:t>
      </w:r>
      <w:r>
        <w:rPr>
          <w:color w:val="000000"/>
        </w:rPr>
        <w:t>.</w:t>
      </w:r>
    </w:p>
    <w:p w:rsidR="007968C3" w:rsidRDefault="007968C3" w:rsidP="007968C3">
      <w:pPr>
        <w:spacing w:line="276" w:lineRule="auto"/>
        <w:ind w:firstLine="708"/>
        <w:rPr>
          <w:color w:val="000000"/>
        </w:rPr>
      </w:pPr>
      <w:r w:rsidRPr="00224DA4">
        <w:rPr>
          <w:b/>
          <w:bCs/>
          <w:color w:val="000000"/>
        </w:rPr>
        <w:t>Тренажер</w:t>
      </w:r>
      <w:r>
        <w:rPr>
          <w:b/>
          <w:bCs/>
          <w:color w:val="000000"/>
        </w:rPr>
        <w:t>а</w:t>
      </w:r>
      <w:r w:rsidRPr="00224DA4">
        <w:rPr>
          <w:b/>
          <w:bCs/>
          <w:color w:val="000000"/>
        </w:rPr>
        <w:t xml:space="preserve"> для работы в условиях разрушенных зданий и конструкций (завалов) </w:t>
      </w:r>
      <w:r w:rsidRPr="00224DA4">
        <w:rPr>
          <w:color w:val="000000"/>
        </w:rPr>
        <w:t xml:space="preserve">(Бетонный элемент строительной конструкции (железобетонная плита), с </w:t>
      </w:r>
      <w:proofErr w:type="gramStart"/>
      <w:r w:rsidRPr="00224DA4">
        <w:rPr>
          <w:color w:val="000000"/>
        </w:rPr>
        <w:t>поднимающимся</w:t>
      </w:r>
      <w:proofErr w:type="gramEnd"/>
      <w:r w:rsidRPr="00224DA4">
        <w:rPr>
          <w:color w:val="000000"/>
        </w:rPr>
        <w:t xml:space="preserve"> при помощи гидравлического аварийно-спасательного инструмента,  домкраты гидравлические</w:t>
      </w:r>
      <w:r>
        <w:rPr>
          <w:color w:val="000000"/>
        </w:rPr>
        <w:t>)</w:t>
      </w:r>
      <w:r w:rsidRPr="00224DA4">
        <w:rPr>
          <w:color w:val="000000"/>
        </w:rPr>
        <w:t>.</w:t>
      </w:r>
    </w:p>
    <w:p w:rsidR="007968C3" w:rsidRDefault="007968C3" w:rsidP="007968C3">
      <w:pPr>
        <w:spacing w:line="276" w:lineRule="auto"/>
        <w:ind w:firstLine="708"/>
        <w:rPr>
          <w:b/>
          <w:bCs/>
          <w:color w:val="000000"/>
        </w:rPr>
      </w:pPr>
      <w:r w:rsidRPr="00054C52">
        <w:rPr>
          <w:b/>
          <w:bCs/>
          <w:color w:val="000000"/>
        </w:rPr>
        <w:t>учебная пожарная башня</w:t>
      </w:r>
    </w:p>
    <w:p w:rsidR="007968C3" w:rsidRDefault="007968C3" w:rsidP="007968C3">
      <w:pPr>
        <w:spacing w:line="276" w:lineRule="auto"/>
        <w:ind w:firstLine="708"/>
        <w:rPr>
          <w:color w:val="000000"/>
        </w:rPr>
      </w:pPr>
      <w:proofErr w:type="gramStart"/>
      <w:r w:rsidRPr="00054C52">
        <w:rPr>
          <w:b/>
          <w:bCs/>
          <w:color w:val="000000"/>
        </w:rPr>
        <w:t>лаборатории противопожарного водоснабжения</w:t>
      </w:r>
      <w:r w:rsidRPr="00054C52">
        <w:rPr>
          <w:color w:val="000000"/>
        </w:rPr>
        <w:t xml:space="preserve"> (Пожарные стволы.</w:t>
      </w:r>
      <w:proofErr w:type="gramEnd"/>
      <w:r w:rsidRPr="00054C52">
        <w:rPr>
          <w:color w:val="000000"/>
        </w:rPr>
        <w:t xml:space="preserve"> Гидранты. Колонки. Генераторы пены. Рукава пожарные. Пожарный насос.</w:t>
      </w:r>
    </w:p>
    <w:p w:rsidR="00AF06ED" w:rsidRPr="00AC0F20" w:rsidRDefault="00AF06ED" w:rsidP="00D97E9A">
      <w:pPr>
        <w:spacing w:line="276" w:lineRule="auto"/>
        <w:ind w:firstLine="709"/>
        <w:rPr>
          <w:color w:val="000000"/>
        </w:rPr>
      </w:pPr>
    </w:p>
    <w:p w:rsidR="00AF06ED" w:rsidRPr="008B5F8B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8B5F8B">
        <w:rPr>
          <w:b/>
          <w:bCs/>
          <w:color w:val="000000"/>
        </w:rPr>
        <w:t>4.4. Информационное обеспечение обучения</w:t>
      </w:r>
    </w:p>
    <w:p w:rsidR="00AF06ED" w:rsidRPr="008B5F8B" w:rsidRDefault="00AF06ED" w:rsidP="00D97E9A">
      <w:pPr>
        <w:spacing w:line="276" w:lineRule="auto"/>
        <w:ind w:firstLine="709"/>
        <w:rPr>
          <w:color w:val="000000"/>
        </w:rPr>
      </w:pPr>
      <w:r w:rsidRPr="008B5F8B">
        <w:rPr>
          <w:color w:val="000000"/>
        </w:rPr>
        <w:t>Перечень основной и дополнительной литературы, Интернет–ресурсов, необходимых для проведения практики.</w:t>
      </w:r>
    </w:p>
    <w:p w:rsidR="002319F2" w:rsidRPr="006D5D52" w:rsidRDefault="002319F2" w:rsidP="002319F2">
      <w:pPr>
        <w:spacing w:line="276" w:lineRule="auto"/>
        <w:ind w:firstLine="709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Основная литература</w:t>
      </w:r>
      <w:r w:rsidRPr="006D5D52">
        <w:rPr>
          <w:b/>
          <w:bCs/>
          <w:color w:val="000000"/>
        </w:rPr>
        <w:t>:</w:t>
      </w:r>
    </w:p>
    <w:p w:rsidR="002319F2" w:rsidRDefault="002319F2" w:rsidP="002319F2">
      <w:pPr>
        <w:spacing w:line="276" w:lineRule="auto"/>
        <w:ind w:firstLine="709"/>
        <w:contextualSpacing/>
        <w:rPr>
          <w:bCs/>
          <w:color w:val="000000"/>
        </w:rPr>
      </w:pPr>
      <w:r w:rsidRPr="006D5D52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Одинцова,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М.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Психология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экстремальных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ситуаций</w:t>
      </w:r>
      <w:proofErr w:type="gramStart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учебник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практикум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для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среднего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профессионального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образования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М.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Одинцова,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Е.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proofErr w:type="spellStart"/>
      <w:r w:rsidRPr="00203FD3">
        <w:rPr>
          <w:bCs/>
          <w:color w:val="000000"/>
        </w:rPr>
        <w:t>Самаль</w:t>
      </w:r>
      <w:proofErr w:type="spellEnd"/>
      <w:r w:rsidRPr="00203FD3">
        <w:rPr>
          <w:bCs/>
          <w:color w:val="000000"/>
        </w:rPr>
        <w:t>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Москва</w:t>
      </w:r>
      <w:proofErr w:type="gramStart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Издательство</w:t>
      </w:r>
      <w:r>
        <w:rPr>
          <w:bCs/>
          <w:color w:val="000000"/>
        </w:rPr>
        <w:t xml:space="preserve"> </w:t>
      </w:r>
      <w:proofErr w:type="spellStart"/>
      <w:r w:rsidRPr="00203FD3">
        <w:rPr>
          <w:bCs/>
          <w:color w:val="000000"/>
        </w:rPr>
        <w:t>Юрайт</w:t>
      </w:r>
      <w:proofErr w:type="spellEnd"/>
      <w:r w:rsidRPr="00203FD3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2021.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303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с.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(Профессиональное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образование).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ISBN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978-5-534-01915-5.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электронный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//</w:t>
      </w:r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ЭБС</w:t>
      </w:r>
      <w:r>
        <w:rPr>
          <w:bCs/>
          <w:color w:val="000000"/>
        </w:rPr>
        <w:t xml:space="preserve"> </w:t>
      </w:r>
      <w:proofErr w:type="spellStart"/>
      <w:r w:rsidRPr="00203FD3">
        <w:rPr>
          <w:bCs/>
          <w:color w:val="000000"/>
        </w:rPr>
        <w:t>Юрайт</w:t>
      </w:r>
      <w:proofErr w:type="spellEnd"/>
      <w:r>
        <w:rPr>
          <w:bCs/>
          <w:color w:val="000000"/>
        </w:rPr>
        <w:t xml:space="preserve"> </w:t>
      </w:r>
      <w:r w:rsidRPr="00203FD3">
        <w:rPr>
          <w:bCs/>
          <w:color w:val="000000"/>
        </w:rPr>
        <w:t>[сайт].</w:t>
      </w:r>
      <w:r>
        <w:rPr>
          <w:bCs/>
          <w:color w:val="000000"/>
        </w:rPr>
        <w:t xml:space="preserve"> – </w:t>
      </w:r>
      <w:r w:rsidRPr="00203FD3">
        <w:rPr>
          <w:bCs/>
          <w:color w:val="000000"/>
        </w:rPr>
        <w:t>URL</w:t>
      </w:r>
      <w:r>
        <w:rPr>
          <w:bCs/>
          <w:color w:val="000000"/>
        </w:rPr>
        <w:t xml:space="preserve">: </w:t>
      </w:r>
      <w:hyperlink r:id="rId9" w:history="1">
        <w:r w:rsidRPr="00207B1A">
          <w:rPr>
            <w:rStyle w:val="a8"/>
            <w:bCs/>
          </w:rPr>
          <w:t>https://urait.ru/bcode/471619</w:t>
        </w:r>
      </w:hyperlink>
    </w:p>
    <w:p w:rsidR="002319F2" w:rsidRDefault="002319F2" w:rsidP="002319F2">
      <w:pPr>
        <w:spacing w:line="276" w:lineRule="auto"/>
        <w:ind w:firstLine="709"/>
        <w:contextualSpacing/>
        <w:rPr>
          <w:bCs/>
          <w:color w:val="000000"/>
        </w:rPr>
      </w:pPr>
      <w:r w:rsidRPr="006D5D52">
        <w:rPr>
          <w:bCs/>
          <w:color w:val="000000"/>
        </w:rPr>
        <w:t>3.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Суторьма</w:t>
      </w:r>
      <w:proofErr w:type="spellEnd"/>
      <w:r w:rsidRPr="000F018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Предупреждение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ликвидация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чрезвычайных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ситуаций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учебное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пособие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Суторьма</w:t>
      </w:r>
      <w:proofErr w:type="spellEnd"/>
      <w:r w:rsidRPr="000F018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Загор</w:t>
      </w:r>
      <w:proofErr w:type="spellEnd"/>
      <w:r w:rsidRPr="000F018B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proofErr w:type="spellStart"/>
      <w:r w:rsidRPr="000F018B">
        <w:rPr>
          <w:bCs/>
          <w:color w:val="000000"/>
        </w:rPr>
        <w:t>Жукалов</w:t>
      </w:r>
      <w:proofErr w:type="spellEnd"/>
      <w:r w:rsidRPr="000F018B">
        <w:rPr>
          <w:bCs/>
          <w:color w:val="000000"/>
        </w:rPr>
        <w:t>.</w:t>
      </w:r>
      <w:r>
        <w:rPr>
          <w:bCs/>
          <w:color w:val="000000"/>
        </w:rPr>
        <w:t xml:space="preserve"> – </w:t>
      </w:r>
      <w:r w:rsidRPr="000F018B">
        <w:rPr>
          <w:bCs/>
          <w:color w:val="000000"/>
        </w:rPr>
        <w:t>Минск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Новое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знание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;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Москва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proofErr w:type="gramStart"/>
      <w:r w:rsidRPr="000F018B">
        <w:rPr>
          <w:bCs/>
          <w:color w:val="000000"/>
        </w:rPr>
        <w:t>ИНФРА-М,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2019.</w:t>
      </w:r>
      <w:r>
        <w:rPr>
          <w:bCs/>
          <w:color w:val="000000"/>
        </w:rPr>
        <w:t xml:space="preserve"> – </w:t>
      </w:r>
      <w:r w:rsidRPr="000F018B">
        <w:rPr>
          <w:bCs/>
          <w:color w:val="000000"/>
        </w:rPr>
        <w:t>270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с.</w:t>
      </w:r>
      <w:r>
        <w:rPr>
          <w:bCs/>
          <w:color w:val="000000"/>
        </w:rPr>
        <w:t xml:space="preserve"> – </w:t>
      </w:r>
      <w:r w:rsidRPr="000F018B">
        <w:rPr>
          <w:bCs/>
          <w:color w:val="000000"/>
        </w:rPr>
        <w:t>(Высшее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образование:</w:t>
      </w:r>
      <w:proofErr w:type="gramEnd"/>
      <w:r>
        <w:rPr>
          <w:bCs/>
          <w:color w:val="000000"/>
        </w:rPr>
        <w:t xml:space="preserve"> </w:t>
      </w:r>
      <w:proofErr w:type="spellStart"/>
      <w:proofErr w:type="gramStart"/>
      <w:r w:rsidRPr="000F018B">
        <w:rPr>
          <w:bCs/>
          <w:color w:val="000000"/>
        </w:rPr>
        <w:t>Бакалавриат</w:t>
      </w:r>
      <w:proofErr w:type="spellEnd"/>
      <w:r w:rsidRPr="000F018B">
        <w:rPr>
          <w:bCs/>
          <w:color w:val="000000"/>
        </w:rPr>
        <w:t>).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ISBN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978-5-16-006693-6.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электронный.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0F018B">
        <w:rPr>
          <w:bCs/>
          <w:color w:val="000000"/>
        </w:rPr>
        <w:t>URL:</w:t>
      </w:r>
      <w:r>
        <w:rPr>
          <w:bCs/>
          <w:color w:val="000000"/>
        </w:rPr>
        <w:t xml:space="preserve"> </w:t>
      </w:r>
      <w:hyperlink r:id="rId10" w:history="1">
        <w:r w:rsidRPr="00207B1A">
          <w:rPr>
            <w:rStyle w:val="a8"/>
            <w:bCs/>
          </w:rPr>
          <w:t>https://znanium.com/catalog/product/982235</w:t>
        </w:r>
      </w:hyperlink>
    </w:p>
    <w:p w:rsidR="002319F2" w:rsidRDefault="002319F2" w:rsidP="002319F2">
      <w:pPr>
        <w:widowControl/>
        <w:suppressAutoHyphens/>
        <w:spacing w:line="276" w:lineRule="auto"/>
        <w:ind w:firstLine="709"/>
        <w:contextualSpacing/>
        <w:rPr>
          <w:bCs/>
        </w:rPr>
      </w:pPr>
      <w:r w:rsidRPr="006D5D52">
        <w:rPr>
          <w:bCs/>
          <w:color w:val="000000"/>
        </w:rPr>
        <w:t>4.</w:t>
      </w:r>
      <w:r>
        <w:rPr>
          <w:bCs/>
          <w:color w:val="000000"/>
        </w:rPr>
        <w:t xml:space="preserve"> </w:t>
      </w:r>
      <w:r w:rsidRPr="00AC1BC7">
        <w:rPr>
          <w:bCs/>
        </w:rPr>
        <w:t>Ушаков,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Спасательное</w:t>
      </w:r>
      <w:r>
        <w:rPr>
          <w:bCs/>
        </w:rPr>
        <w:t xml:space="preserve"> </w:t>
      </w:r>
      <w:r w:rsidRPr="00AC1BC7">
        <w:rPr>
          <w:bCs/>
        </w:rPr>
        <w:t>дело</w:t>
      </w:r>
      <w:r>
        <w:rPr>
          <w:bCs/>
        </w:rPr>
        <w:t xml:space="preserve"> </w:t>
      </w:r>
      <w:r w:rsidRPr="00AC1BC7">
        <w:rPr>
          <w:bCs/>
        </w:rPr>
        <w:t>и</w:t>
      </w:r>
      <w:r>
        <w:rPr>
          <w:bCs/>
        </w:rPr>
        <w:t xml:space="preserve"> </w:t>
      </w:r>
      <w:r w:rsidRPr="00AC1BC7">
        <w:rPr>
          <w:bCs/>
        </w:rPr>
        <w:t>тактика</w:t>
      </w:r>
      <w:r>
        <w:rPr>
          <w:bCs/>
        </w:rPr>
        <w:t xml:space="preserve"> </w:t>
      </w:r>
      <w:r w:rsidRPr="00AC1BC7">
        <w:rPr>
          <w:bCs/>
        </w:rPr>
        <w:t>аварийно-спасательных</w:t>
      </w:r>
      <w:r>
        <w:rPr>
          <w:bCs/>
        </w:rPr>
        <w:t xml:space="preserve"> </w:t>
      </w:r>
      <w:r w:rsidRPr="00AC1BC7">
        <w:rPr>
          <w:bCs/>
        </w:rPr>
        <w:t>работ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учебное</w:t>
      </w:r>
      <w:r>
        <w:rPr>
          <w:bCs/>
        </w:rPr>
        <w:t xml:space="preserve"> </w:t>
      </w:r>
      <w:r w:rsidRPr="00AC1BC7">
        <w:rPr>
          <w:bCs/>
        </w:rPr>
        <w:t>пособие</w:t>
      </w:r>
      <w:r>
        <w:rPr>
          <w:bCs/>
        </w:rPr>
        <w:t xml:space="preserve"> </w:t>
      </w:r>
      <w:r w:rsidRPr="00AC1BC7">
        <w:rPr>
          <w:bCs/>
        </w:rPr>
        <w:t>для</w:t>
      </w:r>
      <w:r>
        <w:rPr>
          <w:bCs/>
        </w:rPr>
        <w:t xml:space="preserve"> </w:t>
      </w:r>
      <w:r w:rsidRPr="00AC1BC7">
        <w:rPr>
          <w:bCs/>
        </w:rPr>
        <w:t>среднего</w:t>
      </w:r>
      <w:r>
        <w:rPr>
          <w:bCs/>
        </w:rPr>
        <w:t xml:space="preserve"> </w:t>
      </w:r>
      <w:r w:rsidRPr="00AC1BC7">
        <w:rPr>
          <w:bCs/>
        </w:rPr>
        <w:t>профессионального</w:t>
      </w:r>
      <w:r>
        <w:rPr>
          <w:bCs/>
        </w:rPr>
        <w:t xml:space="preserve"> </w:t>
      </w:r>
      <w:r w:rsidRPr="00AC1BC7">
        <w:rPr>
          <w:bCs/>
        </w:rPr>
        <w:t>образования</w:t>
      </w:r>
      <w:r>
        <w:rPr>
          <w:bCs/>
        </w:rPr>
        <w:t xml:space="preserve"> </w:t>
      </w:r>
      <w:r w:rsidRPr="00AC1BC7">
        <w:rPr>
          <w:bCs/>
        </w:rPr>
        <w:t>/</w:t>
      </w:r>
      <w:r>
        <w:rPr>
          <w:bCs/>
        </w:rPr>
        <w:t xml:space="preserve"> </w:t>
      </w:r>
      <w:r w:rsidRPr="00AC1BC7">
        <w:rPr>
          <w:bCs/>
        </w:rPr>
        <w:t>И.</w:t>
      </w:r>
      <w:r>
        <w:rPr>
          <w:bCs/>
        </w:rPr>
        <w:t xml:space="preserve"> </w:t>
      </w:r>
      <w:r w:rsidRPr="00AC1BC7">
        <w:rPr>
          <w:bCs/>
        </w:rPr>
        <w:t>А.</w:t>
      </w:r>
      <w:r>
        <w:rPr>
          <w:bCs/>
        </w:rPr>
        <w:t xml:space="preserve"> </w:t>
      </w:r>
      <w:r w:rsidRPr="00AC1BC7">
        <w:rPr>
          <w:bCs/>
        </w:rPr>
        <w:t>Ушаков.</w:t>
      </w:r>
      <w:r>
        <w:rPr>
          <w:bCs/>
        </w:rPr>
        <w:t xml:space="preserve"> – </w:t>
      </w:r>
      <w:r w:rsidRPr="00AC1BC7">
        <w:rPr>
          <w:bCs/>
        </w:rPr>
        <w:t>Москва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 w:rsidRPr="00AC1BC7">
        <w:rPr>
          <w:bCs/>
        </w:rPr>
        <w:t>,</w:t>
      </w:r>
      <w:r>
        <w:rPr>
          <w:bCs/>
        </w:rPr>
        <w:t xml:space="preserve"> </w:t>
      </w:r>
      <w:r w:rsidRPr="00AC1BC7">
        <w:rPr>
          <w:bCs/>
        </w:rPr>
        <w:t>2021.</w:t>
      </w:r>
      <w:r>
        <w:rPr>
          <w:bCs/>
        </w:rPr>
        <w:t xml:space="preserve"> – </w:t>
      </w:r>
      <w:r w:rsidRPr="00AC1BC7">
        <w:rPr>
          <w:bCs/>
        </w:rPr>
        <w:t>155</w:t>
      </w:r>
      <w:r>
        <w:rPr>
          <w:bCs/>
        </w:rPr>
        <w:t xml:space="preserve"> </w:t>
      </w:r>
      <w:r w:rsidRPr="00AC1BC7">
        <w:rPr>
          <w:bCs/>
        </w:rPr>
        <w:t>с.</w:t>
      </w:r>
      <w:r>
        <w:rPr>
          <w:bCs/>
        </w:rPr>
        <w:t xml:space="preserve"> – </w:t>
      </w:r>
      <w:r w:rsidRPr="00AC1BC7">
        <w:rPr>
          <w:bCs/>
        </w:rPr>
        <w:t>(Профессиональное</w:t>
      </w:r>
      <w:r>
        <w:rPr>
          <w:bCs/>
        </w:rPr>
        <w:t xml:space="preserve"> </w:t>
      </w:r>
      <w:r w:rsidRPr="00AC1BC7">
        <w:rPr>
          <w:bCs/>
        </w:rPr>
        <w:t>образование).</w:t>
      </w:r>
      <w:r>
        <w:rPr>
          <w:bCs/>
        </w:rPr>
        <w:t xml:space="preserve"> – </w:t>
      </w:r>
      <w:r w:rsidRPr="00AC1BC7">
        <w:rPr>
          <w:bCs/>
        </w:rPr>
        <w:t>ISBN</w:t>
      </w:r>
      <w:r>
        <w:rPr>
          <w:bCs/>
        </w:rPr>
        <w:t xml:space="preserve"> </w:t>
      </w:r>
      <w:r w:rsidRPr="00AC1BC7">
        <w:rPr>
          <w:bCs/>
        </w:rPr>
        <w:t>978-5-534-04807-0.</w:t>
      </w:r>
      <w:r>
        <w:rPr>
          <w:bCs/>
        </w:rPr>
        <w:t xml:space="preserve"> – </w:t>
      </w:r>
      <w:r w:rsidRPr="00AC1BC7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AC1BC7">
        <w:rPr>
          <w:bCs/>
        </w:rPr>
        <w:t>:</w:t>
      </w:r>
      <w:proofErr w:type="gramEnd"/>
      <w:r>
        <w:rPr>
          <w:bCs/>
        </w:rPr>
        <w:t xml:space="preserve"> </w:t>
      </w:r>
      <w:r w:rsidRPr="00AC1BC7">
        <w:rPr>
          <w:bCs/>
        </w:rPr>
        <w:t>электронный</w:t>
      </w:r>
      <w:r>
        <w:rPr>
          <w:bCs/>
        </w:rPr>
        <w:t xml:space="preserve"> </w:t>
      </w:r>
      <w:r w:rsidRPr="00AC1BC7">
        <w:rPr>
          <w:bCs/>
        </w:rPr>
        <w:t>//</w:t>
      </w:r>
      <w:r>
        <w:rPr>
          <w:bCs/>
        </w:rPr>
        <w:t xml:space="preserve"> </w:t>
      </w:r>
      <w:r w:rsidRPr="00AC1BC7">
        <w:rPr>
          <w:bCs/>
        </w:rPr>
        <w:t>ЭБС</w:t>
      </w:r>
      <w:r>
        <w:rPr>
          <w:bCs/>
        </w:rPr>
        <w:t xml:space="preserve"> </w:t>
      </w:r>
      <w:proofErr w:type="spellStart"/>
      <w:r w:rsidRPr="00AC1BC7">
        <w:rPr>
          <w:bCs/>
        </w:rPr>
        <w:t>Юрайт</w:t>
      </w:r>
      <w:proofErr w:type="spellEnd"/>
      <w:r>
        <w:rPr>
          <w:bCs/>
        </w:rPr>
        <w:t xml:space="preserve"> </w:t>
      </w:r>
      <w:r w:rsidRPr="00AC1BC7">
        <w:rPr>
          <w:bCs/>
        </w:rPr>
        <w:t>[сайт].</w:t>
      </w:r>
      <w:r>
        <w:rPr>
          <w:bCs/>
        </w:rPr>
        <w:t xml:space="preserve"> – </w:t>
      </w:r>
      <w:r w:rsidRPr="00AC1BC7">
        <w:rPr>
          <w:bCs/>
        </w:rPr>
        <w:t>URL:</w:t>
      </w:r>
      <w:r>
        <w:rPr>
          <w:bCs/>
        </w:rPr>
        <w:t xml:space="preserve"> </w:t>
      </w:r>
      <w:hyperlink r:id="rId11" w:history="1">
        <w:r w:rsidRPr="004A3915">
          <w:rPr>
            <w:rStyle w:val="a8"/>
            <w:bCs/>
          </w:rPr>
          <w:t>https://urait.ru/bcode/471462</w:t>
        </w:r>
      </w:hyperlink>
    </w:p>
    <w:p w:rsidR="002319F2" w:rsidRDefault="002319F2" w:rsidP="002319F2">
      <w:pPr>
        <w:widowControl/>
        <w:suppressAutoHyphens/>
        <w:spacing w:line="276" w:lineRule="auto"/>
        <w:ind w:firstLine="709"/>
        <w:contextualSpacing/>
        <w:rPr>
          <w:bCs/>
          <w:color w:val="000000"/>
        </w:rPr>
      </w:pPr>
      <w:r>
        <w:rPr>
          <w:bCs/>
          <w:color w:val="000000"/>
        </w:rPr>
        <w:t>5</w:t>
      </w:r>
      <w:r w:rsidRPr="006D5D52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Организация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деятельности</w:t>
      </w:r>
      <w:r>
        <w:rPr>
          <w:bCs/>
          <w:color w:val="000000"/>
        </w:rPr>
        <w:t xml:space="preserve"> </w:t>
      </w:r>
      <w:proofErr w:type="spellStart"/>
      <w:r w:rsidRPr="002621C8">
        <w:rPr>
          <w:bCs/>
          <w:color w:val="000000"/>
        </w:rPr>
        <w:t>газодымозащитной</w:t>
      </w:r>
      <w:proofErr w:type="spell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службы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учебное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пособие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Д.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proofErr w:type="spellStart"/>
      <w:r w:rsidRPr="002621C8">
        <w:rPr>
          <w:bCs/>
          <w:color w:val="000000"/>
        </w:rPr>
        <w:t>Гармашов</w:t>
      </w:r>
      <w:proofErr w:type="spellEnd"/>
      <w:r w:rsidRPr="002621C8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Стельмах,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Ф.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Тучин,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В.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Савенко.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Железногорск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ФГБОУ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ВО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СПСА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ГПС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МЧС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России,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2021.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200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электронный.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URL:</w:t>
      </w:r>
      <w:r>
        <w:rPr>
          <w:bCs/>
          <w:color w:val="000000"/>
        </w:rPr>
        <w:t xml:space="preserve"> </w:t>
      </w:r>
      <w:hyperlink r:id="rId12" w:history="1">
        <w:r w:rsidRPr="00207B1A">
          <w:rPr>
            <w:rStyle w:val="a8"/>
            <w:bCs/>
          </w:rPr>
          <w:t>https://znanium.com/catalog/product/1354588</w:t>
        </w:r>
      </w:hyperlink>
    </w:p>
    <w:p w:rsidR="002319F2" w:rsidRPr="006D5D52" w:rsidRDefault="002319F2" w:rsidP="002319F2">
      <w:pPr>
        <w:widowControl/>
        <w:suppressAutoHyphens/>
        <w:spacing w:line="276" w:lineRule="auto"/>
        <w:ind w:firstLine="709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Дополнительная литература</w:t>
      </w:r>
      <w:r w:rsidRPr="006D5D52">
        <w:rPr>
          <w:b/>
          <w:bCs/>
          <w:color w:val="000000"/>
        </w:rPr>
        <w:t>:</w:t>
      </w:r>
    </w:p>
    <w:p w:rsidR="002319F2" w:rsidRDefault="002319F2" w:rsidP="002319F2">
      <w:pPr>
        <w:widowControl/>
        <w:suppressAutoHyphens/>
        <w:spacing w:line="276" w:lineRule="auto"/>
        <w:ind w:firstLine="709"/>
        <w:contextualSpacing/>
        <w:rPr>
          <w:bCs/>
          <w:color w:val="000000"/>
        </w:rPr>
      </w:pPr>
      <w:r w:rsidRPr="006D5D52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Беляков,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Г.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Пожарная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безопасность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учебное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пособие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для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среднего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профессионального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образования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/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Г.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И.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Беляков.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2-е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изд.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Москва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Издательство</w:t>
      </w:r>
      <w:r>
        <w:rPr>
          <w:bCs/>
          <w:color w:val="000000"/>
        </w:rPr>
        <w:t xml:space="preserve"> </w:t>
      </w:r>
      <w:proofErr w:type="spellStart"/>
      <w:r w:rsidRPr="002621C8">
        <w:rPr>
          <w:bCs/>
          <w:color w:val="000000"/>
        </w:rPr>
        <w:t>Юрайт</w:t>
      </w:r>
      <w:proofErr w:type="spellEnd"/>
      <w:r w:rsidRPr="002621C8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2021.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143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с.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(Профессиональное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образование).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ISBN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978-5-534-12955-7.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Текст</w:t>
      </w:r>
      <w:proofErr w:type="gramStart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:</w:t>
      </w:r>
      <w:proofErr w:type="gram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электронный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//</w:t>
      </w:r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ЭБС</w:t>
      </w:r>
      <w:r>
        <w:rPr>
          <w:bCs/>
          <w:color w:val="000000"/>
        </w:rPr>
        <w:t xml:space="preserve"> </w:t>
      </w:r>
      <w:proofErr w:type="spellStart"/>
      <w:r w:rsidRPr="002621C8">
        <w:rPr>
          <w:bCs/>
          <w:color w:val="000000"/>
        </w:rPr>
        <w:t>Юрайт</w:t>
      </w:r>
      <w:proofErr w:type="spellEnd"/>
      <w:r>
        <w:rPr>
          <w:bCs/>
          <w:color w:val="000000"/>
        </w:rPr>
        <w:t xml:space="preserve"> </w:t>
      </w:r>
      <w:r w:rsidRPr="002621C8">
        <w:rPr>
          <w:bCs/>
          <w:color w:val="000000"/>
        </w:rPr>
        <w:t>[сайт].</w:t>
      </w:r>
      <w:r>
        <w:rPr>
          <w:bCs/>
          <w:color w:val="000000"/>
        </w:rPr>
        <w:t xml:space="preserve"> – </w:t>
      </w:r>
      <w:r w:rsidRPr="002621C8">
        <w:rPr>
          <w:bCs/>
          <w:color w:val="000000"/>
        </w:rPr>
        <w:t>URL:</w:t>
      </w:r>
      <w:r>
        <w:rPr>
          <w:bCs/>
          <w:color w:val="000000"/>
        </w:rPr>
        <w:t xml:space="preserve"> </w:t>
      </w:r>
      <w:hyperlink r:id="rId13" w:history="1">
        <w:r w:rsidRPr="00207B1A">
          <w:rPr>
            <w:rStyle w:val="a8"/>
            <w:bCs/>
          </w:rPr>
          <w:t>https://urait.ru/bcode/469909</w:t>
        </w:r>
      </w:hyperlink>
    </w:p>
    <w:p w:rsidR="002319F2" w:rsidRDefault="002319F2" w:rsidP="002319F2">
      <w:pPr>
        <w:widowControl/>
        <w:suppressAutoHyphens/>
        <w:spacing w:line="276" w:lineRule="auto"/>
        <w:ind w:firstLine="709"/>
        <w:rPr>
          <w:rFonts w:eastAsia="Calibri"/>
          <w:bCs/>
          <w:color w:val="000000"/>
        </w:rPr>
      </w:pPr>
      <w:r w:rsidRPr="006D5D52">
        <w:rPr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Здания,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сооружения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и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их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устойчивость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при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пожаре</w:t>
      </w:r>
      <w:proofErr w:type="gramStart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:</w:t>
      </w:r>
      <w:proofErr w:type="gramEnd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учебное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пособие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/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Ю.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А.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Андреев,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А.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Н.</w:t>
      </w:r>
      <w:r>
        <w:rPr>
          <w:rFonts w:eastAsia="Calibri"/>
          <w:bCs/>
          <w:color w:val="000000"/>
        </w:rPr>
        <w:t xml:space="preserve"> </w:t>
      </w:r>
      <w:proofErr w:type="spellStart"/>
      <w:r w:rsidRPr="00333C75">
        <w:rPr>
          <w:rFonts w:eastAsia="Calibri"/>
          <w:bCs/>
          <w:color w:val="000000"/>
        </w:rPr>
        <w:t>Батуро</w:t>
      </w:r>
      <w:proofErr w:type="spellEnd"/>
      <w:r w:rsidRPr="00333C75">
        <w:rPr>
          <w:rFonts w:eastAsia="Calibri"/>
          <w:bCs/>
          <w:color w:val="000000"/>
        </w:rPr>
        <w:t>,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Д.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А.</w:t>
      </w:r>
      <w:r>
        <w:rPr>
          <w:rFonts w:eastAsia="Calibri"/>
          <w:bCs/>
          <w:color w:val="000000"/>
        </w:rPr>
        <w:t xml:space="preserve"> </w:t>
      </w:r>
      <w:proofErr w:type="spellStart"/>
      <w:r w:rsidRPr="00333C75">
        <w:rPr>
          <w:rFonts w:eastAsia="Calibri"/>
          <w:bCs/>
          <w:color w:val="000000"/>
        </w:rPr>
        <w:t>Едимичев</w:t>
      </w:r>
      <w:proofErr w:type="spellEnd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[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и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др.].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-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Железногорск</w:t>
      </w:r>
      <w:proofErr w:type="gramStart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:</w:t>
      </w:r>
      <w:proofErr w:type="gramEnd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ФГБОУ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ВО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Сибирская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пожарно-спасательная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академия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ГПС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МЧС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России,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2019.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-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154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с.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-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Текст</w:t>
      </w:r>
      <w:proofErr w:type="gramStart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:</w:t>
      </w:r>
      <w:proofErr w:type="gramEnd"/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электронный.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-</w:t>
      </w:r>
      <w:r>
        <w:rPr>
          <w:rFonts w:eastAsia="Calibri"/>
          <w:bCs/>
          <w:color w:val="000000"/>
        </w:rPr>
        <w:t xml:space="preserve"> </w:t>
      </w:r>
      <w:r w:rsidRPr="00333C75">
        <w:rPr>
          <w:rFonts w:eastAsia="Calibri"/>
          <w:bCs/>
          <w:color w:val="000000"/>
        </w:rPr>
        <w:t>URL:</w:t>
      </w:r>
      <w:r>
        <w:rPr>
          <w:rFonts w:eastAsia="Calibri"/>
          <w:bCs/>
          <w:color w:val="000000"/>
        </w:rPr>
        <w:t xml:space="preserve"> </w:t>
      </w:r>
      <w:hyperlink r:id="rId14" w:history="1">
        <w:r w:rsidRPr="00207B1A">
          <w:rPr>
            <w:rStyle w:val="a8"/>
            <w:rFonts w:eastAsia="Calibri"/>
            <w:bCs/>
          </w:rPr>
          <w:t>https://znanium.com/catalog/product/1082175</w:t>
        </w:r>
      </w:hyperlink>
    </w:p>
    <w:p w:rsidR="002319F2" w:rsidRDefault="002319F2" w:rsidP="002319F2">
      <w:pPr>
        <w:widowControl/>
        <w:suppressAutoHyphens/>
        <w:spacing w:line="276" w:lineRule="auto"/>
        <w:ind w:firstLine="709"/>
        <w:rPr>
          <w:bCs/>
        </w:rPr>
      </w:pPr>
      <w:r>
        <w:rPr>
          <w:bCs/>
        </w:rPr>
        <w:t xml:space="preserve">3. </w:t>
      </w:r>
      <w:r w:rsidRPr="00273B3F">
        <w:rPr>
          <w:bCs/>
        </w:rPr>
        <w:t>Опарин,</w:t>
      </w:r>
      <w:r>
        <w:rPr>
          <w:bCs/>
        </w:rPr>
        <w:t xml:space="preserve"> </w:t>
      </w:r>
      <w:r w:rsidRPr="00273B3F">
        <w:rPr>
          <w:bCs/>
        </w:rPr>
        <w:t>С.</w:t>
      </w:r>
      <w:r>
        <w:rPr>
          <w:bCs/>
        </w:rPr>
        <w:t xml:space="preserve"> </w:t>
      </w:r>
      <w:r w:rsidRPr="00273B3F">
        <w:rPr>
          <w:bCs/>
        </w:rPr>
        <w:t>Г.</w:t>
      </w:r>
      <w:r>
        <w:rPr>
          <w:bCs/>
        </w:rPr>
        <w:t xml:space="preserve"> </w:t>
      </w:r>
      <w:r w:rsidRPr="00273B3F">
        <w:rPr>
          <w:bCs/>
        </w:rPr>
        <w:t>Здания</w:t>
      </w:r>
      <w:r>
        <w:rPr>
          <w:bCs/>
        </w:rPr>
        <w:t xml:space="preserve"> </w:t>
      </w:r>
      <w:r w:rsidRPr="00273B3F">
        <w:rPr>
          <w:bCs/>
        </w:rPr>
        <w:t>и</w:t>
      </w:r>
      <w:r>
        <w:rPr>
          <w:bCs/>
        </w:rPr>
        <w:t xml:space="preserve"> </w:t>
      </w:r>
      <w:r w:rsidRPr="00273B3F">
        <w:rPr>
          <w:bCs/>
        </w:rPr>
        <w:t>сооружения.</w:t>
      </w:r>
      <w:r>
        <w:rPr>
          <w:bCs/>
        </w:rPr>
        <w:t xml:space="preserve"> </w:t>
      </w:r>
      <w:r w:rsidRPr="00273B3F">
        <w:rPr>
          <w:bCs/>
        </w:rPr>
        <w:t>Архитектурно-строительное</w:t>
      </w:r>
      <w:r>
        <w:rPr>
          <w:bCs/>
        </w:rPr>
        <w:t xml:space="preserve"> </w:t>
      </w:r>
      <w:r w:rsidRPr="00273B3F">
        <w:rPr>
          <w:bCs/>
        </w:rPr>
        <w:t>проектирование</w:t>
      </w:r>
      <w:proofErr w:type="gramStart"/>
      <w:r>
        <w:rPr>
          <w:bCs/>
        </w:rPr>
        <w:t xml:space="preserve"> </w:t>
      </w:r>
      <w:r w:rsidRPr="00273B3F">
        <w:rPr>
          <w:bCs/>
        </w:rPr>
        <w:t>:</w:t>
      </w:r>
      <w:proofErr w:type="gramEnd"/>
      <w:r>
        <w:rPr>
          <w:bCs/>
        </w:rPr>
        <w:t xml:space="preserve"> </w:t>
      </w:r>
      <w:r w:rsidRPr="00273B3F">
        <w:rPr>
          <w:bCs/>
        </w:rPr>
        <w:t>учебник</w:t>
      </w:r>
      <w:r>
        <w:rPr>
          <w:bCs/>
        </w:rPr>
        <w:t xml:space="preserve"> </w:t>
      </w:r>
      <w:r w:rsidRPr="00273B3F">
        <w:rPr>
          <w:bCs/>
        </w:rPr>
        <w:t>и</w:t>
      </w:r>
      <w:r>
        <w:rPr>
          <w:bCs/>
        </w:rPr>
        <w:t xml:space="preserve"> </w:t>
      </w:r>
      <w:r w:rsidRPr="00273B3F">
        <w:rPr>
          <w:bCs/>
        </w:rPr>
        <w:t>практикум</w:t>
      </w:r>
      <w:r>
        <w:rPr>
          <w:bCs/>
        </w:rPr>
        <w:t xml:space="preserve"> </w:t>
      </w:r>
      <w:r w:rsidRPr="00273B3F">
        <w:rPr>
          <w:bCs/>
        </w:rPr>
        <w:t>для</w:t>
      </w:r>
      <w:r>
        <w:rPr>
          <w:bCs/>
        </w:rPr>
        <w:t xml:space="preserve"> </w:t>
      </w:r>
      <w:r w:rsidRPr="00273B3F">
        <w:rPr>
          <w:bCs/>
        </w:rPr>
        <w:t>среднего</w:t>
      </w:r>
      <w:r>
        <w:rPr>
          <w:bCs/>
        </w:rPr>
        <w:t xml:space="preserve"> </w:t>
      </w:r>
      <w:r w:rsidRPr="00273B3F">
        <w:rPr>
          <w:bCs/>
        </w:rPr>
        <w:t>профессионального</w:t>
      </w:r>
      <w:r>
        <w:rPr>
          <w:bCs/>
        </w:rPr>
        <w:t xml:space="preserve"> </w:t>
      </w:r>
      <w:r w:rsidRPr="00273B3F">
        <w:rPr>
          <w:bCs/>
        </w:rPr>
        <w:t>образования</w:t>
      </w:r>
      <w:r>
        <w:rPr>
          <w:bCs/>
        </w:rPr>
        <w:t xml:space="preserve"> </w:t>
      </w:r>
      <w:r w:rsidRPr="00273B3F">
        <w:rPr>
          <w:bCs/>
        </w:rPr>
        <w:t>/</w:t>
      </w:r>
      <w:r>
        <w:rPr>
          <w:bCs/>
        </w:rPr>
        <w:t xml:space="preserve"> </w:t>
      </w:r>
      <w:r w:rsidRPr="00273B3F">
        <w:rPr>
          <w:bCs/>
        </w:rPr>
        <w:t>С.</w:t>
      </w:r>
      <w:r>
        <w:rPr>
          <w:bCs/>
        </w:rPr>
        <w:t xml:space="preserve"> </w:t>
      </w:r>
      <w:r w:rsidRPr="00273B3F">
        <w:rPr>
          <w:bCs/>
        </w:rPr>
        <w:t>Г.</w:t>
      </w:r>
      <w:r>
        <w:rPr>
          <w:bCs/>
        </w:rPr>
        <w:t xml:space="preserve"> </w:t>
      </w:r>
      <w:r w:rsidRPr="00273B3F">
        <w:rPr>
          <w:bCs/>
        </w:rPr>
        <w:t>Опарин,</w:t>
      </w:r>
      <w:r>
        <w:rPr>
          <w:bCs/>
        </w:rPr>
        <w:t xml:space="preserve"> </w:t>
      </w:r>
      <w:r w:rsidRPr="00273B3F">
        <w:rPr>
          <w:bCs/>
        </w:rPr>
        <w:t>А.</w:t>
      </w:r>
      <w:r>
        <w:rPr>
          <w:bCs/>
        </w:rPr>
        <w:t xml:space="preserve"> </w:t>
      </w:r>
      <w:r w:rsidRPr="00273B3F">
        <w:rPr>
          <w:bCs/>
        </w:rPr>
        <w:t>А.</w:t>
      </w:r>
      <w:r>
        <w:rPr>
          <w:bCs/>
        </w:rPr>
        <w:t xml:space="preserve"> </w:t>
      </w:r>
      <w:r w:rsidRPr="00273B3F">
        <w:rPr>
          <w:bCs/>
        </w:rPr>
        <w:t>Леонтьев.</w:t>
      </w:r>
      <w:r>
        <w:rPr>
          <w:bCs/>
        </w:rPr>
        <w:t xml:space="preserve"> – </w:t>
      </w:r>
      <w:r w:rsidRPr="00273B3F">
        <w:rPr>
          <w:bCs/>
        </w:rPr>
        <w:t>Москва</w:t>
      </w:r>
      <w:proofErr w:type="gramStart"/>
      <w:r>
        <w:rPr>
          <w:bCs/>
        </w:rPr>
        <w:t xml:space="preserve"> </w:t>
      </w:r>
      <w:r w:rsidRPr="00273B3F">
        <w:rPr>
          <w:bCs/>
        </w:rPr>
        <w:t>:</w:t>
      </w:r>
      <w:proofErr w:type="gramEnd"/>
      <w:r>
        <w:rPr>
          <w:bCs/>
        </w:rPr>
        <w:t xml:space="preserve"> </w:t>
      </w:r>
      <w:r w:rsidRPr="00273B3F">
        <w:rPr>
          <w:bCs/>
        </w:rPr>
        <w:t>Издательство</w:t>
      </w:r>
      <w:r>
        <w:rPr>
          <w:bCs/>
        </w:rPr>
        <w:t xml:space="preserve"> </w:t>
      </w:r>
      <w:proofErr w:type="spellStart"/>
      <w:r w:rsidRPr="00273B3F">
        <w:rPr>
          <w:bCs/>
        </w:rPr>
        <w:t>Юрайт</w:t>
      </w:r>
      <w:proofErr w:type="spellEnd"/>
      <w:r w:rsidRPr="00273B3F">
        <w:rPr>
          <w:bCs/>
        </w:rPr>
        <w:t>,</w:t>
      </w:r>
      <w:r>
        <w:rPr>
          <w:bCs/>
        </w:rPr>
        <w:t xml:space="preserve"> </w:t>
      </w:r>
      <w:r w:rsidRPr="00273B3F">
        <w:rPr>
          <w:bCs/>
        </w:rPr>
        <w:t>2021.</w:t>
      </w:r>
      <w:r>
        <w:rPr>
          <w:bCs/>
        </w:rPr>
        <w:t xml:space="preserve"> – </w:t>
      </w:r>
      <w:r w:rsidRPr="00273B3F">
        <w:rPr>
          <w:bCs/>
        </w:rPr>
        <w:t>283</w:t>
      </w:r>
      <w:r>
        <w:rPr>
          <w:bCs/>
        </w:rPr>
        <w:t xml:space="preserve"> </w:t>
      </w:r>
      <w:r w:rsidRPr="00273B3F">
        <w:rPr>
          <w:bCs/>
        </w:rPr>
        <w:t>с.</w:t>
      </w:r>
      <w:r>
        <w:rPr>
          <w:bCs/>
        </w:rPr>
        <w:t xml:space="preserve"> – </w:t>
      </w:r>
      <w:r w:rsidRPr="00273B3F">
        <w:rPr>
          <w:bCs/>
        </w:rPr>
        <w:t>(Профессиональное</w:t>
      </w:r>
      <w:r>
        <w:rPr>
          <w:bCs/>
        </w:rPr>
        <w:t xml:space="preserve"> </w:t>
      </w:r>
      <w:r w:rsidRPr="00273B3F">
        <w:rPr>
          <w:bCs/>
        </w:rPr>
        <w:t>образование).</w:t>
      </w:r>
      <w:r>
        <w:rPr>
          <w:bCs/>
        </w:rPr>
        <w:t xml:space="preserve"> – </w:t>
      </w:r>
      <w:r w:rsidRPr="00273B3F">
        <w:rPr>
          <w:bCs/>
        </w:rPr>
        <w:t>ISBN</w:t>
      </w:r>
      <w:r>
        <w:rPr>
          <w:bCs/>
        </w:rPr>
        <w:t xml:space="preserve"> </w:t>
      </w:r>
      <w:r w:rsidRPr="00273B3F">
        <w:rPr>
          <w:bCs/>
        </w:rPr>
        <w:t>978-5-534-02359-6.</w:t>
      </w:r>
      <w:r>
        <w:rPr>
          <w:bCs/>
        </w:rPr>
        <w:t xml:space="preserve"> – </w:t>
      </w:r>
      <w:r w:rsidRPr="00273B3F">
        <w:rPr>
          <w:bCs/>
        </w:rPr>
        <w:t>Текст</w:t>
      </w:r>
      <w:proofErr w:type="gramStart"/>
      <w:r>
        <w:rPr>
          <w:bCs/>
        </w:rPr>
        <w:t xml:space="preserve"> </w:t>
      </w:r>
      <w:r w:rsidRPr="00273B3F">
        <w:rPr>
          <w:bCs/>
        </w:rPr>
        <w:t>:</w:t>
      </w:r>
      <w:proofErr w:type="gramEnd"/>
      <w:r>
        <w:rPr>
          <w:bCs/>
        </w:rPr>
        <w:t xml:space="preserve"> </w:t>
      </w:r>
      <w:r w:rsidRPr="00273B3F">
        <w:rPr>
          <w:bCs/>
        </w:rPr>
        <w:t>электронный</w:t>
      </w:r>
      <w:r>
        <w:rPr>
          <w:bCs/>
        </w:rPr>
        <w:t xml:space="preserve"> </w:t>
      </w:r>
      <w:r w:rsidRPr="00273B3F">
        <w:rPr>
          <w:bCs/>
        </w:rPr>
        <w:t>//</w:t>
      </w:r>
      <w:r>
        <w:rPr>
          <w:bCs/>
        </w:rPr>
        <w:t xml:space="preserve"> </w:t>
      </w:r>
      <w:r w:rsidRPr="00273B3F">
        <w:rPr>
          <w:bCs/>
        </w:rPr>
        <w:t>ЭБС</w:t>
      </w:r>
      <w:r>
        <w:rPr>
          <w:bCs/>
        </w:rPr>
        <w:t xml:space="preserve"> </w:t>
      </w:r>
      <w:proofErr w:type="spellStart"/>
      <w:r w:rsidRPr="00273B3F">
        <w:rPr>
          <w:bCs/>
        </w:rPr>
        <w:t>Юрайт</w:t>
      </w:r>
      <w:proofErr w:type="spellEnd"/>
      <w:r>
        <w:rPr>
          <w:bCs/>
        </w:rPr>
        <w:t xml:space="preserve"> </w:t>
      </w:r>
      <w:r w:rsidRPr="00273B3F">
        <w:rPr>
          <w:bCs/>
        </w:rPr>
        <w:t>[сайт].</w:t>
      </w:r>
      <w:r>
        <w:rPr>
          <w:bCs/>
        </w:rPr>
        <w:t xml:space="preserve"> – </w:t>
      </w:r>
      <w:r w:rsidRPr="00273B3F">
        <w:rPr>
          <w:bCs/>
        </w:rPr>
        <w:t>URL:</w:t>
      </w:r>
      <w:r>
        <w:rPr>
          <w:bCs/>
        </w:rPr>
        <w:t xml:space="preserve"> </w:t>
      </w:r>
      <w:hyperlink r:id="rId15" w:history="1">
        <w:r w:rsidRPr="00207B1A">
          <w:rPr>
            <w:rStyle w:val="a8"/>
            <w:bCs/>
          </w:rPr>
          <w:t>https://urait.ru/bcode/471330</w:t>
        </w:r>
      </w:hyperlink>
    </w:p>
    <w:p w:rsidR="00AF06ED" w:rsidRDefault="00AF06ED" w:rsidP="00957A52">
      <w:pPr>
        <w:tabs>
          <w:tab w:val="left" w:pos="1134"/>
        </w:tabs>
        <w:spacing w:line="276" w:lineRule="auto"/>
        <w:ind w:firstLine="709"/>
        <w:rPr>
          <w:b/>
          <w:bCs/>
        </w:rPr>
      </w:pPr>
      <w:r w:rsidRPr="00567F21">
        <w:rPr>
          <w:b/>
          <w:bCs/>
        </w:rPr>
        <w:t>Интернет</w:t>
      </w:r>
      <w:r>
        <w:rPr>
          <w:b/>
          <w:bCs/>
        </w:rPr>
        <w:t>–</w:t>
      </w:r>
      <w:r w:rsidRPr="00567F21">
        <w:rPr>
          <w:b/>
          <w:bCs/>
        </w:rPr>
        <w:t>ресурсы:</w:t>
      </w:r>
    </w:p>
    <w:p w:rsidR="00AF06ED" w:rsidRPr="00567F21" w:rsidRDefault="002319F2" w:rsidP="00957A52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6" w:history="1">
        <w:r w:rsidRPr="00274F11">
          <w:rPr>
            <w:rStyle w:val="a8"/>
            <w:shd w:val="clear" w:color="auto" w:fill="FFFFFF"/>
          </w:rPr>
          <w:t>https://www.urait.ru/</w:t>
        </w:r>
      </w:hyperlink>
    </w:p>
    <w:p w:rsidR="00AF06ED" w:rsidRPr="00567F21" w:rsidRDefault="00AF06ED" w:rsidP="00957A52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</w:pPr>
      <w:r w:rsidRPr="00567F21">
        <w:t xml:space="preserve">ЭБС </w:t>
      </w:r>
      <w:proofErr w:type="spellStart"/>
      <w:r w:rsidRPr="00567F21">
        <w:t>Знаниум</w:t>
      </w:r>
      <w:proofErr w:type="spellEnd"/>
      <w:r w:rsidRPr="00567F21">
        <w:t xml:space="preserve"> </w:t>
      </w:r>
      <w:hyperlink r:id="rId17" w:history="1">
        <w:r w:rsidRPr="00567F21">
          <w:rPr>
            <w:rStyle w:val="a8"/>
          </w:rPr>
          <w:t>https://www.znanium.com</w:t>
        </w:r>
      </w:hyperlink>
      <w:r w:rsidRPr="00567F21">
        <w:t xml:space="preserve"> </w:t>
      </w:r>
    </w:p>
    <w:p w:rsidR="00AF06ED" w:rsidRDefault="00AF06ED" w:rsidP="00957A52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</w:pPr>
      <w:r w:rsidRPr="00567F21">
        <w:t xml:space="preserve">ЭБС Лань </w:t>
      </w:r>
      <w:hyperlink r:id="rId18" w:history="1">
        <w:r w:rsidRPr="00567F21">
          <w:rPr>
            <w:rStyle w:val="a8"/>
          </w:rPr>
          <w:t>https://e.lanbook.com/</w:t>
        </w:r>
      </w:hyperlink>
      <w:r w:rsidRPr="00567F21">
        <w:t xml:space="preserve"> </w:t>
      </w:r>
    </w:p>
    <w:p w:rsidR="00AF06ED" w:rsidRDefault="00AF06ED" w:rsidP="00957A52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</w:pPr>
      <w:r w:rsidRPr="00567F21">
        <w:t xml:space="preserve">ЭБС Консультант студента </w:t>
      </w:r>
      <w:hyperlink r:id="rId19" w:history="1">
        <w:r w:rsidRPr="00567F21">
          <w:rPr>
            <w:rStyle w:val="a8"/>
          </w:rPr>
          <w:t>www.studentlibrary.ru/</w:t>
        </w:r>
      </w:hyperlink>
    </w:p>
    <w:p w:rsidR="00AF06ED" w:rsidRDefault="00AF06ED" w:rsidP="00957A52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</w:pPr>
      <w:proofErr w:type="gramStart"/>
      <w:r w:rsidRPr="00567F21">
        <w:rPr>
          <w:lang w:val="en-US"/>
        </w:rPr>
        <w:t>www.pravo.qov.ru ,</w:t>
      </w:r>
      <w:proofErr w:type="gramEnd"/>
      <w:r w:rsidRPr="00567F21">
        <w:rPr>
          <w:lang w:val="en-US"/>
        </w:rPr>
        <w:t xml:space="preserve"> 22.02.17, N 0001201702220040." </w:t>
      </w:r>
      <w:r w:rsidRPr="00567F21">
        <w:t>О добровольной пожарной охране"</w:t>
      </w:r>
    </w:p>
    <w:p w:rsidR="00AF06ED" w:rsidRPr="00567F21" w:rsidRDefault="00AF06ED" w:rsidP="00957A52">
      <w:pPr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</w:pPr>
      <w:r w:rsidRPr="00567F21">
        <w:rPr>
          <w:lang w:val="en-US"/>
        </w:rPr>
        <w:t xml:space="preserve">www.pravo.qov, 30.07.2017 </w:t>
      </w:r>
      <w:r w:rsidRPr="00567F21">
        <w:t>г</w:t>
      </w:r>
      <w:r w:rsidRPr="00567F21">
        <w:rPr>
          <w:lang w:val="en-US"/>
        </w:rPr>
        <w:t>.</w:t>
      </w:r>
      <w:proofErr w:type="gramStart"/>
      <w:r w:rsidRPr="00567F21">
        <w:rPr>
          <w:lang w:val="en-US"/>
        </w:rPr>
        <w:t>,N</w:t>
      </w:r>
      <w:proofErr w:type="gramEnd"/>
      <w:r w:rsidRPr="00567F21">
        <w:rPr>
          <w:lang w:val="en-US"/>
        </w:rPr>
        <w:t xml:space="preserve"> 0001201707300035. </w:t>
      </w:r>
      <w:r w:rsidRPr="00567F21">
        <w:t>«О лицензировании отдельных видов деятельности»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b/>
          <w:bCs/>
          <w:color w:val="000000"/>
        </w:rPr>
        <w:t>4.5. Требования к руководителям практики от образовательного учреждения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AF06ED" w:rsidRPr="00D97E9A" w:rsidRDefault="00AF06ED" w:rsidP="00D97E9A">
      <w:pPr>
        <w:spacing w:line="276" w:lineRule="auto"/>
        <w:ind w:firstLine="709"/>
        <w:rPr>
          <w:color w:val="000000"/>
        </w:rPr>
      </w:pPr>
      <w:r w:rsidRPr="00D97E9A">
        <w:rPr>
          <w:color w:val="000000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1–го раза в 3 года.</w:t>
      </w: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  <w:r w:rsidRPr="00D97E9A">
        <w:rPr>
          <w:color w:val="000000"/>
        </w:rPr>
        <w:t>Мастера: наличие 4–6 квалификационного разряда с обязательной стажировкой в профильных организациях не реже 1–го раза в 3 года. Опыт деятельности в организациях соответствующей профессиональной сферы является обязательным.</w:t>
      </w: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</w:p>
    <w:p w:rsidR="00AF06ED" w:rsidRPr="00D97E9A" w:rsidRDefault="00AF06ED" w:rsidP="00D97E9A">
      <w:pPr>
        <w:spacing w:line="276" w:lineRule="auto"/>
        <w:ind w:firstLine="709"/>
        <w:rPr>
          <w:b/>
          <w:bCs/>
          <w:color w:val="000000"/>
        </w:rPr>
      </w:pPr>
    </w:p>
    <w:p w:rsidR="00AF06ED" w:rsidRPr="005645AB" w:rsidRDefault="00AF06ED" w:rsidP="00A43997">
      <w:pPr>
        <w:spacing w:line="276" w:lineRule="auto"/>
        <w:ind w:firstLine="0"/>
        <w:jc w:val="center"/>
        <w:rPr>
          <w:color w:val="000000"/>
        </w:rPr>
      </w:pPr>
      <w:r w:rsidRPr="005645AB">
        <w:rPr>
          <w:b/>
          <w:bCs/>
          <w:color w:val="000000"/>
        </w:rPr>
        <w:t>5. КОНТРОЛЬ И ОЦЕНКА РЕЗУЛЬТАТОВ ПРАКТИКИ</w:t>
      </w:r>
    </w:p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  <w:r w:rsidRPr="005645AB">
        <w:rPr>
          <w:color w:val="000000"/>
        </w:rPr>
        <w:t>Формой отчетности</w:t>
      </w:r>
      <w:r>
        <w:rPr>
          <w:color w:val="000000"/>
        </w:rPr>
        <w:t xml:space="preserve"> </w:t>
      </w:r>
      <w:r w:rsidRPr="005645AB">
        <w:rPr>
          <w:color w:val="000000"/>
        </w:rPr>
        <w:t>студента по учебной</w:t>
      </w:r>
      <w:r>
        <w:rPr>
          <w:color w:val="000000"/>
        </w:rPr>
        <w:t xml:space="preserve"> </w:t>
      </w:r>
      <w:r w:rsidRPr="005645AB">
        <w:rPr>
          <w:color w:val="000000"/>
        </w:rPr>
        <w:t>практике является письменный отчет о выполнении работ, свидетельствующий о закреплении знаний, умений, приобретении практического опыта, формировании</w:t>
      </w:r>
      <w:r>
        <w:rPr>
          <w:color w:val="000000"/>
        </w:rPr>
        <w:t xml:space="preserve"> </w:t>
      </w:r>
      <w:r w:rsidRPr="005645AB">
        <w:rPr>
          <w:color w:val="000000"/>
        </w:rPr>
        <w:t>общих</w:t>
      </w:r>
      <w:r>
        <w:rPr>
          <w:color w:val="000000"/>
        </w:rPr>
        <w:t xml:space="preserve"> </w:t>
      </w:r>
      <w:r w:rsidRPr="005645AB">
        <w:rPr>
          <w:color w:val="000000"/>
        </w:rPr>
        <w:t>и</w:t>
      </w:r>
      <w:r>
        <w:rPr>
          <w:color w:val="000000"/>
        </w:rPr>
        <w:t xml:space="preserve"> </w:t>
      </w:r>
      <w:r w:rsidRPr="005645AB"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 w:rsidRPr="005645AB">
        <w:rPr>
          <w:color w:val="000000"/>
        </w:rPr>
        <w:t>компетенций,</w:t>
      </w:r>
      <w:r>
        <w:rPr>
          <w:color w:val="000000"/>
        </w:rPr>
        <w:t xml:space="preserve"> </w:t>
      </w:r>
      <w:r w:rsidRPr="005645AB">
        <w:rPr>
          <w:color w:val="000000"/>
        </w:rPr>
        <w:t>освоении</w:t>
      </w:r>
      <w:r>
        <w:rPr>
          <w:color w:val="000000"/>
        </w:rPr>
        <w:t xml:space="preserve"> </w:t>
      </w:r>
      <w:r w:rsidRPr="005645AB">
        <w:rPr>
          <w:color w:val="000000"/>
        </w:rPr>
        <w:t>профессионального модуля.</w:t>
      </w:r>
    </w:p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  <w:r w:rsidRPr="005645AB">
        <w:rPr>
          <w:color w:val="000000"/>
        </w:rPr>
        <w:t>Обучающийся в соответствии с графиком защиты практики защищает отчет по практике.</w:t>
      </w:r>
      <w:r>
        <w:rPr>
          <w:color w:val="000000"/>
        </w:rPr>
        <w:t xml:space="preserve"> </w:t>
      </w:r>
    </w:p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  <w:r w:rsidRPr="005645AB">
        <w:rPr>
          <w:color w:val="000000"/>
        </w:rPr>
        <w:t>Практическая часть отчета по практике</w:t>
      </w:r>
      <w:r>
        <w:rPr>
          <w:color w:val="000000"/>
        </w:rPr>
        <w:t xml:space="preserve"> </w:t>
      </w:r>
      <w:r w:rsidRPr="005645AB">
        <w:rPr>
          <w:color w:val="000000"/>
        </w:rPr>
        <w:t>включает темы в соответствии с логической структурой изложения выполненных заданий</w:t>
      </w:r>
      <w:r>
        <w:rPr>
          <w:color w:val="000000"/>
        </w:rPr>
        <w:t xml:space="preserve"> </w:t>
      </w:r>
      <w:r w:rsidRPr="005645AB">
        <w:rPr>
          <w:color w:val="000000"/>
        </w:rPr>
        <w:t>по разделам курса.</w:t>
      </w:r>
    </w:p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  <w:r w:rsidRPr="005645AB">
        <w:rPr>
          <w:color w:val="000000"/>
        </w:rPr>
        <w:t>Работа над</w:t>
      </w:r>
      <w:r>
        <w:rPr>
          <w:color w:val="000000"/>
        </w:rPr>
        <w:t xml:space="preserve"> </w:t>
      </w:r>
      <w:r w:rsidRPr="005645AB">
        <w:rPr>
          <w:color w:val="000000"/>
        </w:rPr>
        <w:t>отчетом по учебной</w:t>
      </w:r>
      <w:r>
        <w:rPr>
          <w:color w:val="000000"/>
        </w:rPr>
        <w:t xml:space="preserve"> </w:t>
      </w:r>
      <w:r w:rsidRPr="005645AB">
        <w:rPr>
          <w:color w:val="000000"/>
        </w:rPr>
        <w:t>практике</w:t>
      </w:r>
      <w:r>
        <w:rPr>
          <w:i/>
          <w:iCs/>
          <w:color w:val="000000"/>
        </w:rPr>
        <w:t xml:space="preserve"> </w:t>
      </w:r>
      <w:r w:rsidRPr="005645AB">
        <w:rPr>
          <w:color w:val="000000"/>
        </w:rPr>
        <w:t xml:space="preserve">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20.02.04 Пожарная безопасность, или рабочей программой профессионального модуля. </w:t>
      </w:r>
    </w:p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3402"/>
      </w:tblGrid>
      <w:tr w:rsidR="00AF06ED" w:rsidRPr="005645AB">
        <w:trPr>
          <w:trHeight w:val="1158"/>
        </w:trPr>
        <w:tc>
          <w:tcPr>
            <w:tcW w:w="1951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Результаты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4536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3402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AF06ED" w:rsidRPr="005645AB">
        <w:trPr>
          <w:trHeight w:val="662"/>
        </w:trPr>
        <w:tc>
          <w:tcPr>
            <w:tcW w:w="1951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ПК 1.1</w:t>
            </w:r>
          </w:p>
        </w:tc>
        <w:tc>
          <w:tcPr>
            <w:tcW w:w="4536" w:type="dxa"/>
          </w:tcPr>
          <w:p w:rsidR="00AF06ED" w:rsidRPr="005645AB" w:rsidRDefault="00AF06ED" w:rsidP="00D97E9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Соблюдение алгоритма организации несения службы в карауле пожарной части;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>соблюдение алгоритма организации выезда караула по тревоге</w:t>
            </w:r>
          </w:p>
        </w:tc>
        <w:tc>
          <w:tcPr>
            <w:tcW w:w="3402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Наблюдение за выполнением индивидуальных заданий учебной практики</w:t>
            </w:r>
          </w:p>
        </w:tc>
      </w:tr>
      <w:tr w:rsidR="00AF06ED" w:rsidRPr="005645AB">
        <w:trPr>
          <w:trHeight w:val="662"/>
        </w:trPr>
        <w:tc>
          <w:tcPr>
            <w:tcW w:w="1951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ПК 1.2</w:t>
            </w:r>
          </w:p>
        </w:tc>
        <w:tc>
          <w:tcPr>
            <w:tcW w:w="4536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Соблюдение алгоритма подготовки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>личного состава к действиям по тушению пожаров.</w:t>
            </w:r>
          </w:p>
        </w:tc>
        <w:tc>
          <w:tcPr>
            <w:tcW w:w="3402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Наблюдение за выполнением индивидуальных заданий учебной практики</w:t>
            </w:r>
          </w:p>
        </w:tc>
      </w:tr>
      <w:tr w:rsidR="00AF06ED" w:rsidRPr="005645AB">
        <w:trPr>
          <w:trHeight w:val="982"/>
        </w:trPr>
        <w:tc>
          <w:tcPr>
            <w:tcW w:w="1951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  <w:lang w:val="en-US"/>
              </w:rPr>
            </w:pPr>
            <w:r w:rsidRPr="005645AB">
              <w:rPr>
                <w:color w:val="000000"/>
              </w:rPr>
              <w:t>ПК 1.3</w:t>
            </w:r>
          </w:p>
        </w:tc>
        <w:tc>
          <w:tcPr>
            <w:tcW w:w="4536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Соблюдение алгоритма организации действий по тушению пожаров</w:t>
            </w:r>
          </w:p>
        </w:tc>
        <w:tc>
          <w:tcPr>
            <w:tcW w:w="3402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Наблюдение за выполнением индивидуальных заданий учебной практики</w:t>
            </w:r>
          </w:p>
        </w:tc>
      </w:tr>
      <w:tr w:rsidR="00AF06ED" w:rsidRPr="005645AB">
        <w:trPr>
          <w:trHeight w:val="982"/>
        </w:trPr>
        <w:tc>
          <w:tcPr>
            <w:tcW w:w="1951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ПК 1.4</w:t>
            </w:r>
          </w:p>
        </w:tc>
        <w:tc>
          <w:tcPr>
            <w:tcW w:w="4536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Соблюдение алгоритма организации проведения аварийно</w:t>
            </w: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>спасательных работ</w:t>
            </w:r>
          </w:p>
        </w:tc>
        <w:tc>
          <w:tcPr>
            <w:tcW w:w="3402" w:type="dxa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color w:val="000000"/>
              </w:rPr>
              <w:t>Наблюдение за выполнением индивидуальных заданий учебной практики</w:t>
            </w:r>
          </w:p>
        </w:tc>
      </w:tr>
    </w:tbl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</w:p>
    <w:p w:rsidR="00AF06ED" w:rsidRPr="005645AB" w:rsidRDefault="00AF06ED" w:rsidP="005645AB">
      <w:pPr>
        <w:spacing w:line="276" w:lineRule="auto"/>
        <w:ind w:firstLine="709"/>
        <w:rPr>
          <w:color w:val="000000"/>
        </w:rPr>
      </w:pPr>
      <w:r w:rsidRPr="005645AB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645AB">
        <w:rPr>
          <w:color w:val="000000"/>
        </w:rPr>
        <w:t>сформированность</w:t>
      </w:r>
      <w:proofErr w:type="spellEnd"/>
      <w:r w:rsidRPr="005645AB">
        <w:rPr>
          <w:color w:val="000000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612"/>
        <w:gridCol w:w="2959"/>
      </w:tblGrid>
      <w:tr w:rsidR="00AF06ED" w:rsidRPr="005645AB" w:rsidTr="00040FB8">
        <w:trPr>
          <w:trHeight w:val="1310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Результаты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5645AB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5645AB">
              <w:rPr>
                <w:color w:val="000000"/>
                <w:lang w:val="en-US"/>
              </w:rPr>
              <w:t>OK</w:t>
            </w:r>
            <w:r w:rsidRPr="005645AB">
              <w:rPr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Ориентация на рынке труда в сфере пожарной безопасности; участие в проектно</w:t>
            </w: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>исследовательской и выставочной деятельности; выступление на конференциях; участие в работе кружков технического творчества, конкурсах профессионального мастерства, профессиональных олимпиадах; высокие показатели в процессе освоения профессиональной деятельности и профориентационной работе.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 xml:space="preserve"> наблюдение за выполнением практических работ, участием во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деятельности;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 xml:space="preserve"> анализ активности участия,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 xml:space="preserve">конкурсной,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, </w:t>
            </w:r>
            <w:proofErr w:type="spellStart"/>
            <w:r w:rsidRPr="005645AB">
              <w:rPr>
                <w:color w:val="000000"/>
              </w:rPr>
              <w:t>проектно</w:t>
            </w:r>
            <w:proofErr w:type="spellEnd"/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 xml:space="preserve">исследовательской и иной деятельности. 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ОК 2. </w:t>
            </w:r>
            <w:r w:rsidRPr="00535679"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 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наблюдение за выполнением практических работ, конкурсной,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деятельности.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AF06ED" w:rsidRPr="005645AB" w:rsidTr="00040FB8">
        <w:trPr>
          <w:trHeight w:val="288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Умение анализировать и оценивать собственную деятельность, определять ее качество, положительные стороны и недостатки; умение корректировать свои действия в ходе выполнения профессиональной задачи; способность принимать решения в стандартных и не стандартных производственных ситуациях, и нести за них ответственность.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Экспертная оценка результатов деятельности обучающихся в процессе обучения: наблюдение за выполнением практических работ, участием во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деятельности;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Способность находить, анализировать (выделять главное) и обрабатывать информацию, необходимую для эффективного выполнения профессиональных задач и личностного развития;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>знание и использование различных источников информации.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При выполнении заданий, направленных на решение проблем в ходе профессиональных ситуаций; при выполнении и защите самостоятельной работы; наблюдение за выполнением работ практических занятиях; участия в конкурсах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деятельности.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ОК 5. Использовать информационно</w:t>
            </w: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>коммуникационные технологии в профессиональной деятельности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Умение находить и обрабатывать информацию, используя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>средства информационно</w:t>
            </w: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>коммуникационных технологий; умение публично представить продукт своей деятельности; использование в работе различных электронных обучающих и прикладных программ.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 xml:space="preserve"> при выступлении на конференциях, практических занятиях, семинарах;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При выполнении и защите самостоятельной работы; участие в конкурсах,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деятельности.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ОК 6. </w:t>
            </w:r>
            <w:r w:rsidRPr="00535679"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Позитивное отношение к мнениям окружающих людей (терпение, тактичность); адекватное отношение к критике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>своей деятельности со стороны других людей; выполнение своих обязанностей в группе, направленных на решение общей профессиональной и учебной задачи.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 xml:space="preserve">выступлениях на конференциях, практических занятиях, семинарах; при выполнении и защите самостоятельной работы; участие в конкурсах,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деятельности.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Взаимовыручка и помощь участникам команды при выполнении общей задачи; умение принимать совместные обоснованные решения, в том числе в нестандартных ситуациях. 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 xml:space="preserve">выступлениях на конференциях, практических занятиях, семинарах; при выполнении и защите самостоятельной работы; участие в конкурсах,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деятельности.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Планирование </w:t>
            </w:r>
            <w:proofErr w:type="gramStart"/>
            <w:r w:rsidRPr="005645AB">
              <w:rPr>
                <w:color w:val="000000"/>
              </w:rPr>
              <w:t>обучающимся</w:t>
            </w:r>
            <w:proofErr w:type="gramEnd"/>
            <w:r w:rsidRPr="005645AB">
              <w:rPr>
                <w:color w:val="000000"/>
              </w:rPr>
              <w:t xml:space="preserve"> повышения квалификационного уровня в области пожарной безопасности, организация самостоятельных занятий при изучении профессионального модуля; 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 xml:space="preserve">планирование </w:t>
            </w:r>
            <w:proofErr w:type="gramStart"/>
            <w:r w:rsidRPr="005645AB">
              <w:rPr>
                <w:color w:val="000000"/>
              </w:rPr>
              <w:t>обучающимся</w:t>
            </w:r>
            <w:proofErr w:type="gramEnd"/>
            <w:r w:rsidRPr="005645AB">
              <w:rPr>
                <w:color w:val="000000"/>
              </w:rPr>
              <w:t xml:space="preserve"> повышения квалификационного уровня в области пожарной безопасности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Экспертная оценка результатов деятельности обучающихся в процессе обучения: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 xml:space="preserve">выступлениях на конференциях, практических занятиях, семинарах; при выполнении и защите самостоятельной работы; участие в конкурсах, </w:t>
            </w:r>
            <w:proofErr w:type="spellStart"/>
            <w:r w:rsidRPr="005645AB">
              <w:rPr>
                <w:color w:val="000000"/>
              </w:rPr>
              <w:t>внеучебной</w:t>
            </w:r>
            <w:proofErr w:type="spellEnd"/>
            <w:r w:rsidRPr="005645AB">
              <w:rPr>
                <w:color w:val="000000"/>
              </w:rPr>
              <w:t xml:space="preserve"> и иной деятельности.</w:t>
            </w:r>
          </w:p>
        </w:tc>
      </w:tr>
      <w:tr w:rsidR="00AF06ED" w:rsidRPr="005645AB" w:rsidTr="00040FB8">
        <w:trPr>
          <w:trHeight w:val="724"/>
        </w:trPr>
        <w:tc>
          <w:tcPr>
            <w:tcW w:w="156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887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Умение находить и обрабатывать информацию, используя</w:t>
            </w:r>
            <w:r>
              <w:rPr>
                <w:color w:val="000000"/>
              </w:rPr>
              <w:t xml:space="preserve"> </w:t>
            </w:r>
            <w:r w:rsidRPr="005645AB">
              <w:rPr>
                <w:color w:val="000000"/>
              </w:rPr>
              <w:t>средства информационно</w:t>
            </w:r>
            <w:r>
              <w:rPr>
                <w:color w:val="000000"/>
              </w:rPr>
              <w:t>–</w:t>
            </w:r>
            <w:r w:rsidRPr="005645AB">
              <w:rPr>
                <w:color w:val="000000"/>
              </w:rPr>
              <w:t xml:space="preserve">коммуникационных технологий; применение инновационных технологий в области пожарной безопасности. </w:t>
            </w:r>
          </w:p>
        </w:tc>
        <w:tc>
          <w:tcPr>
            <w:tcW w:w="1546" w:type="pct"/>
          </w:tcPr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Видение путей самосовершенствования, Стремление к повышению квалификации, экспертные оценки,</w:t>
            </w:r>
          </w:p>
          <w:p w:rsidR="00AF06ED" w:rsidRPr="005645AB" w:rsidRDefault="00AF06ED" w:rsidP="005645A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5645AB">
              <w:rPr>
                <w:color w:val="000000"/>
              </w:rPr>
              <w:t>выпускная квалификационная работа</w:t>
            </w:r>
          </w:p>
        </w:tc>
      </w:tr>
    </w:tbl>
    <w:p w:rsidR="00040FB8" w:rsidRPr="00040FB8" w:rsidRDefault="00040FB8" w:rsidP="00040FB8">
      <w:pPr>
        <w:widowControl/>
        <w:spacing w:line="276" w:lineRule="auto"/>
        <w:ind w:firstLine="0"/>
        <w:jc w:val="left"/>
        <w:rPr>
          <w:color w:val="000000"/>
        </w:rPr>
      </w:pPr>
    </w:p>
    <w:p w:rsidR="00040FB8" w:rsidRPr="00040FB8" w:rsidRDefault="00040FB8" w:rsidP="00040FB8">
      <w:pPr>
        <w:widowControl/>
        <w:ind w:firstLine="709"/>
        <w:rPr>
          <w:color w:val="000000"/>
        </w:rPr>
      </w:pPr>
      <w:r w:rsidRPr="00040FB8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040FB8" w:rsidRPr="00040FB8" w:rsidTr="002065F4">
        <w:tc>
          <w:tcPr>
            <w:tcW w:w="1702" w:type="dxa"/>
          </w:tcPr>
          <w:p w:rsidR="00040FB8" w:rsidRPr="00040FB8" w:rsidRDefault="00040FB8" w:rsidP="00040FB8">
            <w:pPr>
              <w:ind w:firstLine="0"/>
              <w:jc w:val="center"/>
              <w:rPr>
                <w:b/>
              </w:rPr>
            </w:pPr>
            <w:r w:rsidRPr="00040FB8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040FB8" w:rsidRPr="00040FB8" w:rsidRDefault="00040FB8" w:rsidP="00040FB8">
            <w:pPr>
              <w:ind w:firstLine="0"/>
              <w:jc w:val="center"/>
              <w:rPr>
                <w:b/>
              </w:rPr>
            </w:pPr>
            <w:r w:rsidRPr="00040FB8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040FB8" w:rsidRPr="00040FB8" w:rsidRDefault="00040FB8" w:rsidP="00040FB8">
            <w:pPr>
              <w:ind w:firstLine="0"/>
              <w:jc w:val="center"/>
              <w:rPr>
                <w:b/>
              </w:rPr>
            </w:pPr>
            <w:r w:rsidRPr="00040FB8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040FB8" w:rsidRPr="00040FB8" w:rsidRDefault="00040FB8" w:rsidP="00040FB8">
            <w:pPr>
              <w:ind w:firstLine="0"/>
              <w:jc w:val="center"/>
              <w:rPr>
                <w:b/>
              </w:rPr>
            </w:pPr>
            <w:r w:rsidRPr="00040FB8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040FB8" w:rsidRPr="00040FB8" w:rsidRDefault="00040FB8" w:rsidP="00040FB8">
            <w:pPr>
              <w:ind w:firstLine="0"/>
              <w:jc w:val="center"/>
              <w:rPr>
                <w:b/>
              </w:rPr>
            </w:pPr>
            <w:r w:rsidRPr="00040FB8">
              <w:rPr>
                <w:b/>
              </w:rPr>
              <w:t>отлично</w:t>
            </w:r>
          </w:p>
        </w:tc>
      </w:tr>
      <w:tr w:rsidR="00040FB8" w:rsidRPr="00040FB8" w:rsidTr="002065F4">
        <w:tc>
          <w:tcPr>
            <w:tcW w:w="1702" w:type="dxa"/>
          </w:tcPr>
          <w:p w:rsidR="00040FB8" w:rsidRPr="00040FB8" w:rsidRDefault="00040FB8" w:rsidP="00040FB8">
            <w:pPr>
              <w:ind w:firstLine="0"/>
              <w:rPr>
                <w:b/>
              </w:rPr>
            </w:pPr>
            <w:r w:rsidRPr="00040FB8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040FB8" w:rsidRPr="00040FB8" w:rsidRDefault="00040FB8" w:rsidP="00040FB8">
            <w:pPr>
              <w:ind w:firstLine="0"/>
            </w:pPr>
            <w:r w:rsidRPr="00040FB8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040FB8" w:rsidRPr="00040FB8" w:rsidRDefault="00040FB8" w:rsidP="00040FB8">
            <w:pPr>
              <w:ind w:firstLine="0"/>
            </w:pPr>
            <w:r w:rsidRPr="00040FB8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040FB8" w:rsidRPr="00040FB8" w:rsidRDefault="00040FB8" w:rsidP="00040FB8">
            <w:pPr>
              <w:ind w:firstLine="0"/>
            </w:pPr>
            <w:r w:rsidRPr="00040FB8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040FB8" w:rsidRPr="00040FB8" w:rsidRDefault="00040FB8" w:rsidP="00040FB8">
            <w:pPr>
              <w:ind w:firstLine="0"/>
            </w:pPr>
            <w:r w:rsidRPr="00040FB8">
              <w:t>Уровень знаний в объеме, соответствующем программе подготовки, без ошибок.</w:t>
            </w:r>
          </w:p>
        </w:tc>
      </w:tr>
      <w:tr w:rsidR="00040FB8" w:rsidRPr="00040FB8" w:rsidTr="002065F4">
        <w:tc>
          <w:tcPr>
            <w:tcW w:w="1702" w:type="dxa"/>
          </w:tcPr>
          <w:p w:rsidR="00040FB8" w:rsidRPr="00040FB8" w:rsidRDefault="00040FB8" w:rsidP="00040FB8">
            <w:pPr>
              <w:ind w:firstLine="0"/>
              <w:rPr>
                <w:b/>
              </w:rPr>
            </w:pPr>
            <w:r w:rsidRPr="00040FB8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040FB8" w:rsidRPr="00040FB8" w:rsidRDefault="00040FB8" w:rsidP="00040FB8">
            <w:pPr>
              <w:ind w:firstLine="0"/>
            </w:pPr>
            <w:r w:rsidRPr="00040FB8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040FB8" w:rsidRPr="00040FB8" w:rsidRDefault="00040FB8" w:rsidP="00040FB8">
            <w:pPr>
              <w:ind w:firstLine="0"/>
            </w:pPr>
            <w:r w:rsidRPr="00040FB8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040FB8" w:rsidRPr="00040FB8" w:rsidRDefault="00040FB8" w:rsidP="00040FB8">
            <w:pPr>
              <w:ind w:firstLine="0"/>
            </w:pPr>
            <w:r w:rsidRPr="00040FB8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040FB8" w:rsidRPr="00040FB8" w:rsidRDefault="00040FB8" w:rsidP="00040FB8">
            <w:pPr>
              <w:ind w:firstLine="0"/>
            </w:pPr>
            <w:r w:rsidRPr="00040FB8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040FB8" w:rsidRPr="00040FB8" w:rsidTr="002065F4">
        <w:tc>
          <w:tcPr>
            <w:tcW w:w="1702" w:type="dxa"/>
          </w:tcPr>
          <w:p w:rsidR="00040FB8" w:rsidRPr="00040FB8" w:rsidRDefault="00040FB8" w:rsidP="00040FB8">
            <w:pPr>
              <w:ind w:firstLine="0"/>
              <w:rPr>
                <w:b/>
              </w:rPr>
            </w:pPr>
            <w:r w:rsidRPr="00040FB8">
              <w:rPr>
                <w:b/>
              </w:rPr>
              <w:t xml:space="preserve">Характеристика </w:t>
            </w:r>
            <w:proofErr w:type="spellStart"/>
            <w:r w:rsidRPr="00040FB8">
              <w:rPr>
                <w:b/>
              </w:rPr>
              <w:t>сформированности</w:t>
            </w:r>
            <w:proofErr w:type="spellEnd"/>
            <w:r w:rsidRPr="00040FB8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40FB8" w:rsidRPr="00040FB8" w:rsidRDefault="00040FB8" w:rsidP="00040FB8">
            <w:pPr>
              <w:ind w:firstLine="0"/>
            </w:pPr>
            <w:r w:rsidRPr="00040FB8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040FB8" w:rsidRPr="00040FB8" w:rsidRDefault="00040FB8" w:rsidP="00040FB8">
            <w:pPr>
              <w:ind w:firstLine="0"/>
            </w:pPr>
            <w:proofErr w:type="spellStart"/>
            <w:r w:rsidRPr="00040FB8">
              <w:t>Сформированность</w:t>
            </w:r>
            <w:proofErr w:type="spellEnd"/>
            <w:r w:rsidRPr="00040FB8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040FB8" w:rsidRPr="00040FB8" w:rsidRDefault="00040FB8" w:rsidP="00040FB8">
            <w:pPr>
              <w:ind w:firstLine="0"/>
            </w:pPr>
            <w:proofErr w:type="spellStart"/>
            <w:r w:rsidRPr="00040FB8">
              <w:t>Сформированность</w:t>
            </w:r>
            <w:proofErr w:type="spellEnd"/>
            <w:r w:rsidRPr="00040FB8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040FB8" w:rsidRPr="00040FB8" w:rsidRDefault="00040FB8" w:rsidP="00040FB8">
            <w:pPr>
              <w:ind w:firstLine="0"/>
            </w:pPr>
            <w:proofErr w:type="spellStart"/>
            <w:r w:rsidRPr="00040FB8">
              <w:t>Сформированность</w:t>
            </w:r>
            <w:proofErr w:type="spellEnd"/>
            <w:r w:rsidRPr="00040FB8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040FB8" w:rsidRPr="00040FB8" w:rsidTr="002065F4">
        <w:tc>
          <w:tcPr>
            <w:tcW w:w="1702" w:type="dxa"/>
          </w:tcPr>
          <w:p w:rsidR="00040FB8" w:rsidRPr="00040FB8" w:rsidRDefault="00040FB8" w:rsidP="00040FB8">
            <w:pPr>
              <w:ind w:firstLine="0"/>
              <w:rPr>
                <w:b/>
              </w:rPr>
            </w:pPr>
            <w:r w:rsidRPr="00040FB8">
              <w:rPr>
                <w:b/>
              </w:rPr>
              <w:t xml:space="preserve">Уровень </w:t>
            </w:r>
            <w:proofErr w:type="spellStart"/>
            <w:r w:rsidRPr="00040FB8">
              <w:rPr>
                <w:b/>
              </w:rPr>
              <w:t>сформированности</w:t>
            </w:r>
            <w:proofErr w:type="spellEnd"/>
            <w:r w:rsidRPr="00040FB8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40FB8" w:rsidRPr="00040FB8" w:rsidRDefault="00040FB8" w:rsidP="00040FB8">
            <w:pPr>
              <w:ind w:firstLine="0"/>
              <w:jc w:val="center"/>
            </w:pPr>
            <w:r w:rsidRPr="00040FB8">
              <w:t xml:space="preserve">Низкий </w:t>
            </w:r>
          </w:p>
        </w:tc>
        <w:tc>
          <w:tcPr>
            <w:tcW w:w="2126" w:type="dxa"/>
          </w:tcPr>
          <w:p w:rsidR="00040FB8" w:rsidRPr="00040FB8" w:rsidRDefault="00040FB8" w:rsidP="00040FB8">
            <w:pPr>
              <w:ind w:firstLine="0"/>
              <w:jc w:val="center"/>
            </w:pPr>
            <w:r w:rsidRPr="00040FB8">
              <w:t>Ниже среднего</w:t>
            </w:r>
          </w:p>
        </w:tc>
        <w:tc>
          <w:tcPr>
            <w:tcW w:w="2403" w:type="dxa"/>
          </w:tcPr>
          <w:p w:rsidR="00040FB8" w:rsidRPr="00040FB8" w:rsidRDefault="00040FB8" w:rsidP="00040FB8">
            <w:pPr>
              <w:ind w:firstLine="0"/>
              <w:jc w:val="center"/>
            </w:pPr>
            <w:r w:rsidRPr="00040FB8">
              <w:t xml:space="preserve">Средний </w:t>
            </w:r>
          </w:p>
        </w:tc>
        <w:tc>
          <w:tcPr>
            <w:tcW w:w="1957" w:type="dxa"/>
          </w:tcPr>
          <w:p w:rsidR="00040FB8" w:rsidRPr="00040FB8" w:rsidRDefault="00040FB8" w:rsidP="00040FB8">
            <w:pPr>
              <w:ind w:firstLine="0"/>
              <w:jc w:val="center"/>
            </w:pPr>
            <w:r w:rsidRPr="00040FB8">
              <w:t xml:space="preserve">Высокий </w:t>
            </w:r>
          </w:p>
        </w:tc>
      </w:tr>
    </w:tbl>
    <w:p w:rsidR="00AF06ED" w:rsidRPr="005645AB" w:rsidRDefault="00AF06ED" w:rsidP="009375E7">
      <w:pPr>
        <w:spacing w:line="276" w:lineRule="auto"/>
        <w:ind w:firstLine="709"/>
        <w:rPr>
          <w:color w:val="000000"/>
        </w:rPr>
      </w:pPr>
      <w:bookmarkStart w:id="0" w:name="_GoBack"/>
      <w:bookmarkEnd w:id="0"/>
    </w:p>
    <w:sectPr w:rsidR="00AF06ED" w:rsidRPr="005645AB" w:rsidSect="0048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A4" w:rsidRDefault="005F20A4" w:rsidP="00212BD2">
      <w:r>
        <w:separator/>
      </w:r>
    </w:p>
  </w:endnote>
  <w:endnote w:type="continuationSeparator" w:id="0">
    <w:p w:rsidR="005F20A4" w:rsidRDefault="005F20A4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DC1" w:rsidRDefault="003C3DC1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A4" w:rsidRDefault="005F20A4" w:rsidP="00212BD2">
      <w:r>
        <w:separator/>
      </w:r>
    </w:p>
  </w:footnote>
  <w:footnote w:type="continuationSeparator" w:id="0">
    <w:p w:rsidR="005F20A4" w:rsidRDefault="005F20A4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2"/>
    <w:multiLevelType w:val="hybridMultilevel"/>
    <w:tmpl w:val="639DEFA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3">
    <w:nsid w:val="19057972"/>
    <w:multiLevelType w:val="multilevel"/>
    <w:tmpl w:val="A816E086"/>
    <w:lvl w:ilvl="0">
      <w:start w:val="1"/>
      <w:numFmt w:val="decimal"/>
      <w:lvlText w:val="%1"/>
      <w:lvlJc w:val="left"/>
      <w:pPr>
        <w:ind w:left="112" w:hanging="6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6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63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bullet"/>
      <w:lvlText w:val=""/>
      <w:lvlJc w:val="left"/>
      <w:pPr>
        <w:ind w:left="1042" w:hanging="488"/>
      </w:pPr>
      <w:rPr>
        <w:rFonts w:ascii="Symbol" w:hAnsi="Symbol" w:hint="default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7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488"/>
      </w:pPr>
      <w:rPr>
        <w:rFonts w:hint="default"/>
      </w:rPr>
    </w:lvl>
  </w:abstractNum>
  <w:abstractNum w:abstractNumId="4">
    <w:nsid w:val="19157652"/>
    <w:multiLevelType w:val="hybridMultilevel"/>
    <w:tmpl w:val="E73A323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5DBF"/>
    <w:multiLevelType w:val="hybridMultilevel"/>
    <w:tmpl w:val="55D2BD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E0586F"/>
    <w:multiLevelType w:val="hybridMultilevel"/>
    <w:tmpl w:val="6CC8BD38"/>
    <w:lvl w:ilvl="0" w:tplc="881AC46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32C31575"/>
    <w:multiLevelType w:val="hybridMultilevel"/>
    <w:tmpl w:val="9DA4438A"/>
    <w:lvl w:ilvl="0" w:tplc="8A80DB16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BA27CB8">
      <w:start w:val="1"/>
      <w:numFmt w:val="decimal"/>
      <w:lvlText w:val="%2."/>
      <w:lvlJc w:val="left"/>
      <w:pPr>
        <w:ind w:left="818" w:hanging="48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2" w:tplc="103C259E">
      <w:start w:val="1"/>
      <w:numFmt w:val="bullet"/>
      <w:lvlText w:val="•"/>
      <w:lvlJc w:val="left"/>
      <w:pPr>
        <w:ind w:left="1979" w:hanging="488"/>
      </w:pPr>
    </w:lvl>
    <w:lvl w:ilvl="3" w:tplc="7340CFD2">
      <w:start w:val="1"/>
      <w:numFmt w:val="bullet"/>
      <w:lvlText w:val="•"/>
      <w:lvlJc w:val="left"/>
      <w:pPr>
        <w:ind w:left="2927" w:hanging="488"/>
      </w:pPr>
    </w:lvl>
    <w:lvl w:ilvl="4" w:tplc="5EA07E10">
      <w:start w:val="1"/>
      <w:numFmt w:val="bullet"/>
      <w:lvlText w:val="•"/>
      <w:lvlJc w:val="left"/>
      <w:pPr>
        <w:ind w:left="3876" w:hanging="488"/>
      </w:pPr>
    </w:lvl>
    <w:lvl w:ilvl="5" w:tplc="92C2BF0A">
      <w:start w:val="1"/>
      <w:numFmt w:val="bullet"/>
      <w:lvlText w:val="•"/>
      <w:lvlJc w:val="left"/>
      <w:pPr>
        <w:ind w:left="4824" w:hanging="488"/>
      </w:pPr>
    </w:lvl>
    <w:lvl w:ilvl="6" w:tplc="956851C8">
      <w:start w:val="1"/>
      <w:numFmt w:val="bullet"/>
      <w:lvlText w:val="•"/>
      <w:lvlJc w:val="left"/>
      <w:pPr>
        <w:ind w:left="5772" w:hanging="488"/>
      </w:pPr>
    </w:lvl>
    <w:lvl w:ilvl="7" w:tplc="EB223B32">
      <w:start w:val="1"/>
      <w:numFmt w:val="bullet"/>
      <w:lvlText w:val="•"/>
      <w:lvlJc w:val="left"/>
      <w:pPr>
        <w:ind w:left="6721" w:hanging="488"/>
      </w:pPr>
    </w:lvl>
    <w:lvl w:ilvl="8" w:tplc="7E5038FC">
      <w:start w:val="1"/>
      <w:numFmt w:val="bullet"/>
      <w:lvlText w:val="•"/>
      <w:lvlJc w:val="left"/>
      <w:pPr>
        <w:ind w:left="7669" w:hanging="488"/>
      </w:pPr>
    </w:lvl>
  </w:abstractNum>
  <w:abstractNum w:abstractNumId="11">
    <w:nsid w:val="39507025"/>
    <w:multiLevelType w:val="multilevel"/>
    <w:tmpl w:val="0CA09D88"/>
    <w:lvl w:ilvl="0">
      <w:start w:val="1"/>
      <w:numFmt w:val="decimal"/>
      <w:lvlText w:val="%1"/>
      <w:lvlJc w:val="left"/>
      <w:pPr>
        <w:ind w:left="112" w:hanging="6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6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63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042" w:hanging="488"/>
      </w:pPr>
      <w:rPr>
        <w:rFonts w:hint="default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7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488"/>
      </w:pPr>
      <w:rPr>
        <w:rFonts w:hint="default"/>
      </w:rPr>
    </w:lvl>
  </w:abstractNum>
  <w:abstractNum w:abstractNumId="12">
    <w:nsid w:val="41D140F7"/>
    <w:multiLevelType w:val="hybridMultilevel"/>
    <w:tmpl w:val="CBBC61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B0F1C"/>
    <w:multiLevelType w:val="hybridMultilevel"/>
    <w:tmpl w:val="CE6A3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6C94982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D611C"/>
    <w:multiLevelType w:val="hybridMultilevel"/>
    <w:tmpl w:val="06F0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D5219"/>
    <w:multiLevelType w:val="hybridMultilevel"/>
    <w:tmpl w:val="C3E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D6E0E"/>
    <w:multiLevelType w:val="hybridMultilevel"/>
    <w:tmpl w:val="CCBE3B80"/>
    <w:lvl w:ilvl="0" w:tplc="486CEBE0">
      <w:start w:val="1"/>
      <w:numFmt w:val="decimal"/>
      <w:lvlText w:val="%1."/>
      <w:lvlJc w:val="left"/>
      <w:pPr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7F102C1"/>
    <w:multiLevelType w:val="multilevel"/>
    <w:tmpl w:val="C9E296EA"/>
    <w:lvl w:ilvl="0">
      <w:start w:val="1"/>
      <w:numFmt w:val="decimal"/>
      <w:lvlText w:val="%1"/>
      <w:lvlJc w:val="left"/>
      <w:pPr>
        <w:ind w:left="112" w:hanging="6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6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63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bullet"/>
      <w:lvlText w:val=""/>
      <w:lvlJc w:val="left"/>
      <w:pPr>
        <w:ind w:left="1042" w:hanging="488"/>
      </w:pPr>
      <w:rPr>
        <w:rFonts w:ascii="Symbol" w:hAnsi="Symbol" w:hint="default"/>
        <w:w w:val="100"/>
        <w:sz w:val="28"/>
        <w:szCs w:val="28"/>
      </w:rPr>
    </w:lvl>
    <w:lvl w:ilvl="4">
      <w:start w:val="1"/>
      <w:numFmt w:val="bullet"/>
      <w:lvlText w:val="•"/>
      <w:lvlJc w:val="left"/>
      <w:pPr>
        <w:ind w:left="407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8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488"/>
      </w:pPr>
      <w:rPr>
        <w:rFonts w:hint="default"/>
      </w:rPr>
    </w:lvl>
  </w:abstractNum>
  <w:abstractNum w:abstractNumId="20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75F387E"/>
    <w:multiLevelType w:val="hybridMultilevel"/>
    <w:tmpl w:val="4AF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F7F06"/>
    <w:multiLevelType w:val="hybridMultilevel"/>
    <w:tmpl w:val="071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7"/>
  </w:num>
  <w:num w:numId="5">
    <w:abstractNumId w:val="9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21"/>
  </w:num>
  <w:num w:numId="11">
    <w:abstractNumId w:val="12"/>
  </w:num>
  <w:num w:numId="12">
    <w:abstractNumId w:val="6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6"/>
  </w:num>
  <w:num w:numId="21">
    <w:abstractNumId w:val="5"/>
  </w:num>
  <w:num w:numId="22">
    <w:abstractNumId w:val="3"/>
  </w:num>
  <w:num w:numId="23">
    <w:abstractNumId w:val="19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40FB8"/>
    <w:rsid w:val="00046B3E"/>
    <w:rsid w:val="00050EEC"/>
    <w:rsid w:val="00085F5B"/>
    <w:rsid w:val="000A78B9"/>
    <w:rsid w:val="000C298E"/>
    <w:rsid w:val="000E051F"/>
    <w:rsid w:val="000E1C7F"/>
    <w:rsid w:val="00102175"/>
    <w:rsid w:val="00117854"/>
    <w:rsid w:val="001251DA"/>
    <w:rsid w:val="00150D1B"/>
    <w:rsid w:val="001E0101"/>
    <w:rsid w:val="001F0C60"/>
    <w:rsid w:val="00212BD2"/>
    <w:rsid w:val="00230F0C"/>
    <w:rsid w:val="002319F2"/>
    <w:rsid w:val="00252016"/>
    <w:rsid w:val="00253F68"/>
    <w:rsid w:val="00274564"/>
    <w:rsid w:val="002749AB"/>
    <w:rsid w:val="002B3994"/>
    <w:rsid w:val="00313E27"/>
    <w:rsid w:val="003574ED"/>
    <w:rsid w:val="00394103"/>
    <w:rsid w:val="003B0001"/>
    <w:rsid w:val="003C3DC1"/>
    <w:rsid w:val="003D0ED7"/>
    <w:rsid w:val="003E2AEF"/>
    <w:rsid w:val="003E6611"/>
    <w:rsid w:val="00403A22"/>
    <w:rsid w:val="004338E2"/>
    <w:rsid w:val="00485147"/>
    <w:rsid w:val="004A23CC"/>
    <w:rsid w:val="004B44E8"/>
    <w:rsid w:val="004F765A"/>
    <w:rsid w:val="00515A3B"/>
    <w:rsid w:val="005313C7"/>
    <w:rsid w:val="00535679"/>
    <w:rsid w:val="005419A6"/>
    <w:rsid w:val="005531AA"/>
    <w:rsid w:val="0055594C"/>
    <w:rsid w:val="005645AB"/>
    <w:rsid w:val="00567F21"/>
    <w:rsid w:val="00573BD5"/>
    <w:rsid w:val="00581742"/>
    <w:rsid w:val="005A08E0"/>
    <w:rsid w:val="005A6DF8"/>
    <w:rsid w:val="005E5615"/>
    <w:rsid w:val="005E7F92"/>
    <w:rsid w:val="005F20A4"/>
    <w:rsid w:val="00607CC6"/>
    <w:rsid w:val="0061138E"/>
    <w:rsid w:val="0062620D"/>
    <w:rsid w:val="00634D34"/>
    <w:rsid w:val="0064251A"/>
    <w:rsid w:val="00645488"/>
    <w:rsid w:val="00665A25"/>
    <w:rsid w:val="006726D2"/>
    <w:rsid w:val="00673767"/>
    <w:rsid w:val="006B2A23"/>
    <w:rsid w:val="00701C5E"/>
    <w:rsid w:val="00702632"/>
    <w:rsid w:val="0072294C"/>
    <w:rsid w:val="00724EEE"/>
    <w:rsid w:val="007276B0"/>
    <w:rsid w:val="00750BA5"/>
    <w:rsid w:val="0077118A"/>
    <w:rsid w:val="007968C3"/>
    <w:rsid w:val="007A52E9"/>
    <w:rsid w:val="007E34B3"/>
    <w:rsid w:val="007F12F8"/>
    <w:rsid w:val="008068C3"/>
    <w:rsid w:val="0084074E"/>
    <w:rsid w:val="00895A6D"/>
    <w:rsid w:val="008A67A5"/>
    <w:rsid w:val="008B5F8B"/>
    <w:rsid w:val="008F7F56"/>
    <w:rsid w:val="00911832"/>
    <w:rsid w:val="009273C9"/>
    <w:rsid w:val="009375E7"/>
    <w:rsid w:val="00953C13"/>
    <w:rsid w:val="00957A52"/>
    <w:rsid w:val="00965D11"/>
    <w:rsid w:val="00992CA7"/>
    <w:rsid w:val="009D67B4"/>
    <w:rsid w:val="009D719B"/>
    <w:rsid w:val="009E1C48"/>
    <w:rsid w:val="009E7637"/>
    <w:rsid w:val="009E7DDF"/>
    <w:rsid w:val="00A269EB"/>
    <w:rsid w:val="00A34A29"/>
    <w:rsid w:val="00A43997"/>
    <w:rsid w:val="00A462E7"/>
    <w:rsid w:val="00A65BB1"/>
    <w:rsid w:val="00A71802"/>
    <w:rsid w:val="00A86499"/>
    <w:rsid w:val="00A93049"/>
    <w:rsid w:val="00A964C5"/>
    <w:rsid w:val="00AC0F20"/>
    <w:rsid w:val="00AD2148"/>
    <w:rsid w:val="00AF06ED"/>
    <w:rsid w:val="00B00C6D"/>
    <w:rsid w:val="00B24995"/>
    <w:rsid w:val="00B37880"/>
    <w:rsid w:val="00B44B7D"/>
    <w:rsid w:val="00BC2DE7"/>
    <w:rsid w:val="00BC6BEA"/>
    <w:rsid w:val="00BD5E8A"/>
    <w:rsid w:val="00BE29BE"/>
    <w:rsid w:val="00C03F75"/>
    <w:rsid w:val="00C24302"/>
    <w:rsid w:val="00C273CA"/>
    <w:rsid w:val="00C33C68"/>
    <w:rsid w:val="00C37D3A"/>
    <w:rsid w:val="00C70CBD"/>
    <w:rsid w:val="00CC69D8"/>
    <w:rsid w:val="00CD3FF6"/>
    <w:rsid w:val="00CF40B5"/>
    <w:rsid w:val="00D26306"/>
    <w:rsid w:val="00D26521"/>
    <w:rsid w:val="00D316BE"/>
    <w:rsid w:val="00D42144"/>
    <w:rsid w:val="00D45915"/>
    <w:rsid w:val="00D811ED"/>
    <w:rsid w:val="00D91950"/>
    <w:rsid w:val="00D97E9A"/>
    <w:rsid w:val="00DC7D44"/>
    <w:rsid w:val="00DF4D97"/>
    <w:rsid w:val="00E2267B"/>
    <w:rsid w:val="00E304E1"/>
    <w:rsid w:val="00E31B49"/>
    <w:rsid w:val="00E34E74"/>
    <w:rsid w:val="00E40AB0"/>
    <w:rsid w:val="00E4254F"/>
    <w:rsid w:val="00E727A2"/>
    <w:rsid w:val="00E74E97"/>
    <w:rsid w:val="00EA12E9"/>
    <w:rsid w:val="00EA7D22"/>
    <w:rsid w:val="00EF47E1"/>
    <w:rsid w:val="00EF59A2"/>
    <w:rsid w:val="00F2058A"/>
    <w:rsid w:val="00F80D7B"/>
    <w:rsid w:val="00F90ADC"/>
    <w:rsid w:val="00F923D5"/>
    <w:rsid w:val="00F94C35"/>
    <w:rsid w:val="00FA24D5"/>
    <w:rsid w:val="00FA797D"/>
    <w:rsid w:val="00FB5B84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514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485147"/>
    <w:pPr>
      <w:widowControl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85147"/>
    <w:rPr>
      <w:rFonts w:ascii="Times New Roman" w:hAnsi="Times New Roman" w:cs="Times New Roman"/>
      <w:sz w:val="20"/>
      <w:szCs w:val="20"/>
      <w:lang w:val="en-US"/>
    </w:rPr>
  </w:style>
  <w:style w:type="character" w:styleId="a6">
    <w:name w:val="page number"/>
    <w:basedOn w:val="a0"/>
    <w:uiPriority w:val="99"/>
    <w:rsid w:val="00485147"/>
  </w:style>
  <w:style w:type="table" w:styleId="a7">
    <w:name w:val="Table Grid"/>
    <w:basedOn w:val="a1"/>
    <w:uiPriority w:val="99"/>
    <w:rsid w:val="00A269E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A462E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C69D8"/>
  </w:style>
  <w:style w:type="paragraph" w:styleId="a9">
    <w:name w:val="Normal (Web)"/>
    <w:basedOn w:val="a"/>
    <w:uiPriority w:val="99"/>
    <w:rsid w:val="005531AA"/>
    <w:pPr>
      <w:widowControl/>
      <w:spacing w:before="100" w:beforeAutospacing="1" w:after="100" w:afterAutospacing="1"/>
      <w:ind w:firstLine="0"/>
      <w:jc w:val="left"/>
    </w:pPr>
  </w:style>
  <w:style w:type="paragraph" w:customStyle="1" w:styleId="3">
    <w:name w:val="Основной текст3"/>
    <w:basedOn w:val="a"/>
    <w:uiPriority w:val="99"/>
    <w:rsid w:val="005531AA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uiPriority w:val="99"/>
    <w:rsid w:val="005531AA"/>
    <w:pPr>
      <w:widowControl/>
      <w:ind w:firstLine="0"/>
    </w:pPr>
    <w:rPr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531AA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FontStyle33">
    <w:name w:val="Font Style33"/>
    <w:uiPriority w:val="99"/>
    <w:rsid w:val="00B2499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24995"/>
    <w:pPr>
      <w:ind w:left="112" w:firstLine="709"/>
      <w:jc w:val="left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B24995"/>
    <w:rPr>
      <w:rFonts w:ascii="Times New Roman" w:hAnsi="Times New Roman" w:cs="Times New Roman"/>
      <w:sz w:val="28"/>
      <w:szCs w:val="28"/>
      <w:lang w:val="en-US"/>
    </w:rPr>
  </w:style>
  <w:style w:type="paragraph" w:styleId="ac">
    <w:name w:val="Balloon Text"/>
    <w:basedOn w:val="a"/>
    <w:link w:val="ad"/>
    <w:uiPriority w:val="99"/>
    <w:semiHidden/>
    <w:rsid w:val="005817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81742"/>
    <w:rPr>
      <w:rFonts w:ascii="Tahoma" w:hAnsi="Tahoma" w:cs="Tahoma"/>
      <w:sz w:val="16"/>
      <w:szCs w:val="16"/>
      <w:lang w:eastAsia="ru-RU"/>
    </w:rPr>
  </w:style>
  <w:style w:type="paragraph" w:customStyle="1" w:styleId="30">
    <w:name w:val="Абзац списка3"/>
    <w:basedOn w:val="a"/>
    <w:uiPriority w:val="99"/>
    <w:rsid w:val="005419A6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99"/>
    <w:rsid w:val="005419A6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4">
    <w:name w:val="Абзац списка4"/>
    <w:basedOn w:val="a"/>
    <w:uiPriority w:val="99"/>
    <w:rsid w:val="005419A6"/>
    <w:pPr>
      <w:ind w:firstLine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11">
    <w:name w:val="Без интервала1"/>
    <w:uiPriority w:val="99"/>
    <w:rsid w:val="000A78B9"/>
    <w:pPr>
      <w:ind w:firstLine="567"/>
      <w:jc w:val="both"/>
    </w:pPr>
    <w:rPr>
      <w:rFonts w:eastAsia="Times New Roman" w:cs="Calibri"/>
      <w:lang w:eastAsia="en-US"/>
    </w:rPr>
  </w:style>
  <w:style w:type="character" w:styleId="ae">
    <w:name w:val="Strong"/>
    <w:basedOn w:val="a0"/>
    <w:uiPriority w:val="22"/>
    <w:qFormat/>
    <w:locked/>
    <w:rsid w:val="00FA2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69909" TargetMode="External"/><Relationship Id="rId1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354588" TargetMode="External"/><Relationship Id="rId17" Type="http://schemas.openxmlformats.org/officeDocument/2006/relationships/hyperlink" Target="https://www.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i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1330" TargetMode="External"/><Relationship Id="rId10" Type="http://schemas.openxmlformats.org/officeDocument/2006/relationships/hyperlink" Target="https://znanium.com/catalog/product/982235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1619" TargetMode="External"/><Relationship Id="rId14" Type="http://schemas.openxmlformats.org/officeDocument/2006/relationships/hyperlink" Target="https://znanium.com/catalog/product/1082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9</cp:revision>
  <cp:lastPrinted>2020-03-11T13:28:00Z</cp:lastPrinted>
  <dcterms:created xsi:type="dcterms:W3CDTF">2018-09-17T18:33:00Z</dcterms:created>
  <dcterms:modified xsi:type="dcterms:W3CDTF">2021-06-23T04:57:00Z</dcterms:modified>
</cp:coreProperties>
</file>