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B7" w:rsidRPr="00B8669A" w:rsidRDefault="005262B7" w:rsidP="00B8669A">
      <w:pPr>
        <w:jc w:val="center"/>
      </w:pPr>
      <w:r w:rsidRPr="00B8669A">
        <w:t xml:space="preserve">Министерство образования и науки Российской Федерации </w:t>
      </w:r>
    </w:p>
    <w:p w:rsidR="001B33A3" w:rsidRPr="00B8669A" w:rsidRDefault="001B33A3" w:rsidP="001B33A3">
      <w:pPr>
        <w:jc w:val="center"/>
      </w:pPr>
      <w:r w:rsidRPr="00B8669A">
        <w:t xml:space="preserve">Министерство образования и науки Российской Федерации </w:t>
      </w:r>
    </w:p>
    <w:p w:rsidR="001B33A3" w:rsidRPr="00B8669A" w:rsidRDefault="001B33A3" w:rsidP="001B33A3">
      <w:pPr>
        <w:jc w:val="center"/>
      </w:pPr>
      <w:r w:rsidRPr="00B8669A">
        <w:t>Федеральное государственное автономное образовательное учреждение</w:t>
      </w:r>
    </w:p>
    <w:p w:rsidR="001B33A3" w:rsidRPr="00B8669A" w:rsidRDefault="001B33A3" w:rsidP="001B33A3">
      <w:pPr>
        <w:jc w:val="center"/>
        <w:rPr>
          <w:u w:val="single"/>
        </w:rPr>
      </w:pPr>
      <w:r w:rsidRPr="00B8669A">
        <w:t xml:space="preserve"> высшего образования</w:t>
      </w:r>
      <w:r w:rsidRPr="00B8669A">
        <w:rPr>
          <w:u w:val="single"/>
        </w:rPr>
        <w:t xml:space="preserve"> </w:t>
      </w:r>
    </w:p>
    <w:p w:rsidR="001B33A3" w:rsidRPr="00B8669A" w:rsidRDefault="001B33A3" w:rsidP="001B33A3">
      <w:pPr>
        <w:jc w:val="center"/>
      </w:pPr>
      <w:r w:rsidRPr="00B8669A">
        <w:t xml:space="preserve">«Национальный исследовательский </w:t>
      </w:r>
    </w:p>
    <w:p w:rsidR="001B33A3" w:rsidRPr="00B8669A" w:rsidRDefault="001B33A3" w:rsidP="001B33A3">
      <w:pPr>
        <w:jc w:val="center"/>
      </w:pPr>
      <w:r w:rsidRPr="00B8669A">
        <w:t>Нижегородский государственный университет им. Н.И. Лобачевского»</w:t>
      </w:r>
    </w:p>
    <w:p w:rsidR="001B33A3" w:rsidRPr="00B8669A" w:rsidRDefault="001B33A3" w:rsidP="001B33A3">
      <w:pPr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  <w:r w:rsidRPr="00B8669A">
        <w:t>Институт экономики и предпринимательства</w:t>
      </w: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right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ind w:firstLine="6804"/>
      </w:pPr>
      <w:r w:rsidRPr="00B8669A">
        <w:rPr>
          <w:b/>
        </w:rPr>
        <w:t>Утверждаю</w:t>
      </w:r>
    </w:p>
    <w:p w:rsidR="001B33A3" w:rsidRPr="00B8669A" w:rsidRDefault="001B33A3" w:rsidP="001B33A3">
      <w:pPr>
        <w:tabs>
          <w:tab w:val="left" w:pos="142"/>
        </w:tabs>
        <w:jc w:val="right"/>
      </w:pPr>
      <w:r w:rsidRPr="00B8669A">
        <w:t xml:space="preserve">Директор института экономики </w:t>
      </w:r>
    </w:p>
    <w:p w:rsidR="001B33A3" w:rsidRPr="00B8669A" w:rsidRDefault="001B33A3" w:rsidP="001B33A3">
      <w:pPr>
        <w:tabs>
          <w:tab w:val="left" w:pos="142"/>
        </w:tabs>
        <w:jc w:val="right"/>
      </w:pPr>
      <w:r w:rsidRPr="00B8669A">
        <w:t>и предпринимательства</w:t>
      </w:r>
    </w:p>
    <w:p w:rsidR="001B33A3" w:rsidRPr="00B8669A" w:rsidRDefault="001B33A3" w:rsidP="001B33A3">
      <w:pPr>
        <w:tabs>
          <w:tab w:val="left" w:pos="142"/>
        </w:tabs>
        <w:jc w:val="right"/>
      </w:pPr>
      <w:r w:rsidRPr="00B8669A">
        <w:t>______________ А.О. Грудзинский</w:t>
      </w:r>
    </w:p>
    <w:p w:rsidR="001B33A3" w:rsidRPr="00B8669A" w:rsidRDefault="001B33A3" w:rsidP="001B33A3">
      <w:pPr>
        <w:tabs>
          <w:tab w:val="left" w:pos="142"/>
        </w:tabs>
        <w:jc w:val="both"/>
      </w:pPr>
      <w:r w:rsidRPr="00B8669A">
        <w:t xml:space="preserve"> </w:t>
      </w:r>
      <w:r w:rsidRPr="00B8669A">
        <w:tab/>
      </w:r>
      <w:r w:rsidRPr="00B8669A">
        <w:tab/>
      </w:r>
      <w:r w:rsidRPr="00B8669A">
        <w:tab/>
      </w:r>
      <w:r w:rsidRPr="00B8669A">
        <w:tab/>
      </w:r>
      <w:r w:rsidRPr="00B8669A">
        <w:tab/>
      </w:r>
      <w:r w:rsidRPr="00B8669A">
        <w:tab/>
      </w:r>
      <w:r w:rsidRPr="00B8669A">
        <w:tab/>
      </w:r>
      <w:r w:rsidRPr="00B8669A">
        <w:tab/>
      </w:r>
      <w:r w:rsidRPr="00B8669A">
        <w:tab/>
        <w:t>(подпись)</w:t>
      </w:r>
    </w:p>
    <w:p w:rsidR="001B33A3" w:rsidRDefault="001B33A3" w:rsidP="001B33A3">
      <w:pPr>
        <w:tabs>
          <w:tab w:val="left" w:pos="142"/>
        </w:tabs>
        <w:jc w:val="right"/>
      </w:pPr>
      <w:r>
        <w:t>"25" июня 2018  г.</w:t>
      </w:r>
    </w:p>
    <w:p w:rsidR="001B33A3" w:rsidRPr="00B8669A" w:rsidRDefault="001B33A3" w:rsidP="001B33A3">
      <w:pPr>
        <w:tabs>
          <w:tab w:val="left" w:pos="142"/>
        </w:tabs>
        <w:jc w:val="right"/>
      </w:pPr>
    </w:p>
    <w:p w:rsidR="001B33A3" w:rsidRPr="00B8669A" w:rsidRDefault="001B33A3" w:rsidP="001B33A3">
      <w:pPr>
        <w:tabs>
          <w:tab w:val="left" w:pos="142"/>
          <w:tab w:val="left" w:pos="5670"/>
        </w:tabs>
      </w:pPr>
    </w:p>
    <w:p w:rsidR="001B33A3" w:rsidRPr="00B8669A" w:rsidRDefault="001B33A3" w:rsidP="001B33A3">
      <w:pPr>
        <w:tabs>
          <w:tab w:val="left" w:pos="142"/>
          <w:tab w:val="left" w:pos="5670"/>
        </w:tabs>
      </w:pPr>
    </w:p>
    <w:p w:rsidR="001B33A3" w:rsidRPr="00B8669A" w:rsidRDefault="001B33A3" w:rsidP="001B33A3">
      <w:pPr>
        <w:tabs>
          <w:tab w:val="left" w:pos="142"/>
        </w:tabs>
        <w:jc w:val="center"/>
        <w:rPr>
          <w:b/>
          <w:color w:val="000000"/>
        </w:rPr>
      </w:pPr>
      <w:r w:rsidRPr="00B8669A">
        <w:rPr>
          <w:b/>
          <w:color w:val="000000"/>
        </w:rPr>
        <w:t>Рабочая программа дисциплины</w:t>
      </w:r>
    </w:p>
    <w:p w:rsidR="001B33A3" w:rsidRPr="00B8669A" w:rsidRDefault="001B33A3" w:rsidP="001B33A3">
      <w:pPr>
        <w:tabs>
          <w:tab w:val="left" w:pos="142"/>
        </w:tabs>
        <w:jc w:val="center"/>
      </w:pPr>
      <w:r w:rsidRPr="00B8669A">
        <w:rPr>
          <w:b/>
        </w:rPr>
        <w:t>«Логистика»</w:t>
      </w: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  <w:rPr>
          <w:b/>
        </w:rPr>
      </w:pPr>
      <w:r w:rsidRPr="00B8669A">
        <w:rPr>
          <w:b/>
        </w:rPr>
        <w:t>Специальность среднего профессионального образования</w:t>
      </w:r>
    </w:p>
    <w:p w:rsidR="001B33A3" w:rsidRPr="00B8669A" w:rsidRDefault="001B33A3" w:rsidP="001B33A3">
      <w:pPr>
        <w:tabs>
          <w:tab w:val="left" w:pos="142"/>
        </w:tabs>
        <w:jc w:val="center"/>
        <w:rPr>
          <w:b/>
        </w:rPr>
      </w:pPr>
      <w:r w:rsidRPr="00B8669A">
        <w:t>38.02.04 «Коммерция (по отраслям)»</w:t>
      </w: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  <w:rPr>
          <w:b/>
        </w:rPr>
      </w:pPr>
      <w:r w:rsidRPr="00B8669A">
        <w:rPr>
          <w:b/>
        </w:rPr>
        <w:t>Квалификация выпускника</w:t>
      </w:r>
    </w:p>
    <w:p w:rsidR="001B33A3" w:rsidRPr="00B8669A" w:rsidRDefault="001B33A3" w:rsidP="001B33A3">
      <w:pPr>
        <w:jc w:val="center"/>
      </w:pPr>
      <w:r w:rsidRPr="00B8669A">
        <w:t>менеджер по продажам</w:t>
      </w: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jc w:val="center"/>
        <w:rPr>
          <w:b/>
        </w:rPr>
      </w:pPr>
      <w:r w:rsidRPr="00B8669A">
        <w:rPr>
          <w:b/>
        </w:rPr>
        <w:t xml:space="preserve">Форма обучения </w:t>
      </w:r>
    </w:p>
    <w:p w:rsidR="001B33A3" w:rsidRPr="00B8669A" w:rsidRDefault="001B33A3" w:rsidP="001B33A3">
      <w:pPr>
        <w:jc w:val="center"/>
      </w:pPr>
      <w:bookmarkStart w:id="0" w:name="_GoBack"/>
      <w:bookmarkEnd w:id="0"/>
      <w:r>
        <w:t xml:space="preserve">очная </w:t>
      </w: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center"/>
      </w:pPr>
      <w:r>
        <w:t>2018</w:t>
      </w:r>
    </w:p>
    <w:p w:rsidR="001B33A3" w:rsidRPr="00B8669A" w:rsidRDefault="001B33A3" w:rsidP="001B33A3">
      <w:pPr>
        <w:tabs>
          <w:tab w:val="left" w:pos="142"/>
        </w:tabs>
        <w:jc w:val="center"/>
      </w:pPr>
    </w:p>
    <w:p w:rsidR="001B33A3" w:rsidRPr="00B8669A" w:rsidRDefault="001B33A3" w:rsidP="001B33A3">
      <w:pPr>
        <w:tabs>
          <w:tab w:val="left" w:pos="142"/>
        </w:tabs>
        <w:jc w:val="both"/>
      </w:pPr>
      <w:r w:rsidRPr="00B8669A">
        <w:t>Программа дисциплины составлена в соответствии с требованиями ФГОС СПО по спец</w:t>
      </w:r>
      <w:r w:rsidRPr="00B8669A">
        <w:t>и</w:t>
      </w:r>
      <w:r w:rsidRPr="00B8669A">
        <w:t>альности 38.02.04 «Коммерция (по отраслям)»</w:t>
      </w:r>
    </w:p>
    <w:p w:rsidR="001B33A3" w:rsidRPr="00B8669A" w:rsidRDefault="001B33A3" w:rsidP="001B33A3">
      <w:pPr>
        <w:tabs>
          <w:tab w:val="left" w:pos="142"/>
        </w:tabs>
        <w:jc w:val="both"/>
      </w:pPr>
    </w:p>
    <w:p w:rsidR="001B33A3" w:rsidRPr="00B8669A" w:rsidRDefault="001B33A3" w:rsidP="001B33A3">
      <w:pPr>
        <w:jc w:val="both"/>
        <w:rPr>
          <w:bCs/>
        </w:rPr>
      </w:pPr>
      <w:r w:rsidRPr="00B8669A">
        <w:rPr>
          <w:bCs/>
        </w:rPr>
        <w:t xml:space="preserve">Автор: </w:t>
      </w:r>
    </w:p>
    <w:p w:rsidR="001B33A3" w:rsidRPr="00B8669A" w:rsidRDefault="001B33A3" w:rsidP="001B33A3">
      <w:pPr>
        <w:jc w:val="both"/>
        <w:rPr>
          <w:bCs/>
        </w:rPr>
      </w:pPr>
    </w:p>
    <w:p w:rsidR="001B33A3" w:rsidRPr="00B8669A" w:rsidRDefault="001B33A3" w:rsidP="001B3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8669A">
        <w:t>Преподаватель кафедры торгового дела       _____________  Семенычева Е.А.</w:t>
      </w:r>
    </w:p>
    <w:p w:rsidR="001B33A3" w:rsidRPr="00B8669A" w:rsidRDefault="001B33A3" w:rsidP="001B33A3">
      <w:pPr>
        <w:ind w:firstLine="709"/>
        <w:jc w:val="both"/>
        <w:rPr>
          <w:bCs/>
        </w:rPr>
      </w:pPr>
    </w:p>
    <w:p w:rsidR="001B33A3" w:rsidRPr="00B8669A" w:rsidRDefault="001B33A3" w:rsidP="001B33A3">
      <w:pPr>
        <w:jc w:val="both"/>
        <w:rPr>
          <w:bCs/>
        </w:rPr>
      </w:pPr>
    </w:p>
    <w:p w:rsidR="001B33A3" w:rsidRPr="00B8669A" w:rsidRDefault="001B33A3" w:rsidP="001B33A3">
      <w:pPr>
        <w:jc w:val="both"/>
        <w:rPr>
          <w:bCs/>
        </w:rPr>
      </w:pPr>
      <w:r w:rsidRPr="00B8669A">
        <w:rPr>
          <w:bCs/>
        </w:rPr>
        <w:t>Программа рассмотрена и одобрена на заседании кафедры торгового дела Института эк</w:t>
      </w:r>
      <w:r w:rsidRPr="00B8669A">
        <w:rPr>
          <w:bCs/>
        </w:rPr>
        <w:t>о</w:t>
      </w:r>
      <w:r w:rsidRPr="00B8669A">
        <w:rPr>
          <w:bCs/>
        </w:rPr>
        <w:t xml:space="preserve">номики и предпринимательства (протокол </w:t>
      </w:r>
      <w:r w:rsidRPr="00B8669A">
        <w:t xml:space="preserve">№ </w:t>
      </w:r>
      <w:r>
        <w:t>10</w:t>
      </w:r>
      <w:r w:rsidRPr="00B8669A">
        <w:t xml:space="preserve"> от «1</w:t>
      </w:r>
      <w:r>
        <w:t>8</w:t>
      </w:r>
      <w:r w:rsidRPr="00B8669A">
        <w:t>»</w:t>
      </w:r>
      <w:r>
        <w:t xml:space="preserve"> июня</w:t>
      </w:r>
      <w:r w:rsidRPr="00B8669A">
        <w:t xml:space="preserve"> 201</w:t>
      </w:r>
      <w:r>
        <w:t>8</w:t>
      </w:r>
      <w:r w:rsidRPr="00B8669A">
        <w:t xml:space="preserve"> года</w:t>
      </w:r>
      <w:r w:rsidRPr="00B8669A">
        <w:rPr>
          <w:bCs/>
        </w:rPr>
        <w:t>)</w:t>
      </w:r>
    </w:p>
    <w:p w:rsidR="001B33A3" w:rsidRPr="00B8669A" w:rsidRDefault="001B33A3" w:rsidP="001B33A3">
      <w:pPr>
        <w:jc w:val="both"/>
        <w:rPr>
          <w:bCs/>
        </w:rPr>
      </w:pPr>
    </w:p>
    <w:p w:rsidR="001B33A3" w:rsidRPr="00B8669A" w:rsidRDefault="001B33A3" w:rsidP="001B33A3">
      <w:pPr>
        <w:jc w:val="both"/>
        <w:rPr>
          <w:bCs/>
        </w:rPr>
      </w:pPr>
      <w:r w:rsidRPr="00B8669A">
        <w:rPr>
          <w:bCs/>
        </w:rPr>
        <w:t xml:space="preserve">Зав. кафедрой торгового дела </w:t>
      </w:r>
    </w:p>
    <w:p w:rsidR="001B33A3" w:rsidRPr="00B8669A" w:rsidRDefault="001B33A3" w:rsidP="001B33A3">
      <w:pPr>
        <w:jc w:val="both"/>
        <w:rPr>
          <w:bCs/>
        </w:rPr>
      </w:pPr>
      <w:r w:rsidRPr="00B8669A">
        <w:rPr>
          <w:bCs/>
        </w:rPr>
        <w:t>ИЭП ННГУ им. Н.И. Лобачевского, д.э.н., профессор _______ Чкалова О.В.</w:t>
      </w:r>
    </w:p>
    <w:p w:rsidR="00575AB3" w:rsidRPr="00B8669A" w:rsidRDefault="00575AB3" w:rsidP="00B866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D82AF7" w:rsidRPr="00B8669A" w:rsidRDefault="008535A7" w:rsidP="00B8669A">
      <w:pPr>
        <w:jc w:val="center"/>
      </w:pPr>
      <w:r w:rsidRPr="00B8669A">
        <w:rPr>
          <w:b/>
        </w:rPr>
        <w:br w:type="page"/>
      </w:r>
      <w:r w:rsidR="00D82AF7" w:rsidRPr="00B8669A">
        <w:rPr>
          <w:b/>
        </w:rPr>
        <w:lastRenderedPageBreak/>
        <w:t>СОДЕРЖАНИЕ</w:t>
      </w:r>
    </w:p>
    <w:p w:rsidR="00D82AF7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820031953"/>
        <w:docPartObj>
          <w:docPartGallery w:val="Table of Contents"/>
          <w:docPartUnique/>
        </w:docPartObj>
      </w:sdtPr>
      <w:sdtEndPr/>
      <w:sdtContent>
        <w:p w:rsidR="00191744" w:rsidRPr="00191744" w:rsidRDefault="00191744" w:rsidP="00191744">
          <w:pPr>
            <w:pStyle w:val="af7"/>
            <w:spacing w:before="0" w:line="360" w:lineRule="auto"/>
            <w:rPr>
              <w:b w:val="0"/>
            </w:rPr>
          </w:pPr>
        </w:p>
        <w:p w:rsidR="00191744" w:rsidRPr="00191744" w:rsidRDefault="00191744" w:rsidP="00191744">
          <w:pPr>
            <w:pStyle w:val="12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r w:rsidRPr="00191744">
            <w:fldChar w:fldCharType="begin"/>
          </w:r>
          <w:r w:rsidRPr="00191744">
            <w:instrText xml:space="preserve"> TOC \o "1-3" \h \z \u </w:instrText>
          </w:r>
          <w:r w:rsidRPr="00191744">
            <w:fldChar w:fldCharType="separate"/>
          </w:r>
          <w:hyperlink w:anchor="_Toc504216113" w:history="1">
            <w:r w:rsidRPr="00191744">
              <w:rPr>
                <w:rStyle w:val="af4"/>
                <w:noProof/>
              </w:rPr>
              <w:t>1. ПАСПОРТ РАБОЧЕЙ ПРОГРАММЫ ДИСЦИПЛИНЫ</w:t>
            </w:r>
            <w:r w:rsidRPr="00191744">
              <w:rPr>
                <w:noProof/>
                <w:webHidden/>
              </w:rPr>
              <w:tab/>
            </w:r>
            <w:r w:rsidRPr="00191744">
              <w:rPr>
                <w:noProof/>
                <w:webHidden/>
              </w:rPr>
              <w:fldChar w:fldCharType="begin"/>
            </w:r>
            <w:r w:rsidRPr="00191744">
              <w:rPr>
                <w:noProof/>
                <w:webHidden/>
              </w:rPr>
              <w:instrText xml:space="preserve"> PAGEREF _Toc504216113 \h </w:instrText>
            </w:r>
            <w:r w:rsidRPr="00191744">
              <w:rPr>
                <w:noProof/>
                <w:webHidden/>
              </w:rPr>
            </w:r>
            <w:r w:rsidRPr="00191744">
              <w:rPr>
                <w:noProof/>
                <w:webHidden/>
              </w:rPr>
              <w:fldChar w:fldCharType="separate"/>
            </w:r>
            <w:r w:rsidR="004A24A7">
              <w:rPr>
                <w:noProof/>
                <w:webHidden/>
              </w:rPr>
              <w:t>4</w:t>
            </w:r>
            <w:r w:rsidRPr="00191744">
              <w:rPr>
                <w:noProof/>
                <w:webHidden/>
              </w:rPr>
              <w:fldChar w:fldCharType="end"/>
            </w:r>
          </w:hyperlink>
        </w:p>
        <w:p w:rsidR="00191744" w:rsidRPr="00191744" w:rsidRDefault="00893D42" w:rsidP="00191744">
          <w:pPr>
            <w:pStyle w:val="12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216114" w:history="1">
            <w:r w:rsidR="00191744" w:rsidRPr="00191744">
              <w:rPr>
                <w:rStyle w:val="af4"/>
                <w:noProof/>
              </w:rPr>
              <w:t>2. СТРУКТУРА И СОДЕРЖАНИЕ ДИСЦИПЛИНЫ</w:t>
            </w:r>
            <w:r w:rsidR="00191744" w:rsidRPr="00191744">
              <w:rPr>
                <w:noProof/>
                <w:webHidden/>
              </w:rPr>
              <w:tab/>
            </w:r>
            <w:r w:rsidR="00191744" w:rsidRPr="00191744">
              <w:rPr>
                <w:noProof/>
                <w:webHidden/>
              </w:rPr>
              <w:fldChar w:fldCharType="begin"/>
            </w:r>
            <w:r w:rsidR="00191744" w:rsidRPr="00191744">
              <w:rPr>
                <w:noProof/>
                <w:webHidden/>
              </w:rPr>
              <w:instrText xml:space="preserve"> PAGEREF _Toc504216114 \h </w:instrText>
            </w:r>
            <w:r w:rsidR="00191744" w:rsidRPr="00191744">
              <w:rPr>
                <w:noProof/>
                <w:webHidden/>
              </w:rPr>
            </w:r>
            <w:r w:rsidR="00191744" w:rsidRPr="00191744">
              <w:rPr>
                <w:noProof/>
                <w:webHidden/>
              </w:rPr>
              <w:fldChar w:fldCharType="separate"/>
            </w:r>
            <w:r w:rsidR="004A24A7">
              <w:rPr>
                <w:noProof/>
                <w:webHidden/>
              </w:rPr>
              <w:t>5</w:t>
            </w:r>
            <w:r w:rsidR="00191744" w:rsidRPr="00191744">
              <w:rPr>
                <w:noProof/>
                <w:webHidden/>
              </w:rPr>
              <w:fldChar w:fldCharType="end"/>
            </w:r>
          </w:hyperlink>
        </w:p>
        <w:p w:rsidR="00191744" w:rsidRPr="00191744" w:rsidRDefault="00893D42" w:rsidP="00191744">
          <w:pPr>
            <w:pStyle w:val="12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216116" w:history="1">
            <w:r w:rsidR="00191744" w:rsidRPr="00191744">
              <w:rPr>
                <w:rStyle w:val="af4"/>
                <w:caps/>
                <w:noProof/>
              </w:rPr>
              <w:t>3. условия реализации дисциплины</w:t>
            </w:r>
            <w:r w:rsidR="00191744" w:rsidRPr="00191744">
              <w:rPr>
                <w:noProof/>
                <w:webHidden/>
              </w:rPr>
              <w:tab/>
            </w:r>
            <w:r w:rsidR="00191744" w:rsidRPr="00191744">
              <w:rPr>
                <w:noProof/>
                <w:webHidden/>
              </w:rPr>
              <w:fldChar w:fldCharType="begin"/>
            </w:r>
            <w:r w:rsidR="00191744" w:rsidRPr="00191744">
              <w:rPr>
                <w:noProof/>
                <w:webHidden/>
              </w:rPr>
              <w:instrText xml:space="preserve"> PAGEREF _Toc504216116 \h </w:instrText>
            </w:r>
            <w:r w:rsidR="00191744" w:rsidRPr="00191744">
              <w:rPr>
                <w:noProof/>
                <w:webHidden/>
              </w:rPr>
            </w:r>
            <w:r w:rsidR="00191744" w:rsidRPr="00191744">
              <w:rPr>
                <w:noProof/>
                <w:webHidden/>
              </w:rPr>
              <w:fldChar w:fldCharType="separate"/>
            </w:r>
            <w:r w:rsidR="004A24A7">
              <w:rPr>
                <w:noProof/>
                <w:webHidden/>
              </w:rPr>
              <w:t>8</w:t>
            </w:r>
            <w:r w:rsidR="00191744" w:rsidRPr="00191744">
              <w:rPr>
                <w:noProof/>
                <w:webHidden/>
              </w:rPr>
              <w:fldChar w:fldCharType="end"/>
            </w:r>
          </w:hyperlink>
        </w:p>
        <w:p w:rsidR="00191744" w:rsidRPr="00191744" w:rsidRDefault="00893D42" w:rsidP="00191744">
          <w:pPr>
            <w:pStyle w:val="12"/>
            <w:tabs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504216117" w:history="1">
            <w:r w:rsidR="00191744" w:rsidRPr="00191744">
              <w:rPr>
                <w:rStyle w:val="af4"/>
                <w:noProof/>
              </w:rPr>
              <w:t>4. КОНТРОЛЬ И ОЦЕНКА РЕЗУЛЬТАТОВ ОСВОЕНИЯ ДИСЦИПЛИНЫ</w:t>
            </w:r>
            <w:r w:rsidR="00191744" w:rsidRPr="00191744">
              <w:rPr>
                <w:noProof/>
                <w:webHidden/>
              </w:rPr>
              <w:tab/>
            </w:r>
            <w:r w:rsidR="00191744" w:rsidRPr="00191744">
              <w:rPr>
                <w:noProof/>
                <w:webHidden/>
              </w:rPr>
              <w:fldChar w:fldCharType="begin"/>
            </w:r>
            <w:r w:rsidR="00191744" w:rsidRPr="00191744">
              <w:rPr>
                <w:noProof/>
                <w:webHidden/>
              </w:rPr>
              <w:instrText xml:space="preserve"> PAGEREF _Toc504216117 \h </w:instrText>
            </w:r>
            <w:r w:rsidR="00191744" w:rsidRPr="00191744">
              <w:rPr>
                <w:noProof/>
                <w:webHidden/>
              </w:rPr>
            </w:r>
            <w:r w:rsidR="00191744" w:rsidRPr="00191744">
              <w:rPr>
                <w:noProof/>
                <w:webHidden/>
              </w:rPr>
              <w:fldChar w:fldCharType="separate"/>
            </w:r>
            <w:r w:rsidR="004A24A7">
              <w:rPr>
                <w:noProof/>
                <w:webHidden/>
              </w:rPr>
              <w:t>9</w:t>
            </w:r>
            <w:r w:rsidR="00191744" w:rsidRPr="00191744">
              <w:rPr>
                <w:noProof/>
                <w:webHidden/>
              </w:rPr>
              <w:fldChar w:fldCharType="end"/>
            </w:r>
          </w:hyperlink>
        </w:p>
        <w:p w:rsidR="00191744" w:rsidRPr="00191744" w:rsidRDefault="00191744" w:rsidP="00191744">
          <w:pPr>
            <w:pStyle w:val="12"/>
            <w:tabs>
              <w:tab w:val="right" w:leader="dot" w:pos="9345"/>
            </w:tabs>
            <w:spacing w:after="0" w:line="360" w:lineRule="auto"/>
            <w:rPr>
              <w:noProof/>
            </w:rPr>
          </w:pPr>
        </w:p>
        <w:p w:rsidR="00191744" w:rsidRDefault="00191744" w:rsidP="00191744">
          <w:pPr>
            <w:spacing w:line="360" w:lineRule="auto"/>
          </w:pPr>
          <w:r w:rsidRPr="00191744">
            <w:rPr>
              <w:bCs/>
            </w:rPr>
            <w:fldChar w:fldCharType="end"/>
          </w:r>
        </w:p>
      </w:sdtContent>
    </w:sdt>
    <w:p w:rsidR="00B8669A" w:rsidRDefault="00B8669A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8669A" w:rsidRDefault="00B8669A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8669A" w:rsidRDefault="00B8669A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8669A" w:rsidRDefault="00B8669A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8669A" w:rsidRDefault="00B8669A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8669A" w:rsidRPr="00B8669A" w:rsidRDefault="00B8669A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8669A" w:rsidRPr="00B8669A" w:rsidRDefault="00D82AF7" w:rsidP="00B8669A">
      <w:pPr>
        <w:pStyle w:val="1"/>
        <w:jc w:val="center"/>
        <w:rPr>
          <w:b/>
        </w:rPr>
      </w:pPr>
      <w:r w:rsidRPr="00B8669A">
        <w:rPr>
          <w:u w:val="single"/>
        </w:rPr>
        <w:br w:type="page"/>
      </w:r>
      <w:bookmarkStart w:id="1" w:name="_Toc504216113"/>
      <w:r w:rsidRPr="00B8669A">
        <w:rPr>
          <w:b/>
        </w:rPr>
        <w:lastRenderedPageBreak/>
        <w:t xml:space="preserve">1. </w:t>
      </w:r>
      <w:r w:rsidR="00B8669A">
        <w:rPr>
          <w:b/>
        </w:rPr>
        <w:t xml:space="preserve">ПАСПОРТ </w:t>
      </w:r>
      <w:r w:rsidR="00575AB3" w:rsidRPr="00B8669A">
        <w:rPr>
          <w:b/>
        </w:rPr>
        <w:t xml:space="preserve">РАБОЧЕЙ </w:t>
      </w:r>
      <w:r w:rsidRPr="00B8669A">
        <w:rPr>
          <w:b/>
        </w:rPr>
        <w:t>ПРОГРАММЫ ДИСЦИПЛИНЫ</w:t>
      </w:r>
      <w:bookmarkEnd w:id="1"/>
    </w:p>
    <w:p w:rsidR="00D82AF7" w:rsidRPr="00B8669A" w:rsidRDefault="00EC13DF" w:rsidP="00B866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caps/>
        </w:rPr>
      </w:pPr>
      <w:r w:rsidRPr="00B8669A">
        <w:rPr>
          <w:b/>
          <w:caps/>
        </w:rPr>
        <w:t xml:space="preserve"> «</w:t>
      </w:r>
      <w:r w:rsidR="0003066C" w:rsidRPr="00B8669A">
        <w:rPr>
          <w:b/>
          <w:caps/>
        </w:rPr>
        <w:t>Логистика</w:t>
      </w:r>
      <w:r w:rsidRPr="00B8669A">
        <w:rPr>
          <w:b/>
          <w:caps/>
        </w:rPr>
        <w:t>»</w:t>
      </w: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8669A">
        <w:rPr>
          <w:b/>
        </w:rPr>
        <w:t xml:space="preserve">1.1. Область применения </w:t>
      </w:r>
      <w:r w:rsidR="00575AB3" w:rsidRPr="00B8669A">
        <w:rPr>
          <w:b/>
        </w:rPr>
        <w:t xml:space="preserve">рабочей </w:t>
      </w:r>
      <w:r w:rsidRPr="00B8669A">
        <w:rPr>
          <w:b/>
        </w:rPr>
        <w:t>программы</w:t>
      </w:r>
    </w:p>
    <w:p w:rsidR="00EC13DF" w:rsidRPr="00B8669A" w:rsidRDefault="00EC13DF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575AB3" w:rsidRPr="00B8669A" w:rsidRDefault="00575AB3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 xml:space="preserve">Рабочая программа учебной дисциплины является частью программы подготовки специалистов среднего звена (далее – ППССЗ) в соответствии с ФГОС по специальности СПО 38.02.04 «Коммерция (по отраслям)». </w:t>
      </w:r>
    </w:p>
    <w:p w:rsidR="00575AB3" w:rsidRPr="00B8669A" w:rsidRDefault="00575AB3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>Рабочая программа учебной дисциплины может быть использована в дополнител</w:t>
      </w:r>
      <w:r w:rsidRPr="00B8669A">
        <w:t>ь</w:t>
      </w:r>
      <w:r w:rsidRPr="00B8669A">
        <w:t>ном профессиональном образовании (в программах повышения квалификации и перепо</w:t>
      </w:r>
      <w:r w:rsidRPr="00B8669A">
        <w:t>д</w:t>
      </w:r>
      <w:r w:rsidRPr="00B8669A">
        <w:t>готовки) и профессиональной подготовке по специальности СПО 38.02.04 «Коммерция (по отраслям)».</w:t>
      </w:r>
    </w:p>
    <w:p w:rsidR="00575AB3" w:rsidRPr="00B8669A" w:rsidRDefault="00575AB3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i/>
        </w:rPr>
      </w:pPr>
    </w:p>
    <w:p w:rsidR="00575AB3" w:rsidRPr="00B8669A" w:rsidRDefault="00575AB3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B8669A">
        <w:rPr>
          <w:b/>
        </w:rPr>
        <w:t xml:space="preserve">1.2. </w:t>
      </w:r>
      <w:r w:rsidRPr="00B8669A">
        <w:rPr>
          <w:b/>
          <w:bCs/>
        </w:rPr>
        <w:t>Место учебной дисциплины в структуре программы подготовки специ</w:t>
      </w:r>
      <w:r w:rsidRPr="00B8669A">
        <w:rPr>
          <w:b/>
          <w:bCs/>
        </w:rPr>
        <w:t>а</w:t>
      </w:r>
      <w:r w:rsidRPr="00B8669A">
        <w:rPr>
          <w:b/>
          <w:bCs/>
        </w:rPr>
        <w:t>листов среднего звена</w:t>
      </w:r>
    </w:p>
    <w:p w:rsidR="00EC13DF" w:rsidRPr="00B8669A" w:rsidRDefault="00EC13DF" w:rsidP="00B8669A">
      <w:pPr>
        <w:ind w:firstLine="709"/>
        <w:jc w:val="both"/>
      </w:pPr>
    </w:p>
    <w:p w:rsidR="00D82AF7" w:rsidRPr="00B8669A" w:rsidRDefault="00EC13DF" w:rsidP="00B8669A">
      <w:pPr>
        <w:ind w:firstLine="709"/>
        <w:jc w:val="both"/>
        <w:rPr>
          <w:highlight w:val="yellow"/>
        </w:rPr>
      </w:pPr>
      <w:r w:rsidRPr="00B8669A">
        <w:t>Учебная дисциплина «Логистика» относится к общепрофессиональным дисципл</w:t>
      </w:r>
      <w:r w:rsidRPr="00B8669A">
        <w:t>и</w:t>
      </w:r>
      <w:r w:rsidRPr="00B8669A">
        <w:t>нам профессионального цикла (ОП.06), обязательна для освоения на 3 к</w:t>
      </w:r>
      <w:r w:rsidR="00575AB3" w:rsidRPr="00B8669A">
        <w:t>урсе для очной формы обучения (6 семестр).</w:t>
      </w:r>
      <w:r w:rsidR="00D71AEC" w:rsidRPr="00B8669A">
        <w:t xml:space="preserve"> Форма итогового контроля по дисциплине – итоговая оце</w:t>
      </w:r>
      <w:r w:rsidR="00D71AEC" w:rsidRPr="00B8669A">
        <w:t>н</w:t>
      </w:r>
      <w:r w:rsidR="00D71AEC" w:rsidRPr="00B8669A">
        <w:t xml:space="preserve">ка. </w:t>
      </w:r>
    </w:p>
    <w:p w:rsidR="0018161D" w:rsidRPr="00B8669A" w:rsidRDefault="0018161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18161D" w:rsidRPr="00B8669A" w:rsidRDefault="0018161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8669A">
        <w:rPr>
          <w:b/>
        </w:rPr>
        <w:t>1.3. Цели и задачи учебной дисциплины – требования к результатам освоения уче</w:t>
      </w:r>
      <w:r w:rsidRPr="00B8669A">
        <w:rPr>
          <w:b/>
        </w:rPr>
        <w:t>б</w:t>
      </w:r>
      <w:r w:rsidRPr="00B8669A">
        <w:rPr>
          <w:b/>
        </w:rPr>
        <w:t>ной дисциплины:</w:t>
      </w:r>
    </w:p>
    <w:p w:rsidR="0018161D" w:rsidRPr="00B8669A" w:rsidRDefault="0018161D" w:rsidP="00B8669A">
      <w:pPr>
        <w:autoSpaceDE w:val="0"/>
        <w:autoSpaceDN w:val="0"/>
        <w:adjustRightInd w:val="0"/>
        <w:ind w:firstLine="567"/>
        <w:jc w:val="both"/>
      </w:pPr>
      <w:r w:rsidRPr="00B8669A">
        <w:rPr>
          <w:b/>
        </w:rPr>
        <w:t>Цель дисциплины</w:t>
      </w:r>
      <w:r w:rsidRPr="00B8669A">
        <w:t xml:space="preserve"> – овладение  обучающимися  </w:t>
      </w:r>
      <w:r w:rsidR="00D71AEC" w:rsidRPr="00B8669A">
        <w:t xml:space="preserve">знаниями и умениями по </w:t>
      </w:r>
      <w:r w:rsidRPr="00B8669A">
        <w:t>повыш</w:t>
      </w:r>
      <w:r w:rsidRPr="00B8669A">
        <w:t>е</w:t>
      </w:r>
      <w:r w:rsidRPr="00B8669A">
        <w:t>ни</w:t>
      </w:r>
      <w:r w:rsidR="00D71AEC" w:rsidRPr="00B8669A">
        <w:t>ю</w:t>
      </w:r>
      <w:r w:rsidRPr="00B8669A">
        <w:t xml:space="preserve"> эффективности функционирования </w:t>
      </w:r>
      <w:proofErr w:type="spellStart"/>
      <w:r w:rsidRPr="00B8669A">
        <w:t>материалопроводящих</w:t>
      </w:r>
      <w:proofErr w:type="spellEnd"/>
      <w:r w:rsidRPr="00B8669A">
        <w:t xml:space="preserve"> </w:t>
      </w:r>
      <w:r w:rsidR="00D71AEC" w:rsidRPr="00B8669A">
        <w:t xml:space="preserve">логистических </w:t>
      </w:r>
      <w:r w:rsidRPr="00B8669A">
        <w:t>систем.</w:t>
      </w:r>
    </w:p>
    <w:p w:rsidR="0018161D" w:rsidRPr="00B8669A" w:rsidRDefault="0018161D" w:rsidP="00B8669A">
      <w:pPr>
        <w:autoSpaceDE w:val="0"/>
        <w:autoSpaceDN w:val="0"/>
        <w:adjustRightInd w:val="0"/>
        <w:ind w:firstLine="567"/>
        <w:jc w:val="both"/>
      </w:pPr>
      <w:r w:rsidRPr="00B8669A">
        <w:rPr>
          <w:b/>
        </w:rPr>
        <w:t>Задачи дисциплины -</w:t>
      </w:r>
      <w:r w:rsidR="00575AB3" w:rsidRPr="00B8669A">
        <w:rPr>
          <w:b/>
        </w:rPr>
        <w:t xml:space="preserve"> </w:t>
      </w:r>
      <w:r w:rsidRPr="00B8669A">
        <w:t xml:space="preserve">раскрыть предмет и метод логистики  как науки, изучить принцип логистического подхода </w:t>
      </w:r>
      <w:r w:rsidR="009B0591" w:rsidRPr="00B8669A">
        <w:t xml:space="preserve">в единой </w:t>
      </w:r>
      <w:proofErr w:type="spellStart"/>
      <w:r w:rsidR="009B0591" w:rsidRPr="00B8669A">
        <w:t>материалопроводящей</w:t>
      </w:r>
      <w:proofErr w:type="spellEnd"/>
      <w:r w:rsidR="009B0591" w:rsidRPr="00B8669A">
        <w:t xml:space="preserve"> системе, </w:t>
      </w:r>
      <w:r w:rsidRPr="00B8669A">
        <w:t xml:space="preserve"> помочь ст</w:t>
      </w:r>
      <w:r w:rsidRPr="00B8669A">
        <w:t>у</w:t>
      </w:r>
      <w:r w:rsidRPr="00B8669A">
        <w:t xml:space="preserve">дентам овладеть основными способами </w:t>
      </w:r>
      <w:r w:rsidR="009B0591" w:rsidRPr="00B8669A">
        <w:t>оптимизации материального потока</w:t>
      </w:r>
      <w:r w:rsidR="00D71AEC" w:rsidRPr="00B8669A">
        <w:t xml:space="preserve"> в логистике</w:t>
      </w:r>
      <w:r w:rsidR="009B0591" w:rsidRPr="00B8669A">
        <w:t>.</w:t>
      </w:r>
    </w:p>
    <w:p w:rsidR="00D71AEC" w:rsidRPr="00B8669A" w:rsidRDefault="00D71AEC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 xml:space="preserve">В результате освоения учебной дисциплины обучающийся должен </w:t>
      </w:r>
      <w:r w:rsidRPr="00B8669A">
        <w:rPr>
          <w:i/>
        </w:rPr>
        <w:t>уметь</w:t>
      </w:r>
      <w:r w:rsidRPr="00B8669A">
        <w:t>:</w:t>
      </w:r>
    </w:p>
    <w:p w:rsidR="00D71AEC" w:rsidRPr="00B8669A" w:rsidRDefault="00D71AEC" w:rsidP="00B8669A">
      <w:pPr>
        <w:widowControl w:val="0"/>
        <w:autoSpaceDE w:val="0"/>
        <w:autoSpaceDN w:val="0"/>
        <w:adjustRightInd w:val="0"/>
        <w:ind w:firstLine="709"/>
        <w:jc w:val="both"/>
      </w:pPr>
      <w:r w:rsidRPr="00B8669A">
        <w:t xml:space="preserve"> - применять логистические цепи и схемы, обеспечивающие рациональную орган</w:t>
      </w:r>
      <w:r w:rsidRPr="00B8669A">
        <w:t>и</w:t>
      </w:r>
      <w:r w:rsidRPr="00B8669A">
        <w:t>зацию материальных потоков;</w:t>
      </w:r>
    </w:p>
    <w:p w:rsidR="00D71AEC" w:rsidRPr="00B8669A" w:rsidRDefault="00D71AEC" w:rsidP="00B8669A">
      <w:pPr>
        <w:widowControl w:val="0"/>
        <w:autoSpaceDE w:val="0"/>
        <w:autoSpaceDN w:val="0"/>
        <w:adjustRightInd w:val="0"/>
        <w:ind w:firstLine="709"/>
        <w:jc w:val="both"/>
      </w:pPr>
      <w:r w:rsidRPr="00B8669A">
        <w:t xml:space="preserve"> - управлять логистическими процессами организации;</w:t>
      </w:r>
    </w:p>
    <w:p w:rsidR="00D71AEC" w:rsidRPr="00B8669A" w:rsidRDefault="00D71AEC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 xml:space="preserve">В результате освоения учебной дисциплины обучающийся должен </w:t>
      </w:r>
      <w:r w:rsidRPr="00B8669A">
        <w:rPr>
          <w:i/>
        </w:rPr>
        <w:t>знать</w:t>
      </w:r>
      <w:r w:rsidRPr="00B8669A">
        <w:t>:</w:t>
      </w:r>
    </w:p>
    <w:p w:rsidR="00D71AEC" w:rsidRPr="00B8669A" w:rsidRDefault="00D71AEC" w:rsidP="00B8669A">
      <w:pPr>
        <w:widowControl w:val="0"/>
        <w:autoSpaceDE w:val="0"/>
        <w:autoSpaceDN w:val="0"/>
        <w:adjustRightInd w:val="0"/>
        <w:ind w:firstLine="709"/>
        <w:jc w:val="both"/>
      </w:pPr>
      <w:r w:rsidRPr="00B8669A">
        <w:t xml:space="preserve"> - цели, задачи, функции и методы логистики;</w:t>
      </w:r>
    </w:p>
    <w:p w:rsidR="00D71AEC" w:rsidRPr="00B8669A" w:rsidRDefault="00D71AEC" w:rsidP="00B8669A">
      <w:pPr>
        <w:widowControl w:val="0"/>
        <w:autoSpaceDE w:val="0"/>
        <w:autoSpaceDN w:val="0"/>
        <w:adjustRightInd w:val="0"/>
        <w:ind w:firstLine="709"/>
        <w:jc w:val="both"/>
      </w:pPr>
      <w:r w:rsidRPr="00B8669A">
        <w:t xml:space="preserve"> - логистические цепи и схемы, современные складские технологии, логистические процессы;</w:t>
      </w:r>
    </w:p>
    <w:p w:rsidR="00D71AEC" w:rsidRPr="00B8669A" w:rsidRDefault="00D71AEC" w:rsidP="00B8669A">
      <w:pPr>
        <w:widowControl w:val="0"/>
        <w:autoSpaceDE w:val="0"/>
        <w:autoSpaceDN w:val="0"/>
        <w:adjustRightInd w:val="0"/>
        <w:ind w:firstLine="709"/>
        <w:jc w:val="both"/>
      </w:pPr>
      <w:r w:rsidRPr="00B8669A">
        <w:t xml:space="preserve"> - контроль и управление в логистике;</w:t>
      </w:r>
    </w:p>
    <w:p w:rsidR="00D71AEC" w:rsidRPr="00B8669A" w:rsidRDefault="00D71AEC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 xml:space="preserve"> - закупочную и коммерческую логистику</w:t>
      </w:r>
    </w:p>
    <w:p w:rsidR="0018161D" w:rsidRPr="00B8669A" w:rsidRDefault="0018161D" w:rsidP="00B8669A">
      <w:pPr>
        <w:pStyle w:val="Default"/>
        <w:ind w:firstLine="567"/>
      </w:pPr>
      <w:r w:rsidRPr="00B8669A">
        <w:t>В ходе изучения дисциплины формир</w:t>
      </w:r>
      <w:r w:rsidR="006C1606" w:rsidRPr="00B8669A">
        <w:t xml:space="preserve">уются следующие </w:t>
      </w:r>
      <w:r w:rsidRPr="00B8669A">
        <w:t>компетен</w:t>
      </w:r>
      <w:r w:rsidR="006C1606" w:rsidRPr="00B8669A">
        <w:t>ции</w:t>
      </w:r>
      <w:r w:rsidRPr="00B8669A">
        <w:t>:</w:t>
      </w:r>
    </w:p>
    <w:p w:rsidR="0018161D" w:rsidRPr="00B8669A" w:rsidRDefault="0018161D" w:rsidP="00B8669A">
      <w:pPr>
        <w:pStyle w:val="Default"/>
        <w:ind w:firstLine="567"/>
        <w:rPr>
          <w:i/>
        </w:rPr>
      </w:pPr>
      <w:r w:rsidRPr="00B8669A">
        <w:rPr>
          <w:i/>
        </w:rPr>
        <w:t>Общие</w:t>
      </w:r>
    </w:p>
    <w:p w:rsidR="0018161D" w:rsidRPr="00B8669A" w:rsidRDefault="0018161D" w:rsidP="00B8669A">
      <w:pPr>
        <w:pStyle w:val="Default"/>
        <w:ind w:firstLine="567"/>
      </w:pPr>
      <w:proofErr w:type="gramStart"/>
      <w:r w:rsidRPr="00B8669A">
        <w:t>ОК</w:t>
      </w:r>
      <w:proofErr w:type="gramEnd"/>
      <w:r w:rsidRPr="00B8669A">
        <w:t xml:space="preserve"> 1. Понимать сущность и социальную значимость своей будущей профессии, пр</w:t>
      </w:r>
      <w:r w:rsidRPr="00B8669A">
        <w:t>о</w:t>
      </w:r>
      <w:r w:rsidRPr="00B8669A">
        <w:t xml:space="preserve">являть к ней устойчивый интерес. </w:t>
      </w:r>
    </w:p>
    <w:p w:rsidR="0018161D" w:rsidRPr="00B8669A" w:rsidRDefault="0018161D" w:rsidP="00B8669A">
      <w:pPr>
        <w:pStyle w:val="Default"/>
        <w:ind w:firstLine="567"/>
      </w:pPr>
      <w:proofErr w:type="gramStart"/>
      <w:r w:rsidRPr="00B8669A">
        <w:t>ОК</w:t>
      </w:r>
      <w:proofErr w:type="gramEnd"/>
      <w:r w:rsidRPr="00B8669A">
        <w:t xml:space="preserve"> 2. Организовывать собственную деятельность, выбирать типовые методы и сп</w:t>
      </w:r>
      <w:r w:rsidRPr="00B8669A">
        <w:t>о</w:t>
      </w:r>
      <w:r w:rsidRPr="00B8669A">
        <w:t xml:space="preserve">собы выполнения профессиональных задач, оценивать их эффективность и качество. </w:t>
      </w:r>
    </w:p>
    <w:p w:rsidR="0018161D" w:rsidRPr="00B8669A" w:rsidRDefault="0018161D" w:rsidP="00B8669A">
      <w:pPr>
        <w:pStyle w:val="Default"/>
        <w:ind w:firstLine="567"/>
      </w:pPr>
      <w:proofErr w:type="gramStart"/>
      <w:r w:rsidRPr="00B8669A">
        <w:t>ОК</w:t>
      </w:r>
      <w:proofErr w:type="gramEnd"/>
      <w:r w:rsidRPr="00B8669A">
        <w:t xml:space="preserve"> 3. Принимать решения в стандартных и нестандартных ситуациях и нести за них ответственность. </w:t>
      </w:r>
    </w:p>
    <w:p w:rsidR="0018161D" w:rsidRPr="00B8669A" w:rsidRDefault="0018161D" w:rsidP="00B8669A">
      <w:pPr>
        <w:autoSpaceDE w:val="0"/>
        <w:autoSpaceDN w:val="0"/>
        <w:adjustRightInd w:val="0"/>
        <w:ind w:firstLine="567"/>
        <w:jc w:val="both"/>
      </w:pPr>
      <w:proofErr w:type="gramStart"/>
      <w:r w:rsidRPr="00B8669A">
        <w:t>ОК</w:t>
      </w:r>
      <w:proofErr w:type="gramEnd"/>
      <w:r w:rsidRPr="00B8669A">
        <w:t xml:space="preserve"> 4. Осуществлять поиск и использование информации, необходимой для эффе</w:t>
      </w:r>
      <w:r w:rsidRPr="00B8669A">
        <w:t>к</w:t>
      </w:r>
      <w:r w:rsidRPr="00B8669A">
        <w:t>тивного выполнения профессиональных задач, профессионального и личностного разв</w:t>
      </w:r>
      <w:r w:rsidRPr="00B8669A">
        <w:t>и</w:t>
      </w:r>
      <w:r w:rsidRPr="00B8669A">
        <w:t xml:space="preserve">тия. </w:t>
      </w:r>
    </w:p>
    <w:p w:rsidR="00AE2E0C" w:rsidRDefault="0018161D" w:rsidP="00AE2E0C">
      <w:pPr>
        <w:autoSpaceDE w:val="0"/>
        <w:autoSpaceDN w:val="0"/>
        <w:adjustRightInd w:val="0"/>
        <w:ind w:firstLine="567"/>
        <w:jc w:val="both"/>
      </w:pPr>
      <w:proofErr w:type="gramStart"/>
      <w:r w:rsidRPr="00B8669A">
        <w:t>ОК</w:t>
      </w:r>
      <w:proofErr w:type="gramEnd"/>
      <w:r w:rsidRPr="00B8669A">
        <w:t xml:space="preserve"> 6. Работать в коллективе и команде, эффективно общаться с коллегами, руково</w:t>
      </w:r>
      <w:r w:rsidRPr="00B8669A">
        <w:t>д</w:t>
      </w:r>
      <w:r w:rsidRPr="00B8669A">
        <w:t>ством, потребителями.</w:t>
      </w:r>
    </w:p>
    <w:p w:rsidR="00AE2E0C" w:rsidRDefault="0018161D" w:rsidP="00AE2E0C">
      <w:pPr>
        <w:autoSpaceDE w:val="0"/>
        <w:autoSpaceDN w:val="0"/>
        <w:adjustRightInd w:val="0"/>
        <w:ind w:firstLine="567"/>
        <w:jc w:val="both"/>
      </w:pPr>
      <w:proofErr w:type="gramStart"/>
      <w:r w:rsidRPr="00B8669A">
        <w:lastRenderedPageBreak/>
        <w:t>ОК</w:t>
      </w:r>
      <w:proofErr w:type="gramEnd"/>
      <w:r w:rsidRPr="00B8669A">
        <w:t xml:space="preserve"> 7. </w:t>
      </w:r>
      <w:r w:rsidR="00AE2E0C">
        <w:t>Самостоятельно определять задачи профессионального и личностного разв</w:t>
      </w:r>
      <w:r w:rsidR="00AE2E0C">
        <w:t>и</w:t>
      </w:r>
      <w:r w:rsidR="00AE2E0C">
        <w:t>тия, заниматься самообразованием, осознанно планировать повышение квалификации.</w:t>
      </w:r>
    </w:p>
    <w:p w:rsidR="009B0591" w:rsidRPr="00B8669A" w:rsidRDefault="0018161D" w:rsidP="00B8669A">
      <w:pPr>
        <w:autoSpaceDE w:val="0"/>
        <w:autoSpaceDN w:val="0"/>
        <w:adjustRightInd w:val="0"/>
        <w:ind w:firstLine="567"/>
        <w:jc w:val="both"/>
        <w:rPr>
          <w:i/>
        </w:rPr>
      </w:pPr>
      <w:r w:rsidRPr="00B8669A">
        <w:rPr>
          <w:i/>
        </w:rPr>
        <w:t>Профессиональны</w:t>
      </w:r>
      <w:r w:rsidR="009B0591" w:rsidRPr="00B8669A">
        <w:rPr>
          <w:i/>
        </w:rPr>
        <w:t>е:</w:t>
      </w:r>
    </w:p>
    <w:p w:rsidR="009B0591" w:rsidRPr="00B8669A" w:rsidRDefault="009B0591" w:rsidP="00B8669A">
      <w:bookmarkStart w:id="2" w:name="sub_15212"/>
      <w:r w:rsidRPr="00B8669A">
        <w:t>ПК 1.2. На своем участке работы управлять товарными запасами и потоками, организов</w:t>
      </w:r>
      <w:r w:rsidRPr="00B8669A">
        <w:t>ы</w:t>
      </w:r>
      <w:r w:rsidRPr="00B8669A">
        <w:t>вать работу на складе, размещать товарные запасы на хранение.</w:t>
      </w:r>
    </w:p>
    <w:p w:rsidR="009B0591" w:rsidRPr="00B8669A" w:rsidRDefault="009B0591" w:rsidP="00B8669A">
      <w:bookmarkStart w:id="3" w:name="sub_15219"/>
      <w:bookmarkEnd w:id="2"/>
      <w:r w:rsidRPr="00B8669A">
        <w:t>ПК 1.9. Применять логистические системы, а также приемы и методы закупочной и ко</w:t>
      </w:r>
      <w:r w:rsidRPr="00B8669A">
        <w:t>м</w:t>
      </w:r>
      <w:r w:rsidRPr="00B8669A">
        <w:t>мерческой логистики, обеспечивающие рациональное перемещение материальных пот</w:t>
      </w:r>
      <w:r w:rsidRPr="00B8669A">
        <w:t>о</w:t>
      </w:r>
      <w:r w:rsidRPr="00B8669A">
        <w:t>ков.</w:t>
      </w:r>
    </w:p>
    <w:bookmarkEnd w:id="3"/>
    <w:p w:rsidR="00EC13DF" w:rsidRPr="00B8669A" w:rsidRDefault="00EC13DF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8669A">
        <w:rPr>
          <w:b/>
        </w:rPr>
        <w:t xml:space="preserve">1.4. </w:t>
      </w:r>
      <w:r w:rsidR="00CD1683" w:rsidRPr="00B8669A">
        <w:rPr>
          <w:b/>
        </w:rPr>
        <w:t xml:space="preserve">Трудоемкость </w:t>
      </w:r>
      <w:r w:rsidRPr="00B8669A">
        <w:rPr>
          <w:b/>
        </w:rPr>
        <w:t>учебной дисциплины</w:t>
      </w:r>
    </w:p>
    <w:p w:rsidR="00EC13DF" w:rsidRPr="00B8669A" w:rsidRDefault="00EC13DF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2F6A2D" w:rsidRPr="00B8669A" w:rsidRDefault="002F6A2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 xml:space="preserve">Общая трудоемкость учебной нагрузки обучающегося </w:t>
      </w:r>
      <w:r w:rsidRPr="00B8669A">
        <w:rPr>
          <w:i/>
        </w:rPr>
        <w:t>очной формы</w:t>
      </w:r>
      <w:r w:rsidRPr="00B8669A">
        <w:t xml:space="preserve"> обучения</w:t>
      </w:r>
      <w:r w:rsidR="00FD5D08" w:rsidRPr="00B8669A">
        <w:t xml:space="preserve"> 4</w:t>
      </w:r>
      <w:r w:rsidR="0050237C">
        <w:t>4</w:t>
      </w:r>
      <w:r w:rsidRPr="00B8669A">
        <w:t xml:space="preserve"> час</w:t>
      </w:r>
      <w:r w:rsidR="0050237C">
        <w:t>а</w:t>
      </w:r>
      <w:r w:rsidRPr="00B8669A">
        <w:t>, в том числе:</w:t>
      </w:r>
    </w:p>
    <w:p w:rsidR="002F6A2D" w:rsidRPr="00B8669A" w:rsidRDefault="002F6A2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>обязательной аудиторной</w:t>
      </w:r>
      <w:r w:rsidR="0050237C">
        <w:t xml:space="preserve"> учебной нагрузки </w:t>
      </w:r>
      <w:proofErr w:type="gramStart"/>
      <w:r w:rsidR="0050237C">
        <w:t>обучающегося</w:t>
      </w:r>
      <w:proofErr w:type="gramEnd"/>
      <w:r w:rsidR="0050237C">
        <w:t xml:space="preserve"> 28</w:t>
      </w:r>
      <w:r w:rsidRPr="00B8669A">
        <w:t xml:space="preserve"> час</w:t>
      </w:r>
      <w:r w:rsidR="0050237C">
        <w:t>ов</w:t>
      </w:r>
      <w:r w:rsidRPr="00B8669A">
        <w:t>;</w:t>
      </w:r>
    </w:p>
    <w:p w:rsidR="002F6A2D" w:rsidRPr="00B8669A" w:rsidRDefault="002F6A2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 xml:space="preserve">самостоятельной работы </w:t>
      </w:r>
      <w:proofErr w:type="gramStart"/>
      <w:r w:rsidRPr="00B8669A">
        <w:t>обучающегося</w:t>
      </w:r>
      <w:proofErr w:type="gramEnd"/>
      <w:r w:rsidRPr="00B8669A">
        <w:t xml:space="preserve"> 10 часов;</w:t>
      </w:r>
    </w:p>
    <w:p w:rsidR="00FD5D08" w:rsidRPr="00B8669A" w:rsidRDefault="00FD5D08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8669A">
        <w:t>консультации- 6 часов</w:t>
      </w:r>
    </w:p>
    <w:p w:rsidR="00970BA7" w:rsidRPr="00B8669A" w:rsidRDefault="00970BA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970BA7" w:rsidRPr="00B8669A" w:rsidRDefault="00970BA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970BA7" w:rsidRPr="00B8669A" w:rsidRDefault="00970BA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D82AF7" w:rsidRPr="00B8669A" w:rsidRDefault="00D82AF7" w:rsidP="00B8669A">
      <w:pPr>
        <w:pStyle w:val="1"/>
        <w:jc w:val="center"/>
        <w:rPr>
          <w:b/>
        </w:rPr>
      </w:pPr>
      <w:bookmarkStart w:id="4" w:name="_Toc504216114"/>
      <w:r w:rsidRPr="00B8669A">
        <w:rPr>
          <w:b/>
        </w:rPr>
        <w:t>2. СТРУКТУРА И СОДЕРЖАНИЕ ДИСЦИПЛИНЫ</w:t>
      </w:r>
      <w:bookmarkEnd w:id="4"/>
    </w:p>
    <w:p w:rsidR="00ED3CE1" w:rsidRPr="00B8669A" w:rsidRDefault="00ED3CE1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B8669A">
        <w:rPr>
          <w:b/>
        </w:rPr>
        <w:t>2.1. Объем учебной дисциплины и виды учебной работы</w:t>
      </w: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41"/>
        <w:gridCol w:w="2730"/>
      </w:tblGrid>
      <w:tr w:rsidR="00575AB3" w:rsidRPr="00B8669A" w:rsidTr="00575AB3">
        <w:trPr>
          <w:trHeight w:val="276"/>
        </w:trPr>
        <w:tc>
          <w:tcPr>
            <w:tcW w:w="3574" w:type="pct"/>
            <w:vMerge w:val="restart"/>
            <w:shd w:val="clear" w:color="auto" w:fill="auto"/>
          </w:tcPr>
          <w:p w:rsidR="00575AB3" w:rsidRPr="00B8669A" w:rsidRDefault="00575AB3" w:rsidP="00B8669A">
            <w:pPr>
              <w:jc w:val="center"/>
            </w:pPr>
            <w:r w:rsidRPr="00B8669A">
              <w:rPr>
                <w:b/>
              </w:rPr>
              <w:t>Вид учебной работы</w:t>
            </w:r>
          </w:p>
        </w:tc>
        <w:tc>
          <w:tcPr>
            <w:tcW w:w="1426" w:type="pct"/>
            <w:vMerge w:val="restar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b/>
                <w:i/>
                <w:iCs/>
              </w:rPr>
            </w:pPr>
            <w:r w:rsidRPr="00B8669A">
              <w:rPr>
                <w:b/>
                <w:i/>
                <w:iCs/>
              </w:rPr>
              <w:t>Объем часов</w:t>
            </w:r>
          </w:p>
        </w:tc>
      </w:tr>
      <w:tr w:rsidR="00575AB3" w:rsidRPr="00B8669A" w:rsidTr="00575AB3">
        <w:trPr>
          <w:trHeight w:val="460"/>
        </w:trPr>
        <w:tc>
          <w:tcPr>
            <w:tcW w:w="3574" w:type="pct"/>
            <w:vMerge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b/>
              </w:rPr>
            </w:pPr>
          </w:p>
        </w:tc>
        <w:tc>
          <w:tcPr>
            <w:tcW w:w="1426" w:type="pct"/>
            <w:vMerge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b/>
                <w:i/>
                <w:iCs/>
                <w:highlight w:val="yellow"/>
              </w:rPr>
            </w:pPr>
          </w:p>
        </w:tc>
      </w:tr>
      <w:tr w:rsidR="00575AB3" w:rsidRPr="00B8669A" w:rsidTr="00575AB3">
        <w:trPr>
          <w:trHeight w:val="285"/>
        </w:trPr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rPr>
                <w:b/>
              </w:rPr>
            </w:pPr>
            <w:r w:rsidRPr="00B8669A">
              <w:rPr>
                <w:b/>
              </w:rPr>
              <w:t>Общая трудоемкость учебной нагрузки (всего)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i/>
                <w:iCs/>
              </w:rPr>
            </w:pPr>
            <w:r w:rsidRPr="00B8669A">
              <w:rPr>
                <w:i/>
                <w:iCs/>
              </w:rPr>
              <w:t>4</w:t>
            </w:r>
            <w:r w:rsidR="0050237C">
              <w:rPr>
                <w:i/>
                <w:iCs/>
              </w:rPr>
              <w:t>4</w:t>
            </w: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jc w:val="both"/>
            </w:pPr>
            <w:r w:rsidRPr="00B8669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0237C" w:rsidP="00B866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28</w:t>
            </w: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jc w:val="both"/>
            </w:pPr>
            <w:r w:rsidRPr="00B8669A">
              <w:t>в том числе: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i/>
                <w:iCs/>
              </w:rPr>
            </w:pP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E23617" w:rsidP="00B8669A">
            <w:pPr>
              <w:jc w:val="both"/>
            </w:pPr>
            <w:r w:rsidRPr="00B8669A">
              <w:t>теоретические занятия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E23617" w:rsidP="00B8669A">
            <w:pPr>
              <w:jc w:val="center"/>
              <w:rPr>
                <w:i/>
                <w:iCs/>
              </w:rPr>
            </w:pPr>
            <w:r w:rsidRPr="00B8669A">
              <w:rPr>
                <w:i/>
                <w:iCs/>
              </w:rPr>
              <w:t>1</w:t>
            </w:r>
            <w:r w:rsidR="0050237C">
              <w:rPr>
                <w:i/>
                <w:iCs/>
              </w:rPr>
              <w:t>4</w:t>
            </w: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jc w:val="both"/>
            </w:pPr>
            <w:r w:rsidRPr="00B8669A">
              <w:t>практические занятия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i/>
                <w:iCs/>
              </w:rPr>
            </w:pPr>
            <w:r w:rsidRPr="00B8669A">
              <w:rPr>
                <w:i/>
                <w:iCs/>
              </w:rPr>
              <w:t>1</w:t>
            </w:r>
            <w:r w:rsidR="0050237C">
              <w:rPr>
                <w:i/>
                <w:iCs/>
              </w:rPr>
              <w:t>4</w:t>
            </w: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jc w:val="both"/>
            </w:pPr>
            <w:r w:rsidRPr="00B8669A">
              <w:t>контрольные работы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i/>
                <w:iCs/>
              </w:rPr>
            </w:pPr>
            <w:r w:rsidRPr="00B8669A">
              <w:rPr>
                <w:i/>
                <w:iCs/>
              </w:rPr>
              <w:t>-</w:t>
            </w: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jc w:val="both"/>
              <w:rPr>
                <w:b/>
              </w:rPr>
            </w:pPr>
            <w:r w:rsidRPr="00B8669A">
              <w:rPr>
                <w:b/>
              </w:rPr>
              <w:t>Консультации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i/>
                <w:iCs/>
              </w:rPr>
            </w:pPr>
            <w:r w:rsidRPr="00B8669A">
              <w:rPr>
                <w:i/>
                <w:iCs/>
              </w:rPr>
              <w:t>6</w:t>
            </w:r>
          </w:p>
        </w:tc>
      </w:tr>
      <w:tr w:rsidR="00575AB3" w:rsidRPr="00B8669A" w:rsidTr="00575AB3">
        <w:tc>
          <w:tcPr>
            <w:tcW w:w="3574" w:type="pct"/>
            <w:shd w:val="clear" w:color="auto" w:fill="auto"/>
          </w:tcPr>
          <w:p w:rsidR="00575AB3" w:rsidRPr="00B8669A" w:rsidRDefault="00575AB3" w:rsidP="00B8669A">
            <w:pPr>
              <w:jc w:val="both"/>
              <w:rPr>
                <w:b/>
              </w:rPr>
            </w:pPr>
            <w:r w:rsidRPr="00B8669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426" w:type="pct"/>
            <w:shd w:val="clear" w:color="auto" w:fill="auto"/>
          </w:tcPr>
          <w:p w:rsidR="00575AB3" w:rsidRPr="00B8669A" w:rsidRDefault="00575AB3" w:rsidP="00B8669A">
            <w:pPr>
              <w:jc w:val="center"/>
              <w:rPr>
                <w:i/>
                <w:iCs/>
              </w:rPr>
            </w:pPr>
            <w:r w:rsidRPr="00B8669A">
              <w:rPr>
                <w:i/>
                <w:iCs/>
              </w:rPr>
              <w:t>10</w:t>
            </w:r>
          </w:p>
        </w:tc>
      </w:tr>
      <w:tr w:rsidR="00335E19" w:rsidRPr="00B8669A" w:rsidTr="00335E19">
        <w:tc>
          <w:tcPr>
            <w:tcW w:w="5000" w:type="pct"/>
            <w:gridSpan w:val="2"/>
            <w:shd w:val="clear" w:color="auto" w:fill="auto"/>
          </w:tcPr>
          <w:p w:rsidR="00335E19" w:rsidRPr="00B8669A" w:rsidRDefault="00834A0A" w:rsidP="00834A0A">
            <w:pPr>
              <w:rPr>
                <w:i/>
                <w:iCs/>
              </w:rPr>
            </w:pPr>
            <w:r>
              <w:rPr>
                <w:b/>
              </w:rPr>
              <w:t xml:space="preserve">Промежуточная </w:t>
            </w:r>
            <w:r w:rsidR="00335E19" w:rsidRPr="00B8669A">
              <w:rPr>
                <w:b/>
              </w:rPr>
              <w:t>аттестация в форме:</w:t>
            </w:r>
            <w:r w:rsidR="00335E19" w:rsidRPr="00B8669A">
              <w:rPr>
                <w:i/>
                <w:iCs/>
              </w:rPr>
              <w:t xml:space="preserve"> ИТО (итоговая оценка) </w:t>
            </w:r>
          </w:p>
        </w:tc>
      </w:tr>
    </w:tbl>
    <w:p w:rsidR="00ED3CE1" w:rsidRPr="00B8669A" w:rsidRDefault="00ED3CE1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970BA7" w:rsidRPr="00B8669A" w:rsidRDefault="00970BA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82AF7" w:rsidRPr="00B8669A" w:rsidSect="00CD1683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36A5C" w:rsidRPr="00B8669A" w:rsidRDefault="00D82AF7" w:rsidP="00B8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bookmarkStart w:id="5" w:name="_Toc504216115"/>
      <w:r w:rsidRPr="00B8669A">
        <w:rPr>
          <w:b/>
        </w:rPr>
        <w:lastRenderedPageBreak/>
        <w:t xml:space="preserve">2.2. </w:t>
      </w:r>
      <w:r w:rsidR="00575AB3" w:rsidRPr="00B8669A">
        <w:rPr>
          <w:b/>
        </w:rPr>
        <w:t>Те</w:t>
      </w:r>
      <w:r w:rsidRPr="00B8669A">
        <w:rPr>
          <w:b/>
        </w:rPr>
        <w:t>матический план и содержание учебной дисциплины</w:t>
      </w:r>
      <w:r w:rsidR="00536A5C" w:rsidRPr="00B8669A">
        <w:rPr>
          <w:b/>
        </w:rPr>
        <w:t xml:space="preserve"> «Логистика»</w:t>
      </w:r>
      <w:bookmarkEnd w:id="5"/>
    </w:p>
    <w:p w:rsidR="002E2DD5" w:rsidRPr="00B8669A" w:rsidRDefault="002E2DD5" w:rsidP="00B8669A"/>
    <w:tbl>
      <w:tblPr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669"/>
        <w:gridCol w:w="1995"/>
        <w:gridCol w:w="7"/>
        <w:gridCol w:w="1235"/>
      </w:tblGrid>
      <w:tr w:rsidR="00452EB5" w:rsidRPr="00B8669A" w:rsidTr="00452EB5">
        <w:trPr>
          <w:trHeight w:val="20"/>
        </w:trPr>
        <w:tc>
          <w:tcPr>
            <w:tcW w:w="2235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69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Содержание учебного материала, лабораторные и практические работы, самосто</w:t>
            </w:r>
            <w:r w:rsidRPr="00B8669A">
              <w:rPr>
                <w:b/>
                <w:bCs/>
              </w:rPr>
              <w:t>я</w:t>
            </w:r>
            <w:r w:rsidRPr="00B8669A">
              <w:rPr>
                <w:b/>
                <w:bCs/>
              </w:rPr>
              <w:t xml:space="preserve">тельная работа </w:t>
            </w:r>
            <w:proofErr w:type="gramStart"/>
            <w:r w:rsidRPr="00B8669A">
              <w:rPr>
                <w:b/>
                <w:bCs/>
              </w:rPr>
              <w:t>обучающихся</w:t>
            </w:r>
            <w:proofErr w:type="gramEnd"/>
            <w:r w:rsidRPr="00B8669A">
              <w:rPr>
                <w:b/>
                <w:bCs/>
              </w:rPr>
              <w:t>.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Объем часов</w:t>
            </w:r>
          </w:p>
        </w:tc>
        <w:tc>
          <w:tcPr>
            <w:tcW w:w="1235" w:type="dxa"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Уровень освоения</w:t>
            </w:r>
          </w:p>
        </w:tc>
      </w:tr>
      <w:tr w:rsidR="00452EB5" w:rsidRPr="00B8669A" w:rsidTr="00452EB5">
        <w:trPr>
          <w:trHeight w:val="20"/>
        </w:trPr>
        <w:tc>
          <w:tcPr>
            <w:tcW w:w="2235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1</w:t>
            </w:r>
          </w:p>
        </w:tc>
        <w:tc>
          <w:tcPr>
            <w:tcW w:w="9669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2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4</w:t>
            </w:r>
          </w:p>
        </w:tc>
      </w:tr>
      <w:tr w:rsidR="00452EB5" w:rsidRPr="00B8669A" w:rsidTr="00A27044">
        <w:trPr>
          <w:trHeight w:val="183"/>
        </w:trPr>
        <w:tc>
          <w:tcPr>
            <w:tcW w:w="15141" w:type="dxa"/>
            <w:gridSpan w:val="5"/>
            <w:tcBorders>
              <w:bottom w:val="single" w:sz="4" w:space="0" w:color="auto"/>
            </w:tcBorders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/>
                <w:bCs/>
              </w:rPr>
              <w:t>Раздел 1. Методологические основы логистики</w:t>
            </w:r>
          </w:p>
        </w:tc>
      </w:tr>
      <w:tr w:rsidR="00452EB5" w:rsidRPr="00B8669A" w:rsidTr="00452EB5">
        <w:trPr>
          <w:trHeight w:val="1414"/>
        </w:trPr>
        <w:tc>
          <w:tcPr>
            <w:tcW w:w="2235" w:type="dxa"/>
            <w:vMerge w:val="restart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Тема 1.1. Осно</w:t>
            </w:r>
            <w:r w:rsidRPr="00B8669A">
              <w:rPr>
                <w:b/>
                <w:bCs/>
              </w:rPr>
              <w:t>в</w:t>
            </w:r>
            <w:r w:rsidRPr="00B8669A">
              <w:rPr>
                <w:b/>
                <w:bCs/>
              </w:rPr>
              <w:t>ные понятия в области логист</w:t>
            </w:r>
            <w:r w:rsidRPr="00B8669A">
              <w:rPr>
                <w:b/>
                <w:bCs/>
              </w:rPr>
              <w:t>и</w:t>
            </w:r>
            <w:r w:rsidRPr="00B8669A">
              <w:rPr>
                <w:b/>
                <w:bCs/>
              </w:rPr>
              <w:t>ки</w:t>
            </w:r>
          </w:p>
        </w:tc>
        <w:tc>
          <w:tcPr>
            <w:tcW w:w="9669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>Содержание учебного материала</w:t>
            </w:r>
          </w:p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669A">
              <w:t>Концепция логистики.</w:t>
            </w:r>
          </w:p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8669A">
              <w:t>Цели, задачи, методы логистики. Принципы логистики. Логистические издержки</w:t>
            </w:r>
          </w:p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t>Логистические системы. Логистика в организационной структуре компании. Понятие лог</w:t>
            </w:r>
            <w:r w:rsidRPr="00B8669A">
              <w:t>и</w:t>
            </w:r>
            <w:r w:rsidRPr="00B8669A">
              <w:t>стического сервиса.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4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1,</w:t>
            </w:r>
            <w:r w:rsidR="00FB1D0B" w:rsidRPr="00B8669A">
              <w:rPr>
                <w:bCs/>
              </w:rPr>
              <w:t xml:space="preserve"> </w:t>
            </w:r>
            <w:r w:rsidRPr="00B8669A">
              <w:rPr>
                <w:bCs/>
              </w:rPr>
              <w:t>2</w:t>
            </w:r>
          </w:p>
        </w:tc>
      </w:tr>
      <w:tr w:rsidR="00452EB5" w:rsidRPr="00B8669A" w:rsidTr="00452EB5">
        <w:trPr>
          <w:trHeight w:val="20"/>
        </w:trPr>
        <w:tc>
          <w:tcPr>
            <w:tcW w:w="2235" w:type="dxa"/>
            <w:vMerge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 xml:space="preserve">Практическое занятие: </w:t>
            </w:r>
          </w:p>
          <w:p w:rsidR="00452EB5" w:rsidRPr="00B8669A" w:rsidRDefault="00F96AF9" w:rsidP="00B8669A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bCs/>
              </w:rPr>
            </w:pPr>
            <w:r w:rsidRPr="00B8669A">
              <w:rPr>
                <w:bCs/>
              </w:rPr>
              <w:t>Тестирование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452EB5" w:rsidRPr="00B8669A" w:rsidRDefault="00F96AF9" w:rsidP="00B8669A">
            <w:pPr>
              <w:jc w:val="center"/>
            </w:pPr>
            <w:r w:rsidRPr="00B8669A">
              <w:t>2</w:t>
            </w:r>
          </w:p>
        </w:tc>
        <w:tc>
          <w:tcPr>
            <w:tcW w:w="1235" w:type="dxa"/>
            <w:vMerge/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52EB5" w:rsidRPr="00B8669A" w:rsidTr="00452EB5">
        <w:trPr>
          <w:trHeight w:val="397"/>
        </w:trPr>
        <w:tc>
          <w:tcPr>
            <w:tcW w:w="2235" w:type="dxa"/>
            <w:vMerge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/>
                <w:bCs/>
              </w:rPr>
              <w:t>Самостоятельная работа</w:t>
            </w:r>
            <w:r w:rsidRPr="00B8669A">
              <w:rPr>
                <w:bCs/>
              </w:rPr>
              <w:t xml:space="preserve">: </w:t>
            </w:r>
            <w:r w:rsidR="004B468F" w:rsidRPr="00B741C5">
              <w:t>составление конспекта по заданию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2EB5" w:rsidRPr="00B8669A" w:rsidRDefault="0080105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3</w:t>
            </w:r>
          </w:p>
        </w:tc>
        <w:tc>
          <w:tcPr>
            <w:tcW w:w="12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2EB5" w:rsidRPr="00B8669A" w:rsidRDefault="00452EB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1D0B" w:rsidRPr="00B8669A" w:rsidTr="00452EB5">
        <w:trPr>
          <w:trHeight w:val="886"/>
        </w:trPr>
        <w:tc>
          <w:tcPr>
            <w:tcW w:w="2235" w:type="dxa"/>
            <w:vMerge w:val="restart"/>
          </w:tcPr>
          <w:p w:rsidR="00FB1D0B" w:rsidRPr="00B8669A" w:rsidRDefault="00FB1D0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>Тема 1.2. Инфо</w:t>
            </w:r>
            <w:r w:rsidRPr="00B8669A">
              <w:rPr>
                <w:b/>
                <w:bCs/>
              </w:rPr>
              <w:t>р</w:t>
            </w:r>
            <w:r w:rsidRPr="00B8669A">
              <w:rPr>
                <w:b/>
                <w:bCs/>
              </w:rPr>
              <w:t>мационное обе</w:t>
            </w:r>
            <w:r w:rsidRPr="00B8669A">
              <w:rPr>
                <w:b/>
                <w:bCs/>
              </w:rPr>
              <w:t>с</w:t>
            </w:r>
            <w:r w:rsidRPr="00B8669A">
              <w:rPr>
                <w:b/>
                <w:bCs/>
              </w:rPr>
              <w:t>печение логист</w:t>
            </w:r>
            <w:r w:rsidRPr="00B8669A">
              <w:rPr>
                <w:b/>
                <w:bCs/>
              </w:rPr>
              <w:t>и</w:t>
            </w:r>
            <w:r w:rsidRPr="00B8669A">
              <w:rPr>
                <w:b/>
                <w:bCs/>
              </w:rPr>
              <w:t>ки</w:t>
            </w:r>
          </w:p>
          <w:p w:rsidR="00FB1D0B" w:rsidRPr="00B8669A" w:rsidRDefault="00FB1D0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FB1D0B" w:rsidRPr="00B8669A" w:rsidRDefault="00FB1D0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>Содержание учебного материала</w:t>
            </w:r>
          </w:p>
          <w:p w:rsidR="00FB1D0B" w:rsidRPr="00B8669A" w:rsidRDefault="00FB1D0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t>Информационные системы в логистике. Современные информационные источники в лог</w:t>
            </w:r>
            <w:r w:rsidRPr="00B8669A">
              <w:t>и</w:t>
            </w:r>
            <w:r w:rsidRPr="00B8669A">
              <w:t>стике. Стратегия и планирование в логистике.</w:t>
            </w:r>
            <w:r w:rsidR="00B26BDA" w:rsidRPr="00B8669A">
              <w:t xml:space="preserve"> </w:t>
            </w:r>
            <w:r w:rsidRPr="00B8669A">
              <w:t>Логистическое обслуживание.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FB1D0B" w:rsidRPr="00B8669A" w:rsidRDefault="00604940" w:rsidP="00B8669A">
            <w:pPr>
              <w:jc w:val="center"/>
            </w:pPr>
            <w:r>
              <w:t>2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FB1D0B" w:rsidRPr="00B8669A" w:rsidRDefault="00FB1D0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 xml:space="preserve">1, 2 </w:t>
            </w:r>
          </w:p>
        </w:tc>
      </w:tr>
      <w:tr w:rsidR="00F96AF9" w:rsidRPr="00B8669A" w:rsidTr="00FB1D0B">
        <w:trPr>
          <w:trHeight w:val="545"/>
        </w:trPr>
        <w:tc>
          <w:tcPr>
            <w:tcW w:w="2235" w:type="dxa"/>
            <w:vMerge/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669" w:type="dxa"/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 xml:space="preserve">Практическое занятие: </w:t>
            </w:r>
          </w:p>
          <w:p w:rsidR="00F96AF9" w:rsidRPr="00B8669A" w:rsidRDefault="00F96AF9" w:rsidP="00B8669A">
            <w:pPr>
              <w:shd w:val="clear" w:color="auto" w:fill="FFFFFF"/>
              <w:tabs>
                <w:tab w:val="left" w:pos="142"/>
                <w:tab w:val="left" w:pos="1134"/>
              </w:tabs>
              <w:jc w:val="both"/>
              <w:rPr>
                <w:bCs/>
              </w:rPr>
            </w:pPr>
            <w:r w:rsidRPr="00B8669A">
              <w:rPr>
                <w:bCs/>
              </w:rPr>
              <w:t>Тестирование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F96AF9" w:rsidRPr="00B8669A" w:rsidRDefault="00F96AF9" w:rsidP="00B8669A">
            <w:pPr>
              <w:jc w:val="center"/>
            </w:pPr>
            <w:r w:rsidRPr="00B8669A">
              <w:t>2</w:t>
            </w:r>
          </w:p>
        </w:tc>
        <w:tc>
          <w:tcPr>
            <w:tcW w:w="1235" w:type="dxa"/>
            <w:vMerge/>
            <w:shd w:val="clear" w:color="auto" w:fill="auto"/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96AF9" w:rsidRPr="00B8669A" w:rsidTr="00FB1D0B">
        <w:trPr>
          <w:trHeight w:val="411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  <w:tcBorders>
              <w:bottom w:val="single" w:sz="4" w:space="0" w:color="auto"/>
            </w:tcBorders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/>
                <w:bCs/>
              </w:rPr>
              <w:t>Самостоятельная работа</w:t>
            </w:r>
            <w:r w:rsidRPr="00B8669A">
              <w:rPr>
                <w:bCs/>
              </w:rPr>
              <w:t xml:space="preserve">: </w:t>
            </w:r>
            <w:r w:rsidR="004B468F" w:rsidRPr="00B741C5">
              <w:t>составление конспекта по заданию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3</w:t>
            </w:r>
          </w:p>
        </w:tc>
        <w:tc>
          <w:tcPr>
            <w:tcW w:w="12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6AF9" w:rsidRPr="00B8669A" w:rsidRDefault="00F96AF9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1, 2</w:t>
            </w:r>
          </w:p>
        </w:tc>
      </w:tr>
      <w:tr w:rsidR="00FB1D0B" w:rsidRPr="00B8669A" w:rsidTr="00A27044">
        <w:trPr>
          <w:trHeight w:val="559"/>
        </w:trPr>
        <w:tc>
          <w:tcPr>
            <w:tcW w:w="15141" w:type="dxa"/>
            <w:gridSpan w:val="5"/>
            <w:tcBorders>
              <w:bottom w:val="single" w:sz="4" w:space="0" w:color="auto"/>
            </w:tcBorders>
          </w:tcPr>
          <w:p w:rsidR="00FB1D0B" w:rsidRPr="00B8669A" w:rsidRDefault="00B26BDA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/>
                <w:bCs/>
              </w:rPr>
              <w:t xml:space="preserve">Раздел 2 .Логистические  виды деятельности коммерческого предприятия </w:t>
            </w:r>
          </w:p>
        </w:tc>
      </w:tr>
      <w:tr w:rsidR="00FB1D0B" w:rsidRPr="00B8669A" w:rsidTr="00452EB5">
        <w:trPr>
          <w:trHeight w:val="1080"/>
        </w:trPr>
        <w:tc>
          <w:tcPr>
            <w:tcW w:w="2235" w:type="dxa"/>
            <w:vMerge w:val="restart"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>Тема 2.1. Зак</w:t>
            </w:r>
            <w:r w:rsidRPr="00B8669A">
              <w:rPr>
                <w:b/>
                <w:bCs/>
              </w:rPr>
              <w:t>у</w:t>
            </w:r>
            <w:r w:rsidRPr="00B8669A">
              <w:rPr>
                <w:b/>
                <w:bCs/>
              </w:rPr>
              <w:t>почная логистика и логистика зап</w:t>
            </w:r>
            <w:r w:rsidRPr="00B8669A">
              <w:rPr>
                <w:b/>
                <w:bCs/>
              </w:rPr>
              <w:t>а</w:t>
            </w:r>
            <w:r w:rsidRPr="00B8669A">
              <w:rPr>
                <w:b/>
                <w:bCs/>
              </w:rPr>
              <w:t>сов</w:t>
            </w:r>
          </w:p>
          <w:p w:rsidR="00FB1D0B" w:rsidRPr="00B8669A" w:rsidRDefault="00FB1D0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>Содержание учебного материала</w:t>
            </w:r>
          </w:p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Cs/>
              </w:rPr>
              <w:t>Цели и задачи закупочной логистики. Этапы закупочной логистики. Решение задачи «сд</w:t>
            </w:r>
            <w:r w:rsidRPr="00B8669A">
              <w:rPr>
                <w:bCs/>
              </w:rPr>
              <w:t>е</w:t>
            </w:r>
            <w:r w:rsidRPr="00B8669A">
              <w:rPr>
                <w:bCs/>
              </w:rPr>
              <w:t>лать или купить». Методика выбора поставщика. Традиционное материально-техническое снабжение и логистические закупки.</w:t>
            </w:r>
          </w:p>
          <w:p w:rsidR="00FB1D0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Cs/>
              </w:rPr>
              <w:t>Сущность и виды логистических запасов. Экономическая составляющая  логистического запаса  Системы управления логистическим запасом и их  моделирование.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FB1D0B" w:rsidRPr="00B8669A" w:rsidRDefault="00801058" w:rsidP="00B8669A">
            <w:pPr>
              <w:jc w:val="center"/>
            </w:pPr>
            <w:r w:rsidRPr="00B8669A">
              <w:t>4</w:t>
            </w:r>
          </w:p>
        </w:tc>
        <w:tc>
          <w:tcPr>
            <w:tcW w:w="1235" w:type="dxa"/>
            <w:shd w:val="clear" w:color="auto" w:fill="auto"/>
          </w:tcPr>
          <w:p w:rsidR="00FB1D0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1, 2</w:t>
            </w:r>
          </w:p>
        </w:tc>
      </w:tr>
      <w:tr w:rsidR="00E173BB" w:rsidRPr="00B8669A" w:rsidTr="00452EB5">
        <w:trPr>
          <w:trHeight w:val="567"/>
        </w:trPr>
        <w:tc>
          <w:tcPr>
            <w:tcW w:w="2235" w:type="dxa"/>
            <w:vMerge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 xml:space="preserve">Практическое занятие: </w:t>
            </w:r>
          </w:p>
          <w:p w:rsidR="00E173BB" w:rsidRPr="00B8669A" w:rsidRDefault="00E173BB" w:rsidP="00B8669A">
            <w:pPr>
              <w:shd w:val="clear" w:color="auto" w:fill="FFFFFF"/>
              <w:tabs>
                <w:tab w:val="left" w:pos="142"/>
                <w:tab w:val="left" w:pos="1134"/>
                <w:tab w:val="left" w:pos="2748"/>
              </w:tabs>
              <w:jc w:val="both"/>
              <w:rPr>
                <w:bCs/>
              </w:rPr>
            </w:pPr>
            <w:r w:rsidRPr="00B8669A">
              <w:rPr>
                <w:bCs/>
              </w:rPr>
              <w:t xml:space="preserve">Решение </w:t>
            </w:r>
            <w:r w:rsidR="00B7501C" w:rsidRPr="00B8669A">
              <w:rPr>
                <w:bCs/>
              </w:rPr>
              <w:t>практических задач</w:t>
            </w:r>
            <w:r w:rsidR="00195747" w:rsidRPr="00B8669A">
              <w:rPr>
                <w:bCs/>
              </w:rPr>
              <w:t xml:space="preserve">, тестирование </w:t>
            </w:r>
          </w:p>
        </w:tc>
        <w:tc>
          <w:tcPr>
            <w:tcW w:w="1995" w:type="dxa"/>
            <w:shd w:val="clear" w:color="auto" w:fill="auto"/>
          </w:tcPr>
          <w:p w:rsidR="00E173BB" w:rsidRPr="00B8669A" w:rsidRDefault="00604940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42" w:type="dxa"/>
            <w:gridSpan w:val="2"/>
            <w:vMerge w:val="restart"/>
            <w:shd w:val="clear" w:color="auto" w:fill="auto"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 xml:space="preserve">1, 2 </w:t>
            </w:r>
          </w:p>
        </w:tc>
      </w:tr>
      <w:tr w:rsidR="00E173BB" w:rsidRPr="00B8669A" w:rsidTr="00E173BB">
        <w:trPr>
          <w:trHeight w:val="428"/>
        </w:trPr>
        <w:tc>
          <w:tcPr>
            <w:tcW w:w="2235" w:type="dxa"/>
            <w:vMerge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669" w:type="dxa"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/>
                <w:bCs/>
              </w:rPr>
              <w:t>Самостоятельная работа</w:t>
            </w:r>
            <w:r w:rsidRPr="00B8669A">
              <w:rPr>
                <w:bCs/>
              </w:rPr>
              <w:t xml:space="preserve">: </w:t>
            </w:r>
            <w:r w:rsidR="005C45A5" w:rsidRPr="00B741C5">
              <w:rPr>
                <w:bCs/>
              </w:rPr>
              <w:t>р</w:t>
            </w:r>
            <w:r w:rsidR="005C45A5" w:rsidRPr="00B741C5">
              <w:t>ешение тестов и задач</w:t>
            </w:r>
          </w:p>
        </w:tc>
        <w:tc>
          <w:tcPr>
            <w:tcW w:w="1995" w:type="dxa"/>
            <w:shd w:val="clear" w:color="auto" w:fill="auto"/>
          </w:tcPr>
          <w:p w:rsidR="00E173BB" w:rsidRPr="00B8669A" w:rsidRDefault="0080105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2</w:t>
            </w: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E173BB" w:rsidRPr="00B8669A" w:rsidRDefault="00E173BB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DD5" w:rsidRPr="00B8669A" w:rsidTr="00452EB5">
        <w:trPr>
          <w:trHeight w:val="1665"/>
        </w:trPr>
        <w:tc>
          <w:tcPr>
            <w:tcW w:w="2235" w:type="dxa"/>
            <w:vMerge w:val="restart"/>
          </w:tcPr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lastRenderedPageBreak/>
              <w:t>Тема 2.2. Лог</w:t>
            </w:r>
            <w:r w:rsidRPr="00B8669A">
              <w:rPr>
                <w:b/>
                <w:bCs/>
              </w:rPr>
              <w:t>и</w:t>
            </w:r>
            <w:r w:rsidRPr="00B8669A">
              <w:rPr>
                <w:b/>
                <w:bCs/>
              </w:rPr>
              <w:t>стические услуги распределения  и транспортировки</w:t>
            </w:r>
          </w:p>
        </w:tc>
        <w:tc>
          <w:tcPr>
            <w:tcW w:w="9669" w:type="dxa"/>
          </w:tcPr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>Содержание учебного материала</w:t>
            </w:r>
          </w:p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Cs/>
              </w:rPr>
              <w:t>Характеристика каналов распределения. Посредники в каналах распределения</w:t>
            </w:r>
            <w:proofErr w:type="gramStart"/>
            <w:r w:rsidRPr="00B8669A">
              <w:rPr>
                <w:bCs/>
              </w:rPr>
              <w:t xml:space="preserve"> ,</w:t>
            </w:r>
            <w:proofErr w:type="gramEnd"/>
            <w:r w:rsidRPr="00B8669A">
              <w:rPr>
                <w:bCs/>
              </w:rPr>
              <w:t xml:space="preserve">  их виды и  характеристика. </w:t>
            </w:r>
          </w:p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Cs/>
              </w:rPr>
              <w:t>Решения, принимаемые в процессе распределения. Роль и задачи  складирования  в системе распределения.</w:t>
            </w:r>
          </w:p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Cs/>
              </w:rPr>
              <w:t xml:space="preserve">Показатели эффективности складирования в системе распределения. </w:t>
            </w:r>
          </w:p>
          <w:p w:rsidR="002E2DD5" w:rsidRPr="00B8669A" w:rsidRDefault="002E2DD5" w:rsidP="00B8669A">
            <w:pPr>
              <w:rPr>
                <w:b/>
              </w:rPr>
            </w:pPr>
            <w:r w:rsidRPr="00B8669A">
              <w:rPr>
                <w:bCs/>
              </w:rPr>
              <w:t>Роль транспорта и его виды. Характеристика транспортных средств.  Обоснование выбора вида транспорта. Определение потребности в автотранспортных средствах.</w:t>
            </w:r>
          </w:p>
        </w:tc>
        <w:tc>
          <w:tcPr>
            <w:tcW w:w="1995" w:type="dxa"/>
            <w:shd w:val="clear" w:color="auto" w:fill="auto"/>
          </w:tcPr>
          <w:p w:rsidR="002E2DD5" w:rsidRPr="00B8669A" w:rsidRDefault="0080105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4</w:t>
            </w:r>
          </w:p>
        </w:tc>
        <w:tc>
          <w:tcPr>
            <w:tcW w:w="1242" w:type="dxa"/>
            <w:gridSpan w:val="2"/>
            <w:vMerge w:val="restart"/>
            <w:shd w:val="clear" w:color="auto" w:fill="auto"/>
          </w:tcPr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 xml:space="preserve">1, 2 </w:t>
            </w:r>
          </w:p>
        </w:tc>
      </w:tr>
      <w:tr w:rsidR="00B7501C" w:rsidRPr="00B8669A" w:rsidTr="00452EB5">
        <w:trPr>
          <w:trHeight w:val="590"/>
        </w:trPr>
        <w:tc>
          <w:tcPr>
            <w:tcW w:w="2235" w:type="dxa"/>
            <w:vMerge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69" w:type="dxa"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8669A">
              <w:rPr>
                <w:b/>
                <w:bCs/>
              </w:rPr>
              <w:t xml:space="preserve">Практическое занятие: </w:t>
            </w:r>
          </w:p>
          <w:p w:rsidR="00B7501C" w:rsidRPr="00B8669A" w:rsidRDefault="00B7501C" w:rsidP="00B8669A">
            <w:pPr>
              <w:shd w:val="clear" w:color="auto" w:fill="FFFFFF"/>
              <w:tabs>
                <w:tab w:val="left" w:pos="142"/>
                <w:tab w:val="left" w:pos="1134"/>
                <w:tab w:val="left" w:pos="2748"/>
              </w:tabs>
              <w:jc w:val="both"/>
              <w:rPr>
                <w:bCs/>
              </w:rPr>
            </w:pPr>
            <w:r w:rsidRPr="00B8669A">
              <w:rPr>
                <w:bCs/>
              </w:rPr>
              <w:t>Решение практических зада</w:t>
            </w:r>
            <w:r w:rsidR="00195747" w:rsidRPr="00B8669A">
              <w:rPr>
                <w:bCs/>
              </w:rPr>
              <w:t xml:space="preserve">ч, тестирование </w:t>
            </w:r>
          </w:p>
        </w:tc>
        <w:tc>
          <w:tcPr>
            <w:tcW w:w="1995" w:type="dxa"/>
            <w:shd w:val="clear" w:color="auto" w:fill="auto"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6</w:t>
            </w: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7501C" w:rsidRPr="00B8669A" w:rsidTr="002E2DD5">
        <w:trPr>
          <w:trHeight w:val="337"/>
        </w:trPr>
        <w:tc>
          <w:tcPr>
            <w:tcW w:w="2235" w:type="dxa"/>
            <w:vMerge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669" w:type="dxa"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8669A">
              <w:rPr>
                <w:b/>
                <w:bCs/>
              </w:rPr>
              <w:t>Самостоятельная работа</w:t>
            </w:r>
            <w:r w:rsidRPr="00B8669A">
              <w:rPr>
                <w:bCs/>
              </w:rPr>
              <w:t xml:space="preserve">: </w:t>
            </w:r>
            <w:r w:rsidR="005C45A5" w:rsidRPr="00B741C5">
              <w:rPr>
                <w:bCs/>
              </w:rPr>
              <w:t>р</w:t>
            </w:r>
            <w:r w:rsidR="005C45A5" w:rsidRPr="00B741C5">
              <w:t>ешение тестов и задач</w:t>
            </w:r>
          </w:p>
        </w:tc>
        <w:tc>
          <w:tcPr>
            <w:tcW w:w="1995" w:type="dxa"/>
            <w:shd w:val="clear" w:color="auto" w:fill="auto"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2</w:t>
            </w: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B7501C" w:rsidRPr="00B8669A" w:rsidRDefault="00B7501C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E2DD5" w:rsidRPr="00B8669A" w:rsidTr="002E2DD5">
        <w:trPr>
          <w:trHeight w:val="554"/>
        </w:trPr>
        <w:tc>
          <w:tcPr>
            <w:tcW w:w="11904" w:type="dxa"/>
            <w:gridSpan w:val="2"/>
          </w:tcPr>
          <w:p w:rsidR="002E2DD5" w:rsidRPr="00B8669A" w:rsidRDefault="002E2DD5" w:rsidP="00B8669A">
            <w:pPr>
              <w:rPr>
                <w:bCs/>
              </w:rPr>
            </w:pPr>
            <w:r w:rsidRPr="00B8669A">
              <w:rPr>
                <w:bCs/>
              </w:rPr>
              <w:t xml:space="preserve">Консультации </w:t>
            </w:r>
          </w:p>
        </w:tc>
        <w:tc>
          <w:tcPr>
            <w:tcW w:w="1995" w:type="dxa"/>
            <w:shd w:val="clear" w:color="auto" w:fill="auto"/>
          </w:tcPr>
          <w:p w:rsidR="002E2DD5" w:rsidRPr="00B8669A" w:rsidRDefault="0080105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6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1, 2</w:t>
            </w:r>
          </w:p>
        </w:tc>
      </w:tr>
      <w:tr w:rsidR="002E2DD5" w:rsidRPr="00B8669A" w:rsidTr="002E2DD5">
        <w:trPr>
          <w:trHeight w:val="420"/>
        </w:trPr>
        <w:tc>
          <w:tcPr>
            <w:tcW w:w="11904" w:type="dxa"/>
            <w:gridSpan w:val="2"/>
          </w:tcPr>
          <w:p w:rsidR="002E2DD5" w:rsidRPr="00B8669A" w:rsidRDefault="002E2DD5" w:rsidP="00B8669A">
            <w:pPr>
              <w:rPr>
                <w:bCs/>
              </w:rPr>
            </w:pPr>
            <w:r w:rsidRPr="00B8669A">
              <w:rPr>
                <w:bCs/>
              </w:rPr>
              <w:t>Всего</w:t>
            </w:r>
          </w:p>
        </w:tc>
        <w:tc>
          <w:tcPr>
            <w:tcW w:w="1995" w:type="dxa"/>
            <w:shd w:val="clear" w:color="auto" w:fill="auto"/>
          </w:tcPr>
          <w:p w:rsidR="002E2DD5" w:rsidRPr="00B8669A" w:rsidRDefault="0080105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>4</w:t>
            </w:r>
            <w:r w:rsidR="00604940">
              <w:rPr>
                <w:bCs/>
              </w:rPr>
              <w:t>4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2E2DD5" w:rsidRPr="00B8669A" w:rsidRDefault="002E2DD5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69A">
              <w:rPr>
                <w:bCs/>
              </w:rPr>
              <w:t xml:space="preserve">1, 2 </w:t>
            </w:r>
          </w:p>
        </w:tc>
      </w:tr>
    </w:tbl>
    <w:p w:rsidR="00D82AF7" w:rsidRPr="00B8669A" w:rsidRDefault="00D82AF7" w:rsidP="00B8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D82AF7" w:rsidRPr="00B8669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2AF7" w:rsidRPr="00B8669A" w:rsidRDefault="00D82AF7" w:rsidP="00B8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bookmarkStart w:id="6" w:name="_Toc504216116"/>
      <w:r w:rsidRPr="00B8669A">
        <w:rPr>
          <w:b/>
          <w:caps/>
        </w:rPr>
        <w:lastRenderedPageBreak/>
        <w:t>3. условия реализации дисциплины</w:t>
      </w:r>
      <w:bookmarkEnd w:id="6"/>
    </w:p>
    <w:p w:rsidR="00C44486" w:rsidRPr="00B8669A" w:rsidRDefault="00C44486" w:rsidP="00B8669A"/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8669A">
        <w:rPr>
          <w:b/>
          <w:bCs/>
        </w:rPr>
        <w:t>3.1. Требования к минимальному материально-техническому обеспечению</w:t>
      </w:r>
    </w:p>
    <w:p w:rsidR="00536A5C" w:rsidRPr="00B8669A" w:rsidRDefault="00536A5C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622E81" w:rsidRPr="00B8669A" w:rsidRDefault="00622E81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8669A">
        <w:rPr>
          <w:bCs/>
        </w:rPr>
        <w:t>Реализация учебной дисциплины требует наличия учебного кабинета по организ</w:t>
      </w:r>
      <w:r w:rsidRPr="00B8669A">
        <w:rPr>
          <w:bCs/>
        </w:rPr>
        <w:t>а</w:t>
      </w:r>
      <w:r w:rsidRPr="00B8669A">
        <w:rPr>
          <w:bCs/>
        </w:rPr>
        <w:t>ции коммерческой деятельности и логистике.</w:t>
      </w:r>
    </w:p>
    <w:p w:rsidR="005B4BAD" w:rsidRPr="00B8669A" w:rsidRDefault="005B4BA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8669A">
        <w:rPr>
          <w:bCs/>
        </w:rPr>
        <w:t>Оборудование учебного кабинета: доска, учебная мебель, рабочее место препод</w:t>
      </w:r>
      <w:r w:rsidRPr="00B8669A">
        <w:rPr>
          <w:bCs/>
        </w:rPr>
        <w:t>а</w:t>
      </w:r>
      <w:r w:rsidRPr="00B8669A">
        <w:rPr>
          <w:bCs/>
        </w:rPr>
        <w:t xml:space="preserve">вателя. </w:t>
      </w:r>
    </w:p>
    <w:p w:rsidR="005B4BAD" w:rsidRPr="00B8669A" w:rsidRDefault="005B4BAD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B8669A">
        <w:rPr>
          <w:bCs/>
        </w:rPr>
        <w:t>Технические средства обучения: компьютер</w:t>
      </w:r>
      <w:r w:rsidR="0050534A" w:rsidRPr="00B8669A">
        <w:rPr>
          <w:bCs/>
        </w:rPr>
        <w:t xml:space="preserve"> с лицензионными программами</w:t>
      </w:r>
      <w:r w:rsidRPr="00B8669A">
        <w:rPr>
          <w:bCs/>
        </w:rPr>
        <w:t>, мул</w:t>
      </w:r>
      <w:r w:rsidRPr="00B8669A">
        <w:rPr>
          <w:bCs/>
        </w:rPr>
        <w:t>ь</w:t>
      </w:r>
      <w:r w:rsidRPr="00B8669A">
        <w:rPr>
          <w:bCs/>
        </w:rPr>
        <w:t>тимедийное оборудование (проектор, экран)</w:t>
      </w:r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094ABD" w:rsidRPr="00B8669A" w:rsidRDefault="00094ABD" w:rsidP="00B8669A">
      <w:pPr>
        <w:rPr>
          <w:b/>
        </w:rPr>
      </w:pPr>
      <w:r w:rsidRPr="00B8669A">
        <w:rPr>
          <w:b/>
        </w:rPr>
        <w:t xml:space="preserve">3.2.Учебно-методическое и информационное обеспечение дисциплины </w:t>
      </w:r>
    </w:p>
    <w:p w:rsidR="00094ABD" w:rsidRPr="001C57E6" w:rsidRDefault="00094ABD" w:rsidP="001C57E6">
      <w:pPr>
        <w:rPr>
          <w:b/>
        </w:rPr>
      </w:pPr>
    </w:p>
    <w:p w:rsidR="00094ABD" w:rsidRPr="001C57E6" w:rsidRDefault="002F3593" w:rsidP="001C57E6">
      <w:pPr>
        <w:contextualSpacing/>
        <w:jc w:val="both"/>
        <w:rPr>
          <w:rFonts w:eastAsia="Calibri"/>
          <w:b/>
          <w:lang w:eastAsia="en-US"/>
        </w:rPr>
      </w:pPr>
      <w:r w:rsidRPr="001C57E6">
        <w:rPr>
          <w:rFonts w:eastAsia="Calibri"/>
          <w:b/>
          <w:lang w:eastAsia="en-US"/>
        </w:rPr>
        <w:t xml:space="preserve">Основные источники </w:t>
      </w:r>
      <w:r w:rsidR="00094ABD" w:rsidRPr="001C57E6">
        <w:rPr>
          <w:rFonts w:eastAsia="Calibri"/>
          <w:b/>
          <w:lang w:eastAsia="en-US"/>
        </w:rPr>
        <w:t xml:space="preserve"> </w:t>
      </w:r>
    </w:p>
    <w:p w:rsidR="00F1025F" w:rsidRPr="001C57E6" w:rsidRDefault="00F1025F" w:rsidP="001C57E6">
      <w:pPr>
        <w:pStyle w:val="af5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57E6">
        <w:rPr>
          <w:rFonts w:ascii="Times New Roman" w:hAnsi="Times New Roman"/>
          <w:sz w:val="24"/>
          <w:szCs w:val="24"/>
        </w:rPr>
        <w:t>Логистика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учебник для СПО / В. В. Щербаков [и др.] ; под ред. В. В. Щербакова. — М.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C57E6">
        <w:rPr>
          <w:rFonts w:ascii="Times New Roman" w:hAnsi="Times New Roman"/>
          <w:sz w:val="24"/>
          <w:szCs w:val="24"/>
        </w:rPr>
        <w:t>Юрайт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, 2017. — 387 с. — (Серия : </w:t>
      </w:r>
      <w:proofErr w:type="gramStart"/>
      <w:r w:rsidRPr="001C57E6">
        <w:rPr>
          <w:rFonts w:ascii="Times New Roman" w:hAnsi="Times New Roman"/>
          <w:sz w:val="24"/>
          <w:szCs w:val="24"/>
        </w:rPr>
        <w:t>Профессиональное образование).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— ISBN 978-5-534-03877-4. — Режим доступа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www.biblio-online.ru/</w:t>
      </w:r>
      <w:proofErr w:type="spellStart"/>
      <w:r w:rsidRPr="001C57E6">
        <w:rPr>
          <w:rFonts w:ascii="Times New Roman" w:hAnsi="Times New Roman"/>
          <w:sz w:val="24"/>
          <w:szCs w:val="24"/>
        </w:rPr>
        <w:t>book</w:t>
      </w:r>
      <w:proofErr w:type="spellEnd"/>
      <w:r w:rsidRPr="001C57E6">
        <w:rPr>
          <w:rFonts w:ascii="Times New Roman" w:hAnsi="Times New Roman"/>
          <w:sz w:val="24"/>
          <w:szCs w:val="24"/>
        </w:rPr>
        <w:t>/C5596ED4-D9E4-4134-B656-A08E2C43900C.</w:t>
      </w:r>
    </w:p>
    <w:p w:rsidR="00F1025F" w:rsidRPr="001C57E6" w:rsidRDefault="00F1025F" w:rsidP="001C57E6">
      <w:pPr>
        <w:pStyle w:val="af5"/>
        <w:numPr>
          <w:ilvl w:val="0"/>
          <w:numId w:val="23"/>
        </w:numPr>
        <w:spacing w:line="240" w:lineRule="auto"/>
        <w:ind w:left="0"/>
        <w:rPr>
          <w:rStyle w:val="af4"/>
          <w:rFonts w:ascii="Times New Roman" w:hAnsi="Times New Roman"/>
          <w:color w:val="auto"/>
          <w:sz w:val="24"/>
          <w:szCs w:val="24"/>
          <w:u w:val="none"/>
        </w:rPr>
      </w:pPr>
      <w:r w:rsidRPr="001C57E6">
        <w:rPr>
          <w:rFonts w:ascii="Times New Roman" w:hAnsi="Times New Roman"/>
          <w:sz w:val="24"/>
          <w:szCs w:val="24"/>
        </w:rPr>
        <w:t xml:space="preserve">Логистика: Учебник / А.А. Канке, И.П. Кошевая. </w:t>
      </w:r>
      <w:proofErr w:type="gramStart"/>
      <w:r w:rsidRPr="001C57E6">
        <w:rPr>
          <w:rFonts w:ascii="Times New Roman" w:hAnsi="Times New Roman"/>
          <w:sz w:val="24"/>
          <w:szCs w:val="24"/>
        </w:rPr>
        <w:t>-М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.: ИД ФОРУМ: НИЦ ИНФРА-М, 2015. - 384 с. – Режим доступа: </w:t>
      </w:r>
      <w:hyperlink r:id="rId12" w:history="1">
        <w:r w:rsidRPr="001C57E6">
          <w:rPr>
            <w:rStyle w:val="af4"/>
            <w:rFonts w:ascii="Times New Roman" w:hAnsi="Times New Roman"/>
            <w:sz w:val="24"/>
            <w:szCs w:val="24"/>
          </w:rPr>
          <w:t>http://znanium.com/catalog.php?bookinfo=492890</w:t>
        </w:r>
      </w:hyperlink>
    </w:p>
    <w:p w:rsidR="00F1025F" w:rsidRPr="001C57E6" w:rsidRDefault="00F1025F" w:rsidP="001C57E6">
      <w:pPr>
        <w:pStyle w:val="af5"/>
        <w:numPr>
          <w:ilvl w:val="0"/>
          <w:numId w:val="23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1C57E6">
        <w:rPr>
          <w:rFonts w:ascii="Times New Roman" w:hAnsi="Times New Roman"/>
          <w:sz w:val="24"/>
          <w:szCs w:val="24"/>
        </w:rPr>
        <w:t>Неруш</w:t>
      </w:r>
      <w:proofErr w:type="spellEnd"/>
      <w:r w:rsidRPr="001C57E6">
        <w:rPr>
          <w:rFonts w:ascii="Times New Roman" w:hAnsi="Times New Roman"/>
          <w:sz w:val="24"/>
          <w:szCs w:val="24"/>
        </w:rPr>
        <w:t>, Ю. М. Логистика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учебник и практикум для СПО / Ю. М. </w:t>
      </w:r>
      <w:proofErr w:type="spellStart"/>
      <w:r w:rsidRPr="001C57E6">
        <w:rPr>
          <w:rFonts w:ascii="Times New Roman" w:hAnsi="Times New Roman"/>
          <w:sz w:val="24"/>
          <w:szCs w:val="24"/>
        </w:rPr>
        <w:t>Неруш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, А. Ю. </w:t>
      </w:r>
      <w:proofErr w:type="spellStart"/>
      <w:r w:rsidRPr="001C57E6">
        <w:rPr>
          <w:rFonts w:ascii="Times New Roman" w:hAnsi="Times New Roman"/>
          <w:sz w:val="24"/>
          <w:szCs w:val="24"/>
        </w:rPr>
        <w:t>Неруш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. — 5-е изд., </w:t>
      </w:r>
      <w:proofErr w:type="spellStart"/>
      <w:r w:rsidRPr="001C57E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1C57E6">
        <w:rPr>
          <w:rFonts w:ascii="Times New Roman" w:hAnsi="Times New Roman"/>
          <w:sz w:val="24"/>
          <w:szCs w:val="24"/>
        </w:rPr>
        <w:t>Юрайт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, 2017. — 559 с. — (Серия : </w:t>
      </w:r>
      <w:proofErr w:type="gramStart"/>
      <w:r w:rsidRPr="001C57E6">
        <w:rPr>
          <w:rFonts w:ascii="Times New Roman" w:hAnsi="Times New Roman"/>
          <w:sz w:val="24"/>
          <w:szCs w:val="24"/>
        </w:rPr>
        <w:t>Пр</w:t>
      </w:r>
      <w:r w:rsidRPr="001C57E6">
        <w:rPr>
          <w:rFonts w:ascii="Times New Roman" w:hAnsi="Times New Roman"/>
          <w:sz w:val="24"/>
          <w:szCs w:val="24"/>
        </w:rPr>
        <w:t>о</w:t>
      </w:r>
      <w:r w:rsidRPr="001C57E6">
        <w:rPr>
          <w:rFonts w:ascii="Times New Roman" w:hAnsi="Times New Roman"/>
          <w:sz w:val="24"/>
          <w:szCs w:val="24"/>
        </w:rPr>
        <w:t>фессиональное образование).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— ISBN 978-5-9916-6236-9. — Режим доступа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C57E6">
          <w:rPr>
            <w:rStyle w:val="af4"/>
            <w:rFonts w:ascii="Times New Roman" w:hAnsi="Times New Roman"/>
            <w:sz w:val="24"/>
            <w:szCs w:val="24"/>
          </w:rPr>
          <w:t>www.biblio-online.ru/book/A5BA8571-43AE-4362-AAE2-0EB010C919AE</w:t>
        </w:r>
      </w:hyperlink>
      <w:r w:rsidRPr="001C57E6">
        <w:rPr>
          <w:rFonts w:ascii="Times New Roman" w:hAnsi="Times New Roman"/>
          <w:sz w:val="24"/>
          <w:szCs w:val="24"/>
        </w:rPr>
        <w:t>.</w:t>
      </w:r>
    </w:p>
    <w:p w:rsidR="001C57E6" w:rsidRPr="001C57E6" w:rsidRDefault="001C57E6" w:rsidP="001C5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94ABD" w:rsidRPr="001C57E6" w:rsidRDefault="002F3593" w:rsidP="001C57E6">
      <w:pPr>
        <w:contextualSpacing/>
        <w:jc w:val="both"/>
        <w:rPr>
          <w:rFonts w:eastAsia="Calibri"/>
          <w:b/>
          <w:lang w:eastAsia="en-US"/>
        </w:rPr>
      </w:pPr>
      <w:r w:rsidRPr="001C57E6">
        <w:rPr>
          <w:rFonts w:eastAsia="Calibri"/>
          <w:b/>
          <w:lang w:eastAsia="en-US"/>
        </w:rPr>
        <w:t xml:space="preserve">Дополнительные источники  </w:t>
      </w:r>
    </w:p>
    <w:p w:rsidR="00F1025F" w:rsidRPr="001C57E6" w:rsidRDefault="00F1025F" w:rsidP="001C57E6">
      <w:pPr>
        <w:pStyle w:val="af5"/>
        <w:numPr>
          <w:ilvl w:val="0"/>
          <w:numId w:val="24"/>
        </w:numPr>
        <w:spacing w:line="240" w:lineRule="auto"/>
        <w:ind w:left="0"/>
        <w:rPr>
          <w:rStyle w:val="af4"/>
          <w:rFonts w:ascii="Times New Roman" w:hAnsi="Times New Roman"/>
          <w:color w:val="auto"/>
          <w:sz w:val="24"/>
          <w:szCs w:val="24"/>
          <w:u w:val="none"/>
        </w:rPr>
      </w:pPr>
      <w:r w:rsidRPr="001C57E6">
        <w:rPr>
          <w:rFonts w:ascii="Times New Roman" w:hAnsi="Times New Roman"/>
          <w:sz w:val="24"/>
          <w:szCs w:val="24"/>
        </w:rPr>
        <w:t xml:space="preserve">Волгин, В. В. Склад: логистика, управление, анализ [Электронный ресурс] / В. В. Волгин. - 11-е изд., </w:t>
      </w:r>
      <w:proofErr w:type="spellStart"/>
      <w:r w:rsidRPr="001C57E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C57E6">
        <w:rPr>
          <w:rFonts w:ascii="Times New Roman" w:hAnsi="Times New Roman"/>
          <w:sz w:val="24"/>
          <w:szCs w:val="24"/>
        </w:rPr>
        <w:t>. и доп. - М.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Издательско-торговая корпорация «Дашков и К°», 2013. - 724 с. - ISBN 978-5-394-01944-9.- Режим доступа: </w:t>
      </w:r>
      <w:hyperlink r:id="rId14" w:history="1">
        <w:r w:rsidRPr="001C57E6">
          <w:rPr>
            <w:rStyle w:val="af4"/>
            <w:rFonts w:ascii="Times New Roman" w:hAnsi="Times New Roman"/>
            <w:sz w:val="24"/>
            <w:szCs w:val="24"/>
          </w:rPr>
          <w:t>http://znanium.com/bookread2.php?book=430618</w:t>
        </w:r>
      </w:hyperlink>
    </w:p>
    <w:p w:rsidR="00F1025F" w:rsidRPr="001C57E6" w:rsidRDefault="00F1025F" w:rsidP="001C57E6">
      <w:pPr>
        <w:pStyle w:val="af5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57E6">
        <w:rPr>
          <w:rFonts w:ascii="Times New Roman" w:hAnsi="Times New Roman"/>
          <w:sz w:val="24"/>
          <w:szCs w:val="24"/>
        </w:rPr>
        <w:t>Григорьев, М. Н. Коммерческая логистика: теория и практика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учебник для СПО / М. Н. Григорьев, В. В. Ткач. — 3-е изд., </w:t>
      </w:r>
      <w:proofErr w:type="spellStart"/>
      <w:r w:rsidRPr="001C57E6">
        <w:rPr>
          <w:rFonts w:ascii="Times New Roman" w:hAnsi="Times New Roman"/>
          <w:sz w:val="24"/>
          <w:szCs w:val="24"/>
        </w:rPr>
        <w:t>испр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1C57E6">
        <w:rPr>
          <w:rFonts w:ascii="Times New Roman" w:hAnsi="Times New Roman"/>
          <w:sz w:val="24"/>
          <w:szCs w:val="24"/>
        </w:rPr>
        <w:t>Юрайт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, 2017. — 507 с. — (Серия : </w:t>
      </w:r>
      <w:proofErr w:type="gramStart"/>
      <w:r w:rsidRPr="001C57E6">
        <w:rPr>
          <w:rFonts w:ascii="Times New Roman" w:hAnsi="Times New Roman"/>
          <w:sz w:val="24"/>
          <w:szCs w:val="24"/>
        </w:rPr>
        <w:t>Профессиональное образование).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— ISBN 978-5-534-03178-2. — Режим дост</w:t>
      </w:r>
      <w:r w:rsidRPr="001C57E6">
        <w:rPr>
          <w:rFonts w:ascii="Times New Roman" w:hAnsi="Times New Roman"/>
          <w:sz w:val="24"/>
          <w:szCs w:val="24"/>
        </w:rPr>
        <w:t>у</w:t>
      </w:r>
      <w:r w:rsidRPr="001C57E6">
        <w:rPr>
          <w:rFonts w:ascii="Times New Roman" w:hAnsi="Times New Roman"/>
          <w:sz w:val="24"/>
          <w:szCs w:val="24"/>
        </w:rPr>
        <w:t>па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1C57E6">
          <w:rPr>
            <w:rStyle w:val="af4"/>
            <w:rFonts w:ascii="Times New Roman" w:hAnsi="Times New Roman"/>
            <w:sz w:val="24"/>
            <w:szCs w:val="24"/>
          </w:rPr>
          <w:t>www.biblio-online.ru/book/CC7FC76E-8BC1-4610-B2F2-FEC67BF20030</w:t>
        </w:r>
      </w:hyperlink>
      <w:r w:rsidRPr="001C57E6">
        <w:rPr>
          <w:rFonts w:ascii="Times New Roman" w:hAnsi="Times New Roman"/>
          <w:sz w:val="24"/>
          <w:szCs w:val="24"/>
        </w:rPr>
        <w:t>.</w:t>
      </w:r>
    </w:p>
    <w:p w:rsidR="00F1025F" w:rsidRPr="001C57E6" w:rsidRDefault="00F1025F" w:rsidP="001C57E6">
      <w:pPr>
        <w:pStyle w:val="af5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57E6">
        <w:rPr>
          <w:rFonts w:ascii="Times New Roman" w:hAnsi="Times New Roman"/>
          <w:sz w:val="24"/>
          <w:szCs w:val="24"/>
        </w:rPr>
        <w:t>Левкин, Г. Г. Логистика: теория и практика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учебник и практикум для СПО / Г. Г. Левкин. — 2-е изд., </w:t>
      </w:r>
      <w:proofErr w:type="spellStart"/>
      <w:r w:rsidRPr="001C57E6">
        <w:rPr>
          <w:rFonts w:ascii="Times New Roman" w:hAnsi="Times New Roman"/>
          <w:sz w:val="24"/>
          <w:szCs w:val="24"/>
        </w:rPr>
        <w:t>испр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1C57E6">
        <w:rPr>
          <w:rFonts w:ascii="Times New Roman" w:hAnsi="Times New Roman"/>
          <w:sz w:val="24"/>
          <w:szCs w:val="24"/>
        </w:rPr>
        <w:t>Юрайт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, 2017. — 224 с. — (Серия : </w:t>
      </w:r>
      <w:proofErr w:type="gramStart"/>
      <w:r w:rsidRPr="001C57E6">
        <w:rPr>
          <w:rFonts w:ascii="Times New Roman" w:hAnsi="Times New Roman"/>
          <w:sz w:val="24"/>
          <w:szCs w:val="24"/>
        </w:rPr>
        <w:t>Профе</w:t>
      </w:r>
      <w:r w:rsidRPr="001C57E6">
        <w:rPr>
          <w:rFonts w:ascii="Times New Roman" w:hAnsi="Times New Roman"/>
          <w:sz w:val="24"/>
          <w:szCs w:val="24"/>
        </w:rPr>
        <w:t>с</w:t>
      </w:r>
      <w:r w:rsidRPr="001C57E6">
        <w:rPr>
          <w:rFonts w:ascii="Times New Roman" w:hAnsi="Times New Roman"/>
          <w:sz w:val="24"/>
          <w:szCs w:val="24"/>
        </w:rPr>
        <w:t>сиональное образование).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— ISBN 978-5-9916-9992-1. — Режим доступа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www.biblio-online.ru/</w:t>
      </w:r>
      <w:proofErr w:type="spellStart"/>
      <w:r w:rsidRPr="001C57E6">
        <w:rPr>
          <w:rFonts w:ascii="Times New Roman" w:hAnsi="Times New Roman"/>
          <w:sz w:val="24"/>
          <w:szCs w:val="24"/>
        </w:rPr>
        <w:t>book</w:t>
      </w:r>
      <w:proofErr w:type="spellEnd"/>
      <w:r w:rsidRPr="001C57E6">
        <w:rPr>
          <w:rFonts w:ascii="Times New Roman" w:hAnsi="Times New Roman"/>
          <w:sz w:val="24"/>
          <w:szCs w:val="24"/>
        </w:rPr>
        <w:t>/382B0C04-9E46-4BAF-91FE-5C3E302D43F5.</w:t>
      </w:r>
    </w:p>
    <w:p w:rsidR="00F1025F" w:rsidRPr="001C57E6" w:rsidRDefault="00F1025F" w:rsidP="001C57E6">
      <w:pPr>
        <w:pStyle w:val="af5"/>
        <w:numPr>
          <w:ilvl w:val="0"/>
          <w:numId w:val="24"/>
        </w:numPr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1C57E6">
        <w:rPr>
          <w:rFonts w:ascii="Times New Roman" w:hAnsi="Times New Roman"/>
          <w:sz w:val="24"/>
          <w:szCs w:val="24"/>
        </w:rPr>
        <w:t>Логистика и управление цепями поставок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учебник для СПО / В. В. Щербаков [и др.] ; под ред. В. В. Щербакова. — М.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C57E6">
        <w:rPr>
          <w:rFonts w:ascii="Times New Roman" w:hAnsi="Times New Roman"/>
          <w:sz w:val="24"/>
          <w:szCs w:val="24"/>
        </w:rPr>
        <w:t>Юрайт</w:t>
      </w:r>
      <w:proofErr w:type="spellEnd"/>
      <w:r w:rsidRPr="001C57E6">
        <w:rPr>
          <w:rFonts w:ascii="Times New Roman" w:hAnsi="Times New Roman"/>
          <w:sz w:val="24"/>
          <w:szCs w:val="24"/>
        </w:rPr>
        <w:t xml:space="preserve">, 2017. — 582 с. — (Серия : </w:t>
      </w:r>
      <w:proofErr w:type="gramStart"/>
      <w:r w:rsidRPr="001C57E6">
        <w:rPr>
          <w:rFonts w:ascii="Times New Roman" w:hAnsi="Times New Roman"/>
          <w:sz w:val="24"/>
          <w:szCs w:val="24"/>
        </w:rPr>
        <w:t>Пр</w:t>
      </w:r>
      <w:r w:rsidRPr="001C57E6">
        <w:rPr>
          <w:rFonts w:ascii="Times New Roman" w:hAnsi="Times New Roman"/>
          <w:sz w:val="24"/>
          <w:szCs w:val="24"/>
        </w:rPr>
        <w:t>о</w:t>
      </w:r>
      <w:r w:rsidRPr="001C57E6">
        <w:rPr>
          <w:rFonts w:ascii="Times New Roman" w:hAnsi="Times New Roman"/>
          <w:sz w:val="24"/>
          <w:szCs w:val="24"/>
        </w:rPr>
        <w:t>фессиональное образование).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— ISBN 978-5-534-04590-1. — Режим доступа</w:t>
      </w:r>
      <w:proofErr w:type="gramStart"/>
      <w:r w:rsidRPr="001C57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C57E6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1C57E6">
          <w:rPr>
            <w:rStyle w:val="af4"/>
            <w:rFonts w:ascii="Times New Roman" w:hAnsi="Times New Roman"/>
            <w:sz w:val="24"/>
            <w:szCs w:val="24"/>
          </w:rPr>
          <w:t>www.biblio-online.ru/book/074FC01C-DF86-4900-B002-8389A8A97218</w:t>
        </w:r>
      </w:hyperlink>
      <w:r w:rsidRPr="001C57E6">
        <w:rPr>
          <w:rFonts w:ascii="Times New Roman" w:hAnsi="Times New Roman"/>
          <w:sz w:val="24"/>
          <w:szCs w:val="24"/>
        </w:rPr>
        <w:t>.</w:t>
      </w:r>
    </w:p>
    <w:p w:rsidR="001C57E6" w:rsidRPr="001C57E6" w:rsidRDefault="001C57E6" w:rsidP="001C57E6">
      <w:pPr>
        <w:pStyle w:val="af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2F3593" w:rsidRPr="001C57E6" w:rsidRDefault="002F3593" w:rsidP="001C57E6">
      <w:pPr>
        <w:rPr>
          <w:rStyle w:val="af4"/>
          <w:b/>
          <w:color w:val="auto"/>
          <w:u w:val="none"/>
        </w:rPr>
      </w:pPr>
      <w:r w:rsidRPr="001C57E6">
        <w:rPr>
          <w:rStyle w:val="af4"/>
          <w:b/>
          <w:color w:val="auto"/>
          <w:u w:val="none"/>
        </w:rPr>
        <w:t>Интернет-ресурсы</w:t>
      </w:r>
    </w:p>
    <w:p w:rsidR="002F3593" w:rsidRPr="00B8669A" w:rsidRDefault="002F3593" w:rsidP="00B8669A">
      <w:pPr>
        <w:numPr>
          <w:ilvl w:val="0"/>
          <w:numId w:val="16"/>
        </w:numPr>
        <w:ind w:left="0"/>
        <w:rPr>
          <w:rStyle w:val="af4"/>
          <w:color w:val="auto"/>
          <w:u w:val="none"/>
        </w:rPr>
      </w:pPr>
      <w:r w:rsidRPr="00B8669A">
        <w:rPr>
          <w:rStyle w:val="af4"/>
          <w:color w:val="auto"/>
          <w:u w:val="none"/>
        </w:rPr>
        <w:t>Справочная система «</w:t>
      </w:r>
      <w:proofErr w:type="spellStart"/>
      <w:r w:rsidRPr="00B8669A">
        <w:rPr>
          <w:rStyle w:val="af4"/>
          <w:color w:val="auto"/>
          <w:u w:val="none"/>
        </w:rPr>
        <w:t>КонсультантПлюс</w:t>
      </w:r>
      <w:proofErr w:type="spellEnd"/>
      <w:r w:rsidRPr="00B8669A">
        <w:rPr>
          <w:rStyle w:val="af4"/>
          <w:color w:val="auto"/>
          <w:u w:val="none"/>
        </w:rPr>
        <w:t xml:space="preserve">»  </w:t>
      </w:r>
      <w:hyperlink r:id="rId17" w:history="1">
        <w:r w:rsidRPr="00B8669A">
          <w:rPr>
            <w:rStyle w:val="af4"/>
            <w:color w:val="auto"/>
            <w:u w:val="none"/>
          </w:rPr>
          <w:t>http://www.consultant.ru/</w:t>
        </w:r>
      </w:hyperlink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 xml:space="preserve"> Библиографические базы данных Института научной информации </w:t>
      </w:r>
      <w:hyperlink r:id="rId18" w:tgtFrame="_blank" w:history="1">
        <w:r w:rsidRPr="00B8669A">
          <w:rPr>
            <w:bCs/>
          </w:rPr>
          <w:t>http://www.inion.ru</w:t>
        </w:r>
      </w:hyperlink>
      <w:r w:rsidRPr="00B8669A">
        <w:rPr>
          <w:bCs/>
        </w:rPr>
        <w:t>, свободный доступ;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 xml:space="preserve"> Научная электронная библиотека </w:t>
      </w:r>
      <w:proofErr w:type="spellStart"/>
      <w:r w:rsidRPr="00B8669A">
        <w:rPr>
          <w:bCs/>
        </w:rPr>
        <w:t>ELIBRARY.RU</w:t>
      </w:r>
      <w:hyperlink r:id="rId19" w:tgtFrame="_blank" w:history="1">
        <w:r w:rsidRPr="00B8669A">
          <w:rPr>
            <w:bCs/>
          </w:rPr>
          <w:t>http</w:t>
        </w:r>
        <w:proofErr w:type="spellEnd"/>
        <w:r w:rsidRPr="00B8669A">
          <w:rPr>
            <w:bCs/>
          </w:rPr>
          <w:t>://www.elibrary.ru</w:t>
        </w:r>
      </w:hyperlink>
      <w:r w:rsidRPr="00B8669A">
        <w:rPr>
          <w:bCs/>
        </w:rPr>
        <w:t>, свободный д</w:t>
      </w:r>
      <w:r w:rsidRPr="00B8669A">
        <w:rPr>
          <w:bCs/>
        </w:rPr>
        <w:t>о</w:t>
      </w:r>
      <w:r w:rsidRPr="00B8669A">
        <w:rPr>
          <w:bCs/>
        </w:rPr>
        <w:t>ступ;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 xml:space="preserve"> Университетская информационная система "Россия" </w:t>
      </w:r>
      <w:hyperlink r:id="rId20" w:tgtFrame="_blank" w:history="1">
        <w:r w:rsidRPr="00B8669A">
          <w:rPr>
            <w:bCs/>
          </w:rPr>
          <w:t>http://uisrussia.msu.ru</w:t>
        </w:r>
      </w:hyperlink>
      <w:r w:rsidRPr="00B8669A">
        <w:rPr>
          <w:bCs/>
        </w:rPr>
        <w:t>, свободный доступ;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 xml:space="preserve">Федеральный портал "Российское образование" </w:t>
      </w:r>
      <w:hyperlink r:id="rId21" w:tgtFrame="_blank" w:history="1">
        <w:r w:rsidRPr="00B8669A">
          <w:rPr>
            <w:bCs/>
          </w:rPr>
          <w:t>http://www.edu.ru</w:t>
        </w:r>
      </w:hyperlink>
      <w:r w:rsidRPr="00B8669A">
        <w:rPr>
          <w:bCs/>
        </w:rPr>
        <w:t>,свободный доступ;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lastRenderedPageBreak/>
        <w:t>ЭБС "Национальный цифровой ресурс "</w:t>
      </w:r>
      <w:proofErr w:type="spellStart"/>
      <w:r w:rsidRPr="00B8669A">
        <w:rPr>
          <w:bCs/>
        </w:rPr>
        <w:t>Руконт</w:t>
      </w:r>
      <w:proofErr w:type="spellEnd"/>
      <w:r w:rsidRPr="00B8669A">
        <w:rPr>
          <w:bCs/>
        </w:rPr>
        <w:t>" </w:t>
      </w:r>
      <w:hyperlink r:id="rId22" w:tgtFrame="_blank" w:history="1">
        <w:r w:rsidRPr="00B8669A">
          <w:rPr>
            <w:bCs/>
          </w:rPr>
          <w:t>http://www.rucont.ru</w:t>
        </w:r>
      </w:hyperlink>
      <w:r w:rsidRPr="00B8669A">
        <w:rPr>
          <w:bCs/>
        </w:rPr>
        <w:t>; свободный доступ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>Федеральный центр информационно-образовательных ресурсов </w:t>
      </w:r>
      <w:hyperlink r:id="rId23" w:tgtFrame="_blank" w:history="1">
        <w:r w:rsidRPr="00B8669A">
          <w:rPr>
            <w:bCs/>
          </w:rPr>
          <w:t>http://fcior.edu.ru</w:t>
        </w:r>
      </w:hyperlink>
      <w:r w:rsidRPr="00B8669A">
        <w:rPr>
          <w:bCs/>
        </w:rPr>
        <w:t>, свобо</w:t>
      </w:r>
      <w:r w:rsidRPr="00B8669A">
        <w:rPr>
          <w:bCs/>
        </w:rPr>
        <w:t>д</w:t>
      </w:r>
      <w:r w:rsidRPr="00B8669A">
        <w:rPr>
          <w:bCs/>
        </w:rPr>
        <w:t>ный доступ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>Электронно-библиотечная система «Polpred.com» </w:t>
      </w:r>
      <w:hyperlink r:id="rId24" w:tgtFrame="_blank" w:history="1">
        <w:r w:rsidRPr="00B8669A">
          <w:rPr>
            <w:bCs/>
          </w:rPr>
          <w:t>http://www.polpred.com</w:t>
        </w:r>
      </w:hyperlink>
      <w:r w:rsidRPr="00B8669A">
        <w:rPr>
          <w:bCs/>
        </w:rPr>
        <w:t>, свободный доступ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>Единая коллекция цифровых образовательных ресурсов </w:t>
      </w:r>
      <w:hyperlink r:id="rId25" w:tgtFrame="_blank" w:history="1">
        <w:r w:rsidRPr="00B8669A">
          <w:rPr>
            <w:bCs/>
          </w:rPr>
          <w:t>http://school-collection.edu.ru</w:t>
        </w:r>
      </w:hyperlink>
      <w:r w:rsidRPr="00B8669A">
        <w:rPr>
          <w:bCs/>
        </w:rPr>
        <w:t>, свободный доступ;</w:t>
      </w:r>
    </w:p>
    <w:p w:rsidR="002F3593" w:rsidRPr="00B8669A" w:rsidRDefault="002F3593" w:rsidP="00B8669A">
      <w:pPr>
        <w:numPr>
          <w:ilvl w:val="0"/>
          <w:numId w:val="16"/>
        </w:num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  <w:r w:rsidRPr="00B8669A">
        <w:rPr>
          <w:bCs/>
        </w:rPr>
        <w:t xml:space="preserve"> Информационная система «Единое окно доступа к образовательным </w:t>
      </w:r>
      <w:proofErr w:type="spellStart"/>
      <w:r w:rsidRPr="00B8669A">
        <w:rPr>
          <w:bCs/>
        </w:rPr>
        <w:t>ресу</w:t>
      </w:r>
      <w:r w:rsidRPr="00B8669A">
        <w:rPr>
          <w:bCs/>
        </w:rPr>
        <w:t>р</w:t>
      </w:r>
      <w:r w:rsidRPr="00B8669A">
        <w:rPr>
          <w:bCs/>
        </w:rPr>
        <w:t>сам»</w:t>
      </w:r>
      <w:hyperlink r:id="rId26" w:tgtFrame="_blank" w:history="1">
        <w:r w:rsidRPr="00B8669A">
          <w:rPr>
            <w:bCs/>
          </w:rPr>
          <w:t>http</w:t>
        </w:r>
        <w:proofErr w:type="spellEnd"/>
        <w:r w:rsidRPr="00B8669A">
          <w:rPr>
            <w:bCs/>
          </w:rPr>
          <w:t>://window.edu.ru</w:t>
        </w:r>
      </w:hyperlink>
      <w:r w:rsidRPr="00B8669A">
        <w:rPr>
          <w:bCs/>
        </w:rPr>
        <w:t>, свободный доступ</w:t>
      </w:r>
    </w:p>
    <w:p w:rsidR="005F732B" w:rsidRPr="00B8669A" w:rsidRDefault="005F732B" w:rsidP="00B8669A">
      <w:pPr>
        <w:shd w:val="clear" w:color="auto" w:fill="FFFFFF"/>
        <w:jc w:val="both"/>
        <w:rPr>
          <w:color w:val="000000"/>
        </w:rPr>
      </w:pPr>
    </w:p>
    <w:p w:rsidR="005F732B" w:rsidRPr="00B8669A" w:rsidRDefault="005F732B" w:rsidP="00B8669A">
      <w:pPr>
        <w:shd w:val="clear" w:color="auto" w:fill="FFFFFF"/>
        <w:ind w:firstLine="708"/>
        <w:jc w:val="both"/>
        <w:rPr>
          <w:color w:val="000000"/>
        </w:rPr>
      </w:pPr>
      <w:r w:rsidRPr="00B8669A">
        <w:rPr>
          <w:bCs/>
          <w:color w:val="000000"/>
        </w:rPr>
        <w:t>Периодические издания (отечественные журналы):</w:t>
      </w:r>
    </w:p>
    <w:p w:rsidR="005F732B" w:rsidRPr="00B8669A" w:rsidRDefault="005F732B" w:rsidP="00B8669A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jc w:val="both"/>
        <w:rPr>
          <w:color w:val="000000"/>
          <w:shd w:val="clear" w:color="auto" w:fill="FFFFFF"/>
        </w:rPr>
      </w:pPr>
      <w:proofErr w:type="gramStart"/>
      <w:r w:rsidRPr="00B8669A">
        <w:t>Журнал «Современная торговля» (в библиотеке ННГУ, пр.</w:t>
      </w:r>
      <w:proofErr w:type="gramEnd"/>
      <w:r w:rsidRPr="00B8669A">
        <w:rPr>
          <w:color w:val="000000"/>
          <w:shd w:val="clear" w:color="auto" w:fill="FFFFFF"/>
        </w:rPr>
        <w:t xml:space="preserve"> </w:t>
      </w:r>
      <w:proofErr w:type="gramStart"/>
      <w:r w:rsidRPr="00B8669A">
        <w:rPr>
          <w:color w:val="000000"/>
          <w:shd w:val="clear" w:color="auto" w:fill="FFFFFF"/>
        </w:rPr>
        <w:t xml:space="preserve">Ленина, д. 27) </w:t>
      </w:r>
      <w:proofErr w:type="gramEnd"/>
    </w:p>
    <w:p w:rsidR="005F732B" w:rsidRPr="00B8669A" w:rsidRDefault="005F732B" w:rsidP="00B8669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F732B" w:rsidRPr="00B8669A" w:rsidRDefault="005F732B" w:rsidP="00B8669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F732B" w:rsidRPr="00B8669A" w:rsidRDefault="005F732B" w:rsidP="00B8669A">
      <w:pPr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D82AF7" w:rsidRPr="00F519B7" w:rsidRDefault="00D82AF7" w:rsidP="00F519B7">
      <w:pPr>
        <w:pStyle w:val="1"/>
        <w:jc w:val="center"/>
        <w:rPr>
          <w:b/>
        </w:rPr>
      </w:pPr>
      <w:bookmarkStart w:id="7" w:name="_Toc504216117"/>
      <w:r w:rsidRPr="00F519B7">
        <w:rPr>
          <w:b/>
        </w:rPr>
        <w:t xml:space="preserve">4. </w:t>
      </w:r>
      <w:r w:rsidR="00F519B7">
        <w:rPr>
          <w:b/>
        </w:rPr>
        <w:t>КОНТРОЛЬ И ОЦЕНКА РЕЗУЛЬТАТОВ ОСВОЕНИЯ ДИСЦИПЛИНЫ</w:t>
      </w:r>
      <w:bookmarkEnd w:id="7"/>
    </w:p>
    <w:p w:rsidR="00536A5C" w:rsidRPr="00F519B7" w:rsidRDefault="00536A5C" w:rsidP="00F519B7">
      <w:pPr>
        <w:pStyle w:val="1"/>
        <w:jc w:val="center"/>
        <w:rPr>
          <w:b/>
        </w:rPr>
      </w:pPr>
    </w:p>
    <w:p w:rsidR="00D82AF7" w:rsidRPr="00B8669A" w:rsidRDefault="00D82AF7" w:rsidP="00B866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8" w:name="_Toc504216118"/>
      <w:r w:rsidRPr="00B8669A">
        <w:rPr>
          <w:b/>
        </w:rPr>
        <w:t>Контроль</w:t>
      </w:r>
      <w:r w:rsidR="00C44486" w:rsidRPr="00B8669A">
        <w:rPr>
          <w:b/>
        </w:rPr>
        <w:t xml:space="preserve"> </w:t>
      </w:r>
      <w:r w:rsidRPr="00B8669A">
        <w:rPr>
          <w:b/>
        </w:rPr>
        <w:t>и оценка</w:t>
      </w:r>
      <w:r w:rsidRPr="00B8669A"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</w:t>
      </w:r>
      <w:r w:rsidRPr="00B8669A">
        <w:t>ы</w:t>
      </w:r>
      <w:r w:rsidRPr="00B8669A">
        <w:t xml:space="preserve">полнения </w:t>
      </w:r>
      <w:proofErr w:type="gramStart"/>
      <w:r w:rsidRPr="00B8669A">
        <w:t>обучающимися</w:t>
      </w:r>
      <w:proofErr w:type="gramEnd"/>
      <w:r w:rsidRPr="00B8669A">
        <w:t xml:space="preserve"> индивидуальных зада</w:t>
      </w:r>
      <w:r w:rsidR="003F7A19" w:rsidRPr="00B8669A">
        <w:t>ний</w:t>
      </w:r>
      <w:r w:rsidRPr="00B8669A">
        <w:t>.</w:t>
      </w:r>
      <w:bookmarkEnd w:id="8"/>
    </w:p>
    <w:p w:rsidR="00D82AF7" w:rsidRPr="00B8669A" w:rsidRDefault="00D82AF7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682"/>
      </w:tblGrid>
      <w:tr w:rsidR="00D82AF7" w:rsidRPr="00B8669A" w:rsidTr="00506B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B8669A" w:rsidRDefault="00D82AF7" w:rsidP="00B8669A">
            <w:pPr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Результаты обучения</w:t>
            </w:r>
          </w:p>
          <w:p w:rsidR="00D82AF7" w:rsidRPr="00B8669A" w:rsidRDefault="00D82AF7" w:rsidP="00B8669A">
            <w:pPr>
              <w:jc w:val="center"/>
              <w:rPr>
                <w:b/>
                <w:bCs/>
              </w:rPr>
            </w:pPr>
            <w:r w:rsidRPr="00B8669A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AF7" w:rsidRPr="00B8669A" w:rsidRDefault="00D82AF7" w:rsidP="00B8669A">
            <w:pPr>
              <w:jc w:val="center"/>
              <w:rPr>
                <w:b/>
                <w:bCs/>
              </w:rPr>
            </w:pPr>
            <w:r w:rsidRPr="00B8669A">
              <w:rPr>
                <w:b/>
              </w:rPr>
              <w:t>Формы и методы контроля и оценки р</w:t>
            </w:r>
            <w:r w:rsidRPr="00B8669A">
              <w:rPr>
                <w:b/>
              </w:rPr>
              <w:t>е</w:t>
            </w:r>
            <w:r w:rsidRPr="00B8669A">
              <w:rPr>
                <w:b/>
              </w:rPr>
              <w:t xml:space="preserve">зультатов обучения </w:t>
            </w:r>
          </w:p>
        </w:tc>
      </w:tr>
      <w:tr w:rsidR="003F3375" w:rsidRPr="00B8669A" w:rsidTr="00506B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75" w:rsidRPr="00B8669A" w:rsidRDefault="00B1413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8669A">
              <w:rPr>
                <w:b/>
              </w:rPr>
              <w:t>Умения: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75" w:rsidRPr="00B8669A" w:rsidRDefault="003F3375" w:rsidP="00B8669A"/>
        </w:tc>
      </w:tr>
      <w:tr w:rsidR="003F3375" w:rsidRPr="00B8669A" w:rsidTr="00506B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75" w:rsidRPr="00B8669A" w:rsidRDefault="00B14138" w:rsidP="00B8669A">
            <w:pPr>
              <w:rPr>
                <w:bCs/>
              </w:rPr>
            </w:pPr>
            <w:r w:rsidRPr="00B8669A">
              <w:t>У</w:t>
            </w:r>
            <w:proofErr w:type="gramStart"/>
            <w:r w:rsidRPr="00B8669A">
              <w:t>1</w:t>
            </w:r>
            <w:proofErr w:type="gramEnd"/>
            <w:r w:rsidRPr="00B8669A">
              <w:t xml:space="preserve"> применять логистические цепи и схемы, обеспечивающие рациональную организ</w:t>
            </w:r>
            <w:r w:rsidRPr="00B8669A">
              <w:t>а</w:t>
            </w:r>
            <w:r w:rsidRPr="00B8669A">
              <w:t>цию материальных потоков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75" w:rsidRPr="00B8669A" w:rsidRDefault="00B14138" w:rsidP="00B8669A">
            <w:r w:rsidRPr="00B8669A">
              <w:t xml:space="preserve">Практические задачи </w:t>
            </w:r>
          </w:p>
        </w:tc>
      </w:tr>
      <w:tr w:rsidR="00B14138" w:rsidRPr="00B8669A" w:rsidTr="00506B2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38" w:rsidRPr="00B8669A" w:rsidRDefault="00B14138" w:rsidP="00B8669A">
            <w:r w:rsidRPr="00B8669A">
              <w:t>У</w:t>
            </w:r>
            <w:proofErr w:type="gramStart"/>
            <w:r w:rsidRPr="00B8669A">
              <w:t>2</w:t>
            </w:r>
            <w:proofErr w:type="gramEnd"/>
            <w:r w:rsidRPr="00B8669A">
              <w:t xml:space="preserve"> управлять логистическими процессами организации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138" w:rsidRPr="00B8669A" w:rsidRDefault="00B14138" w:rsidP="00B8669A">
            <w:r w:rsidRPr="00B8669A">
              <w:t>Практические задачи</w:t>
            </w:r>
          </w:p>
        </w:tc>
      </w:tr>
      <w:tr w:rsidR="00FE75F2" w:rsidRPr="00B8669A" w:rsidTr="00506B20">
        <w:trPr>
          <w:trHeight w:val="2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8669A">
              <w:rPr>
                <w:b/>
                <w:bCs/>
              </w:rPr>
              <w:t xml:space="preserve">Знания: 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FE75F2" w:rsidP="00B8669A">
            <w:pPr>
              <w:jc w:val="both"/>
              <w:rPr>
                <w:bCs/>
                <w:highlight w:val="cyan"/>
              </w:rPr>
            </w:pPr>
          </w:p>
        </w:tc>
      </w:tr>
      <w:tr w:rsidR="00FE75F2" w:rsidRPr="00B8669A" w:rsidTr="00B14138">
        <w:trPr>
          <w:trHeight w:val="3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8669A">
              <w:t>З</w:t>
            </w:r>
            <w:proofErr w:type="gramStart"/>
            <w:r w:rsidRPr="00B8669A">
              <w:t>1</w:t>
            </w:r>
            <w:proofErr w:type="gramEnd"/>
            <w:r w:rsidRPr="00B8669A">
              <w:t xml:space="preserve"> цели, задачи, функции и методы лог</w:t>
            </w:r>
            <w:r w:rsidRPr="00B8669A">
              <w:t>и</w:t>
            </w:r>
            <w:r w:rsidRPr="00B8669A">
              <w:t>стики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jc w:val="both"/>
              <w:rPr>
                <w:bCs/>
              </w:rPr>
            </w:pPr>
            <w:r w:rsidRPr="00B8669A">
              <w:rPr>
                <w:bCs/>
              </w:rPr>
              <w:t>Т</w:t>
            </w:r>
            <w:r w:rsidR="00FE75F2" w:rsidRPr="00B8669A">
              <w:rPr>
                <w:bCs/>
              </w:rPr>
              <w:t>естирование</w:t>
            </w:r>
          </w:p>
        </w:tc>
      </w:tr>
      <w:tr w:rsidR="00FE75F2" w:rsidRPr="00B8669A" w:rsidTr="00506B20">
        <w:trPr>
          <w:trHeight w:val="41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widowControl w:val="0"/>
              <w:autoSpaceDE w:val="0"/>
              <w:autoSpaceDN w:val="0"/>
              <w:adjustRightInd w:val="0"/>
            </w:pPr>
            <w:r w:rsidRPr="00B8669A">
              <w:t>З</w:t>
            </w:r>
            <w:proofErr w:type="gramStart"/>
            <w:r w:rsidRPr="00B8669A">
              <w:t>2</w:t>
            </w:r>
            <w:proofErr w:type="gramEnd"/>
            <w:r w:rsidRPr="00B8669A">
              <w:t xml:space="preserve"> логистические цепи и схемы, совреме</w:t>
            </w:r>
            <w:r w:rsidRPr="00B8669A">
              <w:t>н</w:t>
            </w:r>
            <w:r w:rsidRPr="00B8669A">
              <w:t>ные складские технологии, логистические процессы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jc w:val="both"/>
              <w:rPr>
                <w:bCs/>
              </w:rPr>
            </w:pPr>
            <w:r w:rsidRPr="00B8669A">
              <w:rPr>
                <w:bCs/>
              </w:rPr>
              <w:t>Тестирование</w:t>
            </w:r>
          </w:p>
        </w:tc>
      </w:tr>
      <w:tr w:rsidR="00FE75F2" w:rsidRPr="00B8669A" w:rsidTr="00B14138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669A">
              <w:t>З3 контроль и управление в логистике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5F2" w:rsidRPr="00B8669A" w:rsidRDefault="00B14138" w:rsidP="00B8669A">
            <w:pPr>
              <w:jc w:val="both"/>
              <w:rPr>
                <w:bCs/>
                <w:i/>
              </w:rPr>
            </w:pPr>
            <w:r w:rsidRPr="00B8669A">
              <w:rPr>
                <w:bCs/>
              </w:rPr>
              <w:t>Тестирование</w:t>
            </w:r>
          </w:p>
        </w:tc>
      </w:tr>
      <w:tr w:rsidR="00B14138" w:rsidRPr="00B8669A" w:rsidTr="00506B20">
        <w:trPr>
          <w:trHeight w:val="4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38" w:rsidRPr="00B8669A" w:rsidRDefault="00B14138" w:rsidP="00B86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669A">
              <w:t>З</w:t>
            </w:r>
            <w:proofErr w:type="gramStart"/>
            <w:r w:rsidRPr="00B8669A">
              <w:t>4</w:t>
            </w:r>
            <w:proofErr w:type="gramEnd"/>
            <w:r w:rsidRPr="00B8669A">
              <w:t xml:space="preserve"> закупочную и коммерческую логистику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38" w:rsidRPr="00B8669A" w:rsidRDefault="00B14138" w:rsidP="00B8669A">
            <w:pPr>
              <w:jc w:val="both"/>
              <w:rPr>
                <w:bCs/>
                <w:i/>
              </w:rPr>
            </w:pPr>
            <w:r w:rsidRPr="00B8669A">
              <w:rPr>
                <w:bCs/>
              </w:rPr>
              <w:t>Тестирование</w:t>
            </w:r>
          </w:p>
        </w:tc>
      </w:tr>
    </w:tbl>
    <w:p w:rsidR="00B14138" w:rsidRPr="00B8669A" w:rsidRDefault="00B14138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B14138" w:rsidRPr="00B8669A" w:rsidRDefault="00B14138" w:rsidP="00B866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</w:p>
    <w:p w:rsidR="00713497" w:rsidRDefault="00713497" w:rsidP="00B8669A">
      <w:pPr>
        <w:rPr>
          <w:b/>
        </w:rPr>
      </w:pPr>
      <w:r w:rsidRPr="00B8669A">
        <w:rPr>
          <w:b/>
        </w:rPr>
        <w:t>Вопросы для подготовки к ИТО</w:t>
      </w:r>
    </w:p>
    <w:p w:rsidR="00F519B7" w:rsidRPr="00B8669A" w:rsidRDefault="00F519B7" w:rsidP="00B8669A">
      <w:pPr>
        <w:rPr>
          <w:b/>
        </w:rPr>
      </w:pP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sz w:val="24"/>
          <w:szCs w:val="24"/>
        </w:rPr>
        <w:t>Л</w:t>
      </w:r>
      <w:r w:rsidRPr="00B8669A">
        <w:rPr>
          <w:rFonts w:ascii="Times New Roman" w:hAnsi="Times New Roman"/>
          <w:color w:val="000000"/>
          <w:sz w:val="24"/>
          <w:szCs w:val="24"/>
        </w:rPr>
        <w:t>огистика как наука и практическая деятельность: понятие, основные этапы развития, объект и предмет.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Научные основы логистики.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Функции и задачи логистики.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Материальный поток как объект логистики: понятие, виды, основные показатели.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Информационный и финансовый поток в логистике, их взаимосвязь с материальным потоком.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Основные функции и операции в логистике.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Основные принципы логистики.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Цепи поставок в логистике: понятие и классификация.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Понятие и классификация цепей поставок в логистике.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Понятие системного характера в логистике. Логистические системы и их составляющие: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Экспертные методы и моделирование в логистике.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Сущность и задачи закупочной логистики.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Задача выбора поставщика.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Система поставок «точно в срок» и требования к ее организации.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Логистические системы тянущего типа в производственной сфере.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Логистические системы толкающего типа: понятие, преимущества и недостатки.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Понятие и задачи распределительной логистики.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Виды логистических посредников (PL): краткая характеристика, преимущества и нед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статки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Сущность материальных запасов и их виды.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размера запаса.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Определение оптимального размера заказа: формула </w:t>
      </w:r>
      <w:proofErr w:type="spellStart"/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Вилсона</w:t>
      </w:r>
      <w:proofErr w:type="spellEnd"/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ее ограничения.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Параметры контроля  системы управления запасами с фиксированным размером заказа.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Параметры контроля  системы управления запасами с фиксированным интервалом врем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ни.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Понятие, виды и функции складов.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Склад как элемент логистической системы.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Определение места расположения склада на обслуживаемой территории.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Принципы организации технологических процессов на складе.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Схема технологического процесса на складе.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Краткая характеристика складских процессов.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Складские зоны: их назначение, взаимосвязь, аналитические показатели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Складское оборудование для хранения товаров: основные виды, технические характер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стики, аналитические показатели.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Складское оборудование для перемещения товаров: основные виды, технические характ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ристики, аналитические показатели.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Логистические циклы: структура, длительность, возможности оптимизации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</w:rPr>
        <w:t>Использование метода Парето при размещении товаров на складе.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АВС-анализ при формировании запасов: порядок проведения, методы выделения групп.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XYZ анализ при формировании запасов: порядок проведения, метод выделения групп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Грузовая единица – элемент сквозного логистического процесса.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Понятие логистического сервиса и его виды.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оптимального уровня логистического сервиса.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Критерии качества логистического сервиса.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системы логистического сервиса.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Входной контроль поставок товаров на складе.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Сущность и задачи транспортной логистики.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Выбор вида транспорта и транспортного средства.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Виды транспортных средств: классификация, преимущества, показатели использования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Транспортные тарифы и правила их применения.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Выбор и расчет необходимой потребности в автотранспортных средствах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завоза товаров в магазин. Виды маршрутов завоза.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Планирования перевозок грузов: формулировка и методы решения транспортной задачи.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потоки в логистике.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системы в логистике.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Виды информационных систем.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технологии в логистике.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в логистике технологии автоматической идентификации штриховых кодов.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Маркировка грузовых пакетов.</w:t>
      </w:r>
    </w:p>
    <w:p w:rsidR="00713497" w:rsidRPr="00B8669A" w:rsidRDefault="00713497" w:rsidP="00B8669A">
      <w:pPr>
        <w:pStyle w:val="af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8669A">
        <w:rPr>
          <w:rFonts w:ascii="Times New Roman" w:hAnsi="Times New Roman"/>
          <w:color w:val="000000"/>
          <w:sz w:val="24"/>
          <w:szCs w:val="24"/>
          <w:lang w:eastAsia="ru-RU"/>
        </w:rPr>
        <w:t>Общие логистические издержки: классификация, возможности оптимизации.</w:t>
      </w:r>
    </w:p>
    <w:p w:rsidR="00713497" w:rsidRDefault="00713497" w:rsidP="00B8669A">
      <w:pPr>
        <w:rPr>
          <w:b/>
        </w:rPr>
      </w:pPr>
    </w:p>
    <w:p w:rsidR="00F519B7" w:rsidRPr="00B8669A" w:rsidRDefault="00F519B7" w:rsidP="00B8669A">
      <w:pPr>
        <w:rPr>
          <w:b/>
        </w:rPr>
      </w:pPr>
    </w:p>
    <w:p w:rsidR="0074222C" w:rsidRPr="00B8669A" w:rsidRDefault="0074222C" w:rsidP="00B8669A">
      <w:pPr>
        <w:pStyle w:val="af5"/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1F60FC" w:rsidRPr="00B8669A" w:rsidRDefault="007B0543" w:rsidP="00B8669A">
      <w:pPr>
        <w:pStyle w:val="af5"/>
        <w:tabs>
          <w:tab w:val="left" w:pos="142"/>
        </w:tabs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8669A">
        <w:rPr>
          <w:rFonts w:ascii="Times New Roman" w:hAnsi="Times New Roman"/>
          <w:b/>
          <w:sz w:val="24"/>
          <w:szCs w:val="24"/>
        </w:rPr>
        <w:t>Описание шкал оценивания</w:t>
      </w:r>
    </w:p>
    <w:p w:rsidR="00713497" w:rsidRPr="00B8669A" w:rsidRDefault="00713497" w:rsidP="00B8669A">
      <w:pPr>
        <w:pStyle w:val="25"/>
        <w:tabs>
          <w:tab w:val="left" w:pos="709"/>
        </w:tabs>
        <w:suppressAutoHyphens/>
        <w:spacing w:after="0" w:line="240" w:lineRule="auto"/>
        <w:ind w:firstLine="709"/>
        <w:jc w:val="both"/>
        <w:rPr>
          <w:bCs/>
        </w:rPr>
      </w:pPr>
    </w:p>
    <w:p w:rsidR="001F79DD" w:rsidRPr="00B8669A" w:rsidRDefault="001F79DD" w:rsidP="00B8669A">
      <w:pPr>
        <w:tabs>
          <w:tab w:val="left" w:pos="142"/>
        </w:tabs>
      </w:pPr>
      <w:r w:rsidRPr="00B8669A">
        <w:t>Итоговая оценка (ИТО) по дисциплине проставляется в 6 семестре  на основании среднего балла оценок, полученных обучающимися при прохождении текущего контроля успева</w:t>
      </w:r>
      <w:r w:rsidRPr="00B8669A">
        <w:t>е</w:t>
      </w:r>
      <w:r w:rsidRPr="00B8669A">
        <w:t>мости</w:t>
      </w:r>
    </w:p>
    <w:p w:rsidR="001F79DD" w:rsidRPr="00B8669A" w:rsidRDefault="00EC799A" w:rsidP="00B8669A">
      <w:pPr>
        <w:pStyle w:val="Default"/>
        <w:tabs>
          <w:tab w:val="center" w:pos="5031"/>
          <w:tab w:val="left" w:pos="7007"/>
        </w:tabs>
        <w:ind w:firstLine="709"/>
        <w:rPr>
          <w:b/>
          <w:i/>
          <w:color w:val="auto"/>
          <w:lang w:eastAsia="en-US"/>
        </w:rPr>
      </w:pPr>
      <w:r w:rsidRPr="00B8669A">
        <w:rPr>
          <w:b/>
          <w:i/>
          <w:color w:val="auto"/>
          <w:lang w:eastAsia="en-US"/>
        </w:rPr>
        <w:tab/>
      </w:r>
      <w:r w:rsidR="001F79DD" w:rsidRPr="00B8669A">
        <w:rPr>
          <w:b/>
          <w:i/>
          <w:color w:val="auto"/>
          <w:lang w:eastAsia="en-US"/>
        </w:rPr>
        <w:t>Критерии оценки тестов</w:t>
      </w:r>
      <w:r w:rsidRPr="00B8669A">
        <w:rPr>
          <w:b/>
          <w:i/>
          <w:color w:val="auto"/>
          <w:lang w:eastAsia="en-U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040"/>
      </w:tblGrid>
      <w:tr w:rsidR="001F79DD" w:rsidRPr="00B8669A" w:rsidTr="00A2704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Оценка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Количество правильных ответов, %</w:t>
            </w:r>
          </w:p>
        </w:tc>
      </w:tr>
      <w:tr w:rsidR="001F79DD" w:rsidRPr="00B8669A" w:rsidTr="00A2704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«отлично»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90–100</w:t>
            </w:r>
          </w:p>
        </w:tc>
      </w:tr>
      <w:tr w:rsidR="001F79DD" w:rsidRPr="00B8669A" w:rsidTr="00A2704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 xml:space="preserve">«хорошо»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70–89</w:t>
            </w:r>
          </w:p>
        </w:tc>
      </w:tr>
      <w:tr w:rsidR="001F79DD" w:rsidRPr="00B8669A" w:rsidTr="00A2704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 xml:space="preserve">«удовлетворительно»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50–69</w:t>
            </w:r>
          </w:p>
        </w:tc>
      </w:tr>
      <w:tr w:rsidR="001F79DD" w:rsidRPr="00B8669A" w:rsidTr="00A2704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 xml:space="preserve">«неудовлетворительно»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D" w:rsidRPr="00B8669A" w:rsidRDefault="001F79DD" w:rsidP="00B8669A">
            <w:pPr>
              <w:pStyle w:val="Default"/>
              <w:jc w:val="both"/>
              <w:rPr>
                <w:color w:val="auto"/>
                <w:lang w:eastAsia="en-US"/>
              </w:rPr>
            </w:pPr>
            <w:r w:rsidRPr="00B8669A">
              <w:rPr>
                <w:color w:val="auto"/>
                <w:lang w:eastAsia="en-US"/>
              </w:rPr>
              <w:t>Менее 49</w:t>
            </w:r>
          </w:p>
        </w:tc>
      </w:tr>
    </w:tbl>
    <w:p w:rsidR="001F79DD" w:rsidRPr="00B8669A" w:rsidRDefault="001F79DD" w:rsidP="00B8669A">
      <w:pPr>
        <w:pStyle w:val="af5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F79DD" w:rsidRPr="00B8669A" w:rsidRDefault="002B1A44" w:rsidP="00B8669A">
      <w:pPr>
        <w:ind w:firstLine="709"/>
        <w:jc w:val="both"/>
      </w:pPr>
      <w:r w:rsidRPr="00B8669A">
        <w:rPr>
          <w:b/>
          <w:i/>
        </w:rPr>
        <w:t xml:space="preserve">Критерии оценивания выполнения практических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6901"/>
      </w:tblGrid>
      <w:tr w:rsidR="002B1A44" w:rsidRPr="00B8669A" w:rsidTr="002B1A44">
        <w:tc>
          <w:tcPr>
            <w:tcW w:w="2669" w:type="dxa"/>
          </w:tcPr>
          <w:p w:rsidR="002B1A44" w:rsidRPr="00B8669A" w:rsidRDefault="002B1A44" w:rsidP="00B8669A">
            <w:pPr>
              <w:contextualSpacing/>
              <w:jc w:val="center"/>
              <w:rPr>
                <w:b/>
              </w:rPr>
            </w:pPr>
            <w:r w:rsidRPr="00B8669A">
              <w:rPr>
                <w:b/>
              </w:rPr>
              <w:t>Оценка</w:t>
            </w:r>
          </w:p>
        </w:tc>
        <w:tc>
          <w:tcPr>
            <w:tcW w:w="6901" w:type="dxa"/>
          </w:tcPr>
          <w:p w:rsidR="002B1A44" w:rsidRPr="00B8669A" w:rsidRDefault="002B1A44" w:rsidP="00B8669A">
            <w:pPr>
              <w:contextualSpacing/>
              <w:jc w:val="center"/>
              <w:rPr>
                <w:b/>
              </w:rPr>
            </w:pPr>
            <w:r w:rsidRPr="00B8669A">
              <w:rPr>
                <w:b/>
              </w:rPr>
              <w:t>Уровень подготовленности, характеризуемый оценкой</w:t>
            </w:r>
          </w:p>
        </w:tc>
      </w:tr>
      <w:tr w:rsidR="001F79DD" w:rsidRPr="00B8669A" w:rsidTr="002B1A44">
        <w:tc>
          <w:tcPr>
            <w:tcW w:w="2669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rFonts w:eastAsia="Arial Unicode MS"/>
                <w:color w:val="000000"/>
                <w:u w:color="000000"/>
                <w:lang w:bidi="he-IL"/>
              </w:rPr>
              <w:t>«отлично»</w:t>
            </w:r>
          </w:p>
        </w:tc>
        <w:tc>
          <w:tcPr>
            <w:tcW w:w="6901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color w:val="000000"/>
              </w:rPr>
              <w:t>Решение приведено в полном объеме с соблюдением необход</w:t>
            </w:r>
            <w:r w:rsidRPr="00B8669A">
              <w:rPr>
                <w:color w:val="000000"/>
              </w:rPr>
              <w:t>и</w:t>
            </w:r>
            <w:r w:rsidRPr="00B8669A">
              <w:rPr>
                <w:color w:val="000000"/>
              </w:rPr>
              <w:t>мой последовательности действий; в ответе правильно и акк</w:t>
            </w:r>
            <w:r w:rsidRPr="00B8669A">
              <w:rPr>
                <w:color w:val="000000"/>
              </w:rPr>
              <w:t>у</w:t>
            </w:r>
            <w:r w:rsidRPr="00B8669A">
              <w:rPr>
                <w:color w:val="000000"/>
              </w:rPr>
              <w:t>ратно выполнены все записи, таблицы, рисунки, чертежи, гр</w:t>
            </w:r>
            <w:r w:rsidRPr="00B8669A">
              <w:rPr>
                <w:color w:val="000000"/>
              </w:rPr>
              <w:t>а</w:t>
            </w:r>
            <w:r w:rsidRPr="00B8669A">
              <w:rPr>
                <w:color w:val="000000"/>
              </w:rPr>
              <w:t>фики, вычисления; правильно выполнен анализ ошибок.</w:t>
            </w:r>
          </w:p>
        </w:tc>
      </w:tr>
      <w:tr w:rsidR="001F79DD" w:rsidRPr="00B8669A" w:rsidTr="002B1A44">
        <w:tc>
          <w:tcPr>
            <w:tcW w:w="2669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rFonts w:eastAsia="Arial Unicode MS"/>
                <w:color w:val="000000"/>
                <w:u w:color="000000"/>
                <w:lang w:bidi="he-IL"/>
              </w:rPr>
              <w:t>«хорошо»</w:t>
            </w:r>
          </w:p>
        </w:tc>
        <w:tc>
          <w:tcPr>
            <w:tcW w:w="6901" w:type="dxa"/>
          </w:tcPr>
          <w:p w:rsidR="001F79DD" w:rsidRPr="00B8669A" w:rsidRDefault="001F79DD" w:rsidP="00B8669A">
            <w:pPr>
              <w:rPr>
                <w:rFonts w:eastAsia="Arial Unicode MS"/>
                <w:color w:val="000000"/>
                <w:u w:color="000000"/>
                <w:lang w:bidi="he-IL"/>
              </w:rPr>
            </w:pPr>
            <w:proofErr w:type="gramStart"/>
            <w:r w:rsidRPr="00B8669A">
              <w:rPr>
                <w:color w:val="000000"/>
              </w:rPr>
              <w:t>Решение приведено в полном объеме с соблюдением необход</w:t>
            </w:r>
            <w:r w:rsidRPr="00B8669A">
              <w:rPr>
                <w:color w:val="000000"/>
              </w:rPr>
              <w:t>и</w:t>
            </w:r>
            <w:r w:rsidRPr="00B8669A">
              <w:rPr>
                <w:color w:val="000000"/>
              </w:rPr>
              <w:t>мой последовательности действий; в ответе допущены 2-3 нед</w:t>
            </w:r>
            <w:r w:rsidRPr="00B8669A">
              <w:rPr>
                <w:color w:val="000000"/>
              </w:rPr>
              <w:t>о</w:t>
            </w:r>
            <w:r w:rsidRPr="00B8669A">
              <w:rPr>
                <w:color w:val="000000"/>
              </w:rPr>
              <w:t>чета</w:t>
            </w:r>
            <w:proofErr w:type="gramEnd"/>
          </w:p>
        </w:tc>
      </w:tr>
      <w:tr w:rsidR="001F79DD" w:rsidRPr="00B8669A" w:rsidTr="002B1A44">
        <w:tc>
          <w:tcPr>
            <w:tcW w:w="2669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rFonts w:eastAsia="Arial Unicode MS"/>
                <w:color w:val="000000"/>
                <w:u w:color="000000"/>
                <w:lang w:bidi="he-IL"/>
              </w:rPr>
              <w:t>«удовлетворительно»</w:t>
            </w:r>
          </w:p>
        </w:tc>
        <w:tc>
          <w:tcPr>
            <w:tcW w:w="6901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color w:val="000000"/>
              </w:rPr>
              <w:t>Решение приведено не полностью, но объем выполненной части таков, что позволяет получить правильные результаты и выв</w:t>
            </w:r>
            <w:r w:rsidRPr="00B8669A">
              <w:rPr>
                <w:color w:val="000000"/>
              </w:rPr>
              <w:t>о</w:t>
            </w:r>
            <w:r w:rsidRPr="00B8669A">
              <w:rPr>
                <w:color w:val="000000"/>
              </w:rPr>
              <w:t>ды; в ходе проведения работы были допущены ошибки</w:t>
            </w:r>
          </w:p>
        </w:tc>
      </w:tr>
      <w:tr w:rsidR="001F79DD" w:rsidRPr="00B8669A" w:rsidTr="002B1A44">
        <w:tc>
          <w:tcPr>
            <w:tcW w:w="2669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rFonts w:eastAsia="Arial Unicode MS"/>
                <w:color w:val="000000"/>
                <w:u w:color="000000"/>
                <w:lang w:bidi="he-IL"/>
              </w:rPr>
              <w:t>«неудовлетворительно»</w:t>
            </w:r>
          </w:p>
        </w:tc>
        <w:tc>
          <w:tcPr>
            <w:tcW w:w="6901" w:type="dxa"/>
          </w:tcPr>
          <w:p w:rsidR="001F79DD" w:rsidRPr="00B8669A" w:rsidRDefault="001F79DD" w:rsidP="00B8669A">
            <w:pPr>
              <w:jc w:val="both"/>
              <w:rPr>
                <w:rFonts w:eastAsia="Arial Unicode MS"/>
                <w:color w:val="000000"/>
                <w:u w:color="000000"/>
                <w:lang w:bidi="he-IL"/>
              </w:rPr>
            </w:pPr>
            <w:r w:rsidRPr="00B8669A">
              <w:rPr>
                <w:color w:val="000000"/>
              </w:rPr>
              <w:t>Решение приведено не полностью или объем выполненной ч</w:t>
            </w:r>
            <w:r w:rsidRPr="00B8669A">
              <w:rPr>
                <w:color w:val="000000"/>
              </w:rPr>
              <w:t>а</w:t>
            </w:r>
            <w:r w:rsidRPr="00B8669A">
              <w:rPr>
                <w:color w:val="000000"/>
              </w:rPr>
              <w:t>сти работы не позволяет сделать правильных выводов</w:t>
            </w:r>
          </w:p>
        </w:tc>
      </w:tr>
    </w:tbl>
    <w:p w:rsidR="001F79DD" w:rsidRPr="00B8669A" w:rsidRDefault="001F79DD" w:rsidP="00B8669A">
      <w:pPr>
        <w:jc w:val="center"/>
      </w:pPr>
    </w:p>
    <w:p w:rsidR="001F79DD" w:rsidRPr="00B8669A" w:rsidRDefault="001F79DD" w:rsidP="00B8669A">
      <w:pPr>
        <w:tabs>
          <w:tab w:val="left" w:pos="142"/>
        </w:tabs>
      </w:pPr>
    </w:p>
    <w:p w:rsidR="00094ABD" w:rsidRPr="00B8669A" w:rsidRDefault="00094ABD" w:rsidP="00B8669A">
      <w:pPr>
        <w:pStyle w:val="25"/>
        <w:tabs>
          <w:tab w:val="left" w:pos="709"/>
        </w:tabs>
        <w:suppressAutoHyphens/>
        <w:spacing w:after="0" w:line="240" w:lineRule="auto"/>
        <w:ind w:firstLine="709"/>
        <w:jc w:val="both"/>
        <w:rPr>
          <w:b/>
        </w:rPr>
      </w:pPr>
    </w:p>
    <w:sectPr w:rsidR="00094ABD" w:rsidRPr="00B8669A" w:rsidSect="004166E4">
      <w:footerReference w:type="even" r:id="rId27"/>
      <w:footerReference w:type="default" r:id="rId28"/>
      <w:footerReference w:type="first" r:id="rId2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D42" w:rsidRDefault="00893D42">
      <w:r>
        <w:separator/>
      </w:r>
    </w:p>
  </w:endnote>
  <w:endnote w:type="continuationSeparator" w:id="0">
    <w:p w:rsidR="00893D42" w:rsidRDefault="0089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44" w:rsidRDefault="00F34F23" w:rsidP="00D82AF7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2704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27044" w:rsidRDefault="00A27044" w:rsidP="00D82AF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2009"/>
      <w:docPartObj>
        <w:docPartGallery w:val="Page Numbers (Bottom of Page)"/>
        <w:docPartUnique/>
      </w:docPartObj>
    </w:sdtPr>
    <w:sdtEndPr/>
    <w:sdtContent>
      <w:p w:rsidR="00A27044" w:rsidRDefault="00DA58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3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7044" w:rsidRDefault="00A27044" w:rsidP="00D82AF7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0A" w:rsidRDefault="00834A0A">
    <w:pPr>
      <w:pStyle w:val="a8"/>
      <w:jc w:val="center"/>
    </w:pPr>
  </w:p>
  <w:p w:rsidR="00A27044" w:rsidRDefault="00A2704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44" w:rsidRDefault="00F34F23" w:rsidP="00B002DD">
    <w:pPr>
      <w:pStyle w:val="a8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27044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27044" w:rsidRDefault="00A27044" w:rsidP="00B002DD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44" w:rsidRDefault="00DA58D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3A3">
      <w:rPr>
        <w:noProof/>
      </w:rPr>
      <w:t>11</w:t>
    </w:r>
    <w:r>
      <w:rPr>
        <w:noProof/>
      </w:rPr>
      <w:fldChar w:fldCharType="end"/>
    </w:r>
  </w:p>
  <w:p w:rsidR="00A27044" w:rsidRDefault="00A27044" w:rsidP="00B002DD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044" w:rsidRDefault="00DA58D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7044">
      <w:rPr>
        <w:noProof/>
      </w:rPr>
      <w:t>8</w:t>
    </w:r>
    <w:r>
      <w:rPr>
        <w:noProof/>
      </w:rPr>
      <w:fldChar w:fldCharType="end"/>
    </w:r>
  </w:p>
  <w:p w:rsidR="00A27044" w:rsidRDefault="00A270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D42" w:rsidRDefault="00893D42">
      <w:r>
        <w:separator/>
      </w:r>
    </w:p>
  </w:footnote>
  <w:footnote w:type="continuationSeparator" w:id="0">
    <w:p w:rsidR="00893D42" w:rsidRDefault="0089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702C8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B46AD6"/>
    <w:multiLevelType w:val="hybridMultilevel"/>
    <w:tmpl w:val="4822A028"/>
    <w:lvl w:ilvl="0" w:tplc="3AF2D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87087D"/>
    <w:multiLevelType w:val="hybridMultilevel"/>
    <w:tmpl w:val="AF8067FE"/>
    <w:lvl w:ilvl="0" w:tplc="817E26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0F0846"/>
    <w:multiLevelType w:val="hybridMultilevel"/>
    <w:tmpl w:val="4782926A"/>
    <w:lvl w:ilvl="0" w:tplc="817E26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E01CD8"/>
    <w:multiLevelType w:val="hybridMultilevel"/>
    <w:tmpl w:val="76B22E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06972"/>
    <w:multiLevelType w:val="hybridMultilevel"/>
    <w:tmpl w:val="1D70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83B94"/>
    <w:multiLevelType w:val="hybridMultilevel"/>
    <w:tmpl w:val="5880BF66"/>
    <w:lvl w:ilvl="0" w:tplc="CB46D224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1634EDD"/>
    <w:multiLevelType w:val="hybridMultilevel"/>
    <w:tmpl w:val="140EC084"/>
    <w:lvl w:ilvl="0" w:tplc="F2E60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7048EF"/>
    <w:multiLevelType w:val="hybridMultilevel"/>
    <w:tmpl w:val="7760FA40"/>
    <w:lvl w:ilvl="0" w:tplc="817E26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7C38"/>
    <w:multiLevelType w:val="multilevel"/>
    <w:tmpl w:val="79AEADD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>
    <w:nsid w:val="4713746D"/>
    <w:multiLevelType w:val="hybridMultilevel"/>
    <w:tmpl w:val="84482440"/>
    <w:lvl w:ilvl="0" w:tplc="B8AAE3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C7464"/>
    <w:multiLevelType w:val="hybridMultilevel"/>
    <w:tmpl w:val="144E4708"/>
    <w:lvl w:ilvl="0" w:tplc="80023CA0">
      <w:start w:val="1"/>
      <w:numFmt w:val="decimal"/>
      <w:lvlText w:val="%1."/>
      <w:lvlJc w:val="left"/>
      <w:pPr>
        <w:ind w:left="1669" w:hanging="9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D271F0"/>
    <w:multiLevelType w:val="hybridMultilevel"/>
    <w:tmpl w:val="A14C6046"/>
    <w:lvl w:ilvl="0" w:tplc="04190005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23A42"/>
    <w:multiLevelType w:val="hybridMultilevel"/>
    <w:tmpl w:val="7D3625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2052E49"/>
    <w:multiLevelType w:val="multilevel"/>
    <w:tmpl w:val="A596E92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12" w:hanging="1800"/>
      </w:pPr>
      <w:rPr>
        <w:rFonts w:hint="default"/>
        <w:b/>
      </w:rPr>
    </w:lvl>
  </w:abstractNum>
  <w:abstractNum w:abstractNumId="16">
    <w:nsid w:val="65217D29"/>
    <w:multiLevelType w:val="hybridMultilevel"/>
    <w:tmpl w:val="D78A4BCC"/>
    <w:lvl w:ilvl="0" w:tplc="B8AAE38E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B445592"/>
    <w:multiLevelType w:val="hybridMultilevel"/>
    <w:tmpl w:val="F6B8819C"/>
    <w:lvl w:ilvl="0" w:tplc="AE8A91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2F0022"/>
    <w:multiLevelType w:val="hybridMultilevel"/>
    <w:tmpl w:val="C354065C"/>
    <w:lvl w:ilvl="0" w:tplc="D4369D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1C97A94"/>
    <w:multiLevelType w:val="hybridMultilevel"/>
    <w:tmpl w:val="F6B8819C"/>
    <w:lvl w:ilvl="0" w:tplc="AE8A9176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104F1"/>
    <w:multiLevelType w:val="multilevel"/>
    <w:tmpl w:val="2B861C9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1" w:hanging="4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21">
    <w:nsid w:val="7E514749"/>
    <w:multiLevelType w:val="multilevel"/>
    <w:tmpl w:val="79AEADD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">
    <w:nsid w:val="7E5C583F"/>
    <w:multiLevelType w:val="hybridMultilevel"/>
    <w:tmpl w:val="7940F9E8"/>
    <w:lvl w:ilvl="0" w:tplc="0419000B">
      <w:start w:val="1"/>
      <w:numFmt w:val="bullet"/>
      <w:pStyle w:val="a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9"/>
  </w:num>
  <w:num w:numId="5">
    <w:abstractNumId w:val="17"/>
  </w:num>
  <w:num w:numId="6">
    <w:abstractNumId w:val="18"/>
  </w:num>
  <w:num w:numId="7">
    <w:abstractNumId w:val="10"/>
  </w:num>
  <w:num w:numId="8">
    <w:abstractNumId w:val="15"/>
  </w:num>
  <w:num w:numId="9">
    <w:abstractNumId w:val="20"/>
  </w:num>
  <w:num w:numId="10">
    <w:abstractNumId w:val="21"/>
  </w:num>
  <w:num w:numId="11">
    <w:abstractNumId w:val="7"/>
  </w:num>
  <w:num w:numId="12">
    <w:abstractNumId w:val="5"/>
  </w:num>
  <w:num w:numId="13">
    <w:abstractNumId w:val="6"/>
  </w:num>
  <w:num w:numId="14">
    <w:abstractNumId w:val="12"/>
  </w:num>
  <w:num w:numId="15">
    <w:abstractNumId w:val="1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1"/>
  </w:num>
  <w:num w:numId="21">
    <w:abstractNumId w:val="16"/>
  </w:num>
  <w:num w:numId="22">
    <w:abstractNumId w:val="4"/>
  </w:num>
  <w:num w:numId="23">
    <w:abstractNumId w:val="2"/>
  </w:num>
  <w:num w:numId="24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1DD"/>
    <w:rsid w:val="00022E30"/>
    <w:rsid w:val="00025DA5"/>
    <w:rsid w:val="0003066C"/>
    <w:rsid w:val="00033537"/>
    <w:rsid w:val="000439EE"/>
    <w:rsid w:val="000604EE"/>
    <w:rsid w:val="00063352"/>
    <w:rsid w:val="00071A91"/>
    <w:rsid w:val="00074C3B"/>
    <w:rsid w:val="00094ABD"/>
    <w:rsid w:val="000A016A"/>
    <w:rsid w:val="000A6D67"/>
    <w:rsid w:val="000B1A5E"/>
    <w:rsid w:val="000E05C7"/>
    <w:rsid w:val="0010520C"/>
    <w:rsid w:val="0012590C"/>
    <w:rsid w:val="00146977"/>
    <w:rsid w:val="00164B8E"/>
    <w:rsid w:val="001705CB"/>
    <w:rsid w:val="00176FAA"/>
    <w:rsid w:val="0018161D"/>
    <w:rsid w:val="00191744"/>
    <w:rsid w:val="00195747"/>
    <w:rsid w:val="001B33A3"/>
    <w:rsid w:val="001B3E1C"/>
    <w:rsid w:val="001C57E6"/>
    <w:rsid w:val="001D3201"/>
    <w:rsid w:val="001D4D8D"/>
    <w:rsid w:val="001D6E13"/>
    <w:rsid w:val="001D7B7E"/>
    <w:rsid w:val="001E4910"/>
    <w:rsid w:val="001F60FC"/>
    <w:rsid w:val="001F77F7"/>
    <w:rsid w:val="001F79DD"/>
    <w:rsid w:val="00202B9A"/>
    <w:rsid w:val="002421DB"/>
    <w:rsid w:val="002670AE"/>
    <w:rsid w:val="002721FF"/>
    <w:rsid w:val="002B1A44"/>
    <w:rsid w:val="002B373C"/>
    <w:rsid w:val="002C7B8C"/>
    <w:rsid w:val="002D2202"/>
    <w:rsid w:val="002E2DD5"/>
    <w:rsid w:val="002F3593"/>
    <w:rsid w:val="002F6A2D"/>
    <w:rsid w:val="002F785C"/>
    <w:rsid w:val="0031725C"/>
    <w:rsid w:val="00335E19"/>
    <w:rsid w:val="00346120"/>
    <w:rsid w:val="00351C2B"/>
    <w:rsid w:val="00352A7A"/>
    <w:rsid w:val="0036009E"/>
    <w:rsid w:val="00374B3F"/>
    <w:rsid w:val="00391AB6"/>
    <w:rsid w:val="003B2728"/>
    <w:rsid w:val="003E5A9F"/>
    <w:rsid w:val="003F3375"/>
    <w:rsid w:val="003F7A19"/>
    <w:rsid w:val="00400A78"/>
    <w:rsid w:val="004070F1"/>
    <w:rsid w:val="004166E4"/>
    <w:rsid w:val="00436E8A"/>
    <w:rsid w:val="00440E73"/>
    <w:rsid w:val="004446A3"/>
    <w:rsid w:val="00447F62"/>
    <w:rsid w:val="00450DC6"/>
    <w:rsid w:val="00452EB5"/>
    <w:rsid w:val="00463CB0"/>
    <w:rsid w:val="00472C16"/>
    <w:rsid w:val="00481A0C"/>
    <w:rsid w:val="00490EAC"/>
    <w:rsid w:val="004A24A7"/>
    <w:rsid w:val="004A7154"/>
    <w:rsid w:val="004B05C1"/>
    <w:rsid w:val="004B468F"/>
    <w:rsid w:val="004C75E0"/>
    <w:rsid w:val="0050237C"/>
    <w:rsid w:val="005026E6"/>
    <w:rsid w:val="0050534A"/>
    <w:rsid w:val="00506B20"/>
    <w:rsid w:val="00507E99"/>
    <w:rsid w:val="00513AB9"/>
    <w:rsid w:val="005262B7"/>
    <w:rsid w:val="00536A5C"/>
    <w:rsid w:val="00552FA3"/>
    <w:rsid w:val="00560AD9"/>
    <w:rsid w:val="00562E4C"/>
    <w:rsid w:val="00575AB3"/>
    <w:rsid w:val="00575BA1"/>
    <w:rsid w:val="005A6BB3"/>
    <w:rsid w:val="005B4BAD"/>
    <w:rsid w:val="005B7D8D"/>
    <w:rsid w:val="005C1BE2"/>
    <w:rsid w:val="005C45A5"/>
    <w:rsid w:val="005E6E50"/>
    <w:rsid w:val="005E7307"/>
    <w:rsid w:val="005F02C7"/>
    <w:rsid w:val="005F732B"/>
    <w:rsid w:val="00604940"/>
    <w:rsid w:val="00617A33"/>
    <w:rsid w:val="00621743"/>
    <w:rsid w:val="00622E81"/>
    <w:rsid w:val="00636652"/>
    <w:rsid w:val="006603C8"/>
    <w:rsid w:val="006705B1"/>
    <w:rsid w:val="00677A96"/>
    <w:rsid w:val="006852C5"/>
    <w:rsid w:val="006A2377"/>
    <w:rsid w:val="006A7668"/>
    <w:rsid w:val="006A777E"/>
    <w:rsid w:val="006B72E3"/>
    <w:rsid w:val="006C1606"/>
    <w:rsid w:val="006C1D01"/>
    <w:rsid w:val="006D2143"/>
    <w:rsid w:val="006D5535"/>
    <w:rsid w:val="006E0099"/>
    <w:rsid w:val="007013B5"/>
    <w:rsid w:val="007052C3"/>
    <w:rsid w:val="00707C76"/>
    <w:rsid w:val="00713497"/>
    <w:rsid w:val="007240AE"/>
    <w:rsid w:val="0074184D"/>
    <w:rsid w:val="0074222C"/>
    <w:rsid w:val="00745A39"/>
    <w:rsid w:val="00750718"/>
    <w:rsid w:val="00752D79"/>
    <w:rsid w:val="00761051"/>
    <w:rsid w:val="007756D2"/>
    <w:rsid w:val="00775724"/>
    <w:rsid w:val="00782345"/>
    <w:rsid w:val="00792BCD"/>
    <w:rsid w:val="007B0543"/>
    <w:rsid w:val="007B547F"/>
    <w:rsid w:val="007D59BF"/>
    <w:rsid w:val="00801058"/>
    <w:rsid w:val="008155FC"/>
    <w:rsid w:val="00817C74"/>
    <w:rsid w:val="0082514E"/>
    <w:rsid w:val="00834A0A"/>
    <w:rsid w:val="00835DDC"/>
    <w:rsid w:val="00835DF7"/>
    <w:rsid w:val="008535A7"/>
    <w:rsid w:val="008736BE"/>
    <w:rsid w:val="00886FB1"/>
    <w:rsid w:val="00893D42"/>
    <w:rsid w:val="008E2699"/>
    <w:rsid w:val="0091142C"/>
    <w:rsid w:val="009123D5"/>
    <w:rsid w:val="00927146"/>
    <w:rsid w:val="009345B4"/>
    <w:rsid w:val="00934A57"/>
    <w:rsid w:val="00946D9C"/>
    <w:rsid w:val="0095617A"/>
    <w:rsid w:val="0096267C"/>
    <w:rsid w:val="0096320E"/>
    <w:rsid w:val="009675DD"/>
    <w:rsid w:val="00970BA7"/>
    <w:rsid w:val="009B0591"/>
    <w:rsid w:val="009B3732"/>
    <w:rsid w:val="009D09AC"/>
    <w:rsid w:val="009F37E2"/>
    <w:rsid w:val="009F7743"/>
    <w:rsid w:val="00A16C82"/>
    <w:rsid w:val="00A27044"/>
    <w:rsid w:val="00A46A9D"/>
    <w:rsid w:val="00A53318"/>
    <w:rsid w:val="00A62870"/>
    <w:rsid w:val="00A65B69"/>
    <w:rsid w:val="00A975FA"/>
    <w:rsid w:val="00AC7A34"/>
    <w:rsid w:val="00AD1E8D"/>
    <w:rsid w:val="00AD6496"/>
    <w:rsid w:val="00AE2E0C"/>
    <w:rsid w:val="00AF46EF"/>
    <w:rsid w:val="00B002DD"/>
    <w:rsid w:val="00B06EA0"/>
    <w:rsid w:val="00B132AF"/>
    <w:rsid w:val="00B14138"/>
    <w:rsid w:val="00B26BDA"/>
    <w:rsid w:val="00B540EC"/>
    <w:rsid w:val="00B567D0"/>
    <w:rsid w:val="00B7501C"/>
    <w:rsid w:val="00B856D4"/>
    <w:rsid w:val="00B8669A"/>
    <w:rsid w:val="00BC0A9C"/>
    <w:rsid w:val="00BE1BAE"/>
    <w:rsid w:val="00BE25C1"/>
    <w:rsid w:val="00C04871"/>
    <w:rsid w:val="00C23E02"/>
    <w:rsid w:val="00C30BB0"/>
    <w:rsid w:val="00C41D2B"/>
    <w:rsid w:val="00C44486"/>
    <w:rsid w:val="00C53107"/>
    <w:rsid w:val="00C534EB"/>
    <w:rsid w:val="00C57EB8"/>
    <w:rsid w:val="00C60713"/>
    <w:rsid w:val="00C80C2B"/>
    <w:rsid w:val="00CA15E1"/>
    <w:rsid w:val="00CC209E"/>
    <w:rsid w:val="00CD1683"/>
    <w:rsid w:val="00CE720B"/>
    <w:rsid w:val="00CE7666"/>
    <w:rsid w:val="00CE7F88"/>
    <w:rsid w:val="00CF18AF"/>
    <w:rsid w:val="00D00BF6"/>
    <w:rsid w:val="00D05ECB"/>
    <w:rsid w:val="00D0752E"/>
    <w:rsid w:val="00D641BE"/>
    <w:rsid w:val="00D71AEC"/>
    <w:rsid w:val="00D74EFF"/>
    <w:rsid w:val="00D81067"/>
    <w:rsid w:val="00D82AF7"/>
    <w:rsid w:val="00DA58D3"/>
    <w:rsid w:val="00DA5F3C"/>
    <w:rsid w:val="00DC0D75"/>
    <w:rsid w:val="00DC0E33"/>
    <w:rsid w:val="00DD2D29"/>
    <w:rsid w:val="00E02878"/>
    <w:rsid w:val="00E05C25"/>
    <w:rsid w:val="00E12AFA"/>
    <w:rsid w:val="00E173BB"/>
    <w:rsid w:val="00E23617"/>
    <w:rsid w:val="00E40F8A"/>
    <w:rsid w:val="00E42D90"/>
    <w:rsid w:val="00E76450"/>
    <w:rsid w:val="00EB65A8"/>
    <w:rsid w:val="00EC13DF"/>
    <w:rsid w:val="00EC799A"/>
    <w:rsid w:val="00ED3CE1"/>
    <w:rsid w:val="00EF5D94"/>
    <w:rsid w:val="00F0064C"/>
    <w:rsid w:val="00F04A68"/>
    <w:rsid w:val="00F05A86"/>
    <w:rsid w:val="00F1025F"/>
    <w:rsid w:val="00F34F23"/>
    <w:rsid w:val="00F361DD"/>
    <w:rsid w:val="00F519B7"/>
    <w:rsid w:val="00F638AB"/>
    <w:rsid w:val="00F63BA0"/>
    <w:rsid w:val="00F7530B"/>
    <w:rsid w:val="00F76DE7"/>
    <w:rsid w:val="00F96AF9"/>
    <w:rsid w:val="00FA0F0A"/>
    <w:rsid w:val="00FA1A82"/>
    <w:rsid w:val="00FB1173"/>
    <w:rsid w:val="00FB1D0B"/>
    <w:rsid w:val="00FB1EDB"/>
    <w:rsid w:val="00FC54B5"/>
    <w:rsid w:val="00FD3FFC"/>
    <w:rsid w:val="00FD5D08"/>
    <w:rsid w:val="00FE75F2"/>
    <w:rsid w:val="00FF0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61DD"/>
    <w:rPr>
      <w:sz w:val="24"/>
      <w:szCs w:val="24"/>
    </w:rPr>
  </w:style>
  <w:style w:type="paragraph" w:styleId="1">
    <w:name w:val="heading 1"/>
    <w:basedOn w:val="a0"/>
    <w:next w:val="a0"/>
    <w:qFormat/>
    <w:rsid w:val="00F361DD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qFormat/>
    <w:rsid w:val="00F361DD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1259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qFormat/>
    <w:rsid w:val="00202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F60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F78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2F78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0"/>
    <w:rsid w:val="00F36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0"/>
    <w:rsid w:val="00F361DD"/>
    <w:pPr>
      <w:spacing w:before="100" w:beforeAutospacing="1" w:after="100" w:afterAutospacing="1"/>
    </w:pPr>
  </w:style>
  <w:style w:type="character" w:customStyle="1" w:styleId="a5">
    <w:name w:val="Текст сноски Знак"/>
    <w:basedOn w:val="a1"/>
    <w:link w:val="a6"/>
    <w:semiHidden/>
    <w:rsid w:val="00F361DD"/>
    <w:rPr>
      <w:sz w:val="24"/>
      <w:szCs w:val="24"/>
      <w:lang w:val="ru-RU" w:eastAsia="ru-RU" w:bidi="ar-SA"/>
    </w:rPr>
  </w:style>
  <w:style w:type="paragraph" w:styleId="a6">
    <w:name w:val="footnote text"/>
    <w:basedOn w:val="a0"/>
    <w:link w:val="a5"/>
    <w:semiHidden/>
    <w:rsid w:val="00F361DD"/>
  </w:style>
  <w:style w:type="paragraph" w:styleId="a7">
    <w:name w:val="header"/>
    <w:basedOn w:val="a0"/>
    <w:rsid w:val="00F361D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8">
    <w:name w:val="footer"/>
    <w:basedOn w:val="a0"/>
    <w:link w:val="a9"/>
    <w:uiPriority w:val="99"/>
    <w:rsid w:val="00F361DD"/>
    <w:pPr>
      <w:tabs>
        <w:tab w:val="center" w:pos="4677"/>
        <w:tab w:val="right" w:pos="9355"/>
      </w:tabs>
    </w:pPr>
  </w:style>
  <w:style w:type="paragraph" w:styleId="20">
    <w:name w:val="List 2"/>
    <w:basedOn w:val="a0"/>
    <w:rsid w:val="00F361DD"/>
    <w:pPr>
      <w:ind w:left="566" w:hanging="283"/>
    </w:pPr>
  </w:style>
  <w:style w:type="paragraph" w:styleId="32">
    <w:name w:val="List 3"/>
    <w:basedOn w:val="a0"/>
    <w:rsid w:val="00F361DD"/>
    <w:pPr>
      <w:ind w:left="849" w:hanging="283"/>
    </w:pPr>
    <w:rPr>
      <w:rFonts w:ascii="Arial" w:hAnsi="Arial" w:cs="Arial"/>
      <w:szCs w:val="28"/>
    </w:rPr>
  </w:style>
  <w:style w:type="paragraph" w:styleId="3">
    <w:name w:val="List Bullet 3"/>
    <w:basedOn w:val="a0"/>
    <w:autoRedefine/>
    <w:rsid w:val="00F361DD"/>
    <w:pPr>
      <w:numPr>
        <w:numId w:val="1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a">
    <w:name w:val="Основной текст Знак"/>
    <w:basedOn w:val="a1"/>
    <w:link w:val="ab"/>
    <w:rsid w:val="00F361DD"/>
    <w:rPr>
      <w:sz w:val="24"/>
      <w:szCs w:val="24"/>
      <w:lang w:val="ru-RU" w:eastAsia="ru-RU" w:bidi="ar-SA"/>
    </w:rPr>
  </w:style>
  <w:style w:type="paragraph" w:styleId="ab">
    <w:name w:val="Body Text"/>
    <w:basedOn w:val="a0"/>
    <w:link w:val="aa"/>
    <w:rsid w:val="00F361DD"/>
    <w:pPr>
      <w:spacing w:after="120"/>
    </w:pPr>
  </w:style>
  <w:style w:type="paragraph" w:styleId="21">
    <w:name w:val="Body Text Indent 2"/>
    <w:basedOn w:val="a0"/>
    <w:rsid w:val="00F361DD"/>
    <w:pPr>
      <w:spacing w:after="120" w:line="480" w:lineRule="auto"/>
      <w:ind w:left="283"/>
    </w:pPr>
  </w:style>
  <w:style w:type="paragraph" w:customStyle="1" w:styleId="22">
    <w:name w:val="Знак2 Знак Знак Знак Знак Знак Знак"/>
    <w:basedOn w:val="a0"/>
    <w:rsid w:val="00F36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0"/>
    <w:rsid w:val="00F361DD"/>
    <w:pPr>
      <w:widowControl w:val="0"/>
      <w:ind w:firstLine="720"/>
    </w:pPr>
    <w:rPr>
      <w:sz w:val="28"/>
      <w:szCs w:val="20"/>
    </w:rPr>
  </w:style>
  <w:style w:type="paragraph" w:customStyle="1" w:styleId="10">
    <w:name w:val="Знак1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 Знак Знак"/>
    <w:basedOn w:val="a0"/>
    <w:rsid w:val="00F361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361DD"/>
    <w:pPr>
      <w:numPr>
        <w:numId w:val="2"/>
      </w:numPr>
      <w:spacing w:line="312" w:lineRule="auto"/>
      <w:jc w:val="both"/>
    </w:pPr>
  </w:style>
  <w:style w:type="character" w:styleId="ac">
    <w:name w:val="footnote reference"/>
    <w:basedOn w:val="a1"/>
    <w:semiHidden/>
    <w:rsid w:val="00F361DD"/>
    <w:rPr>
      <w:vertAlign w:val="superscript"/>
    </w:rPr>
  </w:style>
  <w:style w:type="character" w:customStyle="1" w:styleId="ad">
    <w:name w:val="номер страницы"/>
    <w:basedOn w:val="a1"/>
    <w:rsid w:val="00F361DD"/>
  </w:style>
  <w:style w:type="table" w:styleId="ae">
    <w:name w:val="Table Grid"/>
    <w:basedOn w:val="a2"/>
    <w:rsid w:val="00F3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"/>
    <w:basedOn w:val="a0"/>
    <w:rsid w:val="006E0099"/>
    <w:pPr>
      <w:ind w:left="283" w:hanging="283"/>
    </w:pPr>
  </w:style>
  <w:style w:type="paragraph" w:customStyle="1" w:styleId="af0">
    <w:basedOn w:val="a0"/>
    <w:rsid w:val="006E00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0"/>
    <w:rsid w:val="00C53107"/>
    <w:rPr>
      <w:rFonts w:ascii="Courier New" w:hAnsi="Courier New" w:cs="Courier New"/>
      <w:sz w:val="20"/>
      <w:szCs w:val="20"/>
    </w:rPr>
  </w:style>
  <w:style w:type="paragraph" w:styleId="25">
    <w:name w:val="Body Text 2"/>
    <w:basedOn w:val="a0"/>
    <w:rsid w:val="0074184D"/>
    <w:pPr>
      <w:spacing w:after="120" w:line="480" w:lineRule="auto"/>
    </w:pPr>
  </w:style>
  <w:style w:type="paragraph" w:styleId="af2">
    <w:name w:val="Body Text Indent"/>
    <w:basedOn w:val="a0"/>
    <w:rsid w:val="00D81067"/>
    <w:pPr>
      <w:spacing w:after="120"/>
      <w:ind w:left="283"/>
    </w:pPr>
  </w:style>
  <w:style w:type="table" w:styleId="11">
    <w:name w:val="Table Grid 1"/>
    <w:basedOn w:val="a2"/>
    <w:rsid w:val="00D82A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1"/>
    <w:rsid w:val="00D82AF7"/>
  </w:style>
  <w:style w:type="character" w:styleId="af4">
    <w:name w:val="Hyperlink"/>
    <w:basedOn w:val="a1"/>
    <w:uiPriority w:val="99"/>
    <w:rsid w:val="00E12AFA"/>
    <w:rPr>
      <w:color w:val="0000FF"/>
      <w:u w:val="single"/>
    </w:rPr>
  </w:style>
  <w:style w:type="paragraph" w:styleId="af5">
    <w:name w:val="List Paragraph"/>
    <w:basedOn w:val="a0"/>
    <w:uiPriority w:val="34"/>
    <w:qFormat/>
    <w:rsid w:val="004166E4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semiHidden/>
    <w:rsid w:val="001F60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18161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31">
    <w:name w:val="Заголовок 3 Знак"/>
    <w:basedOn w:val="a1"/>
    <w:link w:val="30"/>
    <w:semiHidden/>
    <w:rsid w:val="001259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F78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2F785C"/>
    <w:rPr>
      <w:rFonts w:asciiTheme="majorHAnsi" w:eastAsiaTheme="majorEastAsia" w:hAnsiTheme="majorHAnsi" w:cstheme="majorBidi"/>
      <w:color w:val="404040" w:themeColor="text1" w:themeTint="BF"/>
    </w:rPr>
  </w:style>
  <w:style w:type="paragraph" w:styleId="33">
    <w:name w:val="Body Text Indent 3"/>
    <w:basedOn w:val="a0"/>
    <w:link w:val="34"/>
    <w:semiHidden/>
    <w:unhideWhenUsed/>
    <w:rsid w:val="002F78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semiHidden/>
    <w:rsid w:val="002F785C"/>
    <w:rPr>
      <w:sz w:val="16"/>
      <w:szCs w:val="16"/>
    </w:rPr>
  </w:style>
  <w:style w:type="character" w:customStyle="1" w:styleId="a9">
    <w:name w:val="Нижний колонтитул Знак"/>
    <w:basedOn w:val="a1"/>
    <w:link w:val="a8"/>
    <w:uiPriority w:val="99"/>
    <w:rsid w:val="000E05C7"/>
    <w:rPr>
      <w:sz w:val="24"/>
      <w:szCs w:val="24"/>
    </w:rPr>
  </w:style>
  <w:style w:type="character" w:styleId="af6">
    <w:name w:val="FollowedHyperlink"/>
    <w:basedOn w:val="a1"/>
    <w:semiHidden/>
    <w:unhideWhenUsed/>
    <w:rsid w:val="00835DF7"/>
    <w:rPr>
      <w:color w:val="800080" w:themeColor="followedHyperlink"/>
      <w:u w:val="single"/>
    </w:rPr>
  </w:style>
  <w:style w:type="paragraph" w:styleId="af7">
    <w:name w:val="TOC Heading"/>
    <w:basedOn w:val="1"/>
    <w:next w:val="a0"/>
    <w:uiPriority w:val="39"/>
    <w:semiHidden/>
    <w:unhideWhenUsed/>
    <w:qFormat/>
    <w:rsid w:val="0019174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191744"/>
    <w:pPr>
      <w:spacing w:after="100"/>
    </w:pPr>
  </w:style>
  <w:style w:type="paragraph" w:styleId="af8">
    <w:name w:val="Balloon Text"/>
    <w:basedOn w:val="a0"/>
    <w:link w:val="af9"/>
    <w:semiHidden/>
    <w:unhideWhenUsed/>
    <w:rsid w:val="0019174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semiHidden/>
    <w:rsid w:val="0019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book/A5BA8571-43AE-4362-AAE2-0EB010C919AE" TargetMode="External"/><Relationship Id="rId18" Type="http://schemas.openxmlformats.org/officeDocument/2006/relationships/hyperlink" Target="http://www.inion.ru/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492890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074FC01C-DF86-4900-B002-8389A8A97218" TargetMode="External"/><Relationship Id="rId20" Type="http://schemas.openxmlformats.org/officeDocument/2006/relationships/hyperlink" Target="http://uisrussia.msu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polpred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CC7FC76E-8BC1-4610-B2F2-FEC67BF20030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www.elibrary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2.php?book=430618" TargetMode="External"/><Relationship Id="rId22" Type="http://schemas.openxmlformats.org/officeDocument/2006/relationships/hyperlink" Target="http://www.rucont.ru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CB12-DB95-4320-B533-68576513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ФИРО</Company>
  <LinksUpToDate>false</LinksUpToDate>
  <CharactersWithSpaces>17380</CharactersWithSpaces>
  <SharedDoc>false</SharedDoc>
  <HLinks>
    <vt:vector size="84" baseType="variant"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3080299</vt:i4>
      </vt:variant>
      <vt:variant>
        <vt:i4>33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983116</vt:i4>
      </vt:variant>
      <vt:variant>
        <vt:i4>27</vt:i4>
      </vt:variant>
      <vt:variant>
        <vt:i4>0</vt:i4>
      </vt:variant>
      <vt:variant>
        <vt:i4>5</vt:i4>
      </vt:variant>
      <vt:variant>
        <vt:lpwstr>http://www.rucont.ru/</vt:lpwstr>
      </vt:variant>
      <vt:variant>
        <vt:lpwstr/>
      </vt:variant>
      <vt:variant>
        <vt:i4>6684783</vt:i4>
      </vt:variant>
      <vt:variant>
        <vt:i4>24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983054</vt:i4>
      </vt:variant>
      <vt:variant>
        <vt:i4>21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8126516</vt:i4>
      </vt:variant>
      <vt:variant>
        <vt:i4>18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1572874</vt:i4>
      </vt:variant>
      <vt:variant>
        <vt:i4>15</vt:i4>
      </vt:variant>
      <vt:variant>
        <vt:i4>0</vt:i4>
      </vt:variant>
      <vt:variant>
        <vt:i4>5</vt:i4>
      </vt:variant>
      <vt:variant>
        <vt:lpwstr>http://www.inion.ru/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2621502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http://znanium.com/catalog.php?bookinfo=492890</vt:lpwstr>
      </vt:variant>
      <vt:variant>
        <vt:lpwstr/>
      </vt:variant>
      <vt:variant>
        <vt:i4>1769567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http://znanium.com/bookread2.php?book=430618</vt:lpwstr>
      </vt:variant>
      <vt:variant>
        <vt:lpwstr/>
      </vt:variant>
      <vt:variant>
        <vt:i4>2949169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http://znanium.com/catalog.php?bookinfo=514712</vt:lpwstr>
      </vt:variant>
      <vt:variant>
        <vt:lpwstr/>
      </vt:variant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http://znanium.com/bookread2.php?book=414962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BLINOV</dc:creator>
  <cp:lastModifiedBy>Женя</cp:lastModifiedBy>
  <cp:revision>22</cp:revision>
  <cp:lastPrinted>2018-02-05T11:37:00Z</cp:lastPrinted>
  <dcterms:created xsi:type="dcterms:W3CDTF">2018-01-07T09:53:00Z</dcterms:created>
  <dcterms:modified xsi:type="dcterms:W3CDTF">2018-07-03T04:32:00Z</dcterms:modified>
</cp:coreProperties>
</file>