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1A689E" w:rsidRDefault="00FA3935" w:rsidP="006D720C">
      <w:pPr>
        <w:spacing w:after="240" w:line="240" w:lineRule="auto"/>
        <w:jc w:val="center"/>
        <w:rPr>
          <w:rFonts w:ascii="Times New Roman" w:hAnsi="Times New Roman"/>
          <w:sz w:val="23"/>
          <w:szCs w:val="23"/>
        </w:rPr>
      </w:pPr>
      <w:r w:rsidRPr="001A689E">
        <w:rPr>
          <w:rFonts w:ascii="Times New Roman" w:hAnsi="Times New Roman"/>
          <w:sz w:val="23"/>
          <w:szCs w:val="23"/>
        </w:rPr>
        <w:t xml:space="preserve">МИНИСТЕРСТВО </w:t>
      </w:r>
      <w:r w:rsidR="006D720C" w:rsidRPr="001A689E">
        <w:rPr>
          <w:rFonts w:ascii="Times New Roman" w:hAnsi="Times New Roman"/>
          <w:sz w:val="23"/>
          <w:szCs w:val="23"/>
        </w:rPr>
        <w:t xml:space="preserve">НАУКИ </w:t>
      </w:r>
      <w:r w:rsidR="003E0A17" w:rsidRPr="001A689E">
        <w:rPr>
          <w:rFonts w:ascii="Times New Roman" w:hAnsi="Times New Roman"/>
          <w:sz w:val="23"/>
          <w:szCs w:val="23"/>
        </w:rPr>
        <w:t xml:space="preserve">И ВЫСШЕГО </w:t>
      </w:r>
      <w:r w:rsidRPr="001A689E">
        <w:rPr>
          <w:rFonts w:ascii="Times New Roman" w:hAnsi="Times New Roman"/>
          <w:sz w:val="23"/>
          <w:szCs w:val="23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37C52" w:rsidRPr="0094493A" w:rsidRDefault="00F37C52" w:rsidP="00F37C5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УТВЕРЖДЕНО</w:t>
      </w:r>
    </w:p>
    <w:p w:rsidR="00F37C52" w:rsidRPr="0094493A" w:rsidRDefault="00F37C52" w:rsidP="00F37C5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F37C52" w:rsidRPr="0094493A" w:rsidRDefault="00F37C52" w:rsidP="00F37C5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94493A">
        <w:rPr>
          <w:rFonts w:ascii="Times New Roman" w:hAnsi="Times New Roman"/>
          <w:sz w:val="24"/>
          <w:szCs w:val="24"/>
        </w:rPr>
        <w:t>от</w:t>
      </w:r>
      <w:proofErr w:type="gramEnd"/>
    </w:p>
    <w:p w:rsidR="00F37C52" w:rsidRPr="0094493A" w:rsidRDefault="00F37C52" w:rsidP="00F37C5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«___» __________ 20__ г. № ___</w:t>
      </w:r>
    </w:p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90234B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Функциональ</w:t>
            </w:r>
            <w:r w:rsidR="000C68BF">
              <w:rPr>
                <w:rFonts w:ascii="Times New Roman" w:eastAsia="Calibri" w:hAnsi="Times New Roman"/>
                <w:sz w:val="24"/>
                <w:szCs w:val="24"/>
              </w:rPr>
              <w:t>ный анализ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1A689E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A689E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1A689E">
        <w:rPr>
          <w:rFonts w:ascii="Times New Roman" w:hAnsi="Times New Roman"/>
          <w:i/>
          <w:sz w:val="18"/>
          <w:szCs w:val="18"/>
        </w:rPr>
        <w:t>бакалавриат</w:t>
      </w:r>
      <w:proofErr w:type="spellEnd"/>
      <w:r w:rsidRPr="001A689E">
        <w:rPr>
          <w:rFonts w:ascii="Times New Roman" w:hAnsi="Times New Roman"/>
          <w:i/>
          <w:sz w:val="18"/>
          <w:szCs w:val="18"/>
        </w:rPr>
        <w:t xml:space="preserve"> / магистратура / </w:t>
      </w:r>
      <w:proofErr w:type="spellStart"/>
      <w:r w:rsidRPr="001A689E">
        <w:rPr>
          <w:rFonts w:ascii="Times New Roman" w:hAnsi="Times New Roman"/>
          <w:i/>
          <w:sz w:val="18"/>
          <w:szCs w:val="18"/>
        </w:rPr>
        <w:t>специалитет</w:t>
      </w:r>
      <w:proofErr w:type="spellEnd"/>
      <w:r w:rsidRPr="001A689E">
        <w:rPr>
          <w:rFonts w:ascii="Times New Roman" w:hAnsi="Times New Roman"/>
          <w:i/>
          <w:sz w:val="18"/>
          <w:szCs w:val="18"/>
        </w:rPr>
        <w:t>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90234B" w:rsidP="00902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01.03.02</w:t>
            </w:r>
            <w:r w:rsidR="000C68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Прикладная</w:t>
            </w:r>
            <w:r w:rsidR="000C68BF">
              <w:rPr>
                <w:rFonts w:ascii="Times New Roman" w:eastAsia="Calibri" w:hAnsi="Times New Roman"/>
                <w:sz w:val="24"/>
                <w:szCs w:val="24"/>
              </w:rPr>
              <w:t xml:space="preserve"> математи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 и информатика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902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Математическое моделирование и </w:t>
            </w:r>
            <w:r w:rsidR="0090234B">
              <w:rPr>
                <w:rFonts w:ascii="Times New Roman" w:eastAsia="Calibri" w:hAnsi="Times New Roman"/>
                <w:sz w:val="24"/>
                <w:szCs w:val="24"/>
              </w:rPr>
              <w:t>вычислительная математика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320069">
        <w:rPr>
          <w:rFonts w:ascii="Times New Roman" w:hAnsi="Times New Roman"/>
          <w:sz w:val="24"/>
          <w:szCs w:val="24"/>
          <w:u w:val="single"/>
        </w:rPr>
        <w:t>2</w:t>
      </w:r>
      <w:r w:rsidRPr="000C68BF">
        <w:rPr>
          <w:rFonts w:ascii="Times New Roman" w:hAnsi="Times New Roman"/>
          <w:sz w:val="24"/>
          <w:szCs w:val="24"/>
          <w:u w:val="single"/>
        </w:rPr>
        <w:t>1 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A3935" w:rsidP="0089186F">
      <w:pPr>
        <w:pageBreakBefore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Default="005E017B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B6C">
        <w:rPr>
          <w:rFonts w:ascii="Times New Roman" w:hAnsi="Times New Roman"/>
          <w:sz w:val="24"/>
          <w:szCs w:val="24"/>
        </w:rPr>
        <w:t xml:space="preserve">Дисциплина </w:t>
      </w:r>
      <w:r w:rsidR="00A42B11">
        <w:rPr>
          <w:rFonts w:ascii="Times New Roman" w:hAnsi="Times New Roman"/>
          <w:sz w:val="24"/>
          <w:szCs w:val="24"/>
        </w:rPr>
        <w:t>Б</w:t>
      </w:r>
      <w:proofErr w:type="gramStart"/>
      <w:r w:rsidR="00A42B11">
        <w:rPr>
          <w:rFonts w:ascii="Times New Roman" w:hAnsi="Times New Roman"/>
          <w:sz w:val="24"/>
          <w:szCs w:val="24"/>
        </w:rPr>
        <w:t>1</w:t>
      </w:r>
      <w:proofErr w:type="gramEnd"/>
      <w:r w:rsidR="00A42B11">
        <w:rPr>
          <w:rFonts w:ascii="Times New Roman" w:hAnsi="Times New Roman"/>
          <w:sz w:val="24"/>
          <w:szCs w:val="24"/>
        </w:rPr>
        <w:t>.В</w:t>
      </w:r>
      <w:r w:rsidR="00A42B11">
        <w:rPr>
          <w:rFonts w:ascii="Times New Roman" w:hAnsi="Times New Roman"/>
          <w:sz w:val="24"/>
          <w:szCs w:val="24"/>
        </w:rPr>
        <w:t>.</w:t>
      </w:r>
      <w:r w:rsidR="00A42B11">
        <w:rPr>
          <w:rFonts w:ascii="Times New Roman" w:hAnsi="Times New Roman"/>
          <w:sz w:val="24"/>
          <w:szCs w:val="24"/>
        </w:rPr>
        <w:t>15 «</w:t>
      </w:r>
      <w:r w:rsidR="00A42B11">
        <w:rPr>
          <w:rFonts w:ascii="Times New Roman" w:eastAsia="Calibri" w:hAnsi="Times New Roman"/>
          <w:sz w:val="24"/>
          <w:szCs w:val="24"/>
        </w:rPr>
        <w:t>Функциональный анализ</w:t>
      </w:r>
      <w:r w:rsidR="00A42B11">
        <w:rPr>
          <w:rFonts w:ascii="Times New Roman" w:hAnsi="Times New Roman"/>
          <w:sz w:val="24"/>
          <w:szCs w:val="24"/>
        </w:rPr>
        <w:t xml:space="preserve">» </w:t>
      </w:r>
      <w:r w:rsidR="00324F8D" w:rsidRPr="006D7B6C">
        <w:rPr>
          <w:rFonts w:ascii="Times New Roman" w:hAnsi="Times New Roman"/>
          <w:sz w:val="24"/>
          <w:szCs w:val="24"/>
        </w:rPr>
        <w:t xml:space="preserve">относится к </w:t>
      </w:r>
      <w:r w:rsidR="00A42B11">
        <w:rPr>
          <w:rFonts w:ascii="Times New Roman" w:hAnsi="Times New Roman"/>
          <w:sz w:val="24"/>
          <w:szCs w:val="24"/>
        </w:rPr>
        <w:t>вариативной</w:t>
      </w:r>
      <w:r w:rsidR="00FC6EC8" w:rsidRPr="006D7B6C">
        <w:rPr>
          <w:rFonts w:ascii="Times New Roman" w:hAnsi="Times New Roman"/>
          <w:sz w:val="24"/>
          <w:szCs w:val="24"/>
        </w:rPr>
        <w:t xml:space="preserve"> части</w:t>
      </w:r>
      <w:r w:rsidR="006D7B6C" w:rsidRPr="006D7B6C">
        <w:rPr>
          <w:rFonts w:ascii="Times New Roman" w:hAnsi="Times New Roman"/>
          <w:sz w:val="24"/>
          <w:szCs w:val="24"/>
        </w:rPr>
        <w:t xml:space="preserve"> Бло</w:t>
      </w:r>
      <w:r w:rsidR="0090234B">
        <w:rPr>
          <w:rFonts w:ascii="Times New Roman" w:hAnsi="Times New Roman"/>
          <w:sz w:val="24"/>
          <w:szCs w:val="24"/>
        </w:rPr>
        <w:t xml:space="preserve">ка 1 Дисциплины (модули)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320069" w:rsidRPr="002E6B11" w:rsidTr="001A2571">
        <w:tc>
          <w:tcPr>
            <w:tcW w:w="959" w:type="dxa"/>
            <w:shd w:val="clear" w:color="auto" w:fill="auto"/>
          </w:tcPr>
          <w:p w:rsidR="00320069" w:rsidRPr="002E6B11" w:rsidRDefault="00320069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544" w:type="dxa"/>
            <w:shd w:val="clear" w:color="auto" w:fill="auto"/>
          </w:tcPr>
          <w:p w:rsidR="00320069" w:rsidRPr="002E6B11" w:rsidRDefault="00320069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244" w:type="dxa"/>
            <w:shd w:val="clear" w:color="auto" w:fill="auto"/>
          </w:tcPr>
          <w:p w:rsidR="00320069" w:rsidRPr="002E6B11" w:rsidRDefault="00320069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320069" w:rsidRPr="002E6B11" w:rsidTr="001A2571">
        <w:tc>
          <w:tcPr>
            <w:tcW w:w="959" w:type="dxa"/>
            <w:shd w:val="clear" w:color="auto" w:fill="auto"/>
          </w:tcPr>
          <w:p w:rsidR="00320069" w:rsidRPr="002E6B11" w:rsidRDefault="00320069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20069" w:rsidRPr="002E6B11" w:rsidRDefault="00320069" w:rsidP="001A25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вариативная ч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</w:p>
        </w:tc>
        <w:tc>
          <w:tcPr>
            <w:tcW w:w="5244" w:type="dxa"/>
            <w:shd w:val="clear" w:color="auto" w:fill="auto"/>
          </w:tcPr>
          <w:p w:rsidR="00320069" w:rsidRPr="002E6B11" w:rsidRDefault="00320069" w:rsidP="001A25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A42B1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A42B1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A42B11">
              <w:rPr>
                <w:rFonts w:ascii="Times New Roman" w:hAnsi="Times New Roman"/>
                <w:sz w:val="24"/>
                <w:szCs w:val="24"/>
              </w:rPr>
              <w:t>.В.15 «</w:t>
            </w:r>
            <w:r w:rsidR="00A42B11">
              <w:rPr>
                <w:rFonts w:ascii="Times New Roman" w:eastAsia="Calibri" w:hAnsi="Times New Roman"/>
                <w:sz w:val="24"/>
                <w:szCs w:val="24"/>
              </w:rPr>
              <w:t>Функциональный анализ</w:t>
            </w:r>
            <w:r w:rsidR="00A42B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вариативной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части ОПОП направления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01.03.02 </w:t>
            </w:r>
            <w:r w:rsidRPr="002E6B11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445884"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320069" w:rsidRPr="006D7B6C" w:rsidRDefault="00320069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324F8D" w:rsidRPr="005D7652" w:rsidRDefault="00324F8D" w:rsidP="0089186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674"/>
        <w:gridCol w:w="3925"/>
        <w:gridCol w:w="1737"/>
      </w:tblGrid>
      <w:tr w:rsidR="00B26C74" w:rsidRPr="00892139" w:rsidTr="0090234B">
        <w:trPr>
          <w:trHeight w:val="419"/>
          <w:tblHeader/>
          <w:jc w:val="center"/>
        </w:trPr>
        <w:tc>
          <w:tcPr>
            <w:tcW w:w="2235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5599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90234B">
        <w:trPr>
          <w:trHeight w:val="173"/>
          <w:tblHeader/>
          <w:jc w:val="center"/>
        </w:trPr>
        <w:tc>
          <w:tcPr>
            <w:tcW w:w="2235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0234B" w:rsidRPr="00892139" w:rsidTr="0090234B">
        <w:trPr>
          <w:trHeight w:val="508"/>
          <w:jc w:val="center"/>
        </w:trPr>
        <w:tc>
          <w:tcPr>
            <w:tcW w:w="2235" w:type="dxa"/>
            <w:vMerge w:val="restart"/>
          </w:tcPr>
          <w:p w:rsidR="0090234B" w:rsidRDefault="0090234B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1</w:t>
            </w:r>
          </w:p>
          <w:p w:rsidR="0090234B" w:rsidRPr="0090234B" w:rsidRDefault="0090234B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proofErr w:type="gramStart"/>
            <w:r w:rsidRPr="0090234B">
              <w:rPr>
                <w:rFonts w:ascii="Times New Roman" w:hAnsi="Times New Roman"/>
              </w:rPr>
              <w:t>Способен</w:t>
            </w:r>
            <w:proofErr w:type="gramEnd"/>
            <w:r>
              <w:rPr>
                <w:rFonts w:ascii="Times New Roman" w:hAnsi="Times New Roman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1674" w:type="dxa"/>
          </w:tcPr>
          <w:p w:rsidR="0090234B" w:rsidRPr="00477260" w:rsidRDefault="0090234B" w:rsidP="0090234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</w:t>
            </w:r>
            <w:r>
              <w:rPr>
                <w:rFonts w:ascii="Times New Roman" w:hAnsi="Times New Roman"/>
                <w:i/>
              </w:rPr>
              <w:t>1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25" w:type="dxa"/>
          </w:tcPr>
          <w:p w:rsidR="0090234B" w:rsidRPr="006D7B6C" w:rsidRDefault="0090234B" w:rsidP="007C470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Знает</w:t>
            </w:r>
            <w:r w:rsidRPr="006D7B6C">
              <w:rPr>
                <w:rFonts w:ascii="Times New Roman" w:hAnsi="Times New Roman"/>
                <w:iCs/>
              </w:rPr>
              <w:t xml:space="preserve"> основные </w:t>
            </w:r>
            <w:r>
              <w:rPr>
                <w:rFonts w:ascii="Times New Roman" w:hAnsi="Times New Roman"/>
                <w:iCs/>
              </w:rPr>
              <w:t xml:space="preserve">понятия </w:t>
            </w:r>
            <w:r w:rsidR="007C4708">
              <w:rPr>
                <w:rFonts w:ascii="Times New Roman" w:hAnsi="Times New Roman"/>
                <w:iCs/>
              </w:rPr>
              <w:t>функционального анализа</w:t>
            </w:r>
            <w:r>
              <w:rPr>
                <w:rFonts w:ascii="Times New Roman" w:hAnsi="Times New Roman"/>
                <w:iCs/>
              </w:rPr>
              <w:t>, технологию доказательства утверждений и преобразования выражений</w:t>
            </w:r>
            <w:r w:rsidRPr="006D7B6C"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90234B" w:rsidRPr="00477260" w:rsidRDefault="0090234B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90234B" w:rsidRPr="00892139" w:rsidTr="0090234B">
        <w:trPr>
          <w:trHeight w:val="523"/>
          <w:jc w:val="center"/>
        </w:trPr>
        <w:tc>
          <w:tcPr>
            <w:tcW w:w="2235" w:type="dxa"/>
            <w:vMerge/>
          </w:tcPr>
          <w:p w:rsidR="0090234B" w:rsidRPr="00477260" w:rsidRDefault="0090234B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74" w:type="dxa"/>
          </w:tcPr>
          <w:p w:rsidR="0090234B" w:rsidRPr="00477260" w:rsidRDefault="0090234B" w:rsidP="007C470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</w:t>
            </w:r>
            <w:r w:rsidR="007C4708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90234B" w:rsidRPr="006D7B6C" w:rsidRDefault="0090234B" w:rsidP="007C470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Умеет</w:t>
            </w:r>
            <w:r w:rsidRPr="006D7B6C">
              <w:rPr>
                <w:rFonts w:ascii="Times New Roman" w:hAnsi="Times New Roman"/>
                <w:iCs/>
              </w:rPr>
              <w:t xml:space="preserve"> </w:t>
            </w:r>
            <w:r w:rsidR="007C4708" w:rsidRPr="007C4708">
              <w:rPr>
                <w:rFonts w:ascii="Times New Roman" w:hAnsi="Times New Roman"/>
                <w:color w:val="000000"/>
              </w:rPr>
              <w:t>применять математический аппарат  функционального анализа, доказывать основные теоремы и применять полученные знания и методы функционального анализа для анализа задач и для самостоятельного конструирования алгоритмов их практического решения.</w:t>
            </w:r>
          </w:p>
        </w:tc>
        <w:tc>
          <w:tcPr>
            <w:tcW w:w="1737" w:type="dxa"/>
          </w:tcPr>
          <w:p w:rsidR="0090234B" w:rsidRPr="00477260" w:rsidRDefault="0090234B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90234B" w:rsidRPr="00F52D95" w:rsidTr="0090234B">
        <w:trPr>
          <w:trHeight w:val="508"/>
          <w:jc w:val="center"/>
        </w:trPr>
        <w:tc>
          <w:tcPr>
            <w:tcW w:w="2235" w:type="dxa"/>
            <w:vMerge/>
          </w:tcPr>
          <w:p w:rsidR="0090234B" w:rsidRPr="00477260" w:rsidRDefault="0090234B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74" w:type="dxa"/>
          </w:tcPr>
          <w:p w:rsidR="0090234B" w:rsidRPr="00477260" w:rsidRDefault="0090234B" w:rsidP="007C470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</w:t>
            </w:r>
            <w:r w:rsidR="007C4708">
              <w:rPr>
                <w:rFonts w:ascii="Times New Roman" w:hAnsi="Times New Roman"/>
                <w:i/>
              </w:rPr>
              <w:t>1</w:t>
            </w:r>
            <w:r w:rsidRPr="00477260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90234B" w:rsidRPr="006D7B6C" w:rsidRDefault="007C4708" w:rsidP="007C470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7C185A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 </w:t>
            </w:r>
            <w:r w:rsidRPr="007C4708">
              <w:rPr>
                <w:rFonts w:ascii="Times New Roman" w:hAnsi="Times New Roman"/>
                <w:color w:val="000000"/>
              </w:rPr>
              <w:t>применения математического аппарата функционального анализа</w:t>
            </w:r>
            <w:r w:rsidRPr="007C4708">
              <w:rPr>
                <w:rFonts w:ascii="Times New Roman" w:hAnsi="Times New Roman"/>
                <w:iCs/>
              </w:rPr>
              <w:t xml:space="preserve"> </w:t>
            </w:r>
            <w:r w:rsidR="0090234B" w:rsidRPr="007C4708">
              <w:rPr>
                <w:rFonts w:ascii="Times New Roman" w:hAnsi="Times New Roman"/>
                <w:bCs/>
              </w:rPr>
              <w:t>при решении теоретических и прикладных задач.</w:t>
            </w:r>
          </w:p>
        </w:tc>
        <w:tc>
          <w:tcPr>
            <w:tcW w:w="1737" w:type="dxa"/>
          </w:tcPr>
          <w:p w:rsidR="0090234B" w:rsidRPr="00477260" w:rsidRDefault="0090234B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</w:tbl>
    <w:p w:rsidR="00A856CF" w:rsidRPr="00F3325A" w:rsidRDefault="00F64CB8" w:rsidP="0089186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89186F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820"/>
        <w:gridCol w:w="821"/>
      </w:tblGrid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DE5E55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DE5E55" w:rsidRPr="00A856CF" w:rsidRDefault="00DE5E55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820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DE5E55" w:rsidRPr="00DE5E55" w:rsidRDefault="007C4708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DE5E55" w:rsidRPr="00A856CF" w:rsidRDefault="00DE5E5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8426A" w:rsidRPr="00A856CF" w:rsidRDefault="007C4708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auto"/>
          </w:tcPr>
          <w:p w:rsidR="00064E85" w:rsidRPr="00A856CF" w:rsidRDefault="00064E8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201C7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1A689E" w:rsidRPr="00A856CF" w:rsidTr="0090234B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90234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90234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1A689E" w:rsidRPr="00A856CF" w:rsidTr="0090234B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90234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 xml:space="preserve">- </w:t>
            </w:r>
            <w:r w:rsidR="001A689E">
              <w:rPr>
                <w:b/>
                <w:color w:val="000000"/>
              </w:rPr>
              <w:t>текущий контроль (КСР)</w:t>
            </w:r>
          </w:p>
        </w:tc>
        <w:tc>
          <w:tcPr>
            <w:tcW w:w="1641" w:type="dxa"/>
            <w:gridSpan w:val="2"/>
            <w:tcBorders>
              <w:top w:val="nil"/>
            </w:tcBorders>
            <w:shd w:val="clear" w:color="auto" w:fill="auto"/>
          </w:tcPr>
          <w:p w:rsidR="0068426A" w:rsidRPr="00A856CF" w:rsidRDefault="007C4708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201C7B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C4708">
              <w:rPr>
                <w:b/>
              </w:rPr>
              <w:t>2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  <w:r w:rsidR="001A689E">
              <w:rPr>
                <w:b/>
                <w:color w:val="000000"/>
              </w:rPr>
              <w:t xml:space="preserve"> </w:t>
            </w:r>
            <w:r w:rsidR="007C4708">
              <w:rPr>
                <w:b/>
                <w:color w:val="000000"/>
              </w:rPr>
              <w:t>экзамен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7C4708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96713D" w:rsidRPr="0068426A" w:rsidRDefault="0096713D" w:rsidP="0089186F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353"/>
        <w:gridCol w:w="811"/>
        <w:gridCol w:w="784"/>
        <w:gridCol w:w="784"/>
        <w:gridCol w:w="770"/>
        <w:gridCol w:w="768"/>
        <w:gridCol w:w="674"/>
      </w:tblGrid>
      <w:tr w:rsidR="00D17C04" w:rsidRPr="00F52D95" w:rsidTr="00DE5E55">
        <w:trPr>
          <w:trHeight w:val="202"/>
          <w:tblHeader/>
          <w:jc w:val="center"/>
        </w:trPr>
        <w:tc>
          <w:tcPr>
            <w:tcW w:w="9571" w:type="dxa"/>
            <w:gridSpan w:val="8"/>
          </w:tcPr>
          <w:p w:rsidR="00D17C04" w:rsidRPr="00F821B9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D17C04" w:rsidRPr="00D17C04" w:rsidTr="00D17C04">
        <w:trPr>
          <w:trHeight w:val="226"/>
          <w:tblHeader/>
          <w:jc w:val="center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53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17C04" w:rsidRPr="00D17C04" w:rsidTr="00D17C04">
        <w:trPr>
          <w:trHeight w:val="756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4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преподавателем), часы</w:t>
            </w:r>
          </w:p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74" w:type="dxa"/>
            <w:vMerge w:val="restart"/>
            <w:vAlign w:val="center"/>
          </w:tcPr>
          <w:p w:rsidR="00D17C04" w:rsidRPr="00D17C04" w:rsidRDefault="00D17C04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proofErr w:type="gramEnd"/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D17C04" w:rsidRPr="00D17C04" w:rsidTr="00D17C04">
        <w:trPr>
          <w:trHeight w:val="184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vAlign w:val="center"/>
          </w:tcPr>
          <w:p w:rsidR="00D17C04" w:rsidRPr="00D17C04" w:rsidRDefault="00D17C04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/>
            <w:vAlign w:val="center"/>
          </w:tcPr>
          <w:p w:rsidR="00D17C04" w:rsidRPr="00D17C04" w:rsidRDefault="00D17C04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17C04" w:rsidRPr="00F52D95" w:rsidTr="00D17C04">
        <w:trPr>
          <w:trHeight w:val="202"/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89186F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7C4708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Метрические пространства</w:t>
            </w:r>
            <w:r w:rsidR="00C0270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7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89186F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740F98" w:rsidP="00740F98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Интегралы Лебега и Лебега-Стилтьеса</w:t>
            </w:r>
            <w:r w:rsidR="00C0270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21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6D21E5" w:rsidP="006D21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7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89186F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C02709" w:rsidP="00C0270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Банаховы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пространства. Сопряженные пространства. Обобщенные функции.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6D21E5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89186F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C02709" w:rsidP="00C0270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Гильбертовы пространства. Ряды Фурье.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6D21E5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89186F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C02709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Операторы.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7C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310497">
            <w:pPr>
              <w:pStyle w:val="a6"/>
              <w:widowControl w:val="0"/>
              <w:tabs>
                <w:tab w:val="left" w:pos="720"/>
              </w:tabs>
              <w:spacing w:line="240" w:lineRule="auto"/>
              <w:ind w:left="470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310497" w:rsidRPr="00310497" w:rsidRDefault="00310497" w:rsidP="0031049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10497">
              <w:rPr>
                <w:rFonts w:ascii="Times New Roman" w:hAnsi="Times New Roman"/>
              </w:rPr>
              <w:t>Промежуточная аттестация (экзамен).</w:t>
            </w:r>
          </w:p>
          <w:p w:rsidR="00D17C04" w:rsidRPr="009315B2" w:rsidRDefault="00D17C04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68" w:rsidRPr="009315B2" w:rsidRDefault="00155868" w:rsidP="0090234B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Текущий контроль (КСР)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68" w:rsidRPr="006A4AA8" w:rsidRDefault="006D21E5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6D21E5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9315B2" w:rsidRDefault="00155868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868" w:rsidRPr="006A4AA8" w:rsidRDefault="006D21E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155868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155868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155868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6D21E5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6D21E5" w:rsidP="0090234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17C04" w:rsidRPr="006C77C3" w:rsidTr="00D17C04">
        <w:trPr>
          <w:trHeight w:val="213"/>
          <w:jc w:val="center"/>
        </w:trPr>
        <w:tc>
          <w:tcPr>
            <w:tcW w:w="627" w:type="dxa"/>
            <w:tcBorders>
              <w:right w:val="nil"/>
            </w:tcBorders>
          </w:tcPr>
          <w:p w:rsidR="00D17C04" w:rsidRPr="006C77C3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94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 xml:space="preserve"> Самостоятельная работа </w:t>
            </w:r>
            <w:proofErr w:type="gramStart"/>
            <w:r w:rsidRPr="00D17C04">
              <w:rPr>
                <w:rFonts w:ascii="Times New Roman" w:hAnsi="Times New Roman"/>
                <w:sz w:val="16"/>
                <w:szCs w:val="16"/>
              </w:rPr>
              <w:t>обучающегося</w:t>
            </w:r>
            <w:proofErr w:type="gramEnd"/>
            <w:r w:rsidRPr="00D17C0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</w:tr>
    </w:tbl>
    <w:p w:rsidR="007C4708" w:rsidRDefault="007C4708" w:rsidP="008E76D2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</w:p>
    <w:p w:rsidR="00803B99" w:rsidRPr="008E76D2" w:rsidRDefault="005D091B" w:rsidP="00803B99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  <w:r w:rsidRPr="008E76D2">
        <w:rPr>
          <w:rFonts w:eastAsia="Calibri"/>
          <w:b/>
          <w:i/>
          <w:sz w:val="22"/>
          <w:szCs w:val="22"/>
        </w:rPr>
        <w:t>Краткое содержание разделов и тем дисциплины</w:t>
      </w:r>
    </w:p>
    <w:p w:rsidR="00740F98" w:rsidRPr="00740F98" w:rsidRDefault="00740F98" w:rsidP="0089186F">
      <w:pPr>
        <w:pStyle w:val="a6"/>
        <w:numPr>
          <w:ilvl w:val="0"/>
          <w:numId w:val="4"/>
        </w:numPr>
        <w:tabs>
          <w:tab w:val="num" w:pos="8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40F98">
        <w:rPr>
          <w:rFonts w:ascii="Times New Roman" w:hAnsi="Times New Roman"/>
        </w:rPr>
        <w:t>Понятия и примеры метрических пространств. Открытые и замкнутые множества. Компактность в метрических пространствах. Полнота и пополнение метрических пространств. Принцип сжим</w:t>
      </w:r>
      <w:r>
        <w:rPr>
          <w:rFonts w:ascii="Times New Roman" w:hAnsi="Times New Roman"/>
        </w:rPr>
        <w:t>ающих отображений и его приложения: решение уравнений и систем уравнений, решение интегральных и дифференциальных уравнений.</w:t>
      </w:r>
    </w:p>
    <w:p w:rsidR="00740F98" w:rsidRPr="00740F98" w:rsidRDefault="00740F98" w:rsidP="0089186F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740F98">
        <w:rPr>
          <w:rFonts w:ascii="Times New Roman" w:hAnsi="Times New Roman"/>
        </w:rPr>
        <w:t>Мера Лебега на прямой и плоскости. Мера Лебега-Стилтьеса. Измеримые функции и их свойства. Определение интеграла Лебега. Классы суммируемых функций. Предельный переход под знаком интеграла. Сравнение интеграла Римана с интегралом Лебега. Интеграл Стилтьеса.</w:t>
      </w:r>
    </w:p>
    <w:p w:rsidR="00740F98" w:rsidRPr="00C02709" w:rsidRDefault="00740F98" w:rsidP="0089186F">
      <w:pPr>
        <w:pStyle w:val="a6"/>
        <w:numPr>
          <w:ilvl w:val="0"/>
          <w:numId w:val="4"/>
        </w:numPr>
        <w:tabs>
          <w:tab w:val="num" w:pos="643"/>
        </w:tabs>
        <w:spacing w:line="240" w:lineRule="auto"/>
        <w:rPr>
          <w:rFonts w:ascii="Times New Roman" w:hAnsi="Times New Roman"/>
        </w:rPr>
      </w:pPr>
      <w:r w:rsidRPr="00740F98">
        <w:rPr>
          <w:rFonts w:ascii="Times New Roman" w:hAnsi="Times New Roman"/>
        </w:rPr>
        <w:t xml:space="preserve">Линейные нормированные и </w:t>
      </w:r>
      <w:proofErr w:type="spellStart"/>
      <w:r w:rsidRPr="00740F98">
        <w:rPr>
          <w:rFonts w:ascii="Times New Roman" w:hAnsi="Times New Roman"/>
        </w:rPr>
        <w:t>банаховы</w:t>
      </w:r>
      <w:proofErr w:type="spellEnd"/>
      <w:r w:rsidRPr="00740F98">
        <w:rPr>
          <w:rFonts w:ascii="Times New Roman" w:hAnsi="Times New Roman"/>
        </w:rPr>
        <w:t xml:space="preserve"> пространства. Сопряженное про</w:t>
      </w:r>
      <w:proofErr w:type="gramStart"/>
      <w:r w:rsidRPr="00740F98">
        <w:rPr>
          <w:rFonts w:ascii="Times New Roman" w:hAnsi="Times New Roman"/>
          <w:lang w:val="en-US"/>
        </w:rPr>
        <w:t>c</w:t>
      </w:r>
      <w:proofErr w:type="spellStart"/>
      <w:proofErr w:type="gramEnd"/>
      <w:r w:rsidRPr="00740F98">
        <w:rPr>
          <w:rFonts w:ascii="Times New Roman" w:hAnsi="Times New Roman"/>
        </w:rPr>
        <w:t>транство</w:t>
      </w:r>
      <w:proofErr w:type="spellEnd"/>
      <w:r w:rsidRPr="00740F98">
        <w:rPr>
          <w:rFonts w:ascii="Times New Roman" w:hAnsi="Times New Roman"/>
        </w:rPr>
        <w:t>, его полнота. Теорема Хана-</w:t>
      </w:r>
      <w:proofErr w:type="spellStart"/>
      <w:r w:rsidRPr="00740F98">
        <w:rPr>
          <w:rFonts w:ascii="Times New Roman" w:hAnsi="Times New Roman"/>
        </w:rPr>
        <w:t>Банаха</w:t>
      </w:r>
      <w:proofErr w:type="spellEnd"/>
      <w:r w:rsidRPr="00740F98">
        <w:rPr>
          <w:rFonts w:ascii="Times New Roman" w:hAnsi="Times New Roman"/>
        </w:rPr>
        <w:t xml:space="preserve">. Общий вид линейного функционала в некоторых </w:t>
      </w:r>
      <w:proofErr w:type="spellStart"/>
      <w:r w:rsidRPr="00740F98">
        <w:rPr>
          <w:rFonts w:ascii="Times New Roman" w:hAnsi="Times New Roman"/>
        </w:rPr>
        <w:t>банаховых</w:t>
      </w:r>
      <w:proofErr w:type="spellEnd"/>
      <w:r w:rsidRPr="00740F98">
        <w:rPr>
          <w:rFonts w:ascii="Times New Roman" w:hAnsi="Times New Roman"/>
        </w:rPr>
        <w:t xml:space="preserve"> </w:t>
      </w:r>
      <w:proofErr w:type="gramStart"/>
      <w:r w:rsidRPr="00740F98">
        <w:rPr>
          <w:rFonts w:ascii="Times New Roman" w:hAnsi="Times New Roman"/>
        </w:rPr>
        <w:t xml:space="preserve">про </w:t>
      </w:r>
      <w:proofErr w:type="spellStart"/>
      <w:r w:rsidRPr="00740F98">
        <w:rPr>
          <w:rFonts w:ascii="Times New Roman" w:hAnsi="Times New Roman"/>
        </w:rPr>
        <w:t>странствах</w:t>
      </w:r>
      <w:proofErr w:type="spellEnd"/>
      <w:proofErr w:type="gramEnd"/>
      <w:r w:rsidRPr="00740F98">
        <w:rPr>
          <w:rFonts w:ascii="Times New Roman" w:hAnsi="Times New Roman"/>
        </w:rPr>
        <w:t>.</w:t>
      </w:r>
      <w:r w:rsidR="00C02709">
        <w:rPr>
          <w:rFonts w:ascii="Times New Roman" w:hAnsi="Times New Roman"/>
        </w:rPr>
        <w:t xml:space="preserve"> </w:t>
      </w:r>
      <w:r w:rsidRPr="00C02709">
        <w:rPr>
          <w:rFonts w:ascii="Times New Roman" w:hAnsi="Times New Roman"/>
        </w:rPr>
        <w:t>Обобщенные функции и операции над ними.</w:t>
      </w:r>
    </w:p>
    <w:p w:rsidR="00C02709" w:rsidRDefault="00C02709" w:rsidP="0089186F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C02709">
        <w:rPr>
          <w:rFonts w:ascii="Times New Roman" w:hAnsi="Times New Roman"/>
        </w:rPr>
        <w:t xml:space="preserve">Ортогональные системы. Ряды Фурье по ортогональным системам. Базисы и гильбертова размерность. Общий вид линейного функционала на гильбертовом пространстве. </w:t>
      </w:r>
    </w:p>
    <w:p w:rsidR="00C02709" w:rsidRPr="00C02709" w:rsidRDefault="00C02709" w:rsidP="0089186F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C02709">
        <w:rPr>
          <w:rFonts w:ascii="Times New Roman" w:hAnsi="Times New Roman"/>
        </w:rPr>
        <w:t xml:space="preserve">Линейные операторы, норма оператора. Сопряженный оператор. Обратный оператор. Спектр и резольвента. Компактные операторы. </w:t>
      </w:r>
    </w:p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традиционных форма</w:t>
      </w:r>
      <w:r w:rsidR="005D091B">
        <w:rPr>
          <w:rFonts w:ascii="Times New Roman" w:hAnsi="Times New Roman"/>
          <w:sz w:val="24"/>
          <w:szCs w:val="24"/>
        </w:rPr>
        <w:t>х</w:t>
      </w:r>
      <w:r w:rsidRPr="005D091B">
        <w:rPr>
          <w:rFonts w:ascii="Times New Roman" w:hAnsi="Times New Roman"/>
          <w:sz w:val="24"/>
          <w:szCs w:val="24"/>
        </w:rPr>
        <w:t xml:space="preserve"> (</w:t>
      </w:r>
      <w:r w:rsidR="00C02709">
        <w:rPr>
          <w:rFonts w:ascii="Times New Roman" w:hAnsi="Times New Roman"/>
          <w:sz w:val="24"/>
          <w:szCs w:val="24"/>
        </w:rPr>
        <w:t>эк</w:t>
      </w:r>
      <w:r w:rsidRPr="005D091B">
        <w:rPr>
          <w:rFonts w:ascii="Times New Roman" w:hAnsi="Times New Roman"/>
          <w:sz w:val="24"/>
          <w:szCs w:val="24"/>
        </w:rPr>
        <w:t>за</w:t>
      </w:r>
      <w:r w:rsidR="00C02709">
        <w:rPr>
          <w:rFonts w:ascii="Times New Roman" w:hAnsi="Times New Roman"/>
          <w:sz w:val="24"/>
          <w:szCs w:val="24"/>
        </w:rPr>
        <w:t>м</w:t>
      </w:r>
      <w:r w:rsidRPr="005D091B">
        <w:rPr>
          <w:rFonts w:ascii="Times New Roman" w:hAnsi="Times New Roman"/>
          <w:sz w:val="24"/>
          <w:szCs w:val="24"/>
        </w:rPr>
        <w:t>е</w:t>
      </w:r>
      <w:r w:rsidR="00C02709">
        <w:rPr>
          <w:rFonts w:ascii="Times New Roman" w:hAnsi="Times New Roman"/>
          <w:sz w:val="24"/>
          <w:szCs w:val="24"/>
        </w:rPr>
        <w:t>н</w:t>
      </w:r>
      <w:r w:rsidRPr="005D091B">
        <w:rPr>
          <w:rFonts w:ascii="Times New Roman" w:hAnsi="Times New Roman"/>
          <w:sz w:val="24"/>
          <w:szCs w:val="24"/>
        </w:rPr>
        <w:t>)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89186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89186F">
      <w:pPr>
        <w:widowControl w:val="0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89186F">
      <w:pPr>
        <w:widowControl w:val="0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89186F">
      <w:pPr>
        <w:widowControl w:val="0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3E0A17" w:rsidRPr="008E76D2" w:rsidRDefault="008E76D2" w:rsidP="0089186F">
      <w:pPr>
        <w:widowControl w:val="0"/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lastRenderedPageBreak/>
        <w:t>подготовка к промежуточному контролю успеваемости (зачет).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89186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 xml:space="preserve">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AF415D">
        <w:rPr>
          <w:rFonts w:ascii="Times New Roman" w:hAnsi="Times New Roman"/>
          <w:sz w:val="24"/>
          <w:szCs w:val="24"/>
        </w:rPr>
        <w:t xml:space="preserve">дств </w:t>
      </w:r>
      <w:r w:rsidR="00A55147" w:rsidRPr="00AF415D">
        <w:rPr>
          <w:rFonts w:ascii="Times New Roman" w:hAnsi="Times New Roman"/>
          <w:sz w:val="24"/>
          <w:szCs w:val="24"/>
        </w:rPr>
        <w:t>вкл</w:t>
      </w:r>
      <w:proofErr w:type="gramEnd"/>
      <w:r w:rsidR="00A55147" w:rsidRPr="00AF415D">
        <w:rPr>
          <w:rFonts w:ascii="Times New Roman" w:hAnsi="Times New Roman"/>
          <w:sz w:val="24"/>
          <w:szCs w:val="24"/>
        </w:rPr>
        <w:t>юча</w:t>
      </w:r>
      <w:r w:rsidRPr="00AF415D">
        <w:rPr>
          <w:rFonts w:ascii="Times New Roman" w:hAnsi="Times New Roman"/>
          <w:sz w:val="24"/>
          <w:szCs w:val="24"/>
        </w:rPr>
        <w:t>ет</w:t>
      </w:r>
      <w:r w:rsidR="00A55147" w:rsidRPr="00AF415D">
        <w:rPr>
          <w:rFonts w:ascii="Times New Roman" w:hAnsi="Times New Roman"/>
          <w:sz w:val="24"/>
          <w:szCs w:val="24"/>
        </w:rPr>
        <w:t>:</w:t>
      </w:r>
      <w:r w:rsidR="00AF415D" w:rsidRPr="00AF415D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83D3B">
        <w:rPr>
          <w:rFonts w:ascii="Times New Roman" w:hAnsi="Times New Roman"/>
          <w:i/>
          <w:sz w:val="24"/>
          <w:szCs w:val="24"/>
        </w:rPr>
        <w:t>задач (практических заданий)</w:t>
      </w:r>
      <w:r w:rsidR="00A83D3B">
        <w:rPr>
          <w:rFonts w:ascii="Times New Roman" w:hAnsi="Times New Roman"/>
          <w:sz w:val="24"/>
          <w:szCs w:val="24"/>
        </w:rPr>
        <w:t xml:space="preserve">, </w:t>
      </w:r>
      <w:r w:rsidR="00A83D3B" w:rsidRPr="00A83D3B">
        <w:rPr>
          <w:rFonts w:ascii="Times New Roman" w:hAnsi="Times New Roman"/>
          <w:i/>
          <w:sz w:val="24"/>
          <w:szCs w:val="24"/>
        </w:rPr>
        <w:t>контрольных работ</w:t>
      </w:r>
      <w:r w:rsidR="00AF415D" w:rsidRPr="00AF415D">
        <w:rPr>
          <w:rFonts w:ascii="Times New Roman" w:hAnsi="Times New Roman"/>
          <w:sz w:val="24"/>
          <w:szCs w:val="24"/>
        </w:rPr>
        <w:t xml:space="preserve"> и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F415D">
        <w:rPr>
          <w:rFonts w:ascii="Times New Roman" w:hAnsi="Times New Roman"/>
          <w:sz w:val="24"/>
          <w:szCs w:val="24"/>
        </w:rPr>
        <w:t>контрольные материалы для проведения</w:t>
      </w:r>
      <w:r w:rsidR="00AF415D" w:rsidRPr="00AF415D">
        <w:rPr>
          <w:rFonts w:ascii="Times New Roman" w:hAnsi="Times New Roman"/>
          <w:sz w:val="24"/>
          <w:szCs w:val="24"/>
        </w:rPr>
        <w:t xml:space="preserve"> промежуточной аттестации в форме вопросов и заданий к 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зач</w:t>
      </w:r>
      <w:r w:rsidR="00A83D3B">
        <w:rPr>
          <w:rFonts w:ascii="Times New Roman" w:hAnsi="Times New Roman"/>
          <w:i/>
          <w:iCs/>
          <w:sz w:val="24"/>
          <w:szCs w:val="24"/>
        </w:rPr>
        <w:t>ё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="00AF415D"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89186F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Решены все основные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задачи. Выполнены все задания, в полном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 творческий подход к решению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89186F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Default="00387EC5" w:rsidP="0089186F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6"/>
        <w:gridCol w:w="1800"/>
      </w:tblGrid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897198" w:rsidP="003D5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autoSpaceDE w:val="0"/>
              <w:autoSpaceDN w:val="0"/>
              <w:adjustRightInd w:val="0"/>
              <w:spacing w:after="0" w:line="240" w:lineRule="auto"/>
              <w:ind w:left="1614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E6B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E6B"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</w:p>
          <w:p w:rsidR="00943FE0" w:rsidRPr="003D5E6B" w:rsidRDefault="00943FE0" w:rsidP="003D5E6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E6B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</w:tr>
      <w:tr w:rsidR="00943FE0" w:rsidRPr="003D5E6B" w:rsidTr="00212A11">
        <w:trPr>
          <w:trHeight w:val="278"/>
        </w:trPr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943F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Понятие мощности множества. Теорема Кантора. </w:t>
            </w:r>
          </w:p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rPr>
          <w:trHeight w:val="277"/>
        </w:trPr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Счётные множества, их свойства.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212A11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Множества мощности континуум, их свойства. 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метрического пространства (МП), примеры.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Неравенства </w:t>
            </w:r>
            <w:proofErr w:type="spellStart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Гёльдера</w:t>
            </w:r>
            <w:proofErr w:type="spellEnd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, Коши-</w:t>
            </w:r>
            <w:proofErr w:type="spellStart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Буняковского</w:t>
            </w:r>
            <w:proofErr w:type="spellEnd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Минковского</w:t>
            </w:r>
            <w:proofErr w:type="spellEnd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Default="00943FE0" w:rsidP="00100B5C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943F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212A11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Открытые и замкнутые множества в МП. Общий вид открытого</w:t>
            </w:r>
            <w:r w:rsidR="00212A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множества </w:t>
            </w:r>
            <w:proofErr w:type="gramStart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прямой. Ограниченные и не</w:t>
            </w:r>
            <w:r w:rsidR="00212A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ограниченные 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множества.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Канторово совершенное множество, его основные свойства.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Понятие точки прикосновения, вну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тренней, предельной,                  </w:t>
            </w:r>
          </w:p>
          <w:p w:rsidR="00943FE0" w:rsidRPr="003D5E6B" w:rsidRDefault="00943FE0" w:rsidP="00943FE0">
            <w:pPr>
              <w:widowControl w:val="0"/>
              <w:suppressAutoHyphens/>
              <w:spacing w:after="0" w:line="240" w:lineRule="auto"/>
              <w:ind w:left="29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граничной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точек множества. Примеры.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Плотные множества, сепарабельные пространства, примеры.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212A11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Фундаментальные и сходящиеся последовательности в МП, их 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свойства.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Полные МП, примеры с доказательством.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Принцип сжимающих отображений с доказательством.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ПСО.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Компактность в МП.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Критерий </w:t>
            </w:r>
            <w:proofErr w:type="spellStart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Хаусдорфа</w:t>
            </w:r>
            <w:proofErr w:type="spellEnd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меры. Продолжение меры по Лебегу.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Измеримые функции и их свойства, примеры.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Различные виды сходимости. 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8971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897198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Интеграл Лебега от простых функций</w:t>
            </w:r>
            <w:r w:rsidR="00897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Связь интеграла Лебега с    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интегралом Римана.                    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8971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897198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Общее понятие интеграла Лебега на множестве конечной меры,  основные его свойства.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Интеграл Лебега по множеству бесконечной меры.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Функции ограниченной 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риации и абсолютно-непрерывные. 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Мера Лебега-Стилтьеса.  Интеграл Лебега-Стилтьеса.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Пространства суммируемых функций.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Нормированные пространства (НП), примеры.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8971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897198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Евклидовы и гильбертовы пространства, примеры,       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характеристическое свойство.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212A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897198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Орт</w:t>
            </w:r>
            <w:r w:rsidR="00212A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огональные системы. Ряды Фурье. 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Тригонометрические ряды Фурье.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Минимальное свойство частичных сумм ряда Фурье. </w:t>
            </w:r>
          </w:p>
          <w:p w:rsidR="00943FE0" w:rsidRPr="003D5E6B" w:rsidRDefault="00943FE0" w:rsidP="00943FE0">
            <w:pPr>
              <w:widowControl w:val="0"/>
              <w:suppressAutoHyphens/>
              <w:spacing w:after="0" w:line="240" w:lineRule="auto"/>
              <w:ind w:left="29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Неравенство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Бесселя. Равенство Парсеваля.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212A11" w:rsidP="00212A11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Функционалы в НП. </w:t>
            </w:r>
            <w:r w:rsidR="00943FE0"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Понятие нормы функционала, примеры её вычисления. 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Сопряженное пространство, виды сходимости в нём.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212A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212A11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Общий вид НЛФ в некоторых </w:t>
            </w:r>
            <w:proofErr w:type="spellStart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банаховых</w:t>
            </w:r>
            <w:proofErr w:type="spellEnd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пространствах.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Общий </w:t>
            </w:r>
            <w:r w:rsidR="00212A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</w:t>
            </w:r>
            <w:r w:rsidR="00212A11"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НЛФ в евклидовом пространстве.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212A11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Обобщенные функции: действия над ними, примеры, дельт</w:t>
            </w:r>
            <w:proofErr w:type="gramStart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а-</w:t>
            </w:r>
            <w:proofErr w:type="gramEnd"/>
            <w:r w:rsidR="00212A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функция.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Действия над</w:t>
            </w:r>
            <w:r w:rsidR="00212A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ЛО. Теорема </w:t>
            </w:r>
            <w:proofErr w:type="spellStart"/>
            <w:r w:rsidR="00212A11">
              <w:rPr>
                <w:rFonts w:ascii="Times New Roman" w:hAnsi="Times New Roman"/>
                <w:sz w:val="24"/>
                <w:szCs w:val="24"/>
                <w:lang w:eastAsia="en-US"/>
              </w:rPr>
              <w:t>Банаха</w:t>
            </w:r>
            <w:proofErr w:type="spellEnd"/>
            <w:r w:rsidR="00212A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 обратном 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операторе.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Сопряженный оператор, примеры.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Эрмитово</w:t>
            </w:r>
            <w:proofErr w:type="spellEnd"/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-сопряженный оператор. Самосопряженный оператор.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</w:tr>
      <w:tr w:rsidR="00943FE0" w:rsidRPr="003D5E6B" w:rsidTr="00212A11">
        <w:tc>
          <w:tcPr>
            <w:tcW w:w="675" w:type="dxa"/>
            <w:shd w:val="clear" w:color="auto" w:fill="auto"/>
          </w:tcPr>
          <w:p w:rsidR="00943FE0" w:rsidRPr="003D5E6B" w:rsidRDefault="00943FE0" w:rsidP="0089186F">
            <w:pPr>
              <w:widowControl w:val="0"/>
              <w:numPr>
                <w:ilvl w:val="0"/>
                <w:numId w:val="7"/>
              </w:numPr>
              <w:tabs>
                <w:tab w:val="num" w:pos="91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6" w:type="dxa"/>
            <w:shd w:val="clear" w:color="auto" w:fill="auto"/>
          </w:tcPr>
          <w:p w:rsidR="00943FE0" w:rsidRPr="003D5E6B" w:rsidRDefault="00943FE0" w:rsidP="00943FE0">
            <w:pPr>
              <w:widowControl w:val="0"/>
              <w:tabs>
                <w:tab w:val="num" w:pos="9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Компактные операторы, их свойства, примеры.</w:t>
            </w:r>
          </w:p>
        </w:tc>
        <w:tc>
          <w:tcPr>
            <w:tcW w:w="1800" w:type="dxa"/>
            <w:shd w:val="clear" w:color="auto" w:fill="auto"/>
          </w:tcPr>
          <w:p w:rsidR="00943FE0" w:rsidRPr="003D5E6B" w:rsidRDefault="00943FE0" w:rsidP="003D5E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5E6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</w:tr>
    </w:tbl>
    <w:p w:rsidR="003D5E6B" w:rsidRDefault="003D5E6B" w:rsidP="003D5E6B">
      <w:pPr>
        <w:keepNext/>
        <w:keepLines/>
        <w:tabs>
          <w:tab w:val="left" w:pos="426"/>
        </w:tabs>
        <w:spacing w:before="120" w:after="0" w:line="240" w:lineRule="auto"/>
        <w:ind w:left="928"/>
        <w:rPr>
          <w:rFonts w:ascii="Times New Roman" w:hAnsi="Times New Roman"/>
          <w:b/>
          <w:sz w:val="24"/>
          <w:szCs w:val="24"/>
        </w:rPr>
      </w:pPr>
    </w:p>
    <w:p w:rsidR="003D5E6B" w:rsidRPr="005C7DF3" w:rsidRDefault="003D5E6B" w:rsidP="003D5E6B">
      <w:pPr>
        <w:keepNext/>
        <w:keepLines/>
        <w:tabs>
          <w:tab w:val="left" w:pos="426"/>
        </w:tabs>
        <w:spacing w:before="120" w:after="0" w:line="240" w:lineRule="auto"/>
        <w:ind w:left="928"/>
        <w:rPr>
          <w:rFonts w:ascii="Times New Roman" w:hAnsi="Times New Roman"/>
          <w:b/>
          <w:sz w:val="24"/>
          <w:szCs w:val="24"/>
        </w:rPr>
      </w:pPr>
    </w:p>
    <w:p w:rsidR="003E0A17" w:rsidRPr="004D1D91" w:rsidRDefault="003E0A17" w:rsidP="0089186F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r w:rsidR="007F4F6B">
        <w:rPr>
          <w:rFonts w:ascii="Times New Roman" w:hAnsi="Times New Roman"/>
          <w:b/>
          <w:sz w:val="24"/>
          <w:szCs w:val="24"/>
        </w:rPr>
        <w:br/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87EC5">
        <w:rPr>
          <w:rFonts w:ascii="Times New Roman" w:hAnsi="Times New Roman"/>
          <w:b/>
          <w:sz w:val="24"/>
          <w:szCs w:val="24"/>
        </w:rPr>
        <w:t xml:space="preserve"> 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3D5E6B">
        <w:rPr>
          <w:rFonts w:ascii="Times New Roman" w:hAnsi="Times New Roman"/>
          <w:b/>
          <w:sz w:val="24"/>
          <w:szCs w:val="24"/>
          <w:u w:val="single"/>
        </w:rPr>
        <w:t>ОПК-1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943FE0" w:rsidRPr="00943FE0" w:rsidRDefault="00943FE0" w:rsidP="00943F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43FE0">
        <w:rPr>
          <w:rFonts w:ascii="Times New Roman" w:hAnsi="Times New Roman"/>
          <w:b/>
          <w:sz w:val="24"/>
          <w:szCs w:val="24"/>
        </w:rPr>
        <w:t>Варианты контрольных работ:</w:t>
      </w:r>
    </w:p>
    <w:p w:rsidR="00943FE0" w:rsidRPr="00943FE0" w:rsidRDefault="00943FE0" w:rsidP="00943F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43FE0">
        <w:rPr>
          <w:rFonts w:ascii="Times New Roman" w:hAnsi="Times New Roman"/>
          <w:b/>
          <w:sz w:val="24"/>
          <w:szCs w:val="24"/>
        </w:rPr>
        <w:t>Вариант 1: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1. Найти мощность множества всех многочленов  </w:t>
      </w:r>
      <w:proofErr w:type="gramStart"/>
      <w:r w:rsidRPr="00943FE0">
        <w:rPr>
          <w:rFonts w:ascii="Times New Roman" w:hAnsi="Times New Roman"/>
          <w:sz w:val="24"/>
          <w:szCs w:val="24"/>
        </w:rPr>
        <w:t>с</w:t>
      </w:r>
      <w:proofErr w:type="gramEnd"/>
      <w:r w:rsidRPr="00943FE0">
        <w:rPr>
          <w:rFonts w:ascii="Times New Roman" w:hAnsi="Times New Roman"/>
          <w:sz w:val="24"/>
          <w:szCs w:val="24"/>
        </w:rPr>
        <w:t xml:space="preserve"> действительными    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   коэффициентами.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2. Проверить аксиомы метрики в метрическом пространстве, 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943FE0">
        <w:rPr>
          <w:rFonts w:ascii="Times New Roman" w:hAnsi="Times New Roman"/>
          <w:sz w:val="24"/>
          <w:szCs w:val="24"/>
        </w:rPr>
        <w:t>состоящем</w:t>
      </w:r>
      <w:proofErr w:type="gramEnd"/>
      <w:r w:rsidRPr="00943FE0">
        <w:rPr>
          <w:rFonts w:ascii="Times New Roman" w:hAnsi="Times New Roman"/>
          <w:sz w:val="24"/>
          <w:szCs w:val="24"/>
        </w:rPr>
        <w:t xml:space="preserve"> из натуральных чисел, с метрикой </w:t>
      </w:r>
      <w:r w:rsidRPr="00943FE0">
        <w:rPr>
          <w:rFonts w:ascii="Times New Roman" w:hAnsi="Times New Roman"/>
          <w:position w:val="-52"/>
          <w:sz w:val="24"/>
          <w:szCs w:val="24"/>
        </w:rPr>
        <w:object w:dxaOrig="322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3pt;height:59.55pt" o:ole="">
            <v:imagedata r:id="rId9" o:title=""/>
          </v:shape>
          <o:OLEObject Type="Embed" ProgID="Equation.3" ShapeID="_x0000_i1025" DrawAspect="Content" ObjectID="_1677595166" r:id="rId10"/>
        </w:object>
      </w:r>
      <w:r w:rsidRPr="00943FE0">
        <w:rPr>
          <w:rFonts w:ascii="Times New Roman" w:hAnsi="Times New Roman"/>
          <w:sz w:val="24"/>
          <w:szCs w:val="24"/>
        </w:rPr>
        <w:t xml:space="preserve"> 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lastRenderedPageBreak/>
        <w:t xml:space="preserve">3. Записать определение и отрицание определения внутренней точки. 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43FE0">
        <w:rPr>
          <w:rFonts w:ascii="Times New Roman" w:hAnsi="Times New Roman"/>
          <w:sz w:val="24"/>
          <w:szCs w:val="24"/>
        </w:rPr>
        <w:t xml:space="preserve">Для </w:t>
      </w:r>
      <w:r w:rsidRPr="00943FE0">
        <w:rPr>
          <w:rFonts w:ascii="Times New Roman" w:hAnsi="Times New Roman"/>
          <w:position w:val="-34"/>
          <w:sz w:val="24"/>
          <w:szCs w:val="24"/>
        </w:rPr>
        <w:object w:dxaOrig="2400" w:dyaOrig="800">
          <v:shape id="_x0000_i1026" type="#_x0000_t75" style="width:119.75pt;height:39.45pt" o:ole="">
            <v:imagedata r:id="rId11" o:title=""/>
          </v:shape>
          <o:OLEObject Type="Embed" ProgID="Equation.3" ShapeID="_x0000_i1026" DrawAspect="Content" ObjectID="_1677595167" r:id="rId12"/>
        </w:object>
      </w:r>
      <w:r w:rsidRPr="00943FE0">
        <w:rPr>
          <w:rFonts w:ascii="Times New Roman" w:hAnsi="Times New Roman"/>
          <w:sz w:val="24"/>
          <w:szCs w:val="24"/>
        </w:rPr>
        <w:t>найти</w:t>
      </w:r>
      <w:proofErr w:type="gramEnd"/>
      <w:r w:rsidRPr="00943FE0">
        <w:rPr>
          <w:rFonts w:ascii="Times New Roman" w:hAnsi="Times New Roman"/>
          <w:sz w:val="24"/>
          <w:szCs w:val="24"/>
        </w:rPr>
        <w:t xml:space="preserve"> множества точек прикосновения,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    предельных, внутренних, изолированных и граничных точек.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4. Доказать полноту пространства </w:t>
      </w:r>
      <w:r w:rsidRPr="00943FE0">
        <w:rPr>
          <w:rFonts w:ascii="Times New Roman" w:hAnsi="Times New Roman"/>
          <w:position w:val="-10"/>
          <w:sz w:val="24"/>
          <w:szCs w:val="24"/>
        </w:rPr>
        <w:object w:dxaOrig="780" w:dyaOrig="360">
          <v:shape id="_x0000_i1027" type="#_x0000_t75" style="width:38.75pt;height:18pt" o:ole="">
            <v:imagedata r:id="rId13" o:title=""/>
          </v:shape>
          <o:OLEObject Type="Embed" ProgID="Equation.3" ShapeID="_x0000_i1027" DrawAspect="Content" ObjectID="_1677595168" r:id="rId14"/>
        </w:object>
      </w:r>
      <w:r w:rsidRPr="00943FE0">
        <w:rPr>
          <w:rFonts w:ascii="Times New Roman" w:hAnsi="Times New Roman"/>
          <w:sz w:val="24"/>
          <w:szCs w:val="24"/>
        </w:rPr>
        <w:t xml:space="preserve"> с метрикой 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            </w:t>
      </w:r>
      <w:r w:rsidRPr="00943FE0">
        <w:rPr>
          <w:rFonts w:ascii="Times New Roman" w:hAnsi="Times New Roman"/>
          <w:position w:val="-32"/>
          <w:sz w:val="24"/>
          <w:szCs w:val="24"/>
        </w:rPr>
        <w:object w:dxaOrig="3120" w:dyaOrig="600">
          <v:shape id="_x0000_i1028" type="#_x0000_t75" style="width:155.75pt;height:29.75pt" o:ole="">
            <v:imagedata r:id="rId15" o:title=""/>
          </v:shape>
          <o:OLEObject Type="Embed" ProgID="Equation.3" ShapeID="_x0000_i1028" DrawAspect="Content" ObjectID="_1677595169" r:id="rId16"/>
        </w:object>
      </w:r>
      <w:r w:rsidRPr="00943FE0">
        <w:rPr>
          <w:rFonts w:ascii="Times New Roman" w:hAnsi="Times New Roman"/>
          <w:sz w:val="24"/>
          <w:szCs w:val="24"/>
        </w:rPr>
        <w:t>.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5. Показать, что уравнение имеет единственное решение. Найти </w:t>
      </w:r>
      <w:r w:rsidRPr="00943FE0">
        <w:rPr>
          <w:rFonts w:ascii="Times New Roman" w:hAnsi="Times New Roman"/>
          <w:sz w:val="24"/>
          <w:szCs w:val="24"/>
        </w:rPr>
        <w:br/>
        <w:t xml:space="preserve">    приближенное решение уравнения и оценить погрешность:</w:t>
      </w:r>
      <w:r w:rsidRPr="00943FE0">
        <w:rPr>
          <w:rFonts w:ascii="Times New Roman" w:hAnsi="Times New Roman"/>
          <w:sz w:val="24"/>
          <w:szCs w:val="24"/>
        </w:rPr>
        <w:br/>
        <w:t xml:space="preserve">   </w:t>
      </w:r>
      <w:r w:rsidRPr="00943FE0">
        <w:rPr>
          <w:rFonts w:ascii="Times New Roman" w:hAnsi="Times New Roman"/>
          <w:position w:val="-6"/>
          <w:sz w:val="24"/>
          <w:szCs w:val="24"/>
        </w:rPr>
        <w:object w:dxaOrig="1700" w:dyaOrig="380">
          <v:shape id="_x0000_i1029" type="#_x0000_t75" style="width:84.45pt;height:18.7pt" o:ole="">
            <v:imagedata r:id="rId17" o:title=""/>
          </v:shape>
          <o:OLEObject Type="Embed" ProgID="Equation.3" ShapeID="_x0000_i1029" DrawAspect="Content" ObjectID="_1677595170" r:id="rId18"/>
        </w:object>
      </w:r>
      <w:r w:rsidRPr="00943FE0">
        <w:rPr>
          <w:rFonts w:ascii="Times New Roman" w:hAnsi="Times New Roman"/>
          <w:sz w:val="24"/>
          <w:szCs w:val="24"/>
        </w:rPr>
        <w:t>.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6. Показать, что шар </w:t>
      </w:r>
      <w:r w:rsidRPr="00943FE0">
        <w:rPr>
          <w:rFonts w:ascii="Times New Roman" w:hAnsi="Times New Roman"/>
          <w:position w:val="-10"/>
          <w:sz w:val="24"/>
          <w:szCs w:val="24"/>
        </w:rPr>
        <w:object w:dxaOrig="700" w:dyaOrig="360">
          <v:shape id="_x0000_i1030" type="#_x0000_t75" style="width:35.3pt;height:18pt" o:ole="">
            <v:imagedata r:id="rId19" o:title=""/>
          </v:shape>
          <o:OLEObject Type="Embed" ProgID="Equation.3" ShapeID="_x0000_i1030" DrawAspect="Content" ObjectID="_1677595171" r:id="rId20"/>
        </w:object>
      </w:r>
      <w:r w:rsidRPr="00943FE0">
        <w:rPr>
          <w:rFonts w:ascii="Times New Roman" w:hAnsi="Times New Roman"/>
          <w:sz w:val="24"/>
          <w:szCs w:val="24"/>
        </w:rPr>
        <w:t xml:space="preserve"> в пространстве </w:t>
      </w:r>
      <w:r w:rsidRPr="00943FE0">
        <w:rPr>
          <w:rFonts w:ascii="Times New Roman" w:hAnsi="Times New Roman"/>
          <w:position w:val="-16"/>
          <w:sz w:val="24"/>
          <w:szCs w:val="24"/>
        </w:rPr>
        <w:object w:dxaOrig="279" w:dyaOrig="420">
          <v:shape id="_x0000_i1031" type="#_x0000_t75" style="width:14.55pt;height:20.75pt" o:ole="">
            <v:imagedata r:id="rId21" o:title=""/>
          </v:shape>
          <o:OLEObject Type="Embed" ProgID="Equation.3" ShapeID="_x0000_i1031" DrawAspect="Content" ObjectID="_1677595172" r:id="rId22"/>
        </w:object>
      </w:r>
      <w:r w:rsidRPr="00943FE0">
        <w:rPr>
          <w:rFonts w:ascii="Times New Roman" w:hAnsi="Times New Roman"/>
          <w:sz w:val="24"/>
          <w:szCs w:val="24"/>
        </w:rPr>
        <w:t xml:space="preserve"> является замкнутым и </w:t>
      </w:r>
      <w:r w:rsidRPr="00943FE0">
        <w:rPr>
          <w:rFonts w:ascii="Times New Roman" w:hAnsi="Times New Roman"/>
          <w:sz w:val="24"/>
          <w:szCs w:val="24"/>
        </w:rPr>
        <w:br/>
        <w:t xml:space="preserve">    ограниченным, но не предкомпактным (и не компактным).</w:t>
      </w:r>
    </w:p>
    <w:p w:rsidR="00943FE0" w:rsidRPr="00943FE0" w:rsidRDefault="00943FE0" w:rsidP="00943F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3FE0">
        <w:rPr>
          <w:rFonts w:ascii="Times New Roman" w:hAnsi="Times New Roman"/>
          <w:b/>
          <w:sz w:val="24"/>
          <w:szCs w:val="24"/>
        </w:rPr>
        <w:t>Вариант</w:t>
      </w:r>
      <w:r w:rsidRPr="00943FE0">
        <w:rPr>
          <w:rFonts w:ascii="Times New Roman" w:hAnsi="Times New Roman"/>
          <w:b/>
          <w:sz w:val="24"/>
          <w:szCs w:val="24"/>
          <w:lang w:val="en-US"/>
        </w:rPr>
        <w:t xml:space="preserve"> 2:</w:t>
      </w:r>
    </w:p>
    <w:p w:rsidR="00943FE0" w:rsidRPr="00943FE0" w:rsidRDefault="00943FE0" w:rsidP="0089186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Вычислить интеграл Лебега </w:t>
      </w:r>
      <w:r w:rsidRPr="00943FE0">
        <w:rPr>
          <w:rFonts w:ascii="Times New Roman" w:hAnsi="Times New Roman"/>
          <w:position w:val="-40"/>
          <w:sz w:val="24"/>
          <w:szCs w:val="24"/>
        </w:rPr>
        <w:object w:dxaOrig="1180" w:dyaOrig="720">
          <v:shape id="_x0000_i1032" type="#_x0000_t75" style="width:59.55pt;height:36pt" o:ole="">
            <v:imagedata r:id="rId23" o:title=""/>
          </v:shape>
          <o:OLEObject Type="Embed" ProgID="Equation.3" ShapeID="_x0000_i1032" DrawAspect="Content" ObjectID="_1677595173" r:id="rId24"/>
        </w:object>
      </w:r>
      <w:r w:rsidRPr="00943FE0">
        <w:rPr>
          <w:rFonts w:ascii="Times New Roman" w:hAnsi="Times New Roman"/>
          <w:sz w:val="24"/>
          <w:szCs w:val="24"/>
        </w:rPr>
        <w:t xml:space="preserve"> от функции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position w:val="-40"/>
          <w:sz w:val="24"/>
          <w:szCs w:val="24"/>
        </w:rPr>
        <w:object w:dxaOrig="3100" w:dyaOrig="940">
          <v:shape id="_x0000_i1033" type="#_x0000_t75" style="width:155.1pt;height:47.1pt" o:ole="">
            <v:imagedata r:id="rId25" o:title=""/>
          </v:shape>
          <o:OLEObject Type="Embed" ProgID="Equation.3" ShapeID="_x0000_i1033" DrawAspect="Content" ObjectID="_1677595174" r:id="rId26"/>
        </w:object>
      </w:r>
    </w:p>
    <w:p w:rsidR="00943FE0" w:rsidRPr="00943FE0" w:rsidRDefault="00943FE0" w:rsidP="0089186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Доказать, что любое подмножество предкомпактного множества в метрическом пространстве является предкомпактным. </w:t>
      </w:r>
    </w:p>
    <w:p w:rsidR="00943FE0" w:rsidRPr="00943FE0" w:rsidRDefault="00943FE0" w:rsidP="0089186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Доказать, что функционал </w:t>
      </w:r>
      <w:r w:rsidRPr="00943FE0">
        <w:rPr>
          <w:rFonts w:ascii="Times New Roman" w:hAnsi="Times New Roman"/>
          <w:position w:val="-32"/>
          <w:sz w:val="24"/>
          <w:szCs w:val="24"/>
        </w:rPr>
        <w:object w:dxaOrig="2240" w:dyaOrig="780">
          <v:shape id="_x0000_i1034" type="#_x0000_t75" style="width:111.45pt;height:38.75pt" o:ole="">
            <v:imagedata r:id="rId27" o:title=""/>
          </v:shape>
          <o:OLEObject Type="Embed" ProgID="Equation.3" ShapeID="_x0000_i1034" DrawAspect="Content" ObjectID="_1677595175" r:id="rId28"/>
        </w:object>
      </w:r>
      <w:r w:rsidRPr="00943FE0">
        <w:rPr>
          <w:rFonts w:ascii="Times New Roman" w:hAnsi="Times New Roman"/>
          <w:sz w:val="24"/>
          <w:szCs w:val="24"/>
        </w:rPr>
        <w:t xml:space="preserve">;   </w:t>
      </w:r>
      <w:r w:rsidRPr="00943FE0">
        <w:rPr>
          <w:rFonts w:ascii="Times New Roman" w:hAnsi="Times New Roman"/>
          <w:position w:val="-58"/>
          <w:sz w:val="24"/>
          <w:szCs w:val="24"/>
        </w:rPr>
        <w:object w:dxaOrig="2360" w:dyaOrig="1300">
          <v:shape id="_x0000_i1035" type="#_x0000_t75" style="width:117.7pt;height:65.1pt" o:ole="">
            <v:imagedata r:id="rId29" o:title=""/>
          </v:shape>
          <o:OLEObject Type="Embed" ProgID="Equation.3" ShapeID="_x0000_i1035" DrawAspect="Content" ObjectID="_1677595176" r:id="rId30"/>
        </w:objec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     является линейным, непрерывным и найти его норму.</w:t>
      </w:r>
    </w:p>
    <w:p w:rsidR="00943FE0" w:rsidRPr="00943FE0" w:rsidRDefault="00943FE0" w:rsidP="0089186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Доказать, что в евклидовом пространстве выполняется равенство параллелограмма </w:t>
      </w:r>
      <w:r w:rsidRPr="00943FE0">
        <w:rPr>
          <w:rFonts w:ascii="Times New Roman" w:hAnsi="Times New Roman"/>
          <w:position w:val="-14"/>
          <w:sz w:val="24"/>
          <w:szCs w:val="24"/>
        </w:rPr>
        <w:object w:dxaOrig="3739" w:dyaOrig="480">
          <v:shape id="_x0000_i1036" type="#_x0000_t75" style="width:186.9pt;height:24.25pt" o:ole="">
            <v:imagedata r:id="rId31" o:title=""/>
          </v:shape>
          <o:OLEObject Type="Embed" ProgID="Equation.3" ShapeID="_x0000_i1036" DrawAspect="Content" ObjectID="_1677595177" r:id="rId32"/>
        </w:object>
      </w:r>
      <w:r w:rsidRPr="00943FE0">
        <w:rPr>
          <w:rFonts w:ascii="Times New Roman" w:hAnsi="Times New Roman"/>
          <w:sz w:val="24"/>
          <w:szCs w:val="24"/>
        </w:rPr>
        <w:t>.</w:t>
      </w:r>
    </w:p>
    <w:p w:rsidR="00943FE0" w:rsidRPr="00943FE0" w:rsidRDefault="00943FE0" w:rsidP="0089186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Определить, принадлежат ли пространству </w:t>
      </w:r>
      <w:r w:rsidRPr="00943FE0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37" type="#_x0000_t75" style="width:41.55pt;height:18.7pt" o:ole="">
            <v:imagedata r:id="rId33" o:title=""/>
          </v:shape>
          <o:OLEObject Type="Embed" ProgID="Equation.3" ShapeID="_x0000_i1037" DrawAspect="Content" ObjectID="_1677595178" r:id="rId34"/>
        </w:object>
      </w:r>
      <w:r w:rsidRPr="00943FE0">
        <w:rPr>
          <w:rFonts w:ascii="Times New Roman" w:hAnsi="Times New Roman"/>
          <w:sz w:val="24"/>
          <w:szCs w:val="24"/>
        </w:rPr>
        <w:t xml:space="preserve"> следующие функции: а) </w:t>
      </w:r>
      <w:r w:rsidRPr="00943FE0">
        <w:rPr>
          <w:rFonts w:ascii="Times New Roman" w:hAnsi="Times New Roman"/>
          <w:position w:val="-12"/>
          <w:sz w:val="24"/>
          <w:szCs w:val="24"/>
        </w:rPr>
        <w:object w:dxaOrig="900" w:dyaOrig="360">
          <v:shape id="_x0000_i1038" type="#_x0000_t75" style="width:45pt;height:18pt" o:ole="">
            <v:imagedata r:id="rId35" o:title=""/>
          </v:shape>
          <o:OLEObject Type="Embed" ProgID="Equation.3" ShapeID="_x0000_i1038" DrawAspect="Content" ObjectID="_1677595179" r:id="rId36"/>
        </w:object>
      </w:r>
      <w:r w:rsidRPr="00943FE0">
        <w:rPr>
          <w:rFonts w:ascii="Times New Roman" w:hAnsi="Times New Roman"/>
          <w:sz w:val="24"/>
          <w:szCs w:val="24"/>
        </w:rPr>
        <w:t xml:space="preserve">;  б) </w:t>
      </w:r>
      <w:r w:rsidRPr="00943FE0">
        <w:rPr>
          <w:rFonts w:ascii="Times New Roman" w:hAnsi="Times New Roman"/>
          <w:position w:val="-28"/>
          <w:sz w:val="24"/>
          <w:szCs w:val="24"/>
        </w:rPr>
        <w:object w:dxaOrig="700" w:dyaOrig="720">
          <v:shape id="_x0000_i1039" type="#_x0000_t75" style="width:35.3pt;height:36pt" o:ole="">
            <v:imagedata r:id="rId37" o:title=""/>
          </v:shape>
          <o:OLEObject Type="Embed" ProgID="Equation.3" ShapeID="_x0000_i1039" DrawAspect="Content" ObjectID="_1677595180" r:id="rId38"/>
        </w:object>
      </w:r>
      <w:r w:rsidRPr="00943FE0">
        <w:rPr>
          <w:rFonts w:ascii="Times New Roman" w:hAnsi="Times New Roman"/>
          <w:sz w:val="24"/>
          <w:szCs w:val="24"/>
        </w:rPr>
        <w:t xml:space="preserve">;  в) </w:t>
      </w:r>
      <w:r w:rsidRPr="00943FE0">
        <w:rPr>
          <w:rFonts w:ascii="Times New Roman" w:hAnsi="Times New Roman"/>
          <w:position w:val="-28"/>
          <w:sz w:val="24"/>
          <w:szCs w:val="24"/>
        </w:rPr>
        <w:object w:dxaOrig="1260" w:dyaOrig="820">
          <v:shape id="_x0000_i1040" type="#_x0000_t75" style="width:63pt;height:41.55pt" o:ole="">
            <v:imagedata r:id="rId39" o:title=""/>
          </v:shape>
          <o:OLEObject Type="Embed" ProgID="Equation.3" ShapeID="_x0000_i1040" DrawAspect="Content" ObjectID="_1677595181" r:id="rId40"/>
        </w:object>
      </w:r>
      <w:r w:rsidRPr="00943FE0">
        <w:rPr>
          <w:rFonts w:ascii="Times New Roman" w:hAnsi="Times New Roman"/>
          <w:sz w:val="24"/>
          <w:szCs w:val="24"/>
        </w:rPr>
        <w:t>.</w:t>
      </w:r>
    </w:p>
    <w:p w:rsidR="00943FE0" w:rsidRPr="00943FE0" w:rsidRDefault="00943FE0" w:rsidP="00943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E0" w:rsidRPr="00943FE0" w:rsidRDefault="00943FE0" w:rsidP="00943F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43FE0">
        <w:rPr>
          <w:rFonts w:ascii="Times New Roman" w:hAnsi="Times New Roman"/>
          <w:b/>
          <w:sz w:val="24"/>
          <w:szCs w:val="24"/>
        </w:rPr>
        <w:t>Варианты экзамена:</w:t>
      </w:r>
    </w:p>
    <w:p w:rsidR="00943FE0" w:rsidRPr="00943FE0" w:rsidRDefault="00943FE0" w:rsidP="00943F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43FE0">
        <w:rPr>
          <w:rFonts w:ascii="Times New Roman" w:hAnsi="Times New Roman"/>
          <w:b/>
          <w:sz w:val="24"/>
          <w:szCs w:val="24"/>
        </w:rPr>
        <w:t>Вариант 1</w:t>
      </w:r>
    </w:p>
    <w:p w:rsidR="00943FE0" w:rsidRPr="00943FE0" w:rsidRDefault="00943FE0" w:rsidP="00943F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43FE0" w:rsidRPr="00943FE0" w:rsidRDefault="00943FE0" w:rsidP="0089186F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>Понятие мощности множества. Теорема Кантора. Счётные множества, их свойства.</w:t>
      </w:r>
    </w:p>
    <w:p w:rsidR="00943FE0" w:rsidRPr="00943FE0" w:rsidRDefault="00943FE0" w:rsidP="0089186F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>Интеграл Лебега от простых функций. Связь интеграла Лебега с  интегралом Римана.</w:t>
      </w:r>
    </w:p>
    <w:p w:rsidR="00943FE0" w:rsidRPr="00943FE0" w:rsidRDefault="00943FE0" w:rsidP="0089186F">
      <w:pPr>
        <w:widowControl w:val="0"/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lastRenderedPageBreak/>
        <w:t xml:space="preserve">Доказать, что оператор </w:t>
      </w:r>
      <w:r w:rsidRPr="00943FE0">
        <w:rPr>
          <w:rFonts w:ascii="Times New Roman" w:hAnsi="Times New Roman"/>
          <w:position w:val="-36"/>
          <w:sz w:val="24"/>
          <w:szCs w:val="24"/>
        </w:rPr>
        <w:object w:dxaOrig="4620" w:dyaOrig="859">
          <v:shape id="_x0000_i1041" type="#_x0000_t75" style="width:231.25pt;height:42.9pt" o:ole="">
            <v:imagedata r:id="rId41" o:title=""/>
          </v:shape>
          <o:OLEObject Type="Embed" ProgID="Equation.3" ShapeID="_x0000_i1041" DrawAspect="Content" ObjectID="_1677595182" r:id="rId42"/>
        </w:object>
      </w:r>
      <w:r w:rsidRPr="00943FE0">
        <w:rPr>
          <w:rFonts w:ascii="Times New Roman" w:hAnsi="Times New Roman"/>
          <w:sz w:val="24"/>
          <w:szCs w:val="24"/>
        </w:rPr>
        <w:t xml:space="preserve"> 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     является компактным.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4. Найти расстояние между последовательностями </w:t>
      </w:r>
      <w:r w:rsidRPr="00943FE0">
        <w:rPr>
          <w:rFonts w:ascii="Times New Roman" w:hAnsi="Times New Roman"/>
          <w:position w:val="-32"/>
          <w:sz w:val="24"/>
          <w:szCs w:val="24"/>
        </w:rPr>
        <w:object w:dxaOrig="2580" w:dyaOrig="780">
          <v:shape id="_x0000_i1042" type="#_x0000_t75" style="width:128.75pt;height:38.75pt" o:ole="">
            <v:imagedata r:id="rId43" o:title=""/>
          </v:shape>
          <o:OLEObject Type="Embed" ProgID="Equation.3" ShapeID="_x0000_i1042" DrawAspect="Content" ObjectID="_1677595183" r:id="rId44"/>
        </w:object>
      </w:r>
      <w:r w:rsidRPr="00943FE0">
        <w:rPr>
          <w:rFonts w:ascii="Times New Roman" w:hAnsi="Times New Roman"/>
          <w:sz w:val="24"/>
          <w:szCs w:val="24"/>
        </w:rPr>
        <w:t xml:space="preserve"> и </w:t>
      </w:r>
      <w:r w:rsidRPr="00943FE0">
        <w:rPr>
          <w:rFonts w:ascii="Times New Roman" w:hAnsi="Times New Roman"/>
          <w:position w:val="-32"/>
          <w:sz w:val="24"/>
          <w:szCs w:val="24"/>
        </w:rPr>
        <w:object w:dxaOrig="2580" w:dyaOrig="780">
          <v:shape id="_x0000_i1043" type="#_x0000_t75" style="width:128.75pt;height:38.75pt" o:ole="">
            <v:imagedata r:id="rId45" o:title=""/>
          </v:shape>
          <o:OLEObject Type="Embed" ProgID="Equation.3" ShapeID="_x0000_i1043" DrawAspect="Content" ObjectID="_1677595184" r:id="rId46"/>
        </w:object>
      </w:r>
      <w:r w:rsidRPr="00943FE0">
        <w:rPr>
          <w:rFonts w:ascii="Times New Roman" w:hAnsi="Times New Roman"/>
          <w:sz w:val="24"/>
          <w:szCs w:val="24"/>
        </w:rPr>
        <w:t xml:space="preserve"> в пространствах: а) </w:t>
      </w:r>
      <w:r w:rsidRPr="00943FE0">
        <w:rPr>
          <w:rFonts w:ascii="Times New Roman" w:hAnsi="Times New Roman"/>
          <w:position w:val="-12"/>
          <w:sz w:val="24"/>
          <w:szCs w:val="24"/>
        </w:rPr>
        <w:object w:dxaOrig="240" w:dyaOrig="380">
          <v:shape id="_x0000_i1044" type="#_x0000_t75" style="width:11.75pt;height:18.7pt" o:ole="">
            <v:imagedata r:id="rId47" o:title=""/>
          </v:shape>
          <o:OLEObject Type="Embed" ProgID="Equation.3" ShapeID="_x0000_i1044" DrawAspect="Content" ObjectID="_1677595185" r:id="rId48"/>
        </w:object>
      </w:r>
      <w:r w:rsidRPr="00943FE0">
        <w:rPr>
          <w:rFonts w:ascii="Times New Roman" w:hAnsi="Times New Roman"/>
          <w:sz w:val="24"/>
          <w:szCs w:val="24"/>
        </w:rPr>
        <w:t xml:space="preserve">;   б) </w:t>
      </w:r>
      <w:r w:rsidRPr="00943FE0">
        <w:rPr>
          <w:rFonts w:ascii="Times New Roman" w:hAnsi="Times New Roman"/>
          <w:position w:val="-12"/>
          <w:sz w:val="24"/>
          <w:szCs w:val="24"/>
        </w:rPr>
        <w:object w:dxaOrig="200" w:dyaOrig="380">
          <v:shape id="_x0000_i1045" type="#_x0000_t75" style="width:9.7pt;height:18.7pt" o:ole="">
            <v:imagedata r:id="rId49" o:title=""/>
          </v:shape>
          <o:OLEObject Type="Embed" ProgID="Equation.3" ShapeID="_x0000_i1045" DrawAspect="Content" ObjectID="_1677595186" r:id="rId50"/>
        </w:object>
      </w:r>
      <w:r w:rsidRPr="00943FE0">
        <w:rPr>
          <w:rFonts w:ascii="Times New Roman" w:hAnsi="Times New Roman"/>
          <w:sz w:val="24"/>
          <w:szCs w:val="24"/>
        </w:rPr>
        <w:t xml:space="preserve">;    в) </w:t>
      </w:r>
      <w:r w:rsidRPr="00943FE0">
        <w:rPr>
          <w:rFonts w:ascii="Times New Roman" w:hAnsi="Times New Roman"/>
          <w:position w:val="-12"/>
          <w:sz w:val="24"/>
          <w:szCs w:val="24"/>
        </w:rPr>
        <w:object w:dxaOrig="279" w:dyaOrig="380">
          <v:shape id="_x0000_i1046" type="#_x0000_t75" style="width:14.55pt;height:18.7pt" o:ole="">
            <v:imagedata r:id="rId51" o:title=""/>
          </v:shape>
          <o:OLEObject Type="Embed" ProgID="Equation.3" ShapeID="_x0000_i1046" DrawAspect="Content" ObjectID="_1677595187" r:id="rId52"/>
        </w:object>
      </w:r>
      <w:r w:rsidRPr="00943FE0">
        <w:rPr>
          <w:rFonts w:ascii="Times New Roman" w:hAnsi="Times New Roman"/>
          <w:sz w:val="24"/>
          <w:szCs w:val="24"/>
        </w:rPr>
        <w:t>.</w:t>
      </w:r>
    </w:p>
    <w:p w:rsidR="00943FE0" w:rsidRPr="00943FE0" w:rsidRDefault="00943FE0" w:rsidP="00943F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43FE0">
        <w:rPr>
          <w:rFonts w:ascii="Times New Roman" w:hAnsi="Times New Roman"/>
          <w:b/>
          <w:sz w:val="24"/>
          <w:szCs w:val="24"/>
        </w:rPr>
        <w:t>Вариант 2</w:t>
      </w:r>
    </w:p>
    <w:p w:rsidR="00943FE0" w:rsidRPr="00943FE0" w:rsidRDefault="00943FE0" w:rsidP="0089186F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>Канторово совершенное множество, его основные свойства.</w:t>
      </w:r>
    </w:p>
    <w:p w:rsidR="00943FE0" w:rsidRPr="00943FE0" w:rsidRDefault="00943FE0" w:rsidP="0089186F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>Общее понятие интеграла Лебега на множестве конечной меры,</w:t>
      </w:r>
    </w:p>
    <w:p w:rsidR="00943FE0" w:rsidRPr="00943FE0" w:rsidRDefault="00943FE0" w:rsidP="00943FE0">
      <w:pPr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           основные его свойства.</w:t>
      </w:r>
    </w:p>
    <w:p w:rsidR="00943FE0" w:rsidRPr="00943FE0" w:rsidRDefault="00943FE0" w:rsidP="0089186F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Доказать, что функционал </w:t>
      </w:r>
      <w:r w:rsidRPr="00943FE0">
        <w:rPr>
          <w:rFonts w:ascii="Times New Roman" w:hAnsi="Times New Roman"/>
          <w:position w:val="-12"/>
          <w:sz w:val="24"/>
          <w:szCs w:val="24"/>
        </w:rPr>
        <w:object w:dxaOrig="1740" w:dyaOrig="380">
          <v:shape id="_x0000_i1047" type="#_x0000_t75" style="width:87.25pt;height:18.7pt" o:ole="">
            <v:imagedata r:id="rId53" o:title=""/>
          </v:shape>
          <o:OLEObject Type="Embed" ProgID="Equation.3" ShapeID="_x0000_i1047" DrawAspect="Content" ObjectID="_1677595188" r:id="rId54"/>
        </w:object>
      </w:r>
      <w:r w:rsidRPr="00943FE0">
        <w:rPr>
          <w:rFonts w:ascii="Times New Roman" w:hAnsi="Times New Roman"/>
          <w:sz w:val="24"/>
          <w:szCs w:val="24"/>
        </w:rPr>
        <w:t xml:space="preserve">, где </w:t>
      </w:r>
      <w:r w:rsidRPr="00943FE0">
        <w:rPr>
          <w:rFonts w:ascii="Times New Roman" w:hAnsi="Times New Roman"/>
          <w:position w:val="-36"/>
          <w:sz w:val="24"/>
          <w:szCs w:val="24"/>
        </w:rPr>
        <w:object w:dxaOrig="1960" w:dyaOrig="859">
          <v:shape id="_x0000_i1048" type="#_x0000_t75" style="width:98.3pt;height:42.9pt" o:ole="">
            <v:imagedata r:id="rId55" o:title=""/>
          </v:shape>
          <o:OLEObject Type="Embed" ProgID="Equation.3" ShapeID="_x0000_i1048" DrawAspect="Content" ObjectID="_1677595189" r:id="rId56"/>
        </w:object>
      </w:r>
      <w:r w:rsidRPr="00943FE0">
        <w:rPr>
          <w:rFonts w:ascii="Times New Roman" w:hAnsi="Times New Roman"/>
          <w:sz w:val="24"/>
          <w:szCs w:val="24"/>
        </w:rPr>
        <w:t xml:space="preserve">, 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    является непрерывным, найти его норму.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4. Проверить, лежат ли в пространстве </w:t>
      </w:r>
      <w:r w:rsidRPr="00943FE0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49" type="#_x0000_t75" style="width:41.55pt;height:18.7pt" o:ole="">
            <v:imagedata r:id="rId57" o:title=""/>
          </v:shape>
          <o:OLEObject Type="Embed" ProgID="Equation.3" ShapeID="_x0000_i1049" DrawAspect="Content" ObjectID="_1677595190" r:id="rId58"/>
        </w:object>
      </w:r>
      <w:r w:rsidRPr="00943FE0">
        <w:rPr>
          <w:rFonts w:ascii="Times New Roman" w:hAnsi="Times New Roman"/>
          <w:sz w:val="24"/>
          <w:szCs w:val="24"/>
        </w:rPr>
        <w:t xml:space="preserve"> функции:</w:t>
      </w:r>
    </w:p>
    <w:p w:rsidR="00943FE0" w:rsidRPr="00943FE0" w:rsidRDefault="00943FE0" w:rsidP="00943FE0">
      <w:pPr>
        <w:ind w:left="360"/>
        <w:rPr>
          <w:rFonts w:ascii="Times New Roman" w:hAnsi="Times New Roman"/>
          <w:sz w:val="24"/>
          <w:szCs w:val="24"/>
        </w:rPr>
      </w:pPr>
      <w:r w:rsidRPr="00943FE0">
        <w:rPr>
          <w:rFonts w:ascii="Times New Roman" w:hAnsi="Times New Roman"/>
          <w:sz w:val="24"/>
          <w:szCs w:val="24"/>
        </w:rPr>
        <w:t xml:space="preserve"> а) </w:t>
      </w:r>
      <w:r w:rsidRPr="00943FE0">
        <w:rPr>
          <w:rFonts w:ascii="Times New Roman" w:hAnsi="Times New Roman"/>
          <w:position w:val="-28"/>
          <w:sz w:val="24"/>
          <w:szCs w:val="24"/>
        </w:rPr>
        <w:object w:dxaOrig="700" w:dyaOrig="720">
          <v:shape id="_x0000_i1050" type="#_x0000_t75" style="width:35.3pt;height:36pt" o:ole="">
            <v:imagedata r:id="rId59" o:title=""/>
          </v:shape>
          <o:OLEObject Type="Embed" ProgID="Equation.3" ShapeID="_x0000_i1050" DrawAspect="Content" ObjectID="_1677595191" r:id="rId60"/>
        </w:object>
      </w:r>
      <w:r w:rsidRPr="00943FE0">
        <w:rPr>
          <w:rFonts w:ascii="Times New Roman" w:hAnsi="Times New Roman"/>
          <w:sz w:val="24"/>
          <w:szCs w:val="24"/>
        </w:rPr>
        <w:t xml:space="preserve">;      б) </w:t>
      </w:r>
      <w:r w:rsidRPr="00943FE0">
        <w:rPr>
          <w:rFonts w:ascii="Times New Roman" w:hAnsi="Times New Roman"/>
          <w:position w:val="-30"/>
          <w:sz w:val="24"/>
          <w:szCs w:val="24"/>
        </w:rPr>
        <w:object w:dxaOrig="900" w:dyaOrig="740">
          <v:shape id="_x0000_i1051" type="#_x0000_t75" style="width:45pt;height:36.7pt" o:ole="">
            <v:imagedata r:id="rId61" o:title=""/>
          </v:shape>
          <o:OLEObject Type="Embed" ProgID="Equation.3" ShapeID="_x0000_i1051" DrawAspect="Content" ObjectID="_1677595192" r:id="rId62"/>
        </w:object>
      </w:r>
      <w:r w:rsidRPr="00943FE0">
        <w:rPr>
          <w:rFonts w:ascii="Times New Roman" w:hAnsi="Times New Roman"/>
          <w:sz w:val="24"/>
          <w:szCs w:val="24"/>
        </w:rPr>
        <w:t xml:space="preserve">;      в) </w:t>
      </w:r>
      <w:r w:rsidRPr="00943FE0">
        <w:rPr>
          <w:rFonts w:ascii="Times New Roman" w:hAnsi="Times New Roman"/>
          <w:position w:val="-14"/>
          <w:sz w:val="24"/>
          <w:szCs w:val="24"/>
        </w:rPr>
        <w:object w:dxaOrig="1300" w:dyaOrig="460">
          <v:shape id="_x0000_i1052" type="#_x0000_t75" style="width:65.1pt;height:23.55pt" o:ole="">
            <v:imagedata r:id="rId63" o:title=""/>
          </v:shape>
          <o:OLEObject Type="Embed" ProgID="Equation.3" ShapeID="_x0000_i1052" DrawAspect="Content" ObjectID="_1677595193" r:id="rId64"/>
        </w:object>
      </w:r>
      <w:r w:rsidRPr="00943FE0">
        <w:rPr>
          <w:rFonts w:ascii="Times New Roman" w:hAnsi="Times New Roman"/>
          <w:sz w:val="24"/>
          <w:szCs w:val="24"/>
        </w:rPr>
        <w:t>.</w:t>
      </w:r>
    </w:p>
    <w:p w:rsidR="004D1D91" w:rsidRDefault="004D1D91" w:rsidP="004D1D91">
      <w:pPr>
        <w:keepNext/>
        <w:keepLines/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64CB8" w:rsidRDefault="00F64CB8" w:rsidP="0089186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p w:rsidR="00987A20" w:rsidRDefault="00987A20" w:rsidP="00987A20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01014A">
        <w:rPr>
          <w:rFonts w:ascii="Times New Roman" w:hAnsi="Times New Roman"/>
          <w:b/>
          <w:sz w:val="28"/>
          <w:szCs w:val="28"/>
        </w:rPr>
        <w:t>итература</w:t>
      </w:r>
    </w:p>
    <w:p w:rsidR="00987A20" w:rsidRPr="0039567C" w:rsidRDefault="00987A20" w:rsidP="00987A20">
      <w:pPr>
        <w:jc w:val="both"/>
        <w:rPr>
          <w:rFonts w:ascii="Times New Roman" w:hAnsi="Times New Roman"/>
          <w:sz w:val="24"/>
          <w:szCs w:val="24"/>
        </w:rPr>
      </w:pPr>
      <w:r w:rsidRPr="0039567C">
        <w:rPr>
          <w:rFonts w:ascii="Times New Roman" w:hAnsi="Times New Roman"/>
          <w:sz w:val="28"/>
          <w:szCs w:val="28"/>
        </w:rPr>
        <w:t>а) основная литература</w:t>
      </w:r>
    </w:p>
    <w:p w:rsidR="00987A20" w:rsidRPr="0039567C" w:rsidRDefault="00987A20" w:rsidP="008918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9567C">
        <w:rPr>
          <w:rStyle w:val="value"/>
          <w:rFonts w:ascii="Times New Roman" w:hAnsi="Times New Roman"/>
          <w:color w:val="000000"/>
          <w:sz w:val="24"/>
          <w:szCs w:val="24"/>
        </w:rPr>
        <w:t>Треногин В. А. Задачи и упражнения по функциональному анализу: учебное  пособие.  2-е изд., испр. и доп. /Треногин В. А., Писаревский В. М., Соболева Т. С. - М.: ФИЗМАТЛИТ, 2005. - 240 с.</w:t>
      </w:r>
      <w:r w:rsidRPr="0039567C">
        <w:rPr>
          <w:rStyle w:val="af2"/>
          <w:rFonts w:ascii="Times New Roman" w:hAnsi="Times New Roman"/>
          <w:color w:val="000000"/>
          <w:sz w:val="24"/>
          <w:szCs w:val="24"/>
        </w:rPr>
        <w:t xml:space="preserve"> </w:t>
      </w:r>
      <w:r w:rsidRPr="0039567C">
        <w:rPr>
          <w:rStyle w:val="af3"/>
          <w:rFonts w:ascii="Times New Roman" w:eastAsia="Calibri" w:hAnsi="Times New Roman"/>
          <w:b w:val="0"/>
          <w:color w:val="000000"/>
          <w:sz w:val="24"/>
          <w:szCs w:val="24"/>
        </w:rPr>
        <w:t xml:space="preserve">(доступно в ЭБС «КОНСУЛЬТАНТ СТУДЕНТА», режим доступа: </w:t>
      </w:r>
      <w:hyperlink r:id="rId65" w:history="1">
        <w:r w:rsidRPr="0039567C">
          <w:rPr>
            <w:rStyle w:val="ad"/>
            <w:rFonts w:ascii="Times New Roman" w:hAnsi="Times New Roman"/>
            <w:color w:val="000000"/>
            <w:sz w:val="24"/>
            <w:szCs w:val="24"/>
          </w:rPr>
          <w:t>http://www.studentlibrary.ru</w:t>
        </w:r>
      </w:hyperlink>
      <w:r w:rsidRPr="0039567C">
        <w:rPr>
          <w:rFonts w:ascii="Times New Roman" w:hAnsi="Times New Roman"/>
          <w:color w:val="000000"/>
          <w:sz w:val="24"/>
          <w:szCs w:val="24"/>
        </w:rPr>
        <w:t>).</w:t>
      </w:r>
    </w:p>
    <w:p w:rsidR="00987A20" w:rsidRDefault="00987A20" w:rsidP="0089186F">
      <w:pPr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9567C">
        <w:rPr>
          <w:rFonts w:ascii="Times New Roman" w:hAnsi="Times New Roman"/>
          <w:color w:val="000000"/>
          <w:sz w:val="24"/>
          <w:szCs w:val="24"/>
        </w:rPr>
        <w:t xml:space="preserve">Гуревич А. П. </w:t>
      </w:r>
      <w:r w:rsidRPr="0039567C">
        <w:rPr>
          <w:rFonts w:ascii="Times New Roman" w:hAnsi="Times New Roman"/>
          <w:bCs/>
          <w:color w:val="000000"/>
          <w:kern w:val="36"/>
          <w:sz w:val="24"/>
          <w:szCs w:val="24"/>
        </w:rPr>
        <w:t>Сборник задач по функциональному анализу: учебное пособие. 2-е изд.</w:t>
      </w:r>
      <w:r w:rsidRPr="0039567C">
        <w:rPr>
          <w:rFonts w:ascii="Times New Roman" w:hAnsi="Times New Roman"/>
          <w:color w:val="000000"/>
          <w:sz w:val="24"/>
          <w:szCs w:val="24"/>
        </w:rPr>
        <w:t xml:space="preserve"> /  Гуревич А. П. , Корнев В. В., Хромов А. П. - СПб.: Издательство: </w:t>
      </w:r>
      <w:r w:rsidRPr="0039567C">
        <w:rPr>
          <w:rFonts w:ascii="Times New Roman" w:hAnsi="Times New Roman"/>
          <w:iCs/>
          <w:color w:val="000000"/>
          <w:sz w:val="24"/>
          <w:szCs w:val="24"/>
        </w:rPr>
        <w:t xml:space="preserve">"Лань", </w:t>
      </w:r>
      <w:r w:rsidRPr="0039567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9567C">
        <w:rPr>
          <w:rFonts w:ascii="Times New Roman" w:hAnsi="Times New Roman"/>
          <w:iCs/>
          <w:color w:val="000000"/>
          <w:sz w:val="24"/>
          <w:szCs w:val="24"/>
        </w:rPr>
        <w:t>2012.- 192 с.</w:t>
      </w:r>
      <w:r w:rsidRPr="0039567C">
        <w:rPr>
          <w:rFonts w:ascii="Times New Roman" w:hAnsi="Times New Roman"/>
          <w:color w:val="000000"/>
          <w:sz w:val="24"/>
          <w:szCs w:val="24"/>
        </w:rPr>
        <w:t xml:space="preserve"> (доступно в ЭБС «</w:t>
      </w:r>
      <w:r w:rsidRPr="0039567C">
        <w:rPr>
          <w:rStyle w:val="af3"/>
          <w:rFonts w:ascii="Times New Roman" w:eastAsia="Calibri" w:hAnsi="Times New Roman"/>
          <w:b w:val="0"/>
          <w:color w:val="000000"/>
          <w:sz w:val="24"/>
          <w:szCs w:val="24"/>
        </w:rPr>
        <w:t>Лань</w:t>
      </w:r>
      <w:r w:rsidRPr="0039567C">
        <w:rPr>
          <w:rStyle w:val="af3"/>
          <w:rFonts w:ascii="Times New Roman" w:eastAsia="Calibri" w:hAnsi="Times New Roman"/>
          <w:color w:val="000000"/>
          <w:sz w:val="24"/>
          <w:szCs w:val="24"/>
        </w:rPr>
        <w:t xml:space="preserve">», </w:t>
      </w:r>
      <w:r w:rsidRPr="0039567C">
        <w:rPr>
          <w:rFonts w:ascii="Times New Roman" w:hAnsi="Times New Roman"/>
          <w:color w:val="000000"/>
          <w:sz w:val="24"/>
          <w:szCs w:val="24"/>
        </w:rPr>
        <w:t xml:space="preserve">режим доступа: </w:t>
      </w:r>
      <w:hyperlink r:id="rId66" w:history="1">
        <w:r w:rsidRPr="0039567C">
          <w:rPr>
            <w:rStyle w:val="ad"/>
            <w:rFonts w:ascii="Times New Roman" w:hAnsi="Times New Roman"/>
            <w:color w:val="000000"/>
            <w:sz w:val="24"/>
            <w:szCs w:val="24"/>
          </w:rPr>
          <w:t>http://e.lanbook.com/</w:t>
        </w:r>
      </w:hyperlink>
      <w:r w:rsidRPr="0039567C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987A20" w:rsidRPr="004031DA" w:rsidRDefault="00987A20" w:rsidP="0089186F">
      <w:pPr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031DA">
        <w:rPr>
          <w:rFonts w:ascii="Times New Roman" w:hAnsi="Times New Roman"/>
          <w:sz w:val="24"/>
          <w:szCs w:val="24"/>
        </w:rPr>
        <w:t xml:space="preserve">Филимоненкова Н.В. Конспект лекций по функциональному анализу. – М.: Лань, 2015. – 176 с.  </w:t>
      </w:r>
      <w:r w:rsidRPr="004031DA">
        <w:rPr>
          <w:rFonts w:ascii="Times New Roman" w:eastAsia="Calibri" w:hAnsi="Times New Roman"/>
          <w:sz w:val="24"/>
          <w:szCs w:val="24"/>
        </w:rPr>
        <w:t xml:space="preserve">Режим доступа: </w:t>
      </w:r>
      <w:hyperlink r:id="rId67" w:history="1">
        <w:r w:rsidRPr="009D28DD">
          <w:rPr>
            <w:rStyle w:val="ad"/>
            <w:rFonts w:ascii="Times New Roman" w:eastAsia="Calibri" w:hAnsi="Times New Roman"/>
            <w:sz w:val="24"/>
            <w:szCs w:val="24"/>
          </w:rPr>
          <w:t>http://e.lanbook.com/</w:t>
        </w:r>
      </w:hyperlink>
    </w:p>
    <w:p w:rsidR="00987A20" w:rsidRPr="004031DA" w:rsidRDefault="00987A20" w:rsidP="0089186F">
      <w:pPr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031DA">
        <w:rPr>
          <w:rFonts w:ascii="Times New Roman" w:hAnsi="Times New Roman"/>
          <w:sz w:val="24"/>
          <w:szCs w:val="24"/>
        </w:rPr>
        <w:t xml:space="preserve">Леонтьева Т.А., Домрина А.В. Задачи по теории функций и функциональному анализу с решениями: Учебное пособие. - М.: НИЦ Инфра-М, 2013. - 164 с. Режим доступа: </w:t>
      </w:r>
      <w:hyperlink r:id="rId68" w:history="1">
        <w:r w:rsidRPr="004031DA">
          <w:rPr>
            <w:rStyle w:val="ad"/>
            <w:rFonts w:ascii="Times New Roman" w:hAnsi="Times New Roman"/>
            <w:sz w:val="24"/>
            <w:szCs w:val="24"/>
          </w:rPr>
          <w:t>http://www.znanium.com/</w:t>
        </w:r>
      </w:hyperlink>
    </w:p>
    <w:p w:rsidR="00987A20" w:rsidRPr="004031DA" w:rsidRDefault="00987A20" w:rsidP="00987A20">
      <w:pPr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987A20" w:rsidRDefault="00987A20" w:rsidP="00987A20">
      <w:pPr>
        <w:tabs>
          <w:tab w:val="center" w:pos="439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567C">
        <w:rPr>
          <w:rFonts w:ascii="Times New Roman" w:hAnsi="Times New Roman"/>
          <w:color w:val="000000"/>
          <w:sz w:val="28"/>
          <w:szCs w:val="28"/>
        </w:rPr>
        <w:t>б) дополнительная литература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87A20" w:rsidRPr="00F26F9D" w:rsidRDefault="00987A20" w:rsidP="00987A20">
      <w:pPr>
        <w:tabs>
          <w:tab w:val="center" w:pos="439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A20" w:rsidRPr="0039567C" w:rsidRDefault="00987A20" w:rsidP="0089186F">
      <w:pPr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9567C">
        <w:rPr>
          <w:rFonts w:ascii="Times New Roman" w:hAnsi="Times New Roman"/>
          <w:iCs/>
          <w:color w:val="000000"/>
          <w:sz w:val="24"/>
          <w:szCs w:val="24"/>
        </w:rPr>
        <w:lastRenderedPageBreak/>
        <w:t>Колмогоров А.Н., Фомин С.В. Элементы теории функций и функционального анализа: учебник. 7-е  изд.</w:t>
      </w:r>
      <w:r w:rsidRPr="003956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67C">
        <w:rPr>
          <w:rFonts w:ascii="Times New Roman" w:hAnsi="Times New Roman"/>
          <w:iCs/>
          <w:color w:val="000000"/>
          <w:sz w:val="24"/>
          <w:szCs w:val="24"/>
        </w:rPr>
        <w:t xml:space="preserve">М.: Физматлит, 2009. </w:t>
      </w:r>
      <w:r>
        <w:rPr>
          <w:rFonts w:ascii="Times New Roman" w:hAnsi="Times New Roman"/>
          <w:iCs/>
          <w:color w:val="000000"/>
          <w:sz w:val="24"/>
          <w:szCs w:val="24"/>
        </w:rPr>
        <w:t>(10 экз.) (1968 – 7 экз., 1972 – 5 экз., 1976 – 29 экз., 1981 – 55 экз., 1989 – 93 экз., 2006 – 50 экз.)</w:t>
      </w:r>
    </w:p>
    <w:p w:rsidR="00987A20" w:rsidRPr="004031DA" w:rsidRDefault="00987A20" w:rsidP="008918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39567C">
        <w:rPr>
          <w:rFonts w:ascii="Times New Roman" w:hAnsi="Times New Roman"/>
          <w:iCs/>
          <w:color w:val="000000"/>
          <w:sz w:val="24"/>
          <w:szCs w:val="24"/>
        </w:rPr>
        <w:t>Дерр В.Я.</w:t>
      </w:r>
      <w:r w:rsidRPr="003956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67C">
        <w:rPr>
          <w:rFonts w:ascii="Times New Roman" w:hAnsi="Times New Roman"/>
          <w:iCs/>
          <w:color w:val="000000"/>
          <w:sz w:val="24"/>
          <w:szCs w:val="24"/>
        </w:rPr>
        <w:t>Функциональный анализ: учебное пособие. -  М.: Юрайт, 2012.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(10 экз.)</w:t>
      </w:r>
    </w:p>
    <w:p w:rsidR="00987A20" w:rsidRPr="004D1D91" w:rsidRDefault="00987A20" w:rsidP="008918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4031DA">
        <w:rPr>
          <w:rFonts w:ascii="Times New Roman" w:hAnsi="Times New Roman"/>
          <w:sz w:val="24"/>
          <w:szCs w:val="24"/>
        </w:rPr>
        <w:t xml:space="preserve">Хелемский A.Я. Лекции по функциональному анализу. – М.: МЦНМО, 2014. – 560 с. </w:t>
      </w:r>
      <w:r w:rsidRPr="004031DA">
        <w:rPr>
          <w:rFonts w:ascii="Times New Roman" w:eastAsia="Calibri" w:hAnsi="Times New Roman"/>
          <w:sz w:val="24"/>
          <w:szCs w:val="24"/>
        </w:rPr>
        <w:t xml:space="preserve">Режим доступа: </w:t>
      </w:r>
      <w:hyperlink r:id="rId69" w:history="1">
        <w:r w:rsidR="004D1D91" w:rsidRPr="005F0162">
          <w:rPr>
            <w:rStyle w:val="ad"/>
            <w:rFonts w:ascii="Times New Roman" w:eastAsia="Calibri" w:hAnsi="Times New Roman"/>
            <w:sz w:val="24"/>
            <w:szCs w:val="24"/>
          </w:rPr>
          <w:t>http://e.lanbook.com/</w:t>
        </w:r>
      </w:hyperlink>
    </w:p>
    <w:p w:rsidR="004D1D91" w:rsidRPr="004031DA" w:rsidRDefault="004D1D91" w:rsidP="004D1D91">
      <w:pPr>
        <w:overflowPunct w:val="0"/>
        <w:autoSpaceDE w:val="0"/>
        <w:autoSpaceDN w:val="0"/>
        <w:adjustRightInd w:val="0"/>
        <w:spacing w:after="0"/>
        <w:ind w:left="644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</w:p>
    <w:p w:rsidR="00987A20" w:rsidRPr="004D1D91" w:rsidRDefault="00987A20" w:rsidP="004D1D91">
      <w:pPr>
        <w:pStyle w:val="a6"/>
        <w:ind w:left="644" w:right="-284"/>
        <w:rPr>
          <w:rFonts w:ascii="Times New Roman" w:hAnsi="Times New Roman"/>
          <w:sz w:val="28"/>
          <w:szCs w:val="24"/>
        </w:rPr>
      </w:pPr>
      <w:r w:rsidRPr="00987A20">
        <w:rPr>
          <w:rFonts w:ascii="Times New Roman" w:hAnsi="Times New Roman"/>
          <w:sz w:val="28"/>
          <w:szCs w:val="24"/>
        </w:rPr>
        <w:t xml:space="preserve">в) программное обеспечение и Интернет-ресурсы </w:t>
      </w:r>
    </w:p>
    <w:p w:rsidR="00987A20" w:rsidRPr="00987A20" w:rsidRDefault="00987A20" w:rsidP="004D1D91">
      <w:pPr>
        <w:pStyle w:val="a6"/>
        <w:ind w:left="644" w:right="-284"/>
        <w:rPr>
          <w:rFonts w:ascii="Times New Roman" w:hAnsi="Times New Roman"/>
          <w:sz w:val="28"/>
          <w:szCs w:val="24"/>
        </w:rPr>
      </w:pPr>
      <w:r w:rsidRPr="00987A20">
        <w:rPr>
          <w:rFonts w:ascii="Times New Roman" w:hAnsi="Times New Roman"/>
          <w:sz w:val="24"/>
          <w:szCs w:val="24"/>
        </w:rPr>
        <w:t xml:space="preserve"> </w:t>
      </w:r>
      <w:r w:rsidRPr="00987A20">
        <w:rPr>
          <w:rFonts w:ascii="Arial" w:hAnsi="Arial" w:cs="Arial"/>
          <w:sz w:val="21"/>
          <w:szCs w:val="21"/>
        </w:rPr>
        <w:t> </w:t>
      </w:r>
      <w:hyperlink r:id="rId70" w:tgtFrame="_blank" w:history="1">
        <w:r w:rsidRPr="00987A20">
          <w:rPr>
            <w:rStyle w:val="ad"/>
            <w:rFonts w:ascii="Arial" w:hAnsi="Arial" w:cs="Arial"/>
            <w:sz w:val="21"/>
            <w:szCs w:val="21"/>
          </w:rPr>
          <w:t>http://www.lib.unn.ru/ebs.html</w:t>
        </w:r>
      </w:hyperlink>
    </w:p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3215" w:rsidRPr="001E3215" w:rsidRDefault="001E3215" w:rsidP="0089186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Pr="002C26D7">
        <w:rPr>
          <w:rFonts w:ascii="Times New Roman" w:hAnsi="Times New Roman" w:cs="Times New Roman"/>
          <w:sz w:val="24"/>
          <w:szCs w:val="24"/>
        </w:rPr>
        <w:t xml:space="preserve"> 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6F62D7" w:rsidRPr="006F62D7" w:rsidRDefault="006F62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987A20">
        <w:rPr>
          <w:rFonts w:ascii="Times New Roman" w:hAnsi="Times New Roman"/>
          <w:sz w:val="24"/>
          <w:szCs w:val="24"/>
          <w:u w:val="single"/>
        </w:rPr>
        <w:t>01.03.02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87A20">
        <w:rPr>
          <w:rFonts w:ascii="Times New Roman" w:hAnsi="Times New Roman"/>
          <w:sz w:val="24"/>
          <w:szCs w:val="24"/>
          <w:u w:val="single"/>
        </w:rPr>
        <w:t xml:space="preserve">Прикладная 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математик</w:t>
      </w:r>
      <w:r w:rsidR="00987A20">
        <w:rPr>
          <w:rFonts w:ascii="Times New Roman" w:hAnsi="Times New Roman"/>
          <w:sz w:val="24"/>
          <w:szCs w:val="24"/>
          <w:u w:val="single"/>
        </w:rPr>
        <w:t>а и информатика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Автор(ы)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987A20" w:rsidP="00987A2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к.ф</w:t>
            </w:r>
            <w:r w:rsidR="00BC2D67" w:rsidRPr="00BC2D67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-м.</w:t>
            </w:r>
            <w:r w:rsidR="00BC2D67" w:rsidRPr="00BC2D67">
              <w:rPr>
                <w:rFonts w:ascii="Times New Roman" w:eastAsia="Calibri" w:hAnsi="Times New Roman"/>
                <w:sz w:val="20"/>
                <w:szCs w:val="20"/>
              </w:rPr>
              <w:t>н., доце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  <w:t>Галкина С</w:t>
            </w:r>
            <w:r w:rsidR="00BC2D67" w:rsidRPr="00BC2D67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="00BC2D67" w:rsidRPr="00BC2D67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Рецензент(ы)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987A20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987A20">
              <w:rPr>
                <w:rFonts w:ascii="Times New Roman" w:eastAsia="Calibri" w:hAnsi="Times New Roman"/>
                <w:sz w:val="20"/>
                <w:szCs w:val="20"/>
              </w:rPr>
              <w:t>прикладной математики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987A2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д.ф.-м.н.,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</w:t>
            </w:r>
            <w:r w:rsidR="00987A20">
              <w:rPr>
                <w:rFonts w:ascii="Times New Roman" w:eastAsia="Calibri" w:hAnsi="Times New Roman"/>
                <w:sz w:val="20"/>
                <w:szCs w:val="20"/>
              </w:rPr>
              <w:t>ванченко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987A20"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="00987A20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</w:tbl>
    <w:p w:rsidR="00FF1285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4AB" w:rsidRDefault="00C854AB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4AB" w:rsidRPr="00241EFA" w:rsidRDefault="00C854AB" w:rsidP="00C854AB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C854AB" w:rsidRPr="00241EFA" w:rsidRDefault="00C854AB" w:rsidP="00C854AB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от 24.02.2021 года, протокол № 5.</w:t>
      </w:r>
    </w:p>
    <w:p w:rsidR="00C854AB" w:rsidRPr="00241EFA" w:rsidRDefault="00C854AB" w:rsidP="00C854AB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C854AB" w:rsidRPr="006F62D7" w:rsidRDefault="00C854AB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854AB" w:rsidRPr="006F62D7" w:rsidSect="000C68BF"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8C" w:rsidRDefault="00F53A8C">
      <w:r>
        <w:separator/>
      </w:r>
    </w:p>
  </w:endnote>
  <w:endnote w:type="continuationSeparator" w:id="0">
    <w:p w:rsidR="00F53A8C" w:rsidRDefault="00F5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4B" w:rsidRDefault="0090234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234B" w:rsidRDefault="0090234B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4B" w:rsidRPr="00C735AE" w:rsidRDefault="0090234B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A42B11">
      <w:rPr>
        <w:rStyle w:val="a8"/>
        <w:rFonts w:ascii="Times New Roman" w:hAnsi="Times New Roman"/>
        <w:noProof/>
        <w:sz w:val="24"/>
        <w:szCs w:val="24"/>
      </w:rPr>
      <w:t>9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90234B" w:rsidRPr="00C735AE" w:rsidRDefault="0090234B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4B" w:rsidRPr="00C735AE" w:rsidRDefault="0090234B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8C" w:rsidRDefault="00F53A8C">
      <w:r>
        <w:separator/>
      </w:r>
    </w:p>
  </w:footnote>
  <w:footnote w:type="continuationSeparator" w:id="0">
    <w:p w:rsidR="00F53A8C" w:rsidRDefault="00F53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4B" w:rsidRPr="00C735AE" w:rsidRDefault="0090234B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4B" w:rsidRPr="00C735AE" w:rsidRDefault="0090234B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D816F9"/>
    <w:multiLevelType w:val="hybridMultilevel"/>
    <w:tmpl w:val="1A22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796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</w:lvl>
    <w:lvl w:ilvl="3">
      <w:start w:val="1"/>
      <w:numFmt w:val="decimal"/>
      <w:lvlText w:val="%4."/>
      <w:lvlJc w:val="left"/>
      <w:pPr>
        <w:tabs>
          <w:tab w:val="num" w:pos="1990"/>
        </w:tabs>
        <w:ind w:left="1990" w:hanging="360"/>
      </w:pPr>
    </w:lvl>
    <w:lvl w:ilvl="4">
      <w:start w:val="1"/>
      <w:numFmt w:val="decimal"/>
      <w:lvlText w:val="%5."/>
      <w:lvlJc w:val="left"/>
      <w:pPr>
        <w:tabs>
          <w:tab w:val="num" w:pos="2350"/>
        </w:tabs>
        <w:ind w:left="2350" w:hanging="360"/>
      </w:pPr>
    </w:lvl>
    <w:lvl w:ilvl="5">
      <w:start w:val="1"/>
      <w:numFmt w:val="decimal"/>
      <w:lvlText w:val="%6."/>
      <w:lvlJc w:val="left"/>
      <w:pPr>
        <w:tabs>
          <w:tab w:val="num" w:pos="2710"/>
        </w:tabs>
        <w:ind w:left="2710" w:hanging="360"/>
      </w:pPr>
    </w:lvl>
    <w:lvl w:ilvl="6">
      <w:start w:val="1"/>
      <w:numFmt w:val="decimal"/>
      <w:lvlText w:val="%7."/>
      <w:lvlJc w:val="left"/>
      <w:pPr>
        <w:tabs>
          <w:tab w:val="num" w:pos="3070"/>
        </w:tabs>
        <w:ind w:left="3070" w:hanging="360"/>
      </w:pPr>
    </w:lvl>
    <w:lvl w:ilvl="7">
      <w:start w:val="1"/>
      <w:numFmt w:val="decimal"/>
      <w:lvlText w:val="%8."/>
      <w:lvlJc w:val="left"/>
      <w:pPr>
        <w:tabs>
          <w:tab w:val="num" w:pos="3430"/>
        </w:tabs>
        <w:ind w:left="3430" w:hanging="360"/>
      </w:pPr>
    </w:lvl>
    <w:lvl w:ilvl="8">
      <w:start w:val="1"/>
      <w:numFmt w:val="decimal"/>
      <w:lvlText w:val="%9."/>
      <w:lvlJc w:val="left"/>
      <w:pPr>
        <w:tabs>
          <w:tab w:val="num" w:pos="3790"/>
        </w:tabs>
        <w:ind w:left="3790" w:hanging="360"/>
      </w:pPr>
    </w:lvl>
  </w:abstractNum>
  <w:abstractNum w:abstractNumId="3">
    <w:nsid w:val="19C378F5"/>
    <w:multiLevelType w:val="hybridMultilevel"/>
    <w:tmpl w:val="F0EAD2F4"/>
    <w:lvl w:ilvl="0" w:tplc="928EF2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5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6">
    <w:nsid w:val="54910B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BBC091A"/>
    <w:multiLevelType w:val="hybridMultilevel"/>
    <w:tmpl w:val="57A27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0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35705"/>
    <w:rsid w:val="00053313"/>
    <w:rsid w:val="0005785E"/>
    <w:rsid w:val="000626BE"/>
    <w:rsid w:val="00064E85"/>
    <w:rsid w:val="00066E4A"/>
    <w:rsid w:val="00077C94"/>
    <w:rsid w:val="00093090"/>
    <w:rsid w:val="00095B91"/>
    <w:rsid w:val="000B1C49"/>
    <w:rsid w:val="000B6195"/>
    <w:rsid w:val="000C1994"/>
    <w:rsid w:val="000C2BAD"/>
    <w:rsid w:val="000C68BF"/>
    <w:rsid w:val="000F2EF1"/>
    <w:rsid w:val="00100B5C"/>
    <w:rsid w:val="0010364D"/>
    <w:rsid w:val="001176B5"/>
    <w:rsid w:val="00130028"/>
    <w:rsid w:val="00135C99"/>
    <w:rsid w:val="00155868"/>
    <w:rsid w:val="0016108A"/>
    <w:rsid w:val="0017446C"/>
    <w:rsid w:val="00180D6A"/>
    <w:rsid w:val="001A689E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C7B"/>
    <w:rsid w:val="00203CD8"/>
    <w:rsid w:val="00212A11"/>
    <w:rsid w:val="002141BE"/>
    <w:rsid w:val="00227E79"/>
    <w:rsid w:val="00235C9B"/>
    <w:rsid w:val="00237611"/>
    <w:rsid w:val="00242B00"/>
    <w:rsid w:val="00292A4E"/>
    <w:rsid w:val="00293515"/>
    <w:rsid w:val="002A1EB5"/>
    <w:rsid w:val="002B2163"/>
    <w:rsid w:val="002C26D7"/>
    <w:rsid w:val="002D6F27"/>
    <w:rsid w:val="002E3A25"/>
    <w:rsid w:val="003078C1"/>
    <w:rsid w:val="00310497"/>
    <w:rsid w:val="00320069"/>
    <w:rsid w:val="00324F8D"/>
    <w:rsid w:val="00327E30"/>
    <w:rsid w:val="00333445"/>
    <w:rsid w:val="003416CD"/>
    <w:rsid w:val="003424CA"/>
    <w:rsid w:val="00343BCA"/>
    <w:rsid w:val="00352379"/>
    <w:rsid w:val="00380B09"/>
    <w:rsid w:val="003823C1"/>
    <w:rsid w:val="00382F8E"/>
    <w:rsid w:val="0038490F"/>
    <w:rsid w:val="00387EC5"/>
    <w:rsid w:val="003A454B"/>
    <w:rsid w:val="003C0479"/>
    <w:rsid w:val="003D5E6B"/>
    <w:rsid w:val="003E0A17"/>
    <w:rsid w:val="003E37E8"/>
    <w:rsid w:val="003E4571"/>
    <w:rsid w:val="003E46F7"/>
    <w:rsid w:val="003E5334"/>
    <w:rsid w:val="003E6CA9"/>
    <w:rsid w:val="003F5B5B"/>
    <w:rsid w:val="00401217"/>
    <w:rsid w:val="004050E2"/>
    <w:rsid w:val="0041590A"/>
    <w:rsid w:val="00421FC5"/>
    <w:rsid w:val="00423593"/>
    <w:rsid w:val="0043159F"/>
    <w:rsid w:val="0044033D"/>
    <w:rsid w:val="00446C86"/>
    <w:rsid w:val="0046760F"/>
    <w:rsid w:val="00467DED"/>
    <w:rsid w:val="00477260"/>
    <w:rsid w:val="0048681E"/>
    <w:rsid w:val="004875A9"/>
    <w:rsid w:val="004B76EF"/>
    <w:rsid w:val="004C674C"/>
    <w:rsid w:val="004C6F07"/>
    <w:rsid w:val="004D1D91"/>
    <w:rsid w:val="004D6B23"/>
    <w:rsid w:val="004F069C"/>
    <w:rsid w:val="004F0C76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93F97"/>
    <w:rsid w:val="005A2253"/>
    <w:rsid w:val="005A59A6"/>
    <w:rsid w:val="005B2D4E"/>
    <w:rsid w:val="005C18AF"/>
    <w:rsid w:val="005C7DF3"/>
    <w:rsid w:val="005D091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8426A"/>
    <w:rsid w:val="006A4AA8"/>
    <w:rsid w:val="006B772B"/>
    <w:rsid w:val="006C77C3"/>
    <w:rsid w:val="006D21E5"/>
    <w:rsid w:val="006D43EA"/>
    <w:rsid w:val="006D720C"/>
    <w:rsid w:val="006D7B6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4279"/>
    <w:rsid w:val="007379E9"/>
    <w:rsid w:val="00740F98"/>
    <w:rsid w:val="00751242"/>
    <w:rsid w:val="00755F78"/>
    <w:rsid w:val="0076502C"/>
    <w:rsid w:val="007716F9"/>
    <w:rsid w:val="00781485"/>
    <w:rsid w:val="00786EFA"/>
    <w:rsid w:val="00794DBD"/>
    <w:rsid w:val="007A770C"/>
    <w:rsid w:val="007B0FF2"/>
    <w:rsid w:val="007B140C"/>
    <w:rsid w:val="007B723F"/>
    <w:rsid w:val="007C4708"/>
    <w:rsid w:val="007C62D2"/>
    <w:rsid w:val="007C62F8"/>
    <w:rsid w:val="007C6520"/>
    <w:rsid w:val="007D2A05"/>
    <w:rsid w:val="007D6E92"/>
    <w:rsid w:val="007D7A5D"/>
    <w:rsid w:val="007E1E90"/>
    <w:rsid w:val="007F4F6B"/>
    <w:rsid w:val="00800F84"/>
    <w:rsid w:val="00803B99"/>
    <w:rsid w:val="00810517"/>
    <w:rsid w:val="00823F46"/>
    <w:rsid w:val="008342EB"/>
    <w:rsid w:val="0084102D"/>
    <w:rsid w:val="00853AEA"/>
    <w:rsid w:val="00855732"/>
    <w:rsid w:val="00871772"/>
    <w:rsid w:val="0089186F"/>
    <w:rsid w:val="00897198"/>
    <w:rsid w:val="008A74EF"/>
    <w:rsid w:val="008B4DD8"/>
    <w:rsid w:val="008B789D"/>
    <w:rsid w:val="008C7CFA"/>
    <w:rsid w:val="008D2B94"/>
    <w:rsid w:val="008D7FDC"/>
    <w:rsid w:val="008E548C"/>
    <w:rsid w:val="008E76D2"/>
    <w:rsid w:val="008E7DAD"/>
    <w:rsid w:val="00900F8D"/>
    <w:rsid w:val="00901C10"/>
    <w:rsid w:val="0090234B"/>
    <w:rsid w:val="00903519"/>
    <w:rsid w:val="009047BD"/>
    <w:rsid w:val="00921C9C"/>
    <w:rsid w:val="00923D52"/>
    <w:rsid w:val="00925425"/>
    <w:rsid w:val="009257F7"/>
    <w:rsid w:val="009315B2"/>
    <w:rsid w:val="0093745B"/>
    <w:rsid w:val="00943FE0"/>
    <w:rsid w:val="0096713D"/>
    <w:rsid w:val="009719EF"/>
    <w:rsid w:val="0098423A"/>
    <w:rsid w:val="00987A20"/>
    <w:rsid w:val="00991BDB"/>
    <w:rsid w:val="009A3F7E"/>
    <w:rsid w:val="009B255B"/>
    <w:rsid w:val="009B2923"/>
    <w:rsid w:val="009B6DC1"/>
    <w:rsid w:val="009C6038"/>
    <w:rsid w:val="009D72AB"/>
    <w:rsid w:val="009E65E1"/>
    <w:rsid w:val="00A2471B"/>
    <w:rsid w:val="00A30044"/>
    <w:rsid w:val="00A357FF"/>
    <w:rsid w:val="00A35D59"/>
    <w:rsid w:val="00A42B11"/>
    <w:rsid w:val="00A55147"/>
    <w:rsid w:val="00A63BDA"/>
    <w:rsid w:val="00A64F19"/>
    <w:rsid w:val="00A654BB"/>
    <w:rsid w:val="00A6696A"/>
    <w:rsid w:val="00A83D3B"/>
    <w:rsid w:val="00A856CF"/>
    <w:rsid w:val="00AA0BE9"/>
    <w:rsid w:val="00AB3717"/>
    <w:rsid w:val="00AD56D7"/>
    <w:rsid w:val="00AF415D"/>
    <w:rsid w:val="00AF4E4E"/>
    <w:rsid w:val="00AF5692"/>
    <w:rsid w:val="00AF735A"/>
    <w:rsid w:val="00B01E04"/>
    <w:rsid w:val="00B04B40"/>
    <w:rsid w:val="00B052B2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2D67"/>
    <w:rsid w:val="00C02709"/>
    <w:rsid w:val="00C2780B"/>
    <w:rsid w:val="00C324F1"/>
    <w:rsid w:val="00C33E34"/>
    <w:rsid w:val="00C54D2C"/>
    <w:rsid w:val="00C735AE"/>
    <w:rsid w:val="00C854AB"/>
    <w:rsid w:val="00C92B94"/>
    <w:rsid w:val="00CA299A"/>
    <w:rsid w:val="00CA6632"/>
    <w:rsid w:val="00D00C4F"/>
    <w:rsid w:val="00D17C04"/>
    <w:rsid w:val="00D25FA8"/>
    <w:rsid w:val="00D35118"/>
    <w:rsid w:val="00D442AC"/>
    <w:rsid w:val="00D46F44"/>
    <w:rsid w:val="00D76CA7"/>
    <w:rsid w:val="00D8624A"/>
    <w:rsid w:val="00DA5574"/>
    <w:rsid w:val="00DC0331"/>
    <w:rsid w:val="00DC54D0"/>
    <w:rsid w:val="00DC72EA"/>
    <w:rsid w:val="00DD2E8E"/>
    <w:rsid w:val="00DD7AA8"/>
    <w:rsid w:val="00DE137C"/>
    <w:rsid w:val="00DE5E55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30422"/>
    <w:rsid w:val="00F3325A"/>
    <w:rsid w:val="00F37C52"/>
    <w:rsid w:val="00F42C66"/>
    <w:rsid w:val="00F432A2"/>
    <w:rsid w:val="00F460BE"/>
    <w:rsid w:val="00F52D95"/>
    <w:rsid w:val="00F53A8C"/>
    <w:rsid w:val="00F56275"/>
    <w:rsid w:val="00F64BD4"/>
    <w:rsid w:val="00F64CB8"/>
    <w:rsid w:val="00F726D7"/>
    <w:rsid w:val="00F821B9"/>
    <w:rsid w:val="00F83130"/>
    <w:rsid w:val="00FA3935"/>
    <w:rsid w:val="00FA4EBE"/>
    <w:rsid w:val="00FB6A14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987A20"/>
    <w:pPr>
      <w:spacing w:after="120"/>
    </w:pPr>
  </w:style>
  <w:style w:type="character" w:customStyle="1" w:styleId="af2">
    <w:name w:val="Основной текст Знак"/>
    <w:basedOn w:val="a0"/>
    <w:link w:val="af1"/>
    <w:rsid w:val="00987A20"/>
    <w:rPr>
      <w:sz w:val="22"/>
      <w:szCs w:val="22"/>
    </w:rPr>
  </w:style>
  <w:style w:type="character" w:styleId="af3">
    <w:name w:val="Strong"/>
    <w:qFormat/>
    <w:rsid w:val="00987A20"/>
    <w:rPr>
      <w:b/>
      <w:bCs/>
    </w:rPr>
  </w:style>
  <w:style w:type="character" w:customStyle="1" w:styleId="value">
    <w:name w:val="value"/>
    <w:basedOn w:val="a0"/>
    <w:rsid w:val="00987A20"/>
  </w:style>
  <w:style w:type="character" w:styleId="af4">
    <w:name w:val="FollowedHyperlink"/>
    <w:basedOn w:val="a0"/>
    <w:uiPriority w:val="99"/>
    <w:semiHidden/>
    <w:unhideWhenUsed/>
    <w:rsid w:val="004D1D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987A20"/>
    <w:pPr>
      <w:spacing w:after="120"/>
    </w:pPr>
  </w:style>
  <w:style w:type="character" w:customStyle="1" w:styleId="af2">
    <w:name w:val="Основной текст Знак"/>
    <w:basedOn w:val="a0"/>
    <w:link w:val="af1"/>
    <w:rsid w:val="00987A20"/>
    <w:rPr>
      <w:sz w:val="22"/>
      <w:szCs w:val="22"/>
    </w:rPr>
  </w:style>
  <w:style w:type="character" w:styleId="af3">
    <w:name w:val="Strong"/>
    <w:qFormat/>
    <w:rsid w:val="00987A20"/>
    <w:rPr>
      <w:b/>
      <w:bCs/>
    </w:rPr>
  </w:style>
  <w:style w:type="character" w:customStyle="1" w:styleId="value">
    <w:name w:val="value"/>
    <w:basedOn w:val="a0"/>
    <w:rsid w:val="00987A20"/>
  </w:style>
  <w:style w:type="character" w:styleId="af4">
    <w:name w:val="FollowedHyperlink"/>
    <w:basedOn w:val="a0"/>
    <w:uiPriority w:val="99"/>
    <w:semiHidden/>
    <w:unhideWhenUsed/>
    <w:rsid w:val="004D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hyperlink" Target="http://www.znanium.com/" TargetMode="Externa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hyperlink" Target="http://e.lanbook.com/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hyperlink" Target="http://e.lanbook.com/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hyperlink" Target="http://e.lanbook.com/" TargetMode="Externa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hyperlink" Target="http://www.lib.unn.ru/ebs.html" TargetMode="Externa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hyperlink" Target="http://www.studentlibrary.ru" TargetMode="External"/><Relationship Id="rId73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B87B184A-4C80-4A98-9F54-CE91DA43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Anna Kotova</cp:lastModifiedBy>
  <cp:revision>17</cp:revision>
  <cp:lastPrinted>2015-07-16T08:02:00Z</cp:lastPrinted>
  <dcterms:created xsi:type="dcterms:W3CDTF">2019-04-02T12:26:00Z</dcterms:created>
  <dcterms:modified xsi:type="dcterms:W3CDTF">2021-03-18T13:36:00Z</dcterms:modified>
</cp:coreProperties>
</file>