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34503" w14:textId="77777777" w:rsidR="00FA3935" w:rsidRPr="00007E0A" w:rsidRDefault="00FA3935" w:rsidP="00FA3935">
      <w:pPr>
        <w:jc w:val="center"/>
      </w:pPr>
      <w:r w:rsidRPr="00007E0A">
        <w:t xml:space="preserve">МИНИСТЕРСТВО </w:t>
      </w:r>
      <w:r w:rsidR="003E0A17" w:rsidRPr="00007E0A">
        <w:t xml:space="preserve">НАУКИ И ВЫСШЕГО </w:t>
      </w:r>
      <w:r w:rsidR="00657C62">
        <w:t xml:space="preserve">ОБРАЗОВАНИЯ </w:t>
      </w:r>
      <w:r w:rsidRPr="00007E0A">
        <w:t>РОССИЙСКОЙ ФЕДЕРАЦИИ</w:t>
      </w:r>
    </w:p>
    <w:p w14:paraId="2A9B699F" w14:textId="77777777" w:rsidR="00FA3935" w:rsidRPr="00007E0A" w:rsidRDefault="00FA3935" w:rsidP="00FA3935">
      <w:pPr>
        <w:jc w:val="center"/>
        <w:rPr>
          <w:b/>
        </w:rPr>
      </w:pPr>
      <w:r w:rsidRPr="00007E0A">
        <w:rPr>
          <w:b/>
        </w:rPr>
        <w:t xml:space="preserve">Федеральное государственное автономное </w:t>
      </w:r>
    </w:p>
    <w:p w14:paraId="272FB109" w14:textId="77777777" w:rsidR="00FA3935" w:rsidRPr="00007E0A" w:rsidRDefault="00FA3935" w:rsidP="00FA3935">
      <w:pPr>
        <w:jc w:val="center"/>
        <w:rPr>
          <w:u w:val="single"/>
        </w:rPr>
      </w:pPr>
      <w:r w:rsidRPr="00007E0A">
        <w:rPr>
          <w:b/>
        </w:rPr>
        <w:t>образовательное учреждение высшего образования</w:t>
      </w:r>
      <w:r w:rsidRPr="00007E0A">
        <w:rPr>
          <w:u w:val="single"/>
        </w:rPr>
        <w:t xml:space="preserve"> </w:t>
      </w:r>
    </w:p>
    <w:p w14:paraId="6BA7698E" w14:textId="77777777" w:rsidR="00B05939" w:rsidRPr="00007E0A" w:rsidRDefault="00FA3935" w:rsidP="00FA3935">
      <w:pPr>
        <w:jc w:val="center"/>
        <w:rPr>
          <w:b/>
        </w:rPr>
      </w:pPr>
      <w:r w:rsidRPr="00007E0A">
        <w:rPr>
          <w:b/>
        </w:rPr>
        <w:t>«</w:t>
      </w:r>
      <w:r w:rsidR="00B05939" w:rsidRPr="00007E0A">
        <w:rPr>
          <w:b/>
        </w:rPr>
        <w:t xml:space="preserve">Национальный исследовательский </w:t>
      </w:r>
      <w:r w:rsidRPr="00007E0A">
        <w:rPr>
          <w:b/>
        </w:rPr>
        <w:t xml:space="preserve">Нижегородский государственный университет </w:t>
      </w:r>
    </w:p>
    <w:p w14:paraId="10894AC6" w14:textId="77777777" w:rsidR="00FA3935" w:rsidRPr="00007E0A" w:rsidRDefault="00FA3935" w:rsidP="00FA3935">
      <w:pPr>
        <w:jc w:val="center"/>
        <w:rPr>
          <w:b/>
        </w:rPr>
      </w:pPr>
      <w:r w:rsidRPr="00007E0A">
        <w:rPr>
          <w:b/>
        </w:rPr>
        <w:t>им. Н.И. Лобачевского»</w:t>
      </w:r>
    </w:p>
    <w:p w14:paraId="7E064DD7" w14:textId="77777777" w:rsidR="00FA3935" w:rsidRPr="00007E0A" w:rsidRDefault="00FA3935" w:rsidP="00FA3935">
      <w:pPr>
        <w:jc w:val="center"/>
        <w:rPr>
          <w:b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015B3" w:rsidRPr="00B9536F" w14:paraId="739FCDD8" w14:textId="77777777" w:rsidTr="0003280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CC935" w14:textId="77777777" w:rsidR="004015B3" w:rsidRPr="00B9536F" w:rsidRDefault="004015B3" w:rsidP="00032807">
            <w:pPr>
              <w:jc w:val="center"/>
              <w:rPr>
                <w:rFonts w:eastAsia="Calibri"/>
                <w:lang w:eastAsia="en-US"/>
              </w:rPr>
            </w:pPr>
            <w:r w:rsidRPr="00B9536F">
              <w:rPr>
                <w:rFonts w:eastAsia="Calibri"/>
                <w:lang w:eastAsia="en-US"/>
              </w:rPr>
              <w:t>Юридический факультет</w:t>
            </w:r>
          </w:p>
        </w:tc>
      </w:tr>
    </w:tbl>
    <w:p w14:paraId="1B99C44B" w14:textId="77777777" w:rsidR="00FA3935" w:rsidRPr="00F52D95" w:rsidRDefault="00FA3935" w:rsidP="00FA3935">
      <w:pPr>
        <w:spacing w:line="216" w:lineRule="auto"/>
        <w:jc w:val="center"/>
        <w:rPr>
          <w:sz w:val="18"/>
          <w:szCs w:val="18"/>
        </w:rPr>
      </w:pPr>
      <w:r w:rsidRPr="00F52D95">
        <w:rPr>
          <w:sz w:val="18"/>
          <w:szCs w:val="18"/>
        </w:rPr>
        <w:t>(факультет / институт / филиал)</w:t>
      </w:r>
    </w:p>
    <w:p w14:paraId="750C33DB" w14:textId="77777777" w:rsidR="00FA3935" w:rsidRPr="00F52D95" w:rsidRDefault="00FA3935" w:rsidP="00FA3935">
      <w:pPr>
        <w:jc w:val="center"/>
        <w:rPr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14:paraId="3A10850B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702E44C1" w14:textId="77777777" w:rsidR="00FA3935" w:rsidRPr="00007E0A" w:rsidRDefault="00FA3935" w:rsidP="00AA0BE9">
            <w:pPr>
              <w:jc w:val="right"/>
              <w:rPr>
                <w:rFonts w:eastAsia="Calibri"/>
              </w:rPr>
            </w:pPr>
          </w:p>
        </w:tc>
      </w:tr>
      <w:tr w:rsidR="00664AB9" w:rsidRPr="00664AB9" w14:paraId="71C3916A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26CCC440" w14:textId="77777777" w:rsidR="00664AB9" w:rsidRPr="00664AB9" w:rsidRDefault="00664AB9" w:rsidP="00664AB9">
            <w:pPr>
              <w:jc w:val="right"/>
            </w:pPr>
            <w:r w:rsidRPr="00664AB9">
              <w:t>УТВЕРЖДЕНО</w:t>
            </w:r>
          </w:p>
          <w:p w14:paraId="18918925" w14:textId="77777777" w:rsidR="00664AB9" w:rsidRPr="00664AB9" w:rsidRDefault="00B0282C" w:rsidP="00664AB9">
            <w:pPr>
              <w:jc w:val="right"/>
            </w:pPr>
            <w:r>
              <w:t>р</w:t>
            </w:r>
            <w:r w:rsidR="00664AB9" w:rsidRPr="00664AB9">
              <w:t>ешением ученого совета ННГУ</w:t>
            </w:r>
          </w:p>
          <w:p w14:paraId="22470545" w14:textId="77777777" w:rsidR="00664AB9" w:rsidRPr="00664AB9" w:rsidRDefault="00664AB9" w:rsidP="00664AB9">
            <w:pPr>
              <w:jc w:val="right"/>
            </w:pPr>
            <w:r w:rsidRPr="00664AB9">
              <w:t>протокол от</w:t>
            </w:r>
          </w:p>
          <w:p w14:paraId="19A1DDB8" w14:textId="78CF5008" w:rsidR="00664AB9" w:rsidRPr="00664AB9" w:rsidRDefault="00664AB9" w:rsidP="00664AB9">
            <w:pPr>
              <w:jc w:val="right"/>
              <w:rPr>
                <w:rFonts w:eastAsia="Calibri"/>
              </w:rPr>
            </w:pPr>
            <w:r w:rsidRPr="00664AB9">
              <w:t>«</w:t>
            </w:r>
            <w:r w:rsidR="00546470">
              <w:t>16»</w:t>
            </w:r>
            <w:r w:rsidRPr="00664AB9">
              <w:t xml:space="preserve"> </w:t>
            </w:r>
            <w:r w:rsidR="004A1B0F">
              <w:t>июня</w:t>
            </w:r>
            <w:r w:rsidRPr="00664AB9">
              <w:t xml:space="preserve"> 20</w:t>
            </w:r>
            <w:r w:rsidR="004A1B0F">
              <w:t>21</w:t>
            </w:r>
            <w:r w:rsidRPr="00664AB9">
              <w:t xml:space="preserve"> г. № </w:t>
            </w:r>
            <w:r w:rsidR="00546470">
              <w:t>8</w:t>
            </w:r>
          </w:p>
        </w:tc>
      </w:tr>
    </w:tbl>
    <w:p w14:paraId="76AE8AD6" w14:textId="77777777" w:rsidR="00FA3935" w:rsidRPr="00007E0A" w:rsidRDefault="00FA3935" w:rsidP="00FA3935"/>
    <w:p w14:paraId="21113359" w14:textId="77777777" w:rsidR="00515CED" w:rsidRDefault="00515CED" w:rsidP="00515CED">
      <w:pPr>
        <w:tabs>
          <w:tab w:val="left" w:pos="6096"/>
        </w:tabs>
        <w:ind w:left="6237" w:hanging="1134"/>
        <w:rPr>
          <w:sz w:val="18"/>
          <w:szCs w:val="18"/>
        </w:rPr>
      </w:pPr>
    </w:p>
    <w:p w14:paraId="2BEB9DB2" w14:textId="77777777" w:rsidR="00007E0A" w:rsidRPr="00007E0A" w:rsidRDefault="00007E0A" w:rsidP="00F64CB8">
      <w:pPr>
        <w:tabs>
          <w:tab w:val="left" w:pos="5670"/>
        </w:tabs>
        <w:ind w:left="5670" w:hanging="567"/>
      </w:pPr>
    </w:p>
    <w:p w14:paraId="090D90A1" w14:textId="77777777" w:rsidR="00FA3935" w:rsidRPr="00007E0A" w:rsidRDefault="00FA3935" w:rsidP="00FA3935">
      <w:pPr>
        <w:jc w:val="center"/>
        <w:rPr>
          <w:b/>
          <w:sz w:val="28"/>
          <w:szCs w:val="28"/>
        </w:rPr>
      </w:pPr>
      <w:r w:rsidRPr="00007E0A">
        <w:rPr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14:paraId="00CBAA86" w14:textId="7777777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23798" w14:textId="78997C5B" w:rsidR="00FA3935" w:rsidRPr="00007E0A" w:rsidRDefault="00E1022F" w:rsidP="00AA0B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Предупреждение коррупции</w:t>
            </w:r>
          </w:p>
        </w:tc>
      </w:tr>
    </w:tbl>
    <w:p w14:paraId="2059842A" w14:textId="77777777" w:rsidR="00FA3935" w:rsidRPr="00007E0A" w:rsidRDefault="00FA3935" w:rsidP="00FA3935">
      <w:pPr>
        <w:spacing w:line="360" w:lineRule="auto"/>
        <w:jc w:val="center"/>
        <w:rPr>
          <w:i/>
          <w:sz w:val="18"/>
          <w:szCs w:val="18"/>
        </w:rPr>
      </w:pPr>
      <w:r w:rsidRPr="00007E0A">
        <w:rPr>
          <w:i/>
          <w:sz w:val="18"/>
          <w:szCs w:val="18"/>
        </w:rPr>
        <w:t>(наименование дисциплины (модуля))</w:t>
      </w:r>
    </w:p>
    <w:p w14:paraId="252FFC8D" w14:textId="77777777" w:rsidR="000F2EF1" w:rsidRDefault="000F2EF1" w:rsidP="00FA3935">
      <w:pPr>
        <w:jc w:val="center"/>
        <w:rPr>
          <w:color w:val="FF0000"/>
        </w:rPr>
      </w:pPr>
    </w:p>
    <w:p w14:paraId="3CF88287" w14:textId="77777777" w:rsidR="00FA3935" w:rsidRPr="00293515" w:rsidRDefault="00FA3935" w:rsidP="00FA3935">
      <w:pPr>
        <w:jc w:val="center"/>
      </w:pPr>
      <w:r w:rsidRPr="00293515"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14:paraId="35F96204" w14:textId="7777777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45A4F" w14:textId="4082BEEB" w:rsidR="00FA3935" w:rsidRPr="00293515" w:rsidRDefault="004015B3" w:rsidP="00AA0B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специалитет</w:t>
            </w:r>
          </w:p>
        </w:tc>
      </w:tr>
    </w:tbl>
    <w:p w14:paraId="3B31FAB6" w14:textId="60CEF4B5" w:rsidR="00FA3935" w:rsidRPr="00293515" w:rsidRDefault="00FA3935" w:rsidP="00FA3935">
      <w:pPr>
        <w:spacing w:line="216" w:lineRule="auto"/>
        <w:jc w:val="center"/>
      </w:pPr>
      <w:r w:rsidRPr="00293515">
        <w:t>(бакалавриат / м</w:t>
      </w:r>
      <w:r w:rsidR="004015B3">
        <w:t>а</w:t>
      </w:r>
      <w:r w:rsidRPr="00293515">
        <w:t>гистратура / специалитет)</w:t>
      </w:r>
    </w:p>
    <w:p w14:paraId="076BE7FF" w14:textId="77777777" w:rsidR="00FA3935" w:rsidRPr="00293515" w:rsidRDefault="00FA3935" w:rsidP="00FA3935">
      <w:pPr>
        <w:jc w:val="center"/>
      </w:pPr>
      <w:r w:rsidRPr="00293515"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8754A" w:rsidRPr="00B9536F" w14:paraId="58F0E232" w14:textId="77777777" w:rsidTr="0003280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8603E" w14:textId="77777777" w:rsidR="0008754A" w:rsidRPr="00B9536F" w:rsidRDefault="0008754A" w:rsidP="00032807">
            <w:pPr>
              <w:jc w:val="center"/>
              <w:rPr>
                <w:rFonts w:eastAsia="Calibri"/>
                <w:lang w:eastAsia="en-US"/>
              </w:rPr>
            </w:pPr>
            <w:r w:rsidRPr="00B9536F">
              <w:rPr>
                <w:rFonts w:eastAsia="Calibri"/>
              </w:rPr>
              <w:t xml:space="preserve">40.05.03 </w:t>
            </w:r>
            <w:r w:rsidRPr="00B9536F">
              <w:rPr>
                <w:rFonts w:eastAsia="Calibri"/>
                <w:lang w:eastAsia="en-US"/>
              </w:rPr>
              <w:t xml:space="preserve"> Судебная экспертиза</w:t>
            </w:r>
          </w:p>
        </w:tc>
      </w:tr>
    </w:tbl>
    <w:p w14:paraId="0299B26C" w14:textId="77777777" w:rsidR="00FA3935" w:rsidRPr="00293515" w:rsidRDefault="00FA3935" w:rsidP="00FA3935">
      <w:pPr>
        <w:spacing w:line="216" w:lineRule="auto"/>
        <w:jc w:val="center"/>
        <w:rPr>
          <w:i/>
          <w:sz w:val="18"/>
          <w:szCs w:val="18"/>
        </w:rPr>
      </w:pPr>
      <w:r w:rsidRPr="00293515">
        <w:rPr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5D5E86A4" w14:textId="77777777" w:rsidR="00007E0A" w:rsidRPr="00293515" w:rsidRDefault="00007E0A" w:rsidP="00FA3935">
      <w:pPr>
        <w:jc w:val="center"/>
      </w:pPr>
    </w:p>
    <w:p w14:paraId="0E601E45" w14:textId="77777777" w:rsidR="00FA3935" w:rsidRPr="00293515" w:rsidRDefault="00FA3935" w:rsidP="00FA3935">
      <w:pPr>
        <w:jc w:val="center"/>
      </w:pPr>
      <w:r w:rsidRPr="00293515"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32B03" w:rsidRPr="00B9536F" w14:paraId="2EA90BA4" w14:textId="77777777" w:rsidTr="0003280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A58AF" w14:textId="77777777" w:rsidR="00C32B03" w:rsidRPr="00B9536F" w:rsidRDefault="00C32B03" w:rsidP="00032807">
            <w:pPr>
              <w:jc w:val="center"/>
              <w:rPr>
                <w:rFonts w:eastAsia="Calibri"/>
                <w:lang w:eastAsia="en-US"/>
              </w:rPr>
            </w:pPr>
            <w:r w:rsidRPr="00B9536F">
              <w:rPr>
                <w:rFonts w:eastAsia="Calibri"/>
                <w:lang w:eastAsia="en-US"/>
              </w:rPr>
              <w:t>Экономические экспертизы</w:t>
            </w:r>
          </w:p>
        </w:tc>
      </w:tr>
    </w:tbl>
    <w:p w14:paraId="0C6F40D5" w14:textId="77777777" w:rsidR="00FA3935" w:rsidRPr="00293515" w:rsidRDefault="00FA3935" w:rsidP="00FA3935">
      <w:pPr>
        <w:spacing w:line="216" w:lineRule="auto"/>
        <w:jc w:val="center"/>
        <w:rPr>
          <w:i/>
          <w:sz w:val="18"/>
          <w:szCs w:val="18"/>
        </w:rPr>
      </w:pPr>
      <w:r w:rsidRPr="00293515">
        <w:rPr>
          <w:i/>
          <w:sz w:val="18"/>
          <w:szCs w:val="18"/>
        </w:rPr>
        <w:t>(указывается профиль / магистерская программа / специализация)</w:t>
      </w:r>
    </w:p>
    <w:p w14:paraId="2316E454" w14:textId="77777777" w:rsidR="00FA3935" w:rsidRPr="00293515" w:rsidRDefault="00FA3935" w:rsidP="00FA3935">
      <w:pPr>
        <w:jc w:val="center"/>
      </w:pPr>
      <w:r w:rsidRPr="00293515"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14:paraId="4583A3FD" w14:textId="7777777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22B4B" w14:textId="1F477250" w:rsidR="00FA3935" w:rsidRPr="00293515" w:rsidRDefault="00695E91" w:rsidP="00AA0B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</w:t>
            </w:r>
          </w:p>
        </w:tc>
      </w:tr>
    </w:tbl>
    <w:p w14:paraId="66370ADB" w14:textId="77777777" w:rsidR="00FA3935" w:rsidRPr="00293515" w:rsidRDefault="00FA3935" w:rsidP="00FA3935">
      <w:pPr>
        <w:jc w:val="center"/>
        <w:rPr>
          <w:i/>
          <w:sz w:val="18"/>
          <w:szCs w:val="18"/>
        </w:rPr>
      </w:pPr>
      <w:r w:rsidRPr="00293515">
        <w:t xml:space="preserve"> </w:t>
      </w:r>
      <w:r w:rsidRPr="00293515">
        <w:rPr>
          <w:i/>
          <w:sz w:val="18"/>
          <w:szCs w:val="18"/>
        </w:rPr>
        <w:t>(очная / очно-заочная / заочная)</w:t>
      </w:r>
    </w:p>
    <w:p w14:paraId="68A86D9D" w14:textId="77777777" w:rsidR="00B60800" w:rsidRPr="00293515" w:rsidRDefault="00B60800" w:rsidP="00F64CB8">
      <w:pPr>
        <w:jc w:val="center"/>
        <w:rPr>
          <w:strike/>
          <w:sz w:val="18"/>
          <w:szCs w:val="18"/>
        </w:rPr>
      </w:pPr>
    </w:p>
    <w:p w14:paraId="20821C1E" w14:textId="77777777" w:rsidR="00EE4B4F" w:rsidRDefault="00EE4B4F" w:rsidP="00F64CB8">
      <w:pPr>
        <w:jc w:val="center"/>
        <w:rPr>
          <w:sz w:val="18"/>
          <w:szCs w:val="18"/>
        </w:rPr>
      </w:pPr>
    </w:p>
    <w:p w14:paraId="3A7D7CF2" w14:textId="77777777" w:rsidR="001C4A38" w:rsidRDefault="001C4A38" w:rsidP="00F64CB8">
      <w:pPr>
        <w:jc w:val="center"/>
        <w:rPr>
          <w:sz w:val="18"/>
          <w:szCs w:val="18"/>
        </w:rPr>
      </w:pPr>
    </w:p>
    <w:p w14:paraId="7B2F25C7" w14:textId="77777777" w:rsidR="001C4A38" w:rsidRPr="00F52D95" w:rsidRDefault="001C4A38" w:rsidP="00CA0B4C">
      <w:pPr>
        <w:rPr>
          <w:sz w:val="18"/>
          <w:szCs w:val="18"/>
        </w:rPr>
      </w:pPr>
    </w:p>
    <w:p w14:paraId="661312FC" w14:textId="77777777" w:rsidR="00032807" w:rsidRDefault="00032807" w:rsidP="00F64CB8">
      <w:pPr>
        <w:jc w:val="center"/>
      </w:pPr>
    </w:p>
    <w:p w14:paraId="04CC394C" w14:textId="77777777" w:rsidR="00032807" w:rsidRDefault="00032807" w:rsidP="00F64CB8">
      <w:pPr>
        <w:jc w:val="center"/>
      </w:pPr>
    </w:p>
    <w:p w14:paraId="29BED3BB" w14:textId="77777777" w:rsidR="00032807" w:rsidRDefault="00032807" w:rsidP="00F64CB8">
      <w:pPr>
        <w:jc w:val="center"/>
      </w:pPr>
    </w:p>
    <w:p w14:paraId="18CD6C7A" w14:textId="77777777" w:rsidR="00032807" w:rsidRDefault="00032807" w:rsidP="00F64CB8">
      <w:pPr>
        <w:jc w:val="center"/>
      </w:pPr>
    </w:p>
    <w:p w14:paraId="1BC738FF" w14:textId="77777777" w:rsidR="00032807" w:rsidRDefault="00032807" w:rsidP="00F64CB8">
      <w:pPr>
        <w:jc w:val="center"/>
      </w:pPr>
    </w:p>
    <w:p w14:paraId="44E25CB6" w14:textId="77777777" w:rsidR="00032807" w:rsidRDefault="00032807" w:rsidP="00F64CB8">
      <w:pPr>
        <w:jc w:val="center"/>
      </w:pPr>
    </w:p>
    <w:p w14:paraId="3B0B964C" w14:textId="77777777" w:rsidR="00032807" w:rsidRDefault="00032807" w:rsidP="00F64CB8">
      <w:pPr>
        <w:jc w:val="center"/>
      </w:pPr>
    </w:p>
    <w:p w14:paraId="4691B5D4" w14:textId="77777777" w:rsidR="00032807" w:rsidRDefault="00032807" w:rsidP="00F64CB8">
      <w:pPr>
        <w:jc w:val="center"/>
      </w:pPr>
    </w:p>
    <w:p w14:paraId="5EF96626" w14:textId="77777777" w:rsidR="00032807" w:rsidRDefault="00032807" w:rsidP="00F64CB8">
      <w:pPr>
        <w:jc w:val="center"/>
      </w:pPr>
    </w:p>
    <w:p w14:paraId="20D09B5F" w14:textId="77777777" w:rsidR="00032807" w:rsidRDefault="00032807" w:rsidP="00F64CB8">
      <w:pPr>
        <w:jc w:val="center"/>
      </w:pPr>
    </w:p>
    <w:p w14:paraId="7DE53DA3" w14:textId="77777777" w:rsidR="00032807" w:rsidRDefault="00032807" w:rsidP="00F64CB8">
      <w:pPr>
        <w:jc w:val="center"/>
      </w:pPr>
    </w:p>
    <w:p w14:paraId="5E7A83E9" w14:textId="77777777" w:rsidR="00032807" w:rsidRDefault="00032807" w:rsidP="00F64CB8">
      <w:pPr>
        <w:jc w:val="center"/>
      </w:pPr>
    </w:p>
    <w:p w14:paraId="5AC949A3" w14:textId="77777777" w:rsidR="00F64CB8" w:rsidRPr="00007E0A" w:rsidRDefault="00F64CB8" w:rsidP="00F64CB8">
      <w:pPr>
        <w:jc w:val="center"/>
      </w:pPr>
      <w:r w:rsidRPr="00007E0A">
        <w:t>Нижний Новгород</w:t>
      </w:r>
    </w:p>
    <w:p w14:paraId="771AE647" w14:textId="6D534875" w:rsidR="00007E0A" w:rsidRPr="001C4A38" w:rsidRDefault="00664AB9" w:rsidP="001C4A38">
      <w:pPr>
        <w:ind w:firstLine="426"/>
        <w:jc w:val="center"/>
      </w:pPr>
      <w:r>
        <w:t>20</w:t>
      </w:r>
      <w:r w:rsidR="00C32B03">
        <w:t xml:space="preserve">21 </w:t>
      </w:r>
      <w:r w:rsidR="009B6DC1">
        <w:t>г</w:t>
      </w:r>
      <w:r w:rsidR="001C4A38">
        <w:t>од</w:t>
      </w:r>
    </w:p>
    <w:p w14:paraId="5E01197E" w14:textId="77777777" w:rsidR="005D7652" w:rsidRDefault="00F64CB8" w:rsidP="00D06E39">
      <w:pPr>
        <w:numPr>
          <w:ilvl w:val="0"/>
          <w:numId w:val="15"/>
        </w:numPr>
        <w:tabs>
          <w:tab w:val="left" w:pos="426"/>
        </w:tabs>
        <w:ind w:right="-853"/>
        <w:jc w:val="center"/>
        <w:rPr>
          <w:b/>
        </w:rPr>
      </w:pPr>
      <w:r w:rsidRPr="00F52D95">
        <w:rPr>
          <w:sz w:val="18"/>
          <w:szCs w:val="18"/>
        </w:rPr>
        <w:br w:type="page"/>
      </w:r>
      <w:r w:rsidR="00FA3935" w:rsidRPr="005D7652">
        <w:rPr>
          <w:b/>
        </w:rPr>
        <w:lastRenderedPageBreak/>
        <w:t xml:space="preserve">Место </w:t>
      </w:r>
      <w:r w:rsidR="00FA3935" w:rsidRPr="00991BDB">
        <w:rPr>
          <w:b/>
        </w:rPr>
        <w:t>дисциплины в структуре ООП</w:t>
      </w:r>
    </w:p>
    <w:p w14:paraId="6B3BDF99" w14:textId="77777777" w:rsidR="00085B14" w:rsidRDefault="00085B14" w:rsidP="00C637CF">
      <w:pPr>
        <w:tabs>
          <w:tab w:val="left" w:pos="426"/>
        </w:tabs>
        <w:ind w:right="-853"/>
        <w:jc w:val="center"/>
        <w:rPr>
          <w:b/>
        </w:rPr>
      </w:pPr>
    </w:p>
    <w:p w14:paraId="3EC54BF8" w14:textId="65D6078B" w:rsidR="00ED06A3" w:rsidRDefault="00C9504C" w:rsidP="000543A4">
      <w:pPr>
        <w:ind w:firstLine="709"/>
        <w:jc w:val="both"/>
      </w:pPr>
      <w:r>
        <w:t xml:space="preserve">         </w:t>
      </w:r>
      <w:r w:rsidR="000543A4" w:rsidRPr="00291C39">
        <w:t xml:space="preserve">Дисциплина «Предупреждение коррупции» </w:t>
      </w:r>
      <w:r w:rsidR="00756788">
        <w:rPr>
          <w:rFonts w:eastAsia="Times New Roman"/>
          <w:color w:val="000000"/>
        </w:rPr>
        <w:t>относится</w:t>
      </w:r>
      <w:r w:rsidR="00756788" w:rsidRPr="003E64D6">
        <w:rPr>
          <w:rFonts w:eastAsia="Times New Roman"/>
          <w:color w:val="000000"/>
        </w:rPr>
        <w:t xml:space="preserve"> </w:t>
      </w:r>
      <w:r w:rsidR="00756788" w:rsidRPr="00940768">
        <w:rPr>
          <w:rFonts w:eastAsia="Times New Roman"/>
          <w:color w:val="000000"/>
        </w:rPr>
        <w:t>к части, формируемой участн</w:t>
      </w:r>
      <w:r w:rsidR="00756788">
        <w:rPr>
          <w:rFonts w:eastAsia="Times New Roman"/>
          <w:color w:val="000000"/>
        </w:rPr>
        <w:t>иками образовательных отношений,</w:t>
      </w:r>
      <w:r w:rsidR="00756788" w:rsidRPr="003E64D6">
        <w:rPr>
          <w:rFonts w:eastAsia="Times New Roman"/>
          <w:color w:val="000000"/>
        </w:rPr>
        <w:t xml:space="preserve"> ОП по специальности  </w:t>
      </w:r>
      <w:r w:rsidR="00756788" w:rsidRPr="003E64D6">
        <w:rPr>
          <w:rFonts w:eastAsia="Times New Roman"/>
          <w:b/>
          <w:bCs/>
          <w:color w:val="000000"/>
        </w:rPr>
        <w:t xml:space="preserve">40.05.03 «Судебная экспертиза». </w:t>
      </w:r>
      <w:r w:rsidR="000543A4">
        <w:t xml:space="preserve">Изучается </w:t>
      </w:r>
      <w:r w:rsidR="000543A4" w:rsidRPr="00291C39">
        <w:t xml:space="preserve"> в 10 семестре</w:t>
      </w:r>
      <w:r w:rsidR="000543A4">
        <w:t xml:space="preserve"> на 5 курсе</w:t>
      </w:r>
      <w:r w:rsidR="000543A4" w:rsidRPr="00291C39">
        <w:t>. Код дисциплины в учебном плане Б1.В.ДВ.09.02</w:t>
      </w:r>
      <w:r w:rsidR="000543A4">
        <w:t>.</w:t>
      </w:r>
    </w:p>
    <w:p w14:paraId="72FDCED7" w14:textId="320034D9" w:rsidR="004B76EF" w:rsidRPr="00754C71" w:rsidRDefault="004B76EF" w:rsidP="00B67089">
      <w:pPr>
        <w:tabs>
          <w:tab w:val="left" w:pos="567"/>
        </w:tabs>
        <w:ind w:right="-2"/>
        <w:jc w:val="both"/>
        <w:rPr>
          <w:i/>
          <w:color w:val="FF0000"/>
          <w:sz w:val="20"/>
          <w:szCs w:val="20"/>
        </w:rPr>
      </w:pPr>
    </w:p>
    <w:p w14:paraId="0A5E5F0A" w14:textId="77777777" w:rsidR="001959E4" w:rsidRPr="002E6B11" w:rsidRDefault="001959E4" w:rsidP="004B76EF">
      <w:pPr>
        <w:tabs>
          <w:tab w:val="left" w:pos="567"/>
        </w:tabs>
        <w:ind w:right="-425"/>
        <w:jc w:val="both"/>
        <w:rPr>
          <w:i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4D2960" w:rsidRPr="002E6B11" w14:paraId="4A653316" w14:textId="77777777" w:rsidTr="00D06E39">
        <w:tc>
          <w:tcPr>
            <w:tcW w:w="817" w:type="dxa"/>
            <w:shd w:val="clear" w:color="auto" w:fill="auto"/>
          </w:tcPr>
          <w:p w14:paraId="6170BF53" w14:textId="77777777" w:rsidR="001959E4" w:rsidRPr="002E6B11" w:rsidRDefault="001959E4" w:rsidP="004D2960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14:paraId="3D68B1F0" w14:textId="77777777" w:rsidR="001959E4" w:rsidRPr="002E6B11" w:rsidRDefault="001959E4" w:rsidP="004D2960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14:paraId="747F1568" w14:textId="77777777" w:rsidR="001959E4" w:rsidRPr="002E6B11" w:rsidRDefault="001959E4" w:rsidP="004D2960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4D2960" w:rsidRPr="002E6B11" w14:paraId="3E362773" w14:textId="77777777" w:rsidTr="00D06E39">
        <w:tc>
          <w:tcPr>
            <w:tcW w:w="817" w:type="dxa"/>
            <w:shd w:val="clear" w:color="auto" w:fill="auto"/>
          </w:tcPr>
          <w:p w14:paraId="2765BA05" w14:textId="77777777" w:rsidR="001959E4" w:rsidRPr="002E6B11" w:rsidRDefault="001959E4" w:rsidP="004D2960">
            <w:pPr>
              <w:jc w:val="center"/>
              <w:rPr>
                <w:rFonts w:eastAsia="Calibri"/>
              </w:rPr>
            </w:pPr>
            <w:r w:rsidRPr="002E6B11">
              <w:rPr>
                <w:rFonts w:eastAsia="Calibr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049E224B" w14:textId="7992D1CD" w:rsidR="001959E4" w:rsidRPr="002E6B11" w:rsidRDefault="00756788" w:rsidP="004D2960">
            <w:pPr>
              <w:jc w:val="both"/>
              <w:rPr>
                <w:rFonts w:eastAsia="Calibri"/>
              </w:rPr>
            </w:pPr>
            <w:r w:rsidRPr="00940768">
              <w:rPr>
                <w:rFonts w:eastAsia="Calibri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670" w:type="dxa"/>
            <w:shd w:val="clear" w:color="auto" w:fill="auto"/>
          </w:tcPr>
          <w:p w14:paraId="41964DDE" w14:textId="76E75D94" w:rsidR="001959E4" w:rsidRPr="009A660B" w:rsidRDefault="001959E4" w:rsidP="00455FC5">
            <w:pPr>
              <w:jc w:val="both"/>
              <w:rPr>
                <w:rFonts w:eastAsia="Calibri"/>
                <w:iCs/>
                <w:color w:val="000000" w:themeColor="text1"/>
              </w:rPr>
            </w:pPr>
            <w:r w:rsidRPr="002E6B11">
              <w:rPr>
                <w:rFonts w:eastAsia="Calibri"/>
              </w:rPr>
              <w:t>Дисциплина</w:t>
            </w:r>
            <w:r w:rsidR="00410EC1">
              <w:rPr>
                <w:rFonts w:eastAsia="Calibri"/>
              </w:rPr>
              <w:t xml:space="preserve"> </w:t>
            </w:r>
            <w:r w:rsidR="00455FC5" w:rsidRPr="00291C39">
              <w:t>Б1.В.ДВ.09.02</w:t>
            </w:r>
            <w:r w:rsidR="00455FC5">
              <w:t xml:space="preserve"> </w:t>
            </w:r>
            <w:r w:rsidR="00DE603B" w:rsidRPr="00291C39">
              <w:t>«Предупреждение коррупции»</w:t>
            </w:r>
            <w:r w:rsidR="00455FC5">
              <w:t xml:space="preserve"> </w:t>
            </w:r>
            <w:r w:rsidR="00756788">
              <w:t xml:space="preserve">относится </w:t>
            </w:r>
            <w:r w:rsidR="00756788" w:rsidRPr="00940768">
              <w:rPr>
                <w:rFonts w:eastAsia="Calibri"/>
              </w:rPr>
              <w:t>к части ООП направления подготовки 40.05.03 Судебная экспертиза, формируемой участниками образовательных отношений.</w:t>
            </w:r>
          </w:p>
        </w:tc>
      </w:tr>
    </w:tbl>
    <w:p w14:paraId="777A25F8" w14:textId="77777777" w:rsidR="00085B14" w:rsidRDefault="00085B14" w:rsidP="004B76EF">
      <w:pPr>
        <w:tabs>
          <w:tab w:val="left" w:pos="567"/>
        </w:tabs>
        <w:ind w:right="-425"/>
        <w:jc w:val="both"/>
        <w:rPr>
          <w:i/>
        </w:rPr>
      </w:pPr>
    </w:p>
    <w:p w14:paraId="06D69826" w14:textId="1C570741" w:rsidR="00324F8D" w:rsidRPr="00AD2B81" w:rsidRDefault="00324F8D" w:rsidP="00AD2B81">
      <w:pPr>
        <w:numPr>
          <w:ilvl w:val="0"/>
          <w:numId w:val="15"/>
        </w:numPr>
        <w:tabs>
          <w:tab w:val="left" w:pos="426"/>
        </w:tabs>
        <w:jc w:val="center"/>
        <w:rPr>
          <w:b/>
        </w:rPr>
      </w:pPr>
      <w:r w:rsidRPr="005D7652">
        <w:rPr>
          <w:b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b/>
        </w:rPr>
        <w:t xml:space="preserve"> и индикаторами достижения компетенций</w:t>
      </w:r>
      <w:r w:rsidRPr="005D7652">
        <w:rPr>
          <w:b/>
        </w:rPr>
        <w:t>)</w:t>
      </w:r>
    </w:p>
    <w:p w14:paraId="7197A2E6" w14:textId="77777777" w:rsidR="00B26C74" w:rsidRPr="00F52D95" w:rsidRDefault="00B26C74" w:rsidP="00B26C74">
      <w:pPr>
        <w:tabs>
          <w:tab w:val="left" w:pos="426"/>
        </w:tabs>
        <w:jc w:val="both"/>
        <w:rPr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2448"/>
        <w:gridCol w:w="3224"/>
        <w:gridCol w:w="1879"/>
      </w:tblGrid>
      <w:tr w:rsidR="00B26C74" w:rsidRPr="00892139" w14:paraId="1F8BE71A" w14:textId="77777777" w:rsidTr="000543A4">
        <w:trPr>
          <w:trHeight w:val="419"/>
        </w:trPr>
        <w:tc>
          <w:tcPr>
            <w:tcW w:w="2514" w:type="dxa"/>
            <w:vMerge w:val="restart"/>
          </w:tcPr>
          <w:p w14:paraId="61513B20" w14:textId="77777777"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14:paraId="04563849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</w:pPr>
            <w:r w:rsidRPr="00477260">
              <w:rPr>
                <w:b/>
              </w:rPr>
              <w:t xml:space="preserve">Формируемые компетенции </w:t>
            </w:r>
            <w:r w:rsidRPr="00477260">
              <w:t>(код, содержание компетенции)</w:t>
            </w:r>
          </w:p>
          <w:p w14:paraId="7AB9ED15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5672" w:type="dxa"/>
            <w:gridSpan w:val="2"/>
          </w:tcPr>
          <w:p w14:paraId="49C9310B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14:paraId="466B5AEC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Наименование оценочного средства</w:t>
            </w:r>
          </w:p>
        </w:tc>
      </w:tr>
      <w:tr w:rsidR="00B26C74" w:rsidRPr="00892139" w14:paraId="44F96901" w14:textId="77777777" w:rsidTr="000543A4">
        <w:trPr>
          <w:trHeight w:val="173"/>
        </w:trPr>
        <w:tc>
          <w:tcPr>
            <w:tcW w:w="2514" w:type="dxa"/>
            <w:vMerge/>
          </w:tcPr>
          <w:p w14:paraId="552DA257" w14:textId="77777777" w:rsidR="00B26C74" w:rsidRPr="00477260" w:rsidRDefault="00B26C74" w:rsidP="00333445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48" w:type="dxa"/>
          </w:tcPr>
          <w:p w14:paraId="52B9D1E6" w14:textId="77777777" w:rsidR="001D64EC" w:rsidRPr="00477260" w:rsidRDefault="00B26C74" w:rsidP="001D64E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rPr>
                <w:b/>
              </w:rPr>
              <w:t>Индикатор достижения  компетенции</w:t>
            </w:r>
            <w:r w:rsidR="001D64EC" w:rsidRPr="00477260">
              <w:t>*</w:t>
            </w:r>
            <w:r w:rsidRPr="00477260">
              <w:rPr>
                <w:i/>
              </w:rPr>
              <w:t xml:space="preserve"> </w:t>
            </w:r>
          </w:p>
          <w:p w14:paraId="3DB64CC8" w14:textId="77777777" w:rsidR="00B26C74" w:rsidRPr="00477260" w:rsidRDefault="00B26C74" w:rsidP="001D64E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t>(код, содержание индикатора)</w:t>
            </w:r>
          </w:p>
        </w:tc>
        <w:tc>
          <w:tcPr>
            <w:tcW w:w="3224" w:type="dxa"/>
          </w:tcPr>
          <w:p w14:paraId="15AC6189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477260">
              <w:rPr>
                <w:b/>
              </w:rPr>
              <w:t xml:space="preserve">Результаты обучения </w:t>
            </w:r>
          </w:p>
          <w:p w14:paraId="1126862F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477260">
              <w:rPr>
                <w:b/>
              </w:rPr>
              <w:t>по дисциплине**</w:t>
            </w:r>
          </w:p>
        </w:tc>
        <w:tc>
          <w:tcPr>
            <w:tcW w:w="1879" w:type="dxa"/>
            <w:vMerge/>
          </w:tcPr>
          <w:p w14:paraId="0DF68282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CD4612" w:rsidRPr="00892139" w14:paraId="534514D1" w14:textId="77777777" w:rsidTr="000543A4">
        <w:trPr>
          <w:trHeight w:val="508"/>
        </w:trPr>
        <w:tc>
          <w:tcPr>
            <w:tcW w:w="2514" w:type="dxa"/>
            <w:vMerge w:val="restart"/>
          </w:tcPr>
          <w:p w14:paraId="6CE30638" w14:textId="77777777" w:rsidR="00CD4612" w:rsidRPr="00CD4612" w:rsidRDefault="00CD4612" w:rsidP="000543A4">
            <w:pPr>
              <w:rPr>
                <w:sz w:val="20"/>
              </w:rPr>
            </w:pPr>
            <w:r w:rsidRPr="00CD4612">
              <w:rPr>
                <w:sz w:val="20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14:paraId="7B5A4DC3" w14:textId="77777777" w:rsidR="00CD4612" w:rsidRPr="00CD4612" w:rsidRDefault="00CD4612" w:rsidP="000543A4">
            <w:pPr>
              <w:divId w:val="2002535690"/>
              <w:rPr>
                <w:i/>
                <w:sz w:val="20"/>
                <w:szCs w:val="22"/>
              </w:rPr>
            </w:pPr>
          </w:p>
        </w:tc>
        <w:tc>
          <w:tcPr>
            <w:tcW w:w="2448" w:type="dxa"/>
          </w:tcPr>
          <w:p w14:paraId="526627ED" w14:textId="28C6347F" w:rsidR="00CD4612" w:rsidRPr="00CD4612" w:rsidRDefault="00CD4612" w:rsidP="00CD4612">
            <w:pPr>
              <w:jc w:val="both"/>
              <w:divId w:val="1457873981"/>
              <w:rPr>
                <w:sz w:val="20"/>
              </w:rPr>
            </w:pPr>
            <w:r w:rsidRPr="00CD4612">
              <w:rPr>
                <w:sz w:val="20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3224" w:type="dxa"/>
          </w:tcPr>
          <w:p w14:paraId="6DED89ED" w14:textId="77777777" w:rsidR="00CD4612" w:rsidRPr="00CD4612" w:rsidRDefault="00CD4612" w:rsidP="00D55C23">
            <w:pPr>
              <w:jc w:val="both"/>
              <w:rPr>
                <w:i/>
                <w:sz w:val="20"/>
                <w:u w:val="single"/>
              </w:rPr>
            </w:pPr>
            <w:r w:rsidRPr="00CD4612">
              <w:rPr>
                <w:i/>
                <w:sz w:val="20"/>
                <w:u w:val="words"/>
              </w:rPr>
              <w:t>Знать:</w:t>
            </w:r>
          </w:p>
          <w:p w14:paraId="4CD12F99" w14:textId="77777777" w:rsidR="00CD4612" w:rsidRPr="00CD4612" w:rsidRDefault="00CD4612" w:rsidP="00D55C23">
            <w:pPr>
              <w:jc w:val="both"/>
              <w:rPr>
                <w:sz w:val="20"/>
              </w:rPr>
            </w:pPr>
            <w:r w:rsidRPr="00CD4612">
              <w:rPr>
                <w:sz w:val="20"/>
              </w:rPr>
              <w:t>- формы и методы использования специальных знаний с целью консультирования при назначении и производстве первичных судебных экспертиз</w:t>
            </w:r>
          </w:p>
          <w:p w14:paraId="101BED02" w14:textId="77777777" w:rsidR="00CD4612" w:rsidRPr="00CD4612" w:rsidRDefault="00CD4612" w:rsidP="00D55C23">
            <w:pPr>
              <w:jc w:val="both"/>
              <w:rPr>
                <w:i/>
                <w:sz w:val="20"/>
                <w:u w:val="single"/>
              </w:rPr>
            </w:pPr>
            <w:r w:rsidRPr="00CD4612">
              <w:rPr>
                <w:i/>
                <w:sz w:val="20"/>
                <w:u w:val="words"/>
              </w:rPr>
              <w:t>Уметь:</w:t>
            </w:r>
          </w:p>
          <w:p w14:paraId="1A6012D6" w14:textId="77777777" w:rsidR="00CD4612" w:rsidRPr="00CD4612" w:rsidRDefault="00CD4612" w:rsidP="00D55C23">
            <w:pPr>
              <w:jc w:val="both"/>
              <w:rPr>
                <w:sz w:val="20"/>
                <w:lang w:eastAsia="en-US"/>
              </w:rPr>
            </w:pPr>
            <w:r w:rsidRPr="00CD4612">
              <w:rPr>
                <w:sz w:val="20"/>
              </w:rPr>
              <w:t>- консультировать по использованию специальных знаний при назначении и производстве первичных судебных экспертиз.</w:t>
            </w:r>
          </w:p>
          <w:p w14:paraId="72BF5C8D" w14:textId="77777777" w:rsidR="00CD4612" w:rsidRPr="00CD4612" w:rsidRDefault="00CD4612" w:rsidP="00D55C23">
            <w:pPr>
              <w:jc w:val="both"/>
              <w:rPr>
                <w:i/>
                <w:sz w:val="20"/>
                <w:u w:val="single"/>
              </w:rPr>
            </w:pPr>
            <w:r w:rsidRPr="00CD4612">
              <w:rPr>
                <w:i/>
                <w:sz w:val="20"/>
                <w:u w:val="words"/>
              </w:rPr>
              <w:t>Владеть:</w:t>
            </w:r>
          </w:p>
          <w:p w14:paraId="4F178271" w14:textId="324E91FF" w:rsidR="00CD4612" w:rsidRPr="00CD4612" w:rsidRDefault="00CD4612" w:rsidP="00451A09">
            <w:pPr>
              <w:divId w:val="1880583076"/>
              <w:rPr>
                <w:rFonts w:eastAsia="Times New Roman"/>
                <w:sz w:val="20"/>
              </w:rPr>
            </w:pPr>
            <w:r w:rsidRPr="00CD4612">
              <w:rPr>
                <w:sz w:val="20"/>
              </w:rPr>
              <w:t>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  <w:tc>
          <w:tcPr>
            <w:tcW w:w="1879" w:type="dxa"/>
          </w:tcPr>
          <w:p w14:paraId="71FF2EF8" w14:textId="77777777" w:rsidR="007F0B0E" w:rsidRPr="007461A3" w:rsidRDefault="007F0B0E" w:rsidP="007F0B0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sz w:val="20"/>
                <w:szCs w:val="20"/>
              </w:rPr>
            </w:pPr>
            <w:r w:rsidRPr="007461A3">
              <w:rPr>
                <w:sz w:val="20"/>
                <w:szCs w:val="20"/>
              </w:rPr>
              <w:t>Собеседование</w:t>
            </w:r>
          </w:p>
          <w:p w14:paraId="53F403DD" w14:textId="65B9DD86" w:rsidR="00CD4612" w:rsidRPr="00477260" w:rsidRDefault="007F0B0E" w:rsidP="007F0B0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7461A3">
              <w:rPr>
                <w:sz w:val="20"/>
                <w:szCs w:val="20"/>
              </w:rPr>
              <w:t>Тест</w:t>
            </w:r>
          </w:p>
        </w:tc>
      </w:tr>
      <w:tr w:rsidR="00CD4612" w:rsidRPr="00892139" w14:paraId="76ECA12F" w14:textId="77777777" w:rsidTr="000543A4">
        <w:trPr>
          <w:trHeight w:val="523"/>
        </w:trPr>
        <w:tc>
          <w:tcPr>
            <w:tcW w:w="2514" w:type="dxa"/>
            <w:vMerge/>
          </w:tcPr>
          <w:p w14:paraId="1C3C8678" w14:textId="77777777" w:rsidR="00CD4612" w:rsidRPr="00CD4612" w:rsidRDefault="00CD4612" w:rsidP="00333445">
            <w:pPr>
              <w:tabs>
                <w:tab w:val="num" w:pos="176"/>
                <w:tab w:val="left" w:pos="426"/>
              </w:tabs>
              <w:ind w:left="34"/>
              <w:rPr>
                <w:i/>
                <w:sz w:val="20"/>
              </w:rPr>
            </w:pPr>
          </w:p>
        </w:tc>
        <w:tc>
          <w:tcPr>
            <w:tcW w:w="2448" w:type="dxa"/>
          </w:tcPr>
          <w:p w14:paraId="58FF7CB0" w14:textId="2D4AE89E" w:rsidR="00CD4612" w:rsidRPr="00CD4612" w:rsidRDefault="00CD4612" w:rsidP="00CD4612">
            <w:pPr>
              <w:jc w:val="both"/>
              <w:divId w:val="776291954"/>
              <w:rPr>
                <w:sz w:val="20"/>
              </w:rPr>
            </w:pPr>
            <w:r w:rsidRPr="00CD4612">
              <w:rPr>
                <w:sz w:val="20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</w:tc>
        <w:tc>
          <w:tcPr>
            <w:tcW w:w="3224" w:type="dxa"/>
          </w:tcPr>
          <w:p w14:paraId="5AE1FD17" w14:textId="77777777" w:rsidR="00CD4612" w:rsidRPr="00CD4612" w:rsidRDefault="00CD4612" w:rsidP="00CD4612">
            <w:pPr>
              <w:jc w:val="both"/>
              <w:divId w:val="1659848144"/>
              <w:rPr>
                <w:i/>
                <w:sz w:val="20"/>
                <w:u w:val="single"/>
              </w:rPr>
            </w:pPr>
            <w:r w:rsidRPr="00CD4612">
              <w:rPr>
                <w:i/>
                <w:sz w:val="20"/>
                <w:u w:val="words"/>
              </w:rPr>
              <w:t>Знать:</w:t>
            </w:r>
          </w:p>
          <w:p w14:paraId="2AB73353" w14:textId="77777777" w:rsidR="00CD4612" w:rsidRPr="00CD4612" w:rsidRDefault="00CD4612" w:rsidP="00CD4612">
            <w:pPr>
              <w:jc w:val="both"/>
              <w:divId w:val="1659848144"/>
              <w:rPr>
                <w:sz w:val="20"/>
              </w:rPr>
            </w:pPr>
            <w:r w:rsidRPr="00CD4612">
              <w:rPr>
                <w:sz w:val="20"/>
              </w:rPr>
              <w:t>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14:paraId="5138B411" w14:textId="77777777" w:rsidR="00CD4612" w:rsidRPr="00CD4612" w:rsidRDefault="00CD4612" w:rsidP="00CD4612">
            <w:pPr>
              <w:jc w:val="both"/>
              <w:divId w:val="1659848144"/>
              <w:rPr>
                <w:i/>
                <w:sz w:val="20"/>
                <w:u w:val="single"/>
              </w:rPr>
            </w:pPr>
            <w:r w:rsidRPr="00CD4612">
              <w:rPr>
                <w:sz w:val="20"/>
              </w:rPr>
              <w:t xml:space="preserve"> </w:t>
            </w:r>
            <w:r w:rsidRPr="00CD4612">
              <w:rPr>
                <w:i/>
                <w:sz w:val="20"/>
                <w:u w:val="words"/>
              </w:rPr>
              <w:t>Уметь:</w:t>
            </w:r>
          </w:p>
          <w:p w14:paraId="0760E3DE" w14:textId="77777777" w:rsidR="00CD4612" w:rsidRPr="00CD4612" w:rsidRDefault="00CD4612" w:rsidP="00CD4612">
            <w:pPr>
              <w:jc w:val="both"/>
              <w:divId w:val="1659848144"/>
              <w:rPr>
                <w:sz w:val="20"/>
              </w:rPr>
            </w:pPr>
            <w:r w:rsidRPr="00CD4612">
              <w:rPr>
                <w:sz w:val="20"/>
              </w:rPr>
              <w:t xml:space="preserve">- консультировать участников судопроизводства по вопросам </w:t>
            </w:r>
            <w:r w:rsidRPr="00CD4612">
              <w:rPr>
                <w:sz w:val="20"/>
              </w:rPr>
              <w:lastRenderedPageBreak/>
              <w:t>назначения и производства дополнительных и повторных экспертиз.</w:t>
            </w:r>
          </w:p>
          <w:p w14:paraId="2B128082" w14:textId="77777777" w:rsidR="00CD4612" w:rsidRPr="00CD4612" w:rsidRDefault="00CD4612" w:rsidP="00CD4612">
            <w:pPr>
              <w:jc w:val="both"/>
              <w:divId w:val="1659848144"/>
              <w:rPr>
                <w:i/>
                <w:sz w:val="20"/>
                <w:u w:val="single"/>
              </w:rPr>
            </w:pPr>
            <w:r w:rsidRPr="00CD4612">
              <w:rPr>
                <w:i/>
                <w:sz w:val="20"/>
                <w:u w:val="words"/>
              </w:rPr>
              <w:t>Владеть:</w:t>
            </w:r>
          </w:p>
          <w:p w14:paraId="11825286" w14:textId="7FD8D24A" w:rsidR="00CD4612" w:rsidRPr="00CD4612" w:rsidRDefault="00CD4612" w:rsidP="00CD4612">
            <w:pPr>
              <w:divId w:val="1659848144"/>
              <w:rPr>
                <w:rFonts w:eastAsia="Times New Roman"/>
                <w:sz w:val="20"/>
              </w:rPr>
            </w:pPr>
            <w:r w:rsidRPr="00CD4612">
              <w:rPr>
                <w:sz w:val="20"/>
              </w:rPr>
              <w:t>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  <w:tc>
          <w:tcPr>
            <w:tcW w:w="1879" w:type="dxa"/>
          </w:tcPr>
          <w:p w14:paraId="4FC7FD1B" w14:textId="77777777" w:rsidR="007F0B0E" w:rsidRPr="007461A3" w:rsidRDefault="007F0B0E" w:rsidP="007F0B0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sz w:val="20"/>
                <w:szCs w:val="20"/>
              </w:rPr>
            </w:pPr>
            <w:r w:rsidRPr="007461A3">
              <w:rPr>
                <w:sz w:val="20"/>
                <w:szCs w:val="20"/>
              </w:rPr>
              <w:lastRenderedPageBreak/>
              <w:t>Собеседование</w:t>
            </w:r>
          </w:p>
          <w:p w14:paraId="4FA48E1C" w14:textId="4645D637" w:rsidR="00CD4612" w:rsidRPr="00477260" w:rsidRDefault="007F0B0E" w:rsidP="007F0B0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7461A3">
              <w:rPr>
                <w:sz w:val="20"/>
                <w:szCs w:val="20"/>
              </w:rPr>
              <w:t>Тест</w:t>
            </w:r>
          </w:p>
        </w:tc>
      </w:tr>
      <w:tr w:rsidR="00CD4612" w:rsidRPr="00F52D95" w14:paraId="49175398" w14:textId="77777777" w:rsidTr="000543A4">
        <w:trPr>
          <w:trHeight w:val="508"/>
        </w:trPr>
        <w:tc>
          <w:tcPr>
            <w:tcW w:w="2514" w:type="dxa"/>
            <w:vMerge/>
          </w:tcPr>
          <w:p w14:paraId="1B726B82" w14:textId="77777777" w:rsidR="00CD4612" w:rsidRPr="00CD4612" w:rsidRDefault="00CD4612" w:rsidP="00333445">
            <w:pPr>
              <w:tabs>
                <w:tab w:val="num" w:pos="176"/>
                <w:tab w:val="left" w:pos="426"/>
              </w:tabs>
              <w:ind w:left="34"/>
              <w:rPr>
                <w:i/>
                <w:sz w:val="20"/>
              </w:rPr>
            </w:pPr>
          </w:p>
        </w:tc>
        <w:tc>
          <w:tcPr>
            <w:tcW w:w="2448" w:type="dxa"/>
          </w:tcPr>
          <w:p w14:paraId="0F932B61" w14:textId="036C67B9" w:rsidR="00CD4612" w:rsidRPr="00CD4612" w:rsidRDefault="00CD4612" w:rsidP="00CD4612">
            <w:pPr>
              <w:pStyle w:val="s7"/>
              <w:spacing w:before="0" w:beforeAutospacing="0" w:after="0" w:afterAutospacing="0"/>
              <w:rPr>
                <w:rFonts w:ascii="-webkit-standard" w:hAnsi="-webkit-standard"/>
                <w:color w:val="000000"/>
                <w:sz w:val="20"/>
                <w:szCs w:val="18"/>
              </w:rPr>
            </w:pPr>
            <w:r w:rsidRPr="00CD4612">
              <w:rPr>
                <w:sz w:val="20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3224" w:type="dxa"/>
          </w:tcPr>
          <w:p w14:paraId="35DBFC1D" w14:textId="77777777" w:rsidR="00CD4612" w:rsidRPr="00CD4612" w:rsidRDefault="00CD4612" w:rsidP="00CD4612">
            <w:pPr>
              <w:jc w:val="both"/>
              <w:rPr>
                <w:i/>
                <w:sz w:val="20"/>
                <w:u w:val="single"/>
              </w:rPr>
            </w:pPr>
            <w:r w:rsidRPr="00CD4612">
              <w:rPr>
                <w:i/>
                <w:sz w:val="20"/>
                <w:u w:val="words"/>
              </w:rPr>
              <w:t>Знать:</w:t>
            </w:r>
          </w:p>
          <w:p w14:paraId="5363C125" w14:textId="77777777" w:rsidR="00CD4612" w:rsidRPr="00CD4612" w:rsidRDefault="00CD4612" w:rsidP="00CD4612">
            <w:pPr>
              <w:jc w:val="both"/>
              <w:rPr>
                <w:i/>
                <w:sz w:val="20"/>
                <w:u w:val="single"/>
              </w:rPr>
            </w:pPr>
            <w:r w:rsidRPr="00CD4612">
              <w:rPr>
                <w:sz w:val="20"/>
              </w:rPr>
              <w:t>-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14:paraId="34F595C3" w14:textId="77777777" w:rsidR="00CD4612" w:rsidRPr="00CD4612" w:rsidRDefault="00CD4612" w:rsidP="00CD4612">
            <w:pPr>
              <w:jc w:val="both"/>
              <w:rPr>
                <w:i/>
                <w:sz w:val="20"/>
                <w:u w:val="single"/>
              </w:rPr>
            </w:pPr>
            <w:r w:rsidRPr="00CD4612">
              <w:rPr>
                <w:i/>
                <w:sz w:val="20"/>
                <w:u w:val="words"/>
              </w:rPr>
              <w:t>Уметь:</w:t>
            </w:r>
          </w:p>
          <w:p w14:paraId="4C7F3434" w14:textId="77777777" w:rsidR="00CD4612" w:rsidRPr="00CD4612" w:rsidRDefault="00CD4612" w:rsidP="00CD4612">
            <w:pPr>
              <w:jc w:val="both"/>
              <w:rPr>
                <w:sz w:val="20"/>
                <w:lang w:eastAsia="en-US"/>
              </w:rPr>
            </w:pPr>
            <w:r w:rsidRPr="00CD4612">
              <w:rPr>
                <w:sz w:val="20"/>
              </w:rPr>
              <w:t>- консультировать участников судопроизводства по вопросам назначения и производства комиссионных и комплексных экспертиз</w:t>
            </w:r>
            <w:r w:rsidRPr="00CD4612">
              <w:rPr>
                <w:sz w:val="20"/>
                <w:lang w:eastAsia="en-US"/>
              </w:rPr>
              <w:t>.</w:t>
            </w:r>
          </w:p>
          <w:p w14:paraId="47028AFA" w14:textId="77777777" w:rsidR="00CD4612" w:rsidRPr="00CD4612" w:rsidRDefault="00CD4612" w:rsidP="00CD4612">
            <w:pPr>
              <w:jc w:val="both"/>
              <w:rPr>
                <w:i/>
                <w:sz w:val="20"/>
                <w:u w:val="single"/>
              </w:rPr>
            </w:pPr>
            <w:r w:rsidRPr="00CD4612">
              <w:rPr>
                <w:i/>
                <w:sz w:val="20"/>
                <w:u w:val="words"/>
              </w:rPr>
              <w:t>Владеть:</w:t>
            </w:r>
          </w:p>
          <w:p w14:paraId="5C293069" w14:textId="479A7BBA" w:rsidR="00CD4612" w:rsidRPr="00CD4612" w:rsidRDefault="00CD4612" w:rsidP="00CD4612">
            <w:pPr>
              <w:rPr>
                <w:rFonts w:eastAsia="Times New Roman"/>
                <w:sz w:val="20"/>
              </w:rPr>
            </w:pPr>
            <w:r w:rsidRPr="00CD4612">
              <w:rPr>
                <w:sz w:val="20"/>
              </w:rPr>
              <w:t>- навыками консультирования участников судопроизводства по вопросам назначения и производства комиссионных и комплексных экспертиз</w:t>
            </w:r>
            <w:r w:rsidRPr="00CD4612">
              <w:rPr>
                <w:sz w:val="20"/>
                <w:lang w:eastAsia="en-US"/>
              </w:rPr>
              <w:t>.</w:t>
            </w:r>
          </w:p>
        </w:tc>
        <w:tc>
          <w:tcPr>
            <w:tcW w:w="1879" w:type="dxa"/>
          </w:tcPr>
          <w:p w14:paraId="0F65EBED" w14:textId="77777777" w:rsidR="007F0B0E" w:rsidRPr="007461A3" w:rsidRDefault="007F0B0E" w:rsidP="007F0B0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sz w:val="20"/>
                <w:szCs w:val="20"/>
              </w:rPr>
            </w:pPr>
            <w:r w:rsidRPr="007461A3">
              <w:rPr>
                <w:sz w:val="20"/>
                <w:szCs w:val="20"/>
              </w:rPr>
              <w:t>Собеседование</w:t>
            </w:r>
          </w:p>
          <w:p w14:paraId="333310C6" w14:textId="5418A1A9" w:rsidR="00CD4612" w:rsidRPr="00477260" w:rsidRDefault="007F0B0E" w:rsidP="007F0B0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7461A3">
              <w:rPr>
                <w:sz w:val="20"/>
                <w:szCs w:val="20"/>
              </w:rPr>
              <w:t>Тест</w:t>
            </w:r>
            <w:bookmarkStart w:id="0" w:name="_GoBack"/>
            <w:bookmarkEnd w:id="0"/>
          </w:p>
        </w:tc>
      </w:tr>
    </w:tbl>
    <w:p w14:paraId="037F5D7C" w14:textId="5715D8FF" w:rsidR="00100547" w:rsidRDefault="00CD4612" w:rsidP="00CD4612">
      <w:pPr>
        <w:pStyle w:val="a3"/>
        <w:tabs>
          <w:tab w:val="clear" w:pos="822"/>
          <w:tab w:val="left" w:pos="4050"/>
        </w:tabs>
        <w:ind w:left="0" w:right="-853" w:firstLine="0"/>
        <w:rPr>
          <w:b/>
        </w:rPr>
      </w:pPr>
      <w:r>
        <w:rPr>
          <w:b/>
        </w:rPr>
        <w:tab/>
      </w:r>
    </w:p>
    <w:p w14:paraId="48320097" w14:textId="77777777" w:rsidR="00A856CF" w:rsidRPr="00066E4A" w:rsidRDefault="00B141A0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14:paraId="414D7094" w14:textId="77777777" w:rsidR="00066E4A" w:rsidRPr="00104C03" w:rsidRDefault="00066E4A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14:paraId="6840FC96" w14:textId="77777777" w:rsidTr="005E4FA2">
        <w:tc>
          <w:tcPr>
            <w:tcW w:w="4725" w:type="dxa"/>
            <w:shd w:val="clear" w:color="auto" w:fill="auto"/>
          </w:tcPr>
          <w:p w14:paraId="52E4C1CB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14:paraId="2CEB7565" w14:textId="77777777"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600365B4" w14:textId="77777777"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7D618533" w14:textId="77777777"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14:paraId="213FFB6D" w14:textId="77777777"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14:paraId="2E9D4EDA" w14:textId="77777777"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14:paraId="63E6DB42" w14:textId="77777777"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2A76598E" w14:textId="77777777"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1956699D" w14:textId="77777777"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14:paraId="231E7B63" w14:textId="77777777"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14:paraId="63704627" w14:textId="77777777"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6540210E" w14:textId="77777777"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1D444A9B" w14:textId="77777777" w:rsidTr="005E4FA2">
        <w:tc>
          <w:tcPr>
            <w:tcW w:w="4725" w:type="dxa"/>
            <w:shd w:val="clear" w:color="auto" w:fill="auto"/>
          </w:tcPr>
          <w:p w14:paraId="2026F2EA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1141CE7B" w14:textId="06DA1B14" w:rsidR="00BA5B67" w:rsidRPr="00A856CF" w:rsidRDefault="00BC292C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2 </w:t>
            </w:r>
            <w:r w:rsidR="00BA5B67"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14:paraId="249B0580" w14:textId="77777777"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14:paraId="6A2EB78B" w14:textId="77777777"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14:paraId="03A16C29" w14:textId="77777777" w:rsidTr="005E4FA2">
        <w:tc>
          <w:tcPr>
            <w:tcW w:w="4725" w:type="dxa"/>
            <w:shd w:val="clear" w:color="auto" w:fill="auto"/>
          </w:tcPr>
          <w:p w14:paraId="5FEEE07E" w14:textId="77777777"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6A2726D9" w14:textId="60FDB64A" w:rsidR="00BA5B67" w:rsidRPr="0033211C" w:rsidRDefault="0033211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701" w:type="dxa"/>
          </w:tcPr>
          <w:p w14:paraId="7B0A544E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56512FBE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5B5982BE" w14:textId="77777777" w:rsidTr="005E4FA2">
        <w:tc>
          <w:tcPr>
            <w:tcW w:w="4725" w:type="dxa"/>
            <w:shd w:val="clear" w:color="auto" w:fill="auto"/>
          </w:tcPr>
          <w:p w14:paraId="62BF161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57BF6F35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14:paraId="661A31F2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15FB0E1F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7634F1FE" w14:textId="77777777" w:rsidTr="005E4FA2">
        <w:tc>
          <w:tcPr>
            <w:tcW w:w="4725" w:type="dxa"/>
            <w:shd w:val="clear" w:color="auto" w:fill="auto"/>
          </w:tcPr>
          <w:p w14:paraId="13F997CE" w14:textId="77777777"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69417913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0FCEB36F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07C66186" w14:textId="77777777" w:rsidR="00BD0555" w:rsidRDefault="00BA5B67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14:paraId="60980DFF" w14:textId="77777777" w:rsidR="00BD0555" w:rsidRPr="00BD0555" w:rsidRDefault="00BD0555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  <w:color w:val="000000"/>
              </w:rPr>
              <w:t>(</w:t>
            </w:r>
            <w:r w:rsidR="00BA5B67" w:rsidRPr="00BD0555">
              <w:rPr>
                <w:b/>
                <w:color w:val="000000"/>
              </w:rPr>
              <w:t xml:space="preserve"> </w:t>
            </w:r>
            <w:r w:rsidRPr="00BD0555">
              <w:rPr>
                <w:b/>
              </w:rPr>
              <w:t>практические занятия /</w:t>
            </w:r>
          </w:p>
          <w:p w14:paraId="445DD1F1" w14:textId="77777777" w:rsidR="00BA5B67" w:rsidRPr="00A856CF" w:rsidRDefault="00BD0555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14:paraId="504C09A2" w14:textId="77777777" w:rsidR="00BA5B67" w:rsidRDefault="0033211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31</w:t>
            </w:r>
          </w:p>
          <w:p w14:paraId="63316123" w14:textId="77777777" w:rsidR="00BC292C" w:rsidRDefault="00BC292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</w:p>
          <w:p w14:paraId="52D0950D" w14:textId="77777777" w:rsidR="00BC292C" w:rsidRDefault="00BC292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10</w:t>
            </w:r>
          </w:p>
          <w:p w14:paraId="68301687" w14:textId="77777777" w:rsidR="00BC292C" w:rsidRDefault="00BC292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20</w:t>
            </w:r>
          </w:p>
          <w:p w14:paraId="5E4BF060" w14:textId="6DBF8A78" w:rsidR="00BC292C" w:rsidRPr="0033211C" w:rsidRDefault="00BC292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</w:p>
        </w:tc>
        <w:tc>
          <w:tcPr>
            <w:tcW w:w="1701" w:type="dxa"/>
          </w:tcPr>
          <w:p w14:paraId="22518D4F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2DA6E1E6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0499B72D" w14:textId="77777777" w:rsidTr="005E4FA2">
        <w:tc>
          <w:tcPr>
            <w:tcW w:w="4725" w:type="dxa"/>
            <w:shd w:val="clear" w:color="auto" w:fill="auto"/>
          </w:tcPr>
          <w:p w14:paraId="68349B60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4539A6B0" w14:textId="5206AC54" w:rsidR="00BA5B67" w:rsidRPr="007671AF" w:rsidRDefault="007671A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701" w:type="dxa"/>
          </w:tcPr>
          <w:p w14:paraId="4FBC8E9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0FB74333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490696" w:rsidRPr="00A856CF" w14:paraId="0363119B" w14:textId="77777777" w:rsidTr="005E4FA2">
        <w:tc>
          <w:tcPr>
            <w:tcW w:w="4725" w:type="dxa"/>
            <w:shd w:val="clear" w:color="auto" w:fill="auto"/>
          </w:tcPr>
          <w:p w14:paraId="1814DCF1" w14:textId="77777777" w:rsidR="00490696" w:rsidRPr="0089056C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14:paraId="736CC7BD" w14:textId="2D3D83B4" w:rsidR="00490696" w:rsidRPr="00167A08" w:rsidRDefault="00167A0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</w:tcPr>
          <w:p w14:paraId="2F3794B9" w14:textId="77777777"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025148D0" w14:textId="77777777"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00ADA69A" w14:textId="77777777" w:rsidTr="005E4FA2">
        <w:tc>
          <w:tcPr>
            <w:tcW w:w="4725" w:type="dxa"/>
            <w:shd w:val="clear" w:color="auto" w:fill="auto"/>
          </w:tcPr>
          <w:p w14:paraId="0AA72A13" w14:textId="77777777"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4A05DF4D" w14:textId="77777777" w:rsidR="00BA5B67" w:rsidRPr="00A856CF" w:rsidRDefault="00BA5B67" w:rsidP="00B91B5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14:paraId="5E5477B2" w14:textId="2350EB46" w:rsidR="00BA5B67" w:rsidRPr="0082099D" w:rsidRDefault="0082099D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зачет</w:t>
            </w:r>
          </w:p>
        </w:tc>
        <w:tc>
          <w:tcPr>
            <w:tcW w:w="1701" w:type="dxa"/>
          </w:tcPr>
          <w:p w14:paraId="6980E21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106EAB4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14:paraId="20DD1353" w14:textId="77777777" w:rsidR="00E509C9" w:rsidRDefault="00E509C9" w:rsidP="005F5E0A">
      <w:pPr>
        <w:rPr>
          <w:b/>
        </w:rPr>
      </w:pPr>
    </w:p>
    <w:p w14:paraId="5C3B2587" w14:textId="77777777" w:rsidR="0096713D" w:rsidRPr="00E961D5" w:rsidRDefault="002A1EB5" w:rsidP="0080447D">
      <w:pPr>
        <w:jc w:val="center"/>
        <w:rPr>
          <w:b/>
        </w:rPr>
      </w:pPr>
      <w:r w:rsidRPr="002A1EB5">
        <w:rPr>
          <w:b/>
        </w:rPr>
        <w:t>3.2</w:t>
      </w:r>
      <w:r w:rsidRPr="00E961D5">
        <w:rPr>
          <w:b/>
        </w:rPr>
        <w:t xml:space="preserve">. </w:t>
      </w:r>
      <w:r w:rsidR="0096713D" w:rsidRPr="00E961D5">
        <w:rPr>
          <w:b/>
        </w:rPr>
        <w:t>Содержание дисциплины</w:t>
      </w:r>
    </w:p>
    <w:p w14:paraId="641B913B" w14:textId="2EE6D482" w:rsidR="00324F8D" w:rsidRPr="00E509C9" w:rsidRDefault="00324F8D" w:rsidP="00E334C2">
      <w:pPr>
        <w:rPr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789"/>
        <w:gridCol w:w="439"/>
        <w:gridCol w:w="375"/>
        <w:gridCol w:w="604"/>
        <w:gridCol w:w="426"/>
        <w:gridCol w:w="632"/>
        <w:gridCol w:w="650"/>
        <w:gridCol w:w="366"/>
        <w:gridCol w:w="436"/>
        <w:gridCol w:w="435"/>
        <w:gridCol w:w="581"/>
        <w:gridCol w:w="449"/>
        <w:gridCol w:w="563"/>
        <w:gridCol w:w="356"/>
        <w:gridCol w:w="430"/>
        <w:gridCol w:w="492"/>
        <w:gridCol w:w="283"/>
        <w:gridCol w:w="271"/>
      </w:tblGrid>
      <w:tr w:rsidR="00A856CF" w:rsidRPr="006A4AA8" w14:paraId="52976FB5" w14:textId="77777777" w:rsidTr="00CD4612">
        <w:trPr>
          <w:trHeight w:val="295"/>
        </w:trPr>
        <w:tc>
          <w:tcPr>
            <w:tcW w:w="853" w:type="pct"/>
            <w:vMerge w:val="restart"/>
            <w:tcBorders>
              <w:right w:val="single" w:sz="4" w:space="0" w:color="auto"/>
            </w:tcBorders>
          </w:tcPr>
          <w:p w14:paraId="109F7D39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51939FB0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276214AE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8C026B5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E99E33D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0AF942B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1AD41CF3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56675C56" w14:textId="77777777" w:rsidR="00A856CF" w:rsidRPr="006A4AA8" w:rsidRDefault="00A856CF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564E22B6" w14:textId="77777777" w:rsidR="00A856CF" w:rsidRPr="006A4AA8" w:rsidRDefault="00A856CF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0E96874C" w14:textId="77777777" w:rsidR="00A856CF" w:rsidRPr="006A4AA8" w:rsidRDefault="00A856CF" w:rsidP="00E334C2">
            <w:pPr>
              <w:tabs>
                <w:tab w:val="num" w:pos="822"/>
              </w:tabs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6A8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55C4CFC6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A63C979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61353266" w14:textId="77777777" w:rsidR="00A856CF" w:rsidRPr="006A4AA8" w:rsidRDefault="00A856CF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Всего</w:t>
            </w:r>
          </w:p>
          <w:p w14:paraId="50DB4E3E" w14:textId="77777777" w:rsidR="00A856CF" w:rsidRPr="006A4AA8" w:rsidRDefault="00A856CF" w:rsidP="00E334C2">
            <w:pPr>
              <w:tabs>
                <w:tab w:val="num" w:pos="822"/>
              </w:tabs>
              <w:ind w:right="-110"/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(часы)</w:t>
            </w:r>
          </w:p>
        </w:tc>
        <w:tc>
          <w:tcPr>
            <w:tcW w:w="3766" w:type="pct"/>
            <w:gridSpan w:val="17"/>
            <w:tcBorders>
              <w:left w:val="single" w:sz="4" w:space="0" w:color="auto"/>
            </w:tcBorders>
          </w:tcPr>
          <w:p w14:paraId="08557C8A" w14:textId="77777777" w:rsidR="00A856CF" w:rsidRPr="006A4AA8" w:rsidRDefault="00853AEA" w:rsidP="00E334C2">
            <w:pPr>
              <w:tabs>
                <w:tab w:val="num" w:pos="822"/>
              </w:tabs>
              <w:ind w:left="822" w:hanging="255"/>
              <w:jc w:val="center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в</w:t>
            </w:r>
            <w:r w:rsidR="00A856CF" w:rsidRPr="006A4AA8">
              <w:rPr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14:paraId="5AE6390C" w14:textId="77777777" w:rsidTr="00CD4612">
        <w:trPr>
          <w:trHeight w:val="791"/>
        </w:trPr>
        <w:tc>
          <w:tcPr>
            <w:tcW w:w="853" w:type="pct"/>
            <w:vMerge/>
            <w:tcBorders>
              <w:right w:val="single" w:sz="4" w:space="0" w:color="auto"/>
            </w:tcBorders>
          </w:tcPr>
          <w:p w14:paraId="16A547BA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D4C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pct"/>
            <w:gridSpan w:val="14"/>
            <w:tcBorders>
              <w:left w:val="single" w:sz="4" w:space="0" w:color="auto"/>
            </w:tcBorders>
          </w:tcPr>
          <w:p w14:paraId="44B10553" w14:textId="77777777" w:rsidR="00A856CF" w:rsidRPr="006A4AA8" w:rsidRDefault="00A856CF" w:rsidP="00333445">
            <w:pPr>
              <w:ind w:left="117"/>
              <w:jc w:val="center"/>
              <w:rPr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sz w:val="20"/>
                <w:szCs w:val="20"/>
              </w:rPr>
              <w:t xml:space="preserve"> </w:t>
            </w:r>
          </w:p>
          <w:p w14:paraId="56261D63" w14:textId="77777777" w:rsidR="00A856CF" w:rsidRPr="006A4AA8" w:rsidRDefault="00A856CF" w:rsidP="00333445">
            <w:pPr>
              <w:ind w:left="117"/>
              <w:jc w:val="center"/>
              <w:rPr>
                <w:b/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из них</w:t>
            </w:r>
          </w:p>
        </w:tc>
        <w:tc>
          <w:tcPr>
            <w:tcW w:w="507" w:type="pct"/>
            <w:gridSpan w:val="3"/>
            <w:vMerge w:val="restart"/>
            <w:textDirection w:val="btLr"/>
          </w:tcPr>
          <w:p w14:paraId="0F424FCF" w14:textId="77777777" w:rsidR="00A856CF" w:rsidRPr="006A4AA8" w:rsidRDefault="00A856CF" w:rsidP="00333445">
            <w:pPr>
              <w:tabs>
                <w:tab w:val="num" w:pos="822"/>
              </w:tabs>
              <w:ind w:left="113" w:right="-107"/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7DFC80CD" w14:textId="77777777" w:rsidR="00A856CF" w:rsidRPr="006A4AA8" w:rsidRDefault="00A856CF" w:rsidP="00333445">
            <w:pPr>
              <w:tabs>
                <w:tab w:val="num" w:pos="822"/>
              </w:tabs>
              <w:ind w:left="822" w:right="113" w:hanging="255"/>
              <w:jc w:val="center"/>
              <w:rPr>
                <w:sz w:val="20"/>
                <w:szCs w:val="20"/>
              </w:rPr>
            </w:pPr>
          </w:p>
        </w:tc>
      </w:tr>
      <w:tr w:rsidR="00853AEA" w:rsidRPr="006A4AA8" w14:paraId="4DB9749E" w14:textId="77777777" w:rsidTr="00CD4612">
        <w:trPr>
          <w:trHeight w:val="1611"/>
        </w:trPr>
        <w:tc>
          <w:tcPr>
            <w:tcW w:w="853" w:type="pct"/>
            <w:vMerge/>
            <w:tcBorders>
              <w:right w:val="single" w:sz="4" w:space="0" w:color="auto"/>
            </w:tcBorders>
          </w:tcPr>
          <w:p w14:paraId="4D2775DF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728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1197" w:type="pct"/>
            <w:gridSpan w:val="5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5C080FFE" w14:textId="77777777" w:rsidR="00D25FA8" w:rsidRPr="00370441" w:rsidRDefault="00A856CF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370441">
              <w:rPr>
                <w:b/>
                <w:sz w:val="20"/>
                <w:szCs w:val="20"/>
              </w:rPr>
              <w:t xml:space="preserve"> Занятия лекционного </w:t>
            </w:r>
          </w:p>
          <w:p w14:paraId="3C5A63DB" w14:textId="77777777" w:rsidR="00A856CF" w:rsidRPr="006A4AA8" w:rsidRDefault="00D25FA8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370441">
              <w:rPr>
                <w:b/>
                <w:sz w:val="20"/>
                <w:szCs w:val="20"/>
              </w:rPr>
              <w:t xml:space="preserve"> </w:t>
            </w:r>
            <w:r w:rsidR="00A856CF" w:rsidRPr="00370441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702" w:type="pct"/>
            <w:gridSpan w:val="3"/>
            <w:textDirection w:val="btLr"/>
            <w:tcFitText/>
            <w:vAlign w:val="center"/>
          </w:tcPr>
          <w:p w14:paraId="72B5A791" w14:textId="77777777" w:rsidR="00D25FA8" w:rsidRPr="0082099D" w:rsidRDefault="00A856CF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82099D">
              <w:rPr>
                <w:b/>
                <w:sz w:val="20"/>
                <w:szCs w:val="20"/>
              </w:rPr>
              <w:t xml:space="preserve"> Занятия семинарского </w:t>
            </w:r>
          </w:p>
          <w:p w14:paraId="3DEA4BCE" w14:textId="77777777" w:rsidR="00A856CF" w:rsidRPr="006A4AA8" w:rsidRDefault="00D25FA8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82099D">
              <w:rPr>
                <w:b/>
                <w:sz w:val="20"/>
                <w:szCs w:val="20"/>
              </w:rPr>
              <w:t xml:space="preserve"> </w:t>
            </w:r>
            <w:r w:rsidR="00A856CF" w:rsidRPr="0082099D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708" w:type="pct"/>
            <w:gridSpan w:val="3"/>
            <w:textDirection w:val="btLr"/>
            <w:tcFitText/>
            <w:vAlign w:val="center"/>
          </w:tcPr>
          <w:p w14:paraId="606AE77D" w14:textId="77777777" w:rsidR="00D25FA8" w:rsidRPr="006A4AA8" w:rsidRDefault="00A856CF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 xml:space="preserve"> Занятия лабораторного </w:t>
            </w:r>
          </w:p>
          <w:p w14:paraId="003F9575" w14:textId="77777777" w:rsidR="00A856CF" w:rsidRPr="006A4AA8" w:rsidRDefault="00D25FA8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652" w:type="pct"/>
            <w:gridSpan w:val="3"/>
            <w:textDirection w:val="btLr"/>
            <w:tcFitText/>
            <w:vAlign w:val="center"/>
          </w:tcPr>
          <w:p w14:paraId="22556453" w14:textId="77777777" w:rsidR="00A856CF" w:rsidRPr="006A4AA8" w:rsidRDefault="00A856CF" w:rsidP="00333445">
            <w:pPr>
              <w:tabs>
                <w:tab w:val="num" w:pos="822"/>
              </w:tabs>
              <w:ind w:right="-100"/>
              <w:rPr>
                <w:b/>
                <w:sz w:val="20"/>
                <w:szCs w:val="20"/>
              </w:rPr>
            </w:pPr>
            <w:r w:rsidRPr="0082099D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07" w:type="pct"/>
            <w:gridSpan w:val="3"/>
            <w:vMerge/>
          </w:tcPr>
          <w:p w14:paraId="40F68E2F" w14:textId="77777777" w:rsidR="00A856CF" w:rsidRPr="006A4AA8" w:rsidRDefault="00A856CF" w:rsidP="00333445">
            <w:pPr>
              <w:tabs>
                <w:tab w:val="num" w:pos="176"/>
              </w:tabs>
              <w:rPr>
                <w:b/>
                <w:sz w:val="20"/>
                <w:szCs w:val="20"/>
              </w:rPr>
            </w:pPr>
          </w:p>
        </w:tc>
      </w:tr>
      <w:tr w:rsidR="00CD4612" w:rsidRPr="006A4AA8" w14:paraId="4C4B6C41" w14:textId="77777777" w:rsidTr="00CD4612">
        <w:trPr>
          <w:cantSplit/>
          <w:trHeight w:val="1547"/>
        </w:trPr>
        <w:tc>
          <w:tcPr>
            <w:tcW w:w="85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EBBBF8B" w14:textId="77777777" w:rsidR="00A856CF" w:rsidRPr="006A4AA8" w:rsidRDefault="00A856CF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B011C8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A72123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4AAF22BE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BD4A392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14:paraId="6793FBFE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305" w:type="pct"/>
            <w:shd w:val="clear" w:color="auto" w:fill="FFFF99"/>
            <w:textDirection w:val="btLr"/>
          </w:tcPr>
          <w:p w14:paraId="333724F4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314" w:type="pct"/>
            <w:shd w:val="clear" w:color="auto" w:fill="auto"/>
            <w:textDirection w:val="btLr"/>
          </w:tcPr>
          <w:p w14:paraId="65916AC6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177" w:type="pct"/>
            <w:shd w:val="clear" w:color="auto" w:fill="auto"/>
            <w:textDirection w:val="btLr"/>
          </w:tcPr>
          <w:p w14:paraId="16BA085F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14:paraId="79DFE133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14:paraId="1CCF66AD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14:paraId="5BA2CC25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14:paraId="0F7E845B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14:paraId="03A85388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172" w:type="pct"/>
            <w:shd w:val="clear" w:color="auto" w:fill="auto"/>
            <w:textDirection w:val="btLr"/>
          </w:tcPr>
          <w:p w14:paraId="6B992BEC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14:paraId="6E36DA51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38" w:type="pct"/>
            <w:shd w:val="clear" w:color="auto" w:fill="auto"/>
            <w:textDirection w:val="btLr"/>
          </w:tcPr>
          <w:p w14:paraId="496250AF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137" w:type="pct"/>
            <w:shd w:val="clear" w:color="auto" w:fill="auto"/>
            <w:textDirection w:val="btLr"/>
          </w:tcPr>
          <w:p w14:paraId="5BBE1BC5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32" w:type="pct"/>
            <w:shd w:val="clear" w:color="auto" w:fill="FFFF99"/>
            <w:textDirection w:val="btLr"/>
          </w:tcPr>
          <w:p w14:paraId="273C385F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</w:tr>
      <w:tr w:rsidR="00CD4612" w:rsidRPr="00F52D95" w14:paraId="11F43B68" w14:textId="77777777" w:rsidTr="00CD4612">
        <w:trPr>
          <w:trHeight w:val="202"/>
        </w:trPr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360042F3" w14:textId="77777777" w:rsidR="009A4513" w:rsidRPr="00B9536F" w:rsidRDefault="009A4513" w:rsidP="00032807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 xml:space="preserve">Тема 1. </w:t>
            </w:r>
          </w:p>
          <w:p w14:paraId="0484C7FE" w14:textId="52A61714" w:rsidR="009A4513" w:rsidRPr="00CD4612" w:rsidRDefault="009A4513" w:rsidP="00CD4612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sz w:val="20"/>
                <w:szCs w:val="20"/>
              </w:rPr>
              <w:t>Коррупция: понятие, причины, последствия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0E99" w14:textId="6163A345" w:rsidR="009A4513" w:rsidRPr="006A4AA8" w:rsidRDefault="00CC1379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EDAF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F80DD7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</w:tcPr>
          <w:p w14:paraId="5437E4F2" w14:textId="72E19C8B" w:rsidR="009A4513" w:rsidRPr="006A4AA8" w:rsidRDefault="005D6770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206" w:type="pct"/>
            <w:shd w:val="clear" w:color="auto" w:fill="auto"/>
          </w:tcPr>
          <w:p w14:paraId="7F56EADB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05" w:type="pct"/>
            <w:shd w:val="clear" w:color="auto" w:fill="FFFF99"/>
          </w:tcPr>
          <w:p w14:paraId="447CD6AF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14" w:type="pct"/>
            <w:shd w:val="clear" w:color="auto" w:fill="auto"/>
          </w:tcPr>
          <w:p w14:paraId="0444CC9F" w14:textId="5F47F604" w:rsidR="009A4513" w:rsidRPr="006A4AA8" w:rsidRDefault="004B5CA1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4</w:t>
            </w:r>
          </w:p>
        </w:tc>
        <w:tc>
          <w:tcPr>
            <w:tcW w:w="177" w:type="pct"/>
            <w:shd w:val="clear" w:color="auto" w:fill="auto"/>
          </w:tcPr>
          <w:p w14:paraId="5E6AA974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tcBorders>
              <w:bottom w:val="single" w:sz="4" w:space="0" w:color="000000"/>
            </w:tcBorders>
            <w:shd w:val="clear" w:color="auto" w:fill="FFFF99"/>
          </w:tcPr>
          <w:p w14:paraId="3CF3C219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6E6A15B1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76CF149E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tcBorders>
              <w:bottom w:val="single" w:sz="4" w:space="0" w:color="000000"/>
            </w:tcBorders>
            <w:shd w:val="clear" w:color="auto" w:fill="FFFF99"/>
          </w:tcPr>
          <w:p w14:paraId="0156F234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2" w:type="pct"/>
            <w:shd w:val="clear" w:color="auto" w:fill="auto"/>
          </w:tcPr>
          <w:p w14:paraId="7F9671A7" w14:textId="5DA5AEA4" w:rsidR="009A4513" w:rsidRPr="006A4AA8" w:rsidRDefault="0099093F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6</w:t>
            </w:r>
          </w:p>
        </w:tc>
        <w:tc>
          <w:tcPr>
            <w:tcW w:w="172" w:type="pct"/>
            <w:shd w:val="clear" w:color="auto" w:fill="auto"/>
          </w:tcPr>
          <w:p w14:paraId="49931FC9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08" w:type="pct"/>
            <w:tcBorders>
              <w:bottom w:val="single" w:sz="4" w:space="0" w:color="000000"/>
            </w:tcBorders>
            <w:shd w:val="clear" w:color="auto" w:fill="FFFF99"/>
          </w:tcPr>
          <w:p w14:paraId="2C373AA9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DD23AA9" w14:textId="3829A5D1" w:rsidR="009A4513" w:rsidRPr="006A4AA8" w:rsidRDefault="0099093F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6</w:t>
            </w:r>
          </w:p>
        </w:tc>
        <w:tc>
          <w:tcPr>
            <w:tcW w:w="137" w:type="pct"/>
            <w:shd w:val="clear" w:color="auto" w:fill="auto"/>
          </w:tcPr>
          <w:p w14:paraId="65215A5B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2" w:type="pct"/>
            <w:tcBorders>
              <w:bottom w:val="single" w:sz="4" w:space="0" w:color="000000"/>
            </w:tcBorders>
            <w:shd w:val="clear" w:color="auto" w:fill="FFFF99"/>
          </w:tcPr>
          <w:p w14:paraId="4B9443A7" w14:textId="77777777" w:rsidR="009A4513" w:rsidRPr="006A4AA8" w:rsidRDefault="009A4513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CD4612" w:rsidRPr="00F52D95" w14:paraId="6EF92834" w14:textId="77777777" w:rsidTr="00CD4612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34D5FA9F" w14:textId="77777777" w:rsidR="003917FD" w:rsidRPr="00B9536F" w:rsidRDefault="003917FD" w:rsidP="00032807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 xml:space="preserve">Тема 2. </w:t>
            </w:r>
          </w:p>
          <w:p w14:paraId="6197C12C" w14:textId="65805975" w:rsidR="003917FD" w:rsidRPr="00CD4612" w:rsidRDefault="003917FD" w:rsidP="003917FD">
            <w:pPr>
              <w:tabs>
                <w:tab w:val="num" w:pos="822"/>
              </w:tabs>
              <w:jc w:val="both"/>
              <w:rPr>
                <w:b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>О</w:t>
            </w:r>
            <w:r w:rsidRPr="00B9536F">
              <w:rPr>
                <w:b/>
                <w:sz w:val="20"/>
                <w:szCs w:val="20"/>
              </w:rPr>
              <w:t>сновы противодействия коррупции в Ро</w:t>
            </w:r>
            <w:r w:rsidR="00CD4612">
              <w:rPr>
                <w:b/>
                <w:sz w:val="20"/>
                <w:szCs w:val="20"/>
              </w:rPr>
              <w:t>ссии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9E43" w14:textId="2963037F" w:rsidR="003917FD" w:rsidRPr="006A4AA8" w:rsidRDefault="000909AC" w:rsidP="00CD4612">
            <w:pPr>
              <w:tabs>
                <w:tab w:val="num" w:pos="822"/>
              </w:tabs>
              <w:jc w:val="both"/>
            </w:pPr>
            <w:r>
              <w:t>1</w:t>
            </w:r>
            <w:r w:rsidR="00DE33CC"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2BAE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F6AD05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</w:tcPr>
          <w:p w14:paraId="46586791" w14:textId="543F8618" w:rsidR="003917FD" w:rsidRPr="006A4AA8" w:rsidRDefault="005D6770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206" w:type="pct"/>
            <w:shd w:val="clear" w:color="auto" w:fill="auto"/>
          </w:tcPr>
          <w:p w14:paraId="4889FBD8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05" w:type="pct"/>
            <w:shd w:val="clear" w:color="auto" w:fill="FFFF99"/>
          </w:tcPr>
          <w:p w14:paraId="708F62F6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14" w:type="pct"/>
            <w:shd w:val="clear" w:color="auto" w:fill="auto"/>
          </w:tcPr>
          <w:p w14:paraId="47D45ADF" w14:textId="66B5DA22" w:rsidR="003917FD" w:rsidRPr="006A4AA8" w:rsidRDefault="004B5CA1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4</w:t>
            </w:r>
          </w:p>
        </w:tc>
        <w:tc>
          <w:tcPr>
            <w:tcW w:w="177" w:type="pct"/>
            <w:shd w:val="clear" w:color="auto" w:fill="auto"/>
          </w:tcPr>
          <w:p w14:paraId="38AEFF3E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2C82CC62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30E7A3CB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41837491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6B1BC600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2" w:type="pct"/>
            <w:shd w:val="clear" w:color="auto" w:fill="auto"/>
          </w:tcPr>
          <w:p w14:paraId="2387DA59" w14:textId="30CB0D68" w:rsidR="003917FD" w:rsidRPr="006A4AA8" w:rsidRDefault="0099093F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6</w:t>
            </w:r>
          </w:p>
        </w:tc>
        <w:tc>
          <w:tcPr>
            <w:tcW w:w="172" w:type="pct"/>
            <w:shd w:val="clear" w:color="auto" w:fill="auto"/>
          </w:tcPr>
          <w:p w14:paraId="2DD054FC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08" w:type="pct"/>
            <w:shd w:val="clear" w:color="auto" w:fill="FFFF99"/>
          </w:tcPr>
          <w:p w14:paraId="2C591A6B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715750A9" w14:textId="78CE1762" w:rsidR="003917FD" w:rsidRPr="006A4AA8" w:rsidRDefault="0099093F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6</w:t>
            </w:r>
          </w:p>
        </w:tc>
        <w:tc>
          <w:tcPr>
            <w:tcW w:w="137" w:type="pct"/>
            <w:shd w:val="clear" w:color="auto" w:fill="auto"/>
          </w:tcPr>
          <w:p w14:paraId="3DBE62C6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2" w:type="pct"/>
            <w:shd w:val="clear" w:color="auto" w:fill="FFFF99"/>
          </w:tcPr>
          <w:p w14:paraId="4BE017AD" w14:textId="77777777" w:rsidR="003917FD" w:rsidRPr="006A4AA8" w:rsidRDefault="003917FD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CD4612" w:rsidRPr="00F52D95" w14:paraId="5EF16231" w14:textId="77777777" w:rsidTr="00CD4612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173385FC" w14:textId="77777777" w:rsidR="00902242" w:rsidRPr="00B9536F" w:rsidRDefault="00902242" w:rsidP="00032807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 xml:space="preserve">Тема 3. </w:t>
            </w:r>
          </w:p>
          <w:p w14:paraId="6788435B" w14:textId="221E25BD" w:rsidR="00902242" w:rsidRPr="00CD4612" w:rsidRDefault="00902242" w:rsidP="00CD4612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>Антикоррупционная стратегия государства и общес</w:t>
            </w:r>
            <w:r w:rsidR="00CD4612">
              <w:rPr>
                <w:b/>
                <w:bCs/>
                <w:sz w:val="20"/>
                <w:szCs w:val="20"/>
              </w:rPr>
              <w:t>тва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EC9F" w14:textId="4431DA78" w:rsidR="00902242" w:rsidRPr="006A4AA8" w:rsidRDefault="000909AC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858D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363A61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</w:tcPr>
          <w:p w14:paraId="426A7201" w14:textId="44B86247" w:rsidR="00902242" w:rsidRPr="006A4AA8" w:rsidRDefault="007B279C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206" w:type="pct"/>
            <w:shd w:val="clear" w:color="auto" w:fill="auto"/>
          </w:tcPr>
          <w:p w14:paraId="08A4773E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05" w:type="pct"/>
            <w:shd w:val="clear" w:color="auto" w:fill="FFFF99"/>
          </w:tcPr>
          <w:p w14:paraId="287F4810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14" w:type="pct"/>
            <w:shd w:val="clear" w:color="auto" w:fill="auto"/>
          </w:tcPr>
          <w:p w14:paraId="35FC4CAE" w14:textId="697E2CA8" w:rsidR="00902242" w:rsidRPr="006A4AA8" w:rsidRDefault="004B5CA1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4</w:t>
            </w:r>
          </w:p>
        </w:tc>
        <w:tc>
          <w:tcPr>
            <w:tcW w:w="177" w:type="pct"/>
            <w:shd w:val="clear" w:color="auto" w:fill="auto"/>
          </w:tcPr>
          <w:p w14:paraId="2B1671E6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171C515C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3469F0DE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F4A4233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3EDA784B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2" w:type="pct"/>
            <w:shd w:val="clear" w:color="auto" w:fill="auto"/>
          </w:tcPr>
          <w:p w14:paraId="5E459FF3" w14:textId="15640B2E" w:rsidR="00902242" w:rsidRPr="006A4AA8" w:rsidRDefault="0099093F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6</w:t>
            </w:r>
          </w:p>
        </w:tc>
        <w:tc>
          <w:tcPr>
            <w:tcW w:w="172" w:type="pct"/>
            <w:shd w:val="clear" w:color="auto" w:fill="auto"/>
          </w:tcPr>
          <w:p w14:paraId="30160ACA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08" w:type="pct"/>
            <w:shd w:val="clear" w:color="auto" w:fill="FFFF99"/>
          </w:tcPr>
          <w:p w14:paraId="58A8B53B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B3D8E12" w14:textId="3A0DB1DD" w:rsidR="00902242" w:rsidRPr="006A4AA8" w:rsidRDefault="0099093F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6</w:t>
            </w:r>
          </w:p>
        </w:tc>
        <w:tc>
          <w:tcPr>
            <w:tcW w:w="137" w:type="pct"/>
            <w:shd w:val="clear" w:color="auto" w:fill="auto"/>
          </w:tcPr>
          <w:p w14:paraId="6380291F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2" w:type="pct"/>
            <w:shd w:val="clear" w:color="auto" w:fill="FFFF99"/>
          </w:tcPr>
          <w:p w14:paraId="46B66945" w14:textId="77777777" w:rsidR="00902242" w:rsidRPr="006A4AA8" w:rsidRDefault="00902242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CD4612" w:rsidRPr="00F52D95" w14:paraId="0D4540FA" w14:textId="77777777" w:rsidTr="00CD4612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0074171F" w14:textId="77777777" w:rsidR="009D5C67" w:rsidRPr="00B9536F" w:rsidRDefault="009D5C67" w:rsidP="00032807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 xml:space="preserve">Тема 4. </w:t>
            </w:r>
          </w:p>
          <w:p w14:paraId="6D50E1BE" w14:textId="74E66526" w:rsidR="009D5C67" w:rsidRPr="00CD4612" w:rsidRDefault="009D5C67" w:rsidP="00CD4612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 xml:space="preserve">Антикоррупционный мониторинг и антикоррупционная экспертиза как </w:t>
            </w:r>
            <w:r w:rsidR="00CD4612">
              <w:rPr>
                <w:b/>
                <w:bCs/>
                <w:sz w:val="20"/>
                <w:szCs w:val="20"/>
              </w:rPr>
              <w:t>формы противодействия коррупции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1E19" w14:textId="64F71C3A" w:rsidR="009D5C67" w:rsidRPr="006A4AA8" w:rsidRDefault="006079E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8A77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F8A17D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</w:tcPr>
          <w:p w14:paraId="19582356" w14:textId="709F2843" w:rsidR="009D5C67" w:rsidRPr="006A4AA8" w:rsidRDefault="007B279C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206" w:type="pct"/>
            <w:shd w:val="clear" w:color="auto" w:fill="auto"/>
          </w:tcPr>
          <w:p w14:paraId="65505582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05" w:type="pct"/>
            <w:shd w:val="clear" w:color="auto" w:fill="FFFF99"/>
          </w:tcPr>
          <w:p w14:paraId="55ED5011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14" w:type="pct"/>
            <w:shd w:val="clear" w:color="auto" w:fill="auto"/>
          </w:tcPr>
          <w:p w14:paraId="0C256EFA" w14:textId="3F8A0025" w:rsidR="009D5C67" w:rsidRPr="006A4AA8" w:rsidRDefault="00A50AD8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3</w:t>
            </w:r>
          </w:p>
        </w:tc>
        <w:tc>
          <w:tcPr>
            <w:tcW w:w="177" w:type="pct"/>
            <w:shd w:val="clear" w:color="auto" w:fill="auto"/>
          </w:tcPr>
          <w:p w14:paraId="131F1549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2A80484B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1662369F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0D62F47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43E09581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2" w:type="pct"/>
            <w:shd w:val="clear" w:color="auto" w:fill="auto"/>
          </w:tcPr>
          <w:p w14:paraId="19D4401F" w14:textId="3A6D3012" w:rsidR="009D5C67" w:rsidRPr="006A4AA8" w:rsidRDefault="0099093F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5</w:t>
            </w:r>
          </w:p>
        </w:tc>
        <w:tc>
          <w:tcPr>
            <w:tcW w:w="172" w:type="pct"/>
            <w:shd w:val="clear" w:color="auto" w:fill="auto"/>
          </w:tcPr>
          <w:p w14:paraId="7EAC98F5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08" w:type="pct"/>
            <w:shd w:val="clear" w:color="auto" w:fill="FFFF99"/>
          </w:tcPr>
          <w:p w14:paraId="3E74FBF2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28F24004" w14:textId="09D9F2A4" w:rsidR="009D5C67" w:rsidRPr="006A4AA8" w:rsidRDefault="0099093F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7</w:t>
            </w:r>
          </w:p>
        </w:tc>
        <w:tc>
          <w:tcPr>
            <w:tcW w:w="137" w:type="pct"/>
            <w:shd w:val="clear" w:color="auto" w:fill="auto"/>
          </w:tcPr>
          <w:p w14:paraId="708EAFC5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2" w:type="pct"/>
            <w:shd w:val="clear" w:color="auto" w:fill="FFFF99"/>
          </w:tcPr>
          <w:p w14:paraId="2CF9FBFF" w14:textId="77777777" w:rsidR="009D5C67" w:rsidRPr="006A4AA8" w:rsidRDefault="009D5C67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CD4612" w:rsidRPr="00F52D95" w14:paraId="4FC53483" w14:textId="77777777" w:rsidTr="00CD4612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59A00E2B" w14:textId="77777777" w:rsidR="00F16CCE" w:rsidRPr="00B9536F" w:rsidRDefault="00F16CCE" w:rsidP="00032807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>Тема   5.</w:t>
            </w:r>
          </w:p>
          <w:p w14:paraId="34DA7A68" w14:textId="34D98909" w:rsidR="00F16CCE" w:rsidRPr="00CD4612" w:rsidRDefault="00F16CCE" w:rsidP="00CD4612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>Основные формы проявления коррупции в</w:t>
            </w:r>
            <w:r w:rsidR="00CD4612">
              <w:rPr>
                <w:b/>
                <w:bCs/>
                <w:sz w:val="20"/>
                <w:szCs w:val="20"/>
              </w:rPr>
              <w:t xml:space="preserve"> системе публичного  управления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BB7A" w14:textId="43403FFE" w:rsidR="00F16CCE" w:rsidRPr="006A4AA8" w:rsidRDefault="006079E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0D09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380AAD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</w:tcPr>
          <w:p w14:paraId="47FE8B27" w14:textId="241E88CC" w:rsidR="00F16CCE" w:rsidRPr="006A4AA8" w:rsidRDefault="007B279C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06" w:type="pct"/>
            <w:shd w:val="clear" w:color="auto" w:fill="auto"/>
          </w:tcPr>
          <w:p w14:paraId="0B2D3E33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05" w:type="pct"/>
            <w:shd w:val="clear" w:color="auto" w:fill="FFFF99"/>
          </w:tcPr>
          <w:p w14:paraId="61B7D4A3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14" w:type="pct"/>
            <w:shd w:val="clear" w:color="auto" w:fill="auto"/>
          </w:tcPr>
          <w:p w14:paraId="64654E33" w14:textId="2C34558C" w:rsidR="00F16CCE" w:rsidRPr="006A4AA8" w:rsidRDefault="00A50AD8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77" w:type="pct"/>
            <w:shd w:val="clear" w:color="auto" w:fill="auto"/>
          </w:tcPr>
          <w:p w14:paraId="1D75E454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4EC53046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7DD9CB63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275C8CA1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248BB31D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2" w:type="pct"/>
            <w:shd w:val="clear" w:color="auto" w:fill="auto"/>
          </w:tcPr>
          <w:p w14:paraId="1E6322F9" w14:textId="093E37BA" w:rsidR="00F16CCE" w:rsidRPr="006A4AA8" w:rsidRDefault="0099093F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3</w:t>
            </w:r>
          </w:p>
        </w:tc>
        <w:tc>
          <w:tcPr>
            <w:tcW w:w="172" w:type="pct"/>
            <w:shd w:val="clear" w:color="auto" w:fill="auto"/>
          </w:tcPr>
          <w:p w14:paraId="5C417037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08" w:type="pct"/>
            <w:shd w:val="clear" w:color="auto" w:fill="FFFF99"/>
          </w:tcPr>
          <w:p w14:paraId="557ACBF1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62EEADD9" w14:textId="6E6B78A8" w:rsidR="00F16CCE" w:rsidRPr="006A4AA8" w:rsidRDefault="004662C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8</w:t>
            </w:r>
          </w:p>
        </w:tc>
        <w:tc>
          <w:tcPr>
            <w:tcW w:w="137" w:type="pct"/>
            <w:shd w:val="clear" w:color="auto" w:fill="auto"/>
          </w:tcPr>
          <w:p w14:paraId="79903ABD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2" w:type="pct"/>
            <w:shd w:val="clear" w:color="auto" w:fill="FFFF99"/>
          </w:tcPr>
          <w:p w14:paraId="2D2A6DDB" w14:textId="77777777" w:rsidR="00F16CCE" w:rsidRPr="006A4AA8" w:rsidRDefault="00F16CCE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CD4612" w:rsidRPr="00F52D95" w14:paraId="6693E562" w14:textId="77777777" w:rsidTr="00CD4612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6CFA8832" w14:textId="77777777" w:rsidR="00ED67F6" w:rsidRPr="00B9536F" w:rsidRDefault="00ED67F6" w:rsidP="00032807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 xml:space="preserve">Тема 6. </w:t>
            </w:r>
          </w:p>
          <w:p w14:paraId="3C12283E" w14:textId="5F5572EA" w:rsidR="00ED67F6" w:rsidRPr="00CD4612" w:rsidRDefault="00ED67F6" w:rsidP="00CD4612">
            <w:pPr>
              <w:tabs>
                <w:tab w:val="num" w:pos="82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B9536F">
              <w:rPr>
                <w:b/>
                <w:bCs/>
                <w:sz w:val="20"/>
                <w:szCs w:val="20"/>
              </w:rPr>
              <w:t>Формы и виды ответственн</w:t>
            </w:r>
            <w:r w:rsidR="00CD4612">
              <w:rPr>
                <w:b/>
                <w:bCs/>
                <w:sz w:val="20"/>
                <w:szCs w:val="20"/>
              </w:rPr>
              <w:t>ости за коррупционное поведение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9FB4" w14:textId="2A1DA3D9" w:rsidR="00ED67F6" w:rsidRPr="006A4AA8" w:rsidRDefault="008A71A0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7351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91A35E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</w:tcPr>
          <w:p w14:paraId="2A354F27" w14:textId="24D896D1" w:rsidR="00ED67F6" w:rsidRPr="006A4AA8" w:rsidRDefault="007B279C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06" w:type="pct"/>
            <w:shd w:val="clear" w:color="auto" w:fill="auto"/>
          </w:tcPr>
          <w:p w14:paraId="5A2A4456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05" w:type="pct"/>
            <w:shd w:val="clear" w:color="auto" w:fill="FFFF99"/>
          </w:tcPr>
          <w:p w14:paraId="228C87C9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14" w:type="pct"/>
            <w:shd w:val="clear" w:color="auto" w:fill="auto"/>
          </w:tcPr>
          <w:p w14:paraId="0441FD1E" w14:textId="6EC2A7FC" w:rsidR="00ED67F6" w:rsidRPr="006A4AA8" w:rsidRDefault="00A50AD8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3</w:t>
            </w:r>
          </w:p>
        </w:tc>
        <w:tc>
          <w:tcPr>
            <w:tcW w:w="177" w:type="pct"/>
            <w:shd w:val="clear" w:color="auto" w:fill="auto"/>
          </w:tcPr>
          <w:p w14:paraId="72982C3B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52E5C673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53FAFCB9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EBE21F7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3F29FBFD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2" w:type="pct"/>
            <w:shd w:val="clear" w:color="auto" w:fill="auto"/>
          </w:tcPr>
          <w:p w14:paraId="48B4EB08" w14:textId="2C00B7D3" w:rsidR="00ED67F6" w:rsidRPr="006A4AA8" w:rsidRDefault="004662C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4</w:t>
            </w:r>
          </w:p>
        </w:tc>
        <w:tc>
          <w:tcPr>
            <w:tcW w:w="172" w:type="pct"/>
            <w:shd w:val="clear" w:color="auto" w:fill="auto"/>
          </w:tcPr>
          <w:p w14:paraId="5FA96EBE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08" w:type="pct"/>
            <w:shd w:val="clear" w:color="auto" w:fill="FFFF99"/>
          </w:tcPr>
          <w:p w14:paraId="020A4AE4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FE7B477" w14:textId="3298D79F" w:rsidR="00ED67F6" w:rsidRPr="006A4AA8" w:rsidRDefault="004662C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8</w:t>
            </w:r>
          </w:p>
        </w:tc>
        <w:tc>
          <w:tcPr>
            <w:tcW w:w="137" w:type="pct"/>
            <w:shd w:val="clear" w:color="auto" w:fill="auto"/>
          </w:tcPr>
          <w:p w14:paraId="57031671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2" w:type="pct"/>
            <w:shd w:val="clear" w:color="auto" w:fill="FFFF99"/>
          </w:tcPr>
          <w:p w14:paraId="2C80DC65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CD4612" w:rsidRPr="00F52D95" w14:paraId="319CD93A" w14:textId="77777777" w:rsidTr="00CD4612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1FCB5C71" w14:textId="402BCE13" w:rsidR="00ED67F6" w:rsidRPr="00385021" w:rsidRDefault="00385021" w:rsidP="00385021">
            <w:pPr>
              <w:tabs>
                <w:tab w:val="num" w:pos="822"/>
              </w:tabs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В т.ч. текущий контроль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25AE" w14:textId="6B8D8212" w:rsidR="00ED67F6" w:rsidRPr="006A4AA8" w:rsidRDefault="00385021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5AC1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A67015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</w:tcPr>
          <w:p w14:paraId="1026CAE5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06" w:type="pct"/>
            <w:shd w:val="clear" w:color="auto" w:fill="auto"/>
          </w:tcPr>
          <w:p w14:paraId="3B4270EF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05" w:type="pct"/>
            <w:shd w:val="clear" w:color="auto" w:fill="FFFF99"/>
          </w:tcPr>
          <w:p w14:paraId="7EF34E12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14" w:type="pct"/>
            <w:shd w:val="clear" w:color="auto" w:fill="auto"/>
          </w:tcPr>
          <w:p w14:paraId="57071328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77" w:type="pct"/>
            <w:shd w:val="clear" w:color="auto" w:fill="auto"/>
          </w:tcPr>
          <w:p w14:paraId="4576C0DE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77D1EE98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4BBB3747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68447495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25397782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2" w:type="pct"/>
            <w:shd w:val="clear" w:color="auto" w:fill="auto"/>
          </w:tcPr>
          <w:p w14:paraId="28AA87FA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72" w:type="pct"/>
            <w:shd w:val="clear" w:color="auto" w:fill="auto"/>
          </w:tcPr>
          <w:p w14:paraId="312F3BD1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08" w:type="pct"/>
            <w:shd w:val="clear" w:color="auto" w:fill="FFFF99"/>
          </w:tcPr>
          <w:p w14:paraId="7C168B07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07E07E0A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7" w:type="pct"/>
            <w:shd w:val="clear" w:color="auto" w:fill="auto"/>
          </w:tcPr>
          <w:p w14:paraId="4A4FE7BA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2" w:type="pct"/>
            <w:shd w:val="clear" w:color="auto" w:fill="FFFF99"/>
          </w:tcPr>
          <w:p w14:paraId="767996D8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CD4612" w:rsidRPr="00F52D95" w14:paraId="5E42E7CE" w14:textId="77777777" w:rsidTr="00CD4612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5B7C6A24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</w:rPr>
            </w:pPr>
            <w:r w:rsidRPr="006A4AA8">
              <w:rPr>
                <w:color w:val="0000FF"/>
              </w:rPr>
              <w:t>Итого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DE23" w14:textId="49738BDF" w:rsidR="00ED67F6" w:rsidRPr="006A4AA8" w:rsidRDefault="007B279C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D69A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73D5BE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92" w:type="pct"/>
            <w:tcBorders>
              <w:left w:val="single" w:sz="4" w:space="0" w:color="auto"/>
            </w:tcBorders>
            <w:shd w:val="clear" w:color="auto" w:fill="auto"/>
          </w:tcPr>
          <w:p w14:paraId="03DBC759" w14:textId="09B8995C" w:rsidR="00ED67F6" w:rsidRPr="006A4AA8" w:rsidRDefault="007B279C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10</w:t>
            </w:r>
          </w:p>
        </w:tc>
        <w:tc>
          <w:tcPr>
            <w:tcW w:w="206" w:type="pct"/>
            <w:shd w:val="clear" w:color="auto" w:fill="auto"/>
          </w:tcPr>
          <w:p w14:paraId="217B5569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05" w:type="pct"/>
            <w:shd w:val="clear" w:color="auto" w:fill="FFFF99"/>
          </w:tcPr>
          <w:p w14:paraId="138859D7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314" w:type="pct"/>
            <w:shd w:val="clear" w:color="auto" w:fill="auto"/>
          </w:tcPr>
          <w:p w14:paraId="70EB4586" w14:textId="4811AB80" w:rsidR="00ED67F6" w:rsidRPr="006A4AA8" w:rsidRDefault="00A50AD8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20</w:t>
            </w:r>
          </w:p>
        </w:tc>
        <w:tc>
          <w:tcPr>
            <w:tcW w:w="177" w:type="pct"/>
            <w:shd w:val="clear" w:color="auto" w:fill="auto"/>
          </w:tcPr>
          <w:p w14:paraId="0CD71D45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338A8FA6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65B593E4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01F781B3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0F376AC6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2" w:type="pct"/>
            <w:shd w:val="clear" w:color="auto" w:fill="auto"/>
          </w:tcPr>
          <w:p w14:paraId="5C07F0FE" w14:textId="5E5FE17A" w:rsidR="00ED67F6" w:rsidRPr="006A4AA8" w:rsidRDefault="004662C3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30</w:t>
            </w:r>
          </w:p>
        </w:tc>
        <w:tc>
          <w:tcPr>
            <w:tcW w:w="172" w:type="pct"/>
            <w:shd w:val="clear" w:color="auto" w:fill="auto"/>
          </w:tcPr>
          <w:p w14:paraId="37B5208F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08" w:type="pct"/>
            <w:shd w:val="clear" w:color="auto" w:fill="FFFF99"/>
          </w:tcPr>
          <w:p w14:paraId="3AAED116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F98093D" w14:textId="24D57AE8" w:rsidR="00ED67F6" w:rsidRPr="006A4AA8" w:rsidRDefault="004662C3" w:rsidP="00CD4612">
            <w:pPr>
              <w:tabs>
                <w:tab w:val="num" w:pos="822"/>
              </w:tabs>
              <w:ind w:left="255" w:hanging="255"/>
              <w:jc w:val="both"/>
            </w:pPr>
            <w:r>
              <w:t>41</w:t>
            </w:r>
          </w:p>
        </w:tc>
        <w:tc>
          <w:tcPr>
            <w:tcW w:w="137" w:type="pct"/>
            <w:shd w:val="clear" w:color="auto" w:fill="auto"/>
          </w:tcPr>
          <w:p w14:paraId="66A7579A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2" w:type="pct"/>
            <w:shd w:val="clear" w:color="auto" w:fill="FFFF99"/>
          </w:tcPr>
          <w:p w14:paraId="3CD8A51C" w14:textId="77777777" w:rsidR="00ED67F6" w:rsidRPr="006A4AA8" w:rsidRDefault="00ED67F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</w:tbl>
    <w:p w14:paraId="47C3B25C" w14:textId="77777777" w:rsidR="005334BD" w:rsidRDefault="005334BD" w:rsidP="00DF1B6C">
      <w:pPr>
        <w:jc w:val="both"/>
      </w:pPr>
    </w:p>
    <w:p w14:paraId="543CD002" w14:textId="3C04B01F" w:rsidR="00CD4612" w:rsidRPr="00EF02E4" w:rsidRDefault="00DF1B6C" w:rsidP="00CD4612">
      <w:pPr>
        <w:ind w:firstLine="708"/>
        <w:jc w:val="both"/>
      </w:pPr>
      <w:r w:rsidRPr="00EF02E4">
        <w:lastRenderedPageBreak/>
        <w:t>Практические занятия (семинарские занятия /лабораторные работы) орг</w:t>
      </w:r>
      <w:r w:rsidR="001C4A38">
        <w:t xml:space="preserve">анизуются, в том числе в форме </w:t>
      </w:r>
      <w:r w:rsidRPr="00EF02E4"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B42DB48" w14:textId="1AE57579" w:rsidR="007A0C07" w:rsidRDefault="00DF1B6C" w:rsidP="007B492D">
      <w:pPr>
        <w:spacing w:line="360" w:lineRule="auto"/>
        <w:ind w:firstLine="708"/>
        <w:jc w:val="both"/>
        <w:rPr>
          <w:i/>
          <w:color w:val="FF0000"/>
        </w:rPr>
      </w:pPr>
      <w:r w:rsidRPr="00EF02E4">
        <w:t xml:space="preserve">Практическая подготовка предусматривает: </w:t>
      </w:r>
    </w:p>
    <w:tbl>
      <w:tblPr>
        <w:tblW w:w="524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340"/>
      </w:tblGrid>
      <w:tr w:rsidR="00CD4612" w:rsidRPr="00CD4612" w14:paraId="6C3CCF0C" w14:textId="77777777" w:rsidTr="00CD4612">
        <w:trPr>
          <w:trHeight w:val="202"/>
        </w:trPr>
        <w:tc>
          <w:tcPr>
            <w:tcW w:w="852" w:type="pct"/>
            <w:shd w:val="clear" w:color="auto" w:fill="auto"/>
          </w:tcPr>
          <w:p w14:paraId="5AC622FE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t xml:space="preserve">Тема 1. </w:t>
            </w:r>
          </w:p>
          <w:p w14:paraId="7E39587D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szCs w:val="20"/>
              </w:rPr>
              <w:t>Коррупция: понятие, причины, последствия</w:t>
            </w:r>
          </w:p>
          <w:p w14:paraId="7904BB07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szCs w:val="20"/>
              </w:rPr>
            </w:pPr>
            <w:r w:rsidRPr="00CD4612">
              <w:rPr>
                <w:szCs w:val="20"/>
              </w:rPr>
              <w:t>Проблема определения коррупции. Уровни восприятия коррупции: бытовой, научный, практический. Позитивные, негативные и нейтральные аспекты коррупции. Многообразие научных определений коррупции.</w:t>
            </w:r>
          </w:p>
          <w:p w14:paraId="4587F30E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szCs w:val="20"/>
              </w:rPr>
            </w:pPr>
            <w:r w:rsidRPr="00CD4612">
              <w:rPr>
                <w:szCs w:val="20"/>
              </w:rPr>
              <w:t>Виды коррупции. Низовая и верхушечная коррупция. Классификации коррупции по иным основаниям: (по механизму проявления в сферах жизнедеятельности; по механизму действия; по источнику взаимодействия и т.д.).</w:t>
            </w:r>
            <w:r w:rsidRPr="00CD4612">
              <w:rPr>
                <w:b/>
                <w:szCs w:val="20"/>
              </w:rPr>
              <w:t xml:space="preserve"> </w:t>
            </w:r>
          </w:p>
          <w:p w14:paraId="0B842F24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szCs w:val="20"/>
              </w:rPr>
            </w:pPr>
            <w:r w:rsidRPr="00CD4612">
              <w:rPr>
                <w:szCs w:val="20"/>
              </w:rPr>
              <w:t xml:space="preserve">Детерминанты коррупции.  </w:t>
            </w:r>
          </w:p>
          <w:p w14:paraId="69111D64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szCs w:val="20"/>
              </w:rPr>
            </w:pPr>
            <w:r w:rsidRPr="00CD4612">
              <w:rPr>
                <w:szCs w:val="20"/>
              </w:rPr>
              <w:t>Методы исследования коррупции: статистические, социологические, логико-правовые.</w:t>
            </w:r>
          </w:p>
          <w:p w14:paraId="50A170B3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szCs w:val="20"/>
              </w:rPr>
            </w:pPr>
            <w:r w:rsidRPr="00CD4612">
              <w:rPr>
                <w:szCs w:val="20"/>
              </w:rPr>
              <w:t>Социологический анализ коррупции.</w:t>
            </w:r>
          </w:p>
          <w:p w14:paraId="5C6D6807" w14:textId="77777777" w:rsidR="00CD4612" w:rsidRPr="00CD4612" w:rsidRDefault="00CD4612" w:rsidP="00D55C23">
            <w:pPr>
              <w:tabs>
                <w:tab w:val="num" w:pos="822"/>
              </w:tabs>
              <w:ind w:left="255" w:hanging="255"/>
              <w:jc w:val="both"/>
            </w:pPr>
            <w:r w:rsidRPr="00CD4612">
              <w:rPr>
                <w:szCs w:val="20"/>
              </w:rPr>
              <w:t>Социальные последствия коррупции</w:t>
            </w:r>
          </w:p>
        </w:tc>
      </w:tr>
      <w:tr w:rsidR="00CD4612" w:rsidRPr="00CD4612" w14:paraId="4D413B1B" w14:textId="77777777" w:rsidTr="00CD4612">
        <w:tc>
          <w:tcPr>
            <w:tcW w:w="852" w:type="pct"/>
            <w:shd w:val="clear" w:color="auto" w:fill="auto"/>
          </w:tcPr>
          <w:p w14:paraId="73DFFEE2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t xml:space="preserve">Тема 2. </w:t>
            </w:r>
          </w:p>
          <w:p w14:paraId="73422A4C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szCs w:val="20"/>
              </w:rPr>
            </w:pPr>
            <w:r w:rsidRPr="00CD4612">
              <w:rPr>
                <w:b/>
                <w:bCs/>
                <w:szCs w:val="20"/>
              </w:rPr>
              <w:t>О</w:t>
            </w:r>
            <w:r w:rsidRPr="00CD4612">
              <w:rPr>
                <w:b/>
                <w:szCs w:val="20"/>
              </w:rPr>
              <w:t>сновы противодействия коррупции в России</w:t>
            </w:r>
          </w:p>
          <w:p w14:paraId="4C5D8BBC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szCs w:val="20"/>
              </w:rPr>
            </w:pPr>
            <w:r w:rsidRPr="00CD4612">
              <w:rPr>
                <w:szCs w:val="20"/>
              </w:rPr>
              <w:t xml:space="preserve">Национальный план противодействия коррупции. Правовые основы системы борьбы с коррупцией: федеральное законодательство, иные нормативные правовые акты. </w:t>
            </w:r>
          </w:p>
          <w:p w14:paraId="3BC69B51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Cs/>
                <w:szCs w:val="20"/>
              </w:rPr>
            </w:pPr>
            <w:r w:rsidRPr="00CD4612">
              <w:rPr>
                <w:szCs w:val="20"/>
              </w:rPr>
              <w:t>Понятие и уровни противодействия коррупции. Участники системы противодействия коррупции. Го</w:t>
            </w:r>
            <w:r w:rsidRPr="00CD4612">
              <w:rPr>
                <w:szCs w:val="20"/>
              </w:rPr>
              <w:softHyphen/>
              <w:t>сударственные органы, осуществляющие противодействие коррупции. Меры по профилактике корруп</w:t>
            </w:r>
            <w:r w:rsidRPr="00CD4612">
              <w:rPr>
                <w:szCs w:val="20"/>
              </w:rPr>
              <w:softHyphen/>
              <w:t>ции. Основные направления государственной политики в сфере противодействия коррупции.</w:t>
            </w:r>
          </w:p>
        </w:tc>
      </w:tr>
      <w:tr w:rsidR="00CD4612" w:rsidRPr="00CD4612" w14:paraId="7AF49741" w14:textId="77777777" w:rsidTr="00CD4612">
        <w:tc>
          <w:tcPr>
            <w:tcW w:w="852" w:type="pct"/>
            <w:shd w:val="clear" w:color="auto" w:fill="auto"/>
          </w:tcPr>
          <w:p w14:paraId="5A855BFD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t xml:space="preserve">Тема 3. </w:t>
            </w:r>
          </w:p>
          <w:p w14:paraId="4926E94D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t>Антикоррупционная стратегия государства и общества</w:t>
            </w:r>
          </w:p>
          <w:p w14:paraId="74D11A7E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Cs/>
                <w:szCs w:val="20"/>
              </w:rPr>
            </w:pPr>
            <w:r w:rsidRPr="00CD4612">
              <w:rPr>
                <w:bCs/>
                <w:szCs w:val="20"/>
              </w:rPr>
              <w:t>Общая типология стратегий противодействия коррупции. Стратегия устранения причин: понятие, механизм функционирования, преимущества и недостатки. Стратегия противодействия: понятие, механизм функционирования, преимущества и недостатки. Стратегия пассивности: понятие, механизм функционирования, преимущества и недостатки.</w:t>
            </w:r>
          </w:p>
          <w:p w14:paraId="14F246B7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Cs/>
                <w:szCs w:val="20"/>
              </w:rPr>
            </w:pPr>
            <w:r w:rsidRPr="00CD4612">
              <w:rPr>
                <w:bCs/>
                <w:szCs w:val="20"/>
              </w:rPr>
              <w:t>Содержание и сущность антикоррупционной политики. Классификация антикоррупционных мер. Ограничение политической коррупции. Упорядочение исполнительной власти. Укрепление судебной власти и совершенствование полицейской деятельности. Ведомственные стратегии противодействия коррупции: механизмы функционирования, примеры международной практики. Основные подходы к созданию специального антикоррупционного органа.</w:t>
            </w:r>
          </w:p>
          <w:p w14:paraId="2D8FA689" w14:textId="77777777" w:rsidR="00CD4612" w:rsidRPr="00CD4612" w:rsidRDefault="00CD4612" w:rsidP="00D55C23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</w:rPr>
            </w:pPr>
            <w:r w:rsidRPr="00CD4612">
              <w:rPr>
                <w:bCs/>
                <w:szCs w:val="20"/>
              </w:rPr>
              <w:t>Роль гражданского общества в реализации антикоррупционных стратегий различных уровней. Взаимодействие институтов гражданского общества с федеральными, региональными и муниципальными властями.</w:t>
            </w:r>
          </w:p>
        </w:tc>
      </w:tr>
      <w:tr w:rsidR="00CD4612" w:rsidRPr="00CD4612" w14:paraId="745A7808" w14:textId="77777777" w:rsidTr="00CD4612">
        <w:tc>
          <w:tcPr>
            <w:tcW w:w="852" w:type="pct"/>
            <w:shd w:val="clear" w:color="auto" w:fill="auto"/>
          </w:tcPr>
          <w:p w14:paraId="145B8F61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t xml:space="preserve">Тема 4. </w:t>
            </w:r>
          </w:p>
          <w:p w14:paraId="17982BF8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t>Антикоррупционный мониторинг и антикоррупционная экспертиза как формы противодействия коррупции</w:t>
            </w:r>
          </w:p>
          <w:p w14:paraId="43DB979E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Cs/>
                <w:szCs w:val="20"/>
              </w:rPr>
            </w:pPr>
            <w:r w:rsidRPr="00CD4612">
              <w:rPr>
                <w:bCs/>
                <w:szCs w:val="20"/>
              </w:rPr>
              <w:t>Понятие антикоррупционного мониторинга. Цели, задачи и методы осуществления мониторинга. Этапы проведения антикоррупционных исследований. Специфика исследований по вопросам публичного управления. Выводы и предложения в сфере публичного управления.</w:t>
            </w:r>
          </w:p>
          <w:p w14:paraId="5A547006" w14:textId="77777777" w:rsidR="00CD4612" w:rsidRPr="00CD4612" w:rsidRDefault="00CD4612" w:rsidP="00D55C23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</w:rPr>
            </w:pPr>
            <w:r w:rsidRPr="00CD4612">
              <w:rPr>
                <w:bCs/>
                <w:szCs w:val="20"/>
              </w:rPr>
              <w:t>Определения коррупциогенности правовых норм. Основные исследовательские подходы к анализу коррупциогенности. Причины возникновения коррупциогенных норм. Типология коррупциогенных норм. Основные стратегии и механизмы противодействия коррупциогенным нормам. Методика анализа нормативных актов на коррупциогенность.</w:t>
            </w:r>
          </w:p>
        </w:tc>
      </w:tr>
      <w:tr w:rsidR="00CD4612" w:rsidRPr="00CD4612" w14:paraId="2A9230A2" w14:textId="77777777" w:rsidTr="00CD4612">
        <w:tc>
          <w:tcPr>
            <w:tcW w:w="852" w:type="pct"/>
            <w:shd w:val="clear" w:color="auto" w:fill="auto"/>
          </w:tcPr>
          <w:p w14:paraId="4DBBD3A6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t>Тема   5.</w:t>
            </w:r>
          </w:p>
          <w:p w14:paraId="39B3742D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t>Основные формы проявления коррупции в системе публичного  управления</w:t>
            </w:r>
          </w:p>
          <w:p w14:paraId="347CB944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Cs/>
                <w:szCs w:val="20"/>
              </w:rPr>
            </w:pPr>
            <w:r w:rsidRPr="00CD4612">
              <w:rPr>
                <w:bCs/>
                <w:szCs w:val="20"/>
              </w:rPr>
              <w:t xml:space="preserve">Роль и задачи органов публичного управления  в отношении противодействия коррупции.  </w:t>
            </w:r>
            <w:r w:rsidRPr="00CD4612">
              <w:rPr>
                <w:bCs/>
                <w:szCs w:val="20"/>
              </w:rPr>
              <w:lastRenderedPageBreak/>
              <w:t>Критерии и признаки ситуаций, которые могут быть связаны с коррупцией Примеры выявления  случаев корруп</w:t>
            </w:r>
            <w:r w:rsidRPr="00CD4612">
              <w:rPr>
                <w:bCs/>
                <w:szCs w:val="20"/>
              </w:rPr>
              <w:softHyphen/>
              <w:t xml:space="preserve">ции. </w:t>
            </w:r>
          </w:p>
          <w:p w14:paraId="2FDC3428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Cs/>
                <w:szCs w:val="20"/>
              </w:rPr>
            </w:pPr>
            <w:r w:rsidRPr="00CD4612">
              <w:rPr>
                <w:bCs/>
                <w:szCs w:val="20"/>
              </w:rPr>
              <w:t>Определение риска коррупции. Учет риска кор</w:t>
            </w:r>
            <w:r w:rsidRPr="00CD4612">
              <w:rPr>
                <w:bCs/>
                <w:szCs w:val="20"/>
              </w:rPr>
              <w:softHyphen/>
              <w:t xml:space="preserve">рупции. Документирование случаев коррупции. </w:t>
            </w:r>
          </w:p>
          <w:p w14:paraId="2DC99CD4" w14:textId="77777777" w:rsidR="00CD4612" w:rsidRPr="00CD4612" w:rsidRDefault="00CD4612" w:rsidP="00D55C23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</w:rPr>
            </w:pPr>
            <w:r w:rsidRPr="00CD4612">
              <w:rPr>
                <w:bCs/>
                <w:szCs w:val="20"/>
              </w:rPr>
              <w:t>Взаимодействие с руководством по вопросам коррупции. Информирование о случаях коррупции или риска возникновения коррупции. Отказ от сообщения случаев коррупционного поведения</w:t>
            </w:r>
          </w:p>
        </w:tc>
      </w:tr>
      <w:tr w:rsidR="00CD4612" w:rsidRPr="00CD4612" w14:paraId="35CE9C7F" w14:textId="77777777" w:rsidTr="00CD4612">
        <w:tc>
          <w:tcPr>
            <w:tcW w:w="852" w:type="pct"/>
            <w:shd w:val="clear" w:color="auto" w:fill="auto"/>
          </w:tcPr>
          <w:p w14:paraId="4560727F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lastRenderedPageBreak/>
              <w:t xml:space="preserve">Тема 6. </w:t>
            </w:r>
          </w:p>
          <w:p w14:paraId="20153C18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/>
                <w:bCs/>
                <w:szCs w:val="20"/>
              </w:rPr>
            </w:pPr>
            <w:r w:rsidRPr="00CD4612">
              <w:rPr>
                <w:b/>
                <w:bCs/>
                <w:szCs w:val="20"/>
              </w:rPr>
              <w:t>Формы и виды ответственности за коррупционное поведение</w:t>
            </w:r>
          </w:p>
          <w:p w14:paraId="69AF22E8" w14:textId="77777777" w:rsidR="00CD4612" w:rsidRPr="00CD4612" w:rsidRDefault="00CD4612" w:rsidP="00D55C23">
            <w:pPr>
              <w:tabs>
                <w:tab w:val="num" w:pos="822"/>
              </w:tabs>
              <w:jc w:val="both"/>
              <w:rPr>
                <w:bCs/>
                <w:szCs w:val="20"/>
              </w:rPr>
            </w:pPr>
            <w:r w:rsidRPr="00CD4612">
              <w:rPr>
                <w:bCs/>
                <w:szCs w:val="20"/>
              </w:rPr>
              <w:t xml:space="preserve">Кодексы этического поведения - основа организации работы по противодействию коррупции. Факторы угрозы коррупции и возможность защиты. Снятие угрозы коррупции, в том числе при получении вознаграждения, подарков, знаков гостеприимства. </w:t>
            </w:r>
          </w:p>
          <w:p w14:paraId="7EDB1557" w14:textId="77777777" w:rsidR="00CD4612" w:rsidRPr="00CD4612" w:rsidRDefault="00CD4612" w:rsidP="00D55C23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</w:rPr>
            </w:pPr>
            <w:r w:rsidRPr="00CD4612">
              <w:rPr>
                <w:bCs/>
                <w:szCs w:val="20"/>
              </w:rPr>
              <w:t>Уголовная и административная ответственность сторон коррупционных отношений. Соотношение терминов «взятка» и «обычный подарок». Законодательство о государственной и муниципальной службе как инструмент противодействия коррупции.</w:t>
            </w:r>
          </w:p>
        </w:tc>
      </w:tr>
    </w:tbl>
    <w:p w14:paraId="6FD85F1F" w14:textId="77777777" w:rsidR="00CD4612" w:rsidRDefault="00CD4612" w:rsidP="00CD4612">
      <w:pPr>
        <w:spacing w:line="360" w:lineRule="auto"/>
        <w:jc w:val="both"/>
        <w:rPr>
          <w:i/>
          <w:color w:val="FF0000"/>
        </w:rPr>
      </w:pPr>
    </w:p>
    <w:p w14:paraId="1EE2FDB9" w14:textId="6783116D" w:rsidR="007A0C07" w:rsidRPr="009963A2" w:rsidRDefault="007A0C07" w:rsidP="007A0C07">
      <w:pPr>
        <w:spacing w:line="360" w:lineRule="auto"/>
        <w:ind w:firstLine="708"/>
        <w:jc w:val="both"/>
        <w:rPr>
          <w:i/>
          <w:color w:val="000000" w:themeColor="text1"/>
        </w:rPr>
      </w:pPr>
      <w:r w:rsidRPr="007A0C07">
        <w:t xml:space="preserve">На проведение  </w:t>
      </w:r>
      <w:r>
        <w:t>п</w:t>
      </w:r>
      <w:r w:rsidRPr="007A0C07">
        <w:t>рактически</w:t>
      </w:r>
      <w:r>
        <w:t>х</w:t>
      </w:r>
      <w:r w:rsidRPr="007A0C07">
        <w:t xml:space="preserve"> заняти</w:t>
      </w:r>
      <w:r>
        <w:t>й</w:t>
      </w:r>
      <w:r w:rsidRPr="007A0C07">
        <w:t xml:space="preserve"> (семинарски</w:t>
      </w:r>
      <w:r>
        <w:t xml:space="preserve">х </w:t>
      </w:r>
      <w:r w:rsidRPr="007A0C07">
        <w:t>заняти</w:t>
      </w:r>
      <w:r>
        <w:t>й</w:t>
      </w:r>
      <w:r w:rsidRPr="007A0C07">
        <w:t xml:space="preserve"> /лабораторны</w:t>
      </w:r>
      <w:r>
        <w:t>х</w:t>
      </w:r>
      <w:r w:rsidRPr="007A0C07">
        <w:t xml:space="preserve"> работ) в форме  практической подготовки</w:t>
      </w:r>
      <w:r w:rsidR="00DF1B6C" w:rsidRPr="007A0C07">
        <w:t xml:space="preserve"> </w:t>
      </w:r>
      <w:r w:rsidRPr="007A0C07">
        <w:t xml:space="preserve"> </w:t>
      </w:r>
      <w:r w:rsidRPr="0042083F">
        <w:t xml:space="preserve">отводится </w:t>
      </w:r>
      <w:r w:rsidR="004662C3">
        <w:t xml:space="preserve">20 </w:t>
      </w:r>
      <w:r w:rsidRPr="0042083F">
        <w:t>часов</w:t>
      </w:r>
      <w:r w:rsidR="009963A2">
        <w:rPr>
          <w:i/>
          <w:color w:val="000000" w:themeColor="text1"/>
        </w:rPr>
        <w:t>.</w:t>
      </w:r>
    </w:p>
    <w:p w14:paraId="052C6E43" w14:textId="77777777" w:rsidR="00DF1B6C" w:rsidRPr="00EF02E4" w:rsidRDefault="00DF1B6C" w:rsidP="00FE0D4D">
      <w:pPr>
        <w:spacing w:line="360" w:lineRule="auto"/>
        <w:ind w:firstLine="708"/>
        <w:jc w:val="both"/>
      </w:pPr>
      <w:r w:rsidRPr="00EF02E4">
        <w:t>Практическая подготовка направлена на формирование и развитие:</w:t>
      </w:r>
    </w:p>
    <w:p w14:paraId="148EC1D5" w14:textId="6D6F8C7A" w:rsidR="00DF1B6C" w:rsidRPr="002409AF" w:rsidRDefault="00DF1B6C" w:rsidP="00FE0D4D">
      <w:pPr>
        <w:pStyle w:val="1"/>
        <w:spacing w:before="0" w:beforeAutospacing="0" w:after="0" w:afterAutospacing="0" w:line="360" w:lineRule="auto"/>
        <w:contextualSpacing/>
        <w:jc w:val="both"/>
        <w:rPr>
          <w:color w:val="FF0000"/>
          <w:sz w:val="22"/>
          <w:szCs w:val="22"/>
        </w:rPr>
      </w:pPr>
      <w:r w:rsidRPr="00EF02E4">
        <w:t xml:space="preserve">-  практических навыков в соответствии с профилем ОП: </w:t>
      </w:r>
      <w:r w:rsidR="00CD4612">
        <w:t>консультационный тип задач</w:t>
      </w:r>
    </w:p>
    <w:p w14:paraId="1FFF6287" w14:textId="0DD7A4AF" w:rsidR="007B492D" w:rsidRPr="00CD4612" w:rsidRDefault="00DF1B6C" w:rsidP="00CD4612">
      <w:r w:rsidRPr="00EF02E4">
        <w:t xml:space="preserve">-  компетенций </w:t>
      </w:r>
      <w:r w:rsidR="00CD4612">
        <w:t>- ПК-7. Способен консультировать субъектов правоприменительной деятельности по вопросам назначения и производства судебных экспертиз и исследований.</w:t>
      </w:r>
    </w:p>
    <w:p w14:paraId="23739C9A" w14:textId="7DD9397A" w:rsidR="006C6DE6" w:rsidRDefault="00DF1B6C" w:rsidP="006C6DE6">
      <w:pPr>
        <w:jc w:val="both"/>
        <w:rPr>
          <w:i/>
          <w:sz w:val="18"/>
          <w:szCs w:val="18"/>
        </w:rPr>
      </w:pPr>
      <w:r>
        <w:rPr>
          <w:color w:val="0070C0"/>
        </w:rPr>
        <w:tab/>
      </w:r>
      <w:r w:rsidR="006C6DE6" w:rsidRPr="007A0C07">
        <w:t>Текущий контроль успеваемости реализуется в рамках занятий семинарского типа, групповых или индивидуальных консультаций</w:t>
      </w:r>
      <w:r w:rsidR="009963A2">
        <w:rPr>
          <w:i/>
          <w:sz w:val="18"/>
          <w:szCs w:val="18"/>
        </w:rPr>
        <w:t>.</w:t>
      </w:r>
    </w:p>
    <w:p w14:paraId="2CD8EC00" w14:textId="77777777" w:rsidR="00CD4612" w:rsidRPr="00280758" w:rsidRDefault="00CD4612" w:rsidP="006C6DE6">
      <w:pPr>
        <w:jc w:val="both"/>
        <w:rPr>
          <w:i/>
          <w:color w:val="FF0000"/>
          <w:sz w:val="20"/>
          <w:szCs w:val="20"/>
        </w:rPr>
      </w:pPr>
    </w:p>
    <w:p w14:paraId="26B64F32" w14:textId="77777777" w:rsidR="007B6052" w:rsidRPr="007B6052" w:rsidRDefault="00F64CB8" w:rsidP="007B6052">
      <w:pPr>
        <w:numPr>
          <w:ilvl w:val="0"/>
          <w:numId w:val="13"/>
        </w:numPr>
        <w:ind w:right="-2"/>
        <w:jc w:val="center"/>
      </w:pPr>
      <w:r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</w:p>
    <w:p w14:paraId="63A2063D" w14:textId="77777777" w:rsidR="00BE613C" w:rsidRPr="00642CA2" w:rsidRDefault="00BE613C" w:rsidP="00642CA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642CA2">
        <w:rPr>
          <w:rFonts w:eastAsia="Times New Roman"/>
          <w:b/>
          <w:bCs/>
        </w:rPr>
        <w:t>Методические указания для обучающихся</w:t>
      </w:r>
    </w:p>
    <w:p w14:paraId="59D64ACB" w14:textId="77777777" w:rsidR="00BE613C" w:rsidRPr="00642CA2" w:rsidRDefault="00BE613C" w:rsidP="00642CA2">
      <w:pPr>
        <w:tabs>
          <w:tab w:val="num" w:pos="822"/>
        </w:tabs>
        <w:jc w:val="both"/>
        <w:rPr>
          <w:rFonts w:eastAsia="Times New Roman" w:cs="Cambria"/>
          <w:b/>
          <w:bCs/>
          <w:sz w:val="20"/>
          <w:szCs w:val="20"/>
        </w:rPr>
      </w:pPr>
      <w:r w:rsidRPr="00642CA2">
        <w:rPr>
          <w:rFonts w:eastAsia="Times New Roman" w:cs="Cambria"/>
        </w:rPr>
        <w:t xml:space="preserve">Самостоятельная работа студентов направлена на самостоятельное изучение отдельных тем рабочей программы: </w:t>
      </w:r>
      <w:r w:rsidRPr="00642CA2">
        <w:rPr>
          <w:rFonts w:eastAsia="Times New Roman"/>
        </w:rPr>
        <w:t>коррупция: понятие, причины, последствия;</w:t>
      </w:r>
      <w:r w:rsidRPr="00642CA2">
        <w:rPr>
          <w:rFonts w:eastAsia="Times New Roman"/>
          <w:bCs/>
        </w:rPr>
        <w:t xml:space="preserve"> о</w:t>
      </w:r>
      <w:r w:rsidRPr="00642CA2">
        <w:rPr>
          <w:rFonts w:eastAsia="Times New Roman"/>
        </w:rPr>
        <w:t>сновы противодействия коррупции в России;</w:t>
      </w:r>
      <w:r w:rsidRPr="00642CA2">
        <w:rPr>
          <w:rFonts w:eastAsia="Times New Roman"/>
          <w:bCs/>
        </w:rPr>
        <w:t xml:space="preserve"> антикоррупционная стратегия государства и общества; антикоррупционный мониторинг и антикоррупционная экспертиза как формы противодействия коррупции; основные формы проявления коррупции в системе публичного  управления; формы и виды ответственности за коррупционное поведение.</w:t>
      </w:r>
    </w:p>
    <w:p w14:paraId="0D003886" w14:textId="77777777" w:rsidR="00BE613C" w:rsidRPr="00642CA2" w:rsidRDefault="00BE613C" w:rsidP="00642CA2">
      <w:pPr>
        <w:autoSpaceDE w:val="0"/>
        <w:autoSpaceDN w:val="0"/>
        <w:adjustRightInd w:val="0"/>
        <w:jc w:val="both"/>
        <w:rPr>
          <w:rFonts w:eastAsia="Times New Roman"/>
        </w:rPr>
      </w:pPr>
      <w:r w:rsidRPr="00642CA2">
        <w:rPr>
          <w:rFonts w:eastAsia="Times New Roman"/>
          <w:i/>
        </w:rPr>
        <w:t>Цель самостоятельной работы</w:t>
      </w:r>
      <w:r w:rsidRPr="00642CA2">
        <w:rPr>
          <w:rFonts w:eastAsia="Times New Roman"/>
        </w:rPr>
        <w:t xml:space="preserve"> - подготовка современного компетентного специалиста и формирование способностей и навыков к непрерывному самообразованию и про</w:t>
      </w:r>
      <w:r w:rsidRPr="00642CA2">
        <w:rPr>
          <w:rFonts w:eastAsia="Times New Roman"/>
        </w:rPr>
        <w:softHyphen/>
        <w:t>фессиональному совершенствованию.</w:t>
      </w:r>
    </w:p>
    <w:p w14:paraId="5C8519EF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  <w:bCs/>
        </w:rPr>
      </w:pPr>
      <w:r w:rsidRPr="00642CA2">
        <w:rPr>
          <w:rFonts w:eastAsia="Times New Roman"/>
          <w:bCs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14:paraId="7940DAEF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  <w:b/>
          <w:bCs/>
        </w:rPr>
        <w:t>Изучение понятийного аппарата дисциплины</w:t>
      </w:r>
    </w:p>
    <w:p w14:paraId="481BFF5B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  <w:b/>
          <w:bCs/>
        </w:rPr>
      </w:pPr>
      <w:r w:rsidRPr="00642CA2">
        <w:rPr>
          <w:rFonts w:eastAsia="Times New Roman"/>
        </w:rPr>
        <w:t>Вся система индивидуальной самостоятельной работы должна быть</w:t>
      </w:r>
      <w:r w:rsidRPr="00642CA2">
        <w:rPr>
          <w:rFonts w:eastAsia="Times New Roman"/>
          <w:i/>
        </w:rPr>
        <w:t xml:space="preserve"> </w:t>
      </w:r>
      <w:r w:rsidRPr="00642CA2">
        <w:rPr>
          <w:rFonts w:eastAsia="Times New Roman"/>
        </w:rPr>
        <w:t xml:space="preserve">подчинена усвоению </w:t>
      </w:r>
      <w:r w:rsidRPr="00642CA2">
        <w:rPr>
          <w:rFonts w:eastAsia="Times New Roman"/>
          <w:iCs/>
        </w:rPr>
        <w:t>понятийного аппарата</w:t>
      </w:r>
      <w:r w:rsidRPr="00642CA2">
        <w:rPr>
          <w:rFonts w:eastAsia="Times New Roman"/>
        </w:rPr>
        <w:t>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материалы, указанные списке литературы.</w:t>
      </w:r>
    </w:p>
    <w:p w14:paraId="75201BB3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  <w:b/>
          <w:bCs/>
        </w:rPr>
        <w:t>Изучение тем самостоятельной подготовки по учебно-тематическому плану</w:t>
      </w:r>
    </w:p>
    <w:p w14:paraId="6BD39377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</w:t>
      </w:r>
      <w:r w:rsidRPr="00642CA2">
        <w:rPr>
          <w:rFonts w:eastAsia="Times New Roman"/>
        </w:rPr>
        <w:lastRenderedPageBreak/>
        <w:t>к увеличению объема знаний, выработке умений и навыков всестороннего овладения способами и приемами профессиональной деятельности. Изучение вопросов очередной темы требует глубокого усвоения теоретических основ, раскрытия сущности основных категорий системы валютного регулирования, проблемных аспектов темы и анализа фактического материала.</w:t>
      </w:r>
    </w:p>
    <w:p w14:paraId="2ECD3CBC" w14:textId="0497C23E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  <w:b/>
          <w:bCs/>
          <w:color w:val="000000"/>
        </w:rPr>
        <w:t>Работа над основной и дополнительной литературой</w:t>
      </w:r>
    </w:p>
    <w:p w14:paraId="129FBF8F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  <w:color w:val="000000"/>
        </w:rPr>
      </w:pPr>
      <w:r w:rsidRPr="00642CA2">
        <w:rPr>
          <w:rFonts w:eastAsia="Times New Roman"/>
          <w:color w:val="000000"/>
        </w:rPr>
        <w:t>Изучение рекомендованной литературы следует начинать с учебников и учебных пособий, затем переходить к нормативным 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14:paraId="15847A76" w14:textId="4D0374ED" w:rsidR="00BE613C" w:rsidRPr="00642CA2" w:rsidRDefault="00BE613C" w:rsidP="00642CA2">
      <w:pPr>
        <w:shd w:val="clear" w:color="auto" w:fill="FFFFFF"/>
        <w:jc w:val="both"/>
        <w:rPr>
          <w:rFonts w:eastAsia="Times New Roman"/>
          <w:color w:val="000000"/>
        </w:rPr>
      </w:pPr>
      <w:r w:rsidRPr="00642CA2">
        <w:rPr>
          <w:rFonts w:eastAsia="Times New Roman"/>
          <w:color w:val="000000"/>
        </w:rP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14:paraId="165ACC79" w14:textId="18A98EFA" w:rsidR="00BE613C" w:rsidRPr="00642CA2" w:rsidRDefault="00BE613C" w:rsidP="00642CA2">
      <w:pPr>
        <w:shd w:val="clear" w:color="auto" w:fill="FFFFFF"/>
        <w:jc w:val="both"/>
        <w:rPr>
          <w:rFonts w:eastAsia="Times New Roman"/>
          <w:b/>
          <w:bCs/>
          <w:color w:val="000000"/>
        </w:rPr>
      </w:pPr>
      <w:r w:rsidRPr="00642CA2">
        <w:rPr>
          <w:rFonts w:eastAsia="Times New Roman"/>
          <w:color w:val="000000"/>
        </w:rP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</w:t>
      </w:r>
    </w:p>
    <w:p w14:paraId="3462FC00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  <w:b/>
          <w:bCs/>
        </w:rPr>
        <w:t>Самоподготовка к практическим занятиям</w:t>
      </w:r>
    </w:p>
    <w:p w14:paraId="546A4EC3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При подготовке к практическому занятию необходимо помнить, что данная  дисциплина тесно связана с ранее изучаемыми дисциплинами</w:t>
      </w:r>
      <w:r w:rsidRPr="00642CA2">
        <w:rPr>
          <w:rFonts w:eastAsia="Times New Roman"/>
          <w:sz w:val="28"/>
        </w:rPr>
        <w:t xml:space="preserve"> "</w:t>
      </w:r>
      <w:r w:rsidRPr="00642CA2">
        <w:rPr>
          <w:rFonts w:eastAsia="Times New Roman"/>
        </w:rPr>
        <w:t>Правоохранительные органы",  "Уголовное право", "Уголовный процесс", «Административное право», "Криминология и профилактика преступлений".</w:t>
      </w:r>
    </w:p>
    <w:p w14:paraId="0D5C629D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  <w:spacing w:val="-4"/>
        </w:rPr>
      </w:pPr>
      <w:r w:rsidRPr="00642CA2">
        <w:rPr>
          <w:rFonts w:eastAsia="Times New Roman"/>
          <w:spacing w:val="-4"/>
        </w:rPr>
        <w:t>На практических занятиях студент должен уметь последовательно излагать свои мысли и аргументировано их отстаивать.</w:t>
      </w:r>
    </w:p>
    <w:p w14:paraId="2C3FD75C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Для достижения этой цели необходимо:</w:t>
      </w:r>
    </w:p>
    <w:p w14:paraId="2835B259" w14:textId="3BDECF5B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1) ознакомиться с соответствующей темой программы изучаемой дисциплины;</w:t>
      </w:r>
    </w:p>
    <w:p w14:paraId="2F07D693" w14:textId="6DC5BB49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2) осмыслить круг изучаемых вопросов и логику их рассмотрения;</w:t>
      </w:r>
    </w:p>
    <w:p w14:paraId="5ABFA1DD" w14:textId="55AEC891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3) изучить рекомендованную учебно-методическим комплексом литературу по данной теме;</w:t>
      </w:r>
    </w:p>
    <w:p w14:paraId="04B17AAC" w14:textId="2D5155FE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4) тщательно изучить лекционный материал;</w:t>
      </w:r>
    </w:p>
    <w:p w14:paraId="27BBD4BB" w14:textId="245CB9A8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5) ознакомиться с вопросами очередного семинарского занятия;</w:t>
      </w:r>
    </w:p>
    <w:p w14:paraId="6BDCBEE8" w14:textId="144B2758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6) подготовить краткое выступление по каждому из вынесенных на семинарское занятие вопросу.</w:t>
      </w:r>
    </w:p>
    <w:p w14:paraId="0E94B43C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14:paraId="79D30F46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  <w:b/>
          <w:bCs/>
        </w:rPr>
      </w:pPr>
      <w:r w:rsidRPr="00642CA2">
        <w:rPr>
          <w:rFonts w:eastAsia="Times New Roman"/>
        </w:rPr>
        <w:t xml:space="preserve">При презентации материала на практическом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</w:t>
      </w:r>
      <w:r w:rsidRPr="00642CA2">
        <w:rPr>
          <w:rFonts w:eastAsia="Times New Roman"/>
          <w:lang w:val="en-US"/>
        </w:rPr>
        <w:t>Power</w:t>
      </w:r>
      <w:r w:rsidRPr="00642CA2">
        <w:rPr>
          <w:rFonts w:eastAsia="Times New Roman"/>
        </w:rPr>
        <w:t xml:space="preserve"> </w:t>
      </w:r>
      <w:r w:rsidRPr="00642CA2">
        <w:rPr>
          <w:rFonts w:eastAsia="Times New Roman"/>
          <w:lang w:val="en-US"/>
        </w:rPr>
        <w:t>Point</w:t>
      </w:r>
      <w:r w:rsidRPr="00642CA2">
        <w:rPr>
          <w:rFonts w:eastAsia="Times New Roman"/>
        </w:rPr>
        <w:t>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14:paraId="30FDFA73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  <w:b/>
          <w:bCs/>
        </w:rPr>
        <w:t>Самостоятельная работа студента при подготовке к зачету.</w:t>
      </w:r>
    </w:p>
    <w:p w14:paraId="1A7DD7BC" w14:textId="22310F1F" w:rsidR="00BE613C" w:rsidRPr="00642CA2" w:rsidRDefault="00BE613C" w:rsidP="00642CA2">
      <w:pPr>
        <w:shd w:val="clear" w:color="auto" w:fill="FFFFFF"/>
        <w:jc w:val="both"/>
        <w:rPr>
          <w:rFonts w:eastAsia="Times New Roman"/>
          <w:color w:val="C00000"/>
        </w:rPr>
      </w:pPr>
      <w:r w:rsidRPr="00642CA2">
        <w:rPr>
          <w:rFonts w:eastAsia="Times New Roman"/>
        </w:rPr>
        <w:t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экспертов.</w:t>
      </w:r>
    </w:p>
    <w:p w14:paraId="68CA057C" w14:textId="4F1DDBEC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Итоговой формой контроля успеваемости студентов по учебной дисциплине «Предупреждение коррупции» является зачет.</w:t>
      </w:r>
    </w:p>
    <w:p w14:paraId="29415D1C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 xml:space="preserve"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дисциплины. В этом </w:t>
      </w:r>
      <w:r w:rsidRPr="00642CA2">
        <w:rPr>
          <w:rFonts w:eastAsia="Times New Roman"/>
        </w:rPr>
        <w:lastRenderedPageBreak/>
        <w:t>случае подготовка к зачету будет являться концентрированной систематизацией всех полученных знаний по данной дисциплине.</w:t>
      </w:r>
    </w:p>
    <w:p w14:paraId="4B9DC6B3" w14:textId="478AC766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</w:t>
      </w:r>
    </w:p>
    <w:p w14:paraId="7EDC9E76" w14:textId="3A188A1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а) уточняющих вопросов преподавателю;</w:t>
      </w:r>
    </w:p>
    <w:p w14:paraId="70B8021C" w14:textId="5A7666B3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б) самостоятельного уточнения вопросов на смежных дисциплинах;</w:t>
      </w:r>
    </w:p>
    <w:p w14:paraId="5E35E614" w14:textId="0B4ED2C6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в) углубленного изучения вопросов темы по монографической литературе.</w:t>
      </w:r>
    </w:p>
    <w:p w14:paraId="54C87B7C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Кроме того, наличие перечня вопросов в период обучения позволит выбрать из предложенных преподавателем учебных пособий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14:paraId="2A36254E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7A41F255" w14:textId="77777777" w:rsidR="00BE613C" w:rsidRPr="00642CA2" w:rsidRDefault="00BE613C" w:rsidP="00642CA2">
      <w:pPr>
        <w:shd w:val="clear" w:color="auto" w:fill="FFFFFF"/>
        <w:jc w:val="both"/>
        <w:rPr>
          <w:rFonts w:eastAsia="Times New Roman"/>
          <w:spacing w:val="-4"/>
        </w:rPr>
      </w:pPr>
      <w:r w:rsidRPr="00642CA2">
        <w:rPr>
          <w:rFonts w:eastAsia="Times New Roman"/>
          <w:b/>
          <w:bCs/>
          <w:spacing w:val="-4"/>
        </w:rPr>
        <w:t>Изучение сайтов по темам дисциплины в сети Интернет</w:t>
      </w:r>
    </w:p>
    <w:p w14:paraId="4EFA8E48" w14:textId="69F89F10" w:rsidR="00BE613C" w:rsidRPr="00642CA2" w:rsidRDefault="00BE613C" w:rsidP="00642CA2">
      <w:pPr>
        <w:shd w:val="clear" w:color="auto" w:fill="FFFFFF"/>
        <w:jc w:val="both"/>
        <w:rPr>
          <w:rFonts w:eastAsia="Times New Roman"/>
        </w:rPr>
      </w:pPr>
      <w:r w:rsidRPr="00642CA2">
        <w:rPr>
          <w:rFonts w:eastAsia="Times New Roman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14:paraId="62BBF0C5" w14:textId="77777777" w:rsidR="007B6052" w:rsidRDefault="007B6052" w:rsidP="007B6052">
      <w:pPr>
        <w:ind w:right="-2"/>
        <w:rPr>
          <w:b/>
          <w:sz w:val="18"/>
          <w:szCs w:val="18"/>
        </w:rPr>
      </w:pPr>
    </w:p>
    <w:p w14:paraId="4915BD2C" w14:textId="3B08FC18" w:rsidR="00C2780B" w:rsidRPr="002F7C35" w:rsidRDefault="005E4FA2" w:rsidP="00A33556">
      <w:pPr>
        <w:ind w:right="-2"/>
        <w:jc w:val="both"/>
      </w:pPr>
      <w:r w:rsidRPr="002F7C35">
        <w:t>К</w:t>
      </w:r>
      <w:r w:rsidR="00DA5574" w:rsidRPr="002F7C35"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2F7C35">
        <w:t xml:space="preserve">приведены в </w:t>
      </w:r>
      <w:r w:rsidR="004E0ED6" w:rsidRPr="002F7C35">
        <w:t xml:space="preserve"> п. 5</w:t>
      </w:r>
      <w:r w:rsidR="00DA5574" w:rsidRPr="002F7C35">
        <w:t>.2</w:t>
      </w:r>
      <w:r w:rsidRPr="002F7C35">
        <w:t>.</w:t>
      </w:r>
    </w:p>
    <w:p w14:paraId="43DC7680" w14:textId="77777777" w:rsidR="00C3056F" w:rsidRDefault="00C3056F" w:rsidP="00B67089">
      <w:pPr>
        <w:ind w:left="-142" w:right="-2" w:firstLine="426"/>
        <w:jc w:val="both"/>
      </w:pPr>
    </w:p>
    <w:p w14:paraId="7BBADC98" w14:textId="77777777" w:rsidR="00EE4B4F" w:rsidRPr="00B05939" w:rsidRDefault="00A55147" w:rsidP="00B67089">
      <w:pPr>
        <w:numPr>
          <w:ilvl w:val="0"/>
          <w:numId w:val="13"/>
        </w:numPr>
        <w:ind w:left="0" w:right="-2" w:firstLine="0"/>
        <w:jc w:val="center"/>
      </w:pPr>
      <w:r w:rsidRPr="00B05939">
        <w:rPr>
          <w:b/>
        </w:rPr>
        <w:t>Фонд оценочных средств для промежуточной аттестации по дисциплине (модулю</w:t>
      </w:r>
      <w:r w:rsidRPr="00B05939">
        <w:t>),</w:t>
      </w:r>
    </w:p>
    <w:p w14:paraId="4AADBA17" w14:textId="77777777" w:rsidR="00A55147" w:rsidRDefault="00A55147" w:rsidP="00B67089">
      <w:pPr>
        <w:ind w:left="-142" w:right="-2"/>
      </w:pPr>
      <w:r w:rsidRPr="00B05939">
        <w:t>включающий:</w:t>
      </w:r>
    </w:p>
    <w:p w14:paraId="05C8DC66" w14:textId="77777777" w:rsidR="00DA5574" w:rsidRPr="00B05939" w:rsidRDefault="00DA5574" w:rsidP="00B67089">
      <w:pPr>
        <w:ind w:left="-142" w:right="-2"/>
      </w:pPr>
    </w:p>
    <w:p w14:paraId="05BBF8F2" w14:textId="77777777" w:rsidR="00092B09" w:rsidRPr="00092B09" w:rsidRDefault="00E85ECD" w:rsidP="00B67089">
      <w:pPr>
        <w:pStyle w:val="a5"/>
        <w:numPr>
          <w:ilvl w:val="1"/>
          <w:numId w:val="12"/>
        </w:numPr>
        <w:tabs>
          <w:tab w:val="left" w:pos="993"/>
          <w:tab w:val="left" w:pos="1276"/>
        </w:tabs>
        <w:ind w:right="-2"/>
        <w:jc w:val="left"/>
        <w:rPr>
          <w:rFonts w:ascii="Times New Roman" w:hAnsi="Times New Roman"/>
          <w:i/>
          <w:color w:val="C00000"/>
          <w:sz w:val="18"/>
          <w:highlight w:val="yellow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0CBF1DB7" w14:textId="77777777" w:rsidR="00092B09" w:rsidRPr="00A33556" w:rsidRDefault="00092B09" w:rsidP="00A33556">
      <w:pPr>
        <w:ind w:right="-426"/>
        <w:rPr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14:paraId="2F01576C" w14:textId="77777777" w:rsidTr="00A17B62">
        <w:tc>
          <w:tcPr>
            <w:tcW w:w="1419" w:type="dxa"/>
            <w:vMerge w:val="restart"/>
            <w:vAlign w:val="center"/>
          </w:tcPr>
          <w:p w14:paraId="1AE3A2AA" w14:textId="77777777" w:rsidR="00092B09" w:rsidRPr="00F52D95" w:rsidRDefault="00092B09" w:rsidP="00A17B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14:paraId="29E41B8A" w14:textId="77777777" w:rsidR="00092B09" w:rsidRPr="004B76EF" w:rsidRDefault="00092B09" w:rsidP="00A17B62">
            <w:pPr>
              <w:jc w:val="center"/>
              <w:rPr>
                <w:b/>
                <w:sz w:val="18"/>
                <w:szCs w:val="18"/>
              </w:rPr>
            </w:pPr>
            <w:r w:rsidRPr="004B76EF">
              <w:rPr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092B09" w:rsidRPr="00F52D95" w14:paraId="2D036F1D" w14:textId="77777777" w:rsidTr="00F4260C">
        <w:tc>
          <w:tcPr>
            <w:tcW w:w="1419" w:type="dxa"/>
            <w:vMerge/>
            <w:vAlign w:val="center"/>
          </w:tcPr>
          <w:p w14:paraId="61839F5A" w14:textId="77777777" w:rsidR="00092B09" w:rsidRPr="00F52D95" w:rsidRDefault="00092B09" w:rsidP="00A17B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8526BA" w14:textId="77777777" w:rsidR="00092B09" w:rsidRPr="00F52D95" w:rsidRDefault="00092B09" w:rsidP="00F426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14:paraId="3C2B57AE" w14:textId="77777777" w:rsidR="00092B09" w:rsidRPr="00F52D95" w:rsidRDefault="00092B09" w:rsidP="00F426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14:paraId="65CF8B32" w14:textId="77777777" w:rsidR="00092B09" w:rsidRPr="00F52D95" w:rsidRDefault="00092B09" w:rsidP="00F426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14:paraId="661BE6F6" w14:textId="77777777" w:rsidR="00092B09" w:rsidRPr="00F52D95" w:rsidRDefault="00092B09" w:rsidP="00F426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14:paraId="5778577D" w14:textId="77777777" w:rsidR="00092B09" w:rsidRPr="00F52D95" w:rsidRDefault="00092B09" w:rsidP="00F426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14:paraId="3EC1345F" w14:textId="77777777" w:rsidR="00092B09" w:rsidRPr="00F52D95" w:rsidRDefault="00092B09" w:rsidP="00F426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1502F1D0" w14:textId="77777777" w:rsidR="00092B09" w:rsidRPr="00F52D95" w:rsidRDefault="00092B09" w:rsidP="00F426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92B09" w:rsidRPr="00F52D95" w14:paraId="469FC6BB" w14:textId="77777777" w:rsidTr="00F4260C">
        <w:tc>
          <w:tcPr>
            <w:tcW w:w="1419" w:type="dxa"/>
            <w:vMerge/>
            <w:vAlign w:val="center"/>
          </w:tcPr>
          <w:p w14:paraId="77CA6800" w14:textId="77777777" w:rsidR="00092B09" w:rsidRPr="00F52D95" w:rsidRDefault="00092B09" w:rsidP="00A17B6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2B04B83F" w14:textId="77777777" w:rsidR="00092B09" w:rsidRPr="00F4260C" w:rsidRDefault="00F4260C" w:rsidP="00F426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</w:t>
            </w:r>
            <w:r w:rsidR="00092B09" w:rsidRPr="00F4260C">
              <w:rPr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14:paraId="6F1D0042" w14:textId="77777777" w:rsidR="00092B09" w:rsidRPr="00F4260C" w:rsidRDefault="00092B09" w:rsidP="00F426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260C">
              <w:rPr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092B09" w:rsidRPr="00F52D95" w14:paraId="7F3BBFEB" w14:textId="77777777" w:rsidTr="001946DB">
        <w:tc>
          <w:tcPr>
            <w:tcW w:w="1419" w:type="dxa"/>
            <w:vAlign w:val="center"/>
          </w:tcPr>
          <w:p w14:paraId="7A97DD5B" w14:textId="77777777" w:rsidR="00092B09" w:rsidRPr="005F5E0A" w:rsidRDefault="00092B09" w:rsidP="00A17B62">
            <w:pPr>
              <w:rPr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Знания</w:t>
            </w:r>
          </w:p>
          <w:p w14:paraId="2F13DBB4" w14:textId="77777777" w:rsidR="00092B09" w:rsidRPr="00F52D95" w:rsidRDefault="00092B09" w:rsidP="00A17B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E054BF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материала.</w:t>
            </w:r>
          </w:p>
          <w:p w14:paraId="641FDA62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14:paraId="3509C7E1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14:paraId="5345DA41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14:paraId="39D2CF73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14:paraId="676D2E77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14:paraId="629C7434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2722DB17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14:paraId="17F055BB" w14:textId="77777777" w:rsidTr="001946DB">
        <w:tc>
          <w:tcPr>
            <w:tcW w:w="1419" w:type="dxa"/>
            <w:vAlign w:val="center"/>
          </w:tcPr>
          <w:p w14:paraId="323E8DE9" w14:textId="77777777" w:rsidR="00092B09" w:rsidRPr="00F52D95" w:rsidRDefault="00092B09" w:rsidP="00A17B62">
            <w:pPr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Умения</w:t>
            </w:r>
          </w:p>
          <w:p w14:paraId="24D70115" w14:textId="77777777" w:rsidR="00092B09" w:rsidRPr="00F52D95" w:rsidRDefault="00092B09" w:rsidP="00A17B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514982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Отсутствие минимальных умений . Невозможность оценить наличие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умений вследствие отказа обучающегося от ответа</w:t>
            </w:r>
          </w:p>
        </w:tc>
        <w:tc>
          <w:tcPr>
            <w:tcW w:w="1275" w:type="dxa"/>
          </w:tcPr>
          <w:p w14:paraId="347DF9FC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основные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умения.</w:t>
            </w:r>
          </w:p>
          <w:p w14:paraId="5FEC18C1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7F7E86A4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задачи с негрубыми ошибками. Выполнены все задания но не в полном объеме. </w:t>
            </w:r>
          </w:p>
        </w:tc>
        <w:tc>
          <w:tcPr>
            <w:tcW w:w="1305" w:type="dxa"/>
          </w:tcPr>
          <w:p w14:paraId="34003C50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081690EC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задачи .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14:paraId="64C268A0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умения,решены все основные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1134B97D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основные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задачи. Выполнены все задания, в полном</w:t>
            </w:r>
          </w:p>
          <w:p w14:paraId="2EBCB173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F52D95">
              <w:rPr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092B09" w:rsidRPr="00F52D95" w14:paraId="6AF76AE4" w14:textId="77777777" w:rsidTr="001946DB">
        <w:tc>
          <w:tcPr>
            <w:tcW w:w="1419" w:type="dxa"/>
            <w:vAlign w:val="center"/>
          </w:tcPr>
          <w:p w14:paraId="7A15AF50" w14:textId="77777777" w:rsidR="00092B09" w:rsidRPr="00F52D95" w:rsidRDefault="00092B09" w:rsidP="00A17B62">
            <w:pPr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lastRenderedPageBreak/>
              <w:t>Навыки</w:t>
            </w:r>
          </w:p>
          <w:p w14:paraId="2CF37BBC" w14:textId="77777777" w:rsidR="00092B09" w:rsidRPr="00F52D95" w:rsidRDefault="00092B09" w:rsidP="00A17B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3DEB5E3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14:paraId="61F49017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7E48BF42" w14:textId="77777777" w:rsidR="00092B09" w:rsidRPr="00F52D95" w:rsidRDefault="00B67089" w:rsidP="001946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14:paraId="47DE3F50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342FAF1D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набор навыков для решения стандартны</w:t>
            </w:r>
            <w:r w:rsidR="00B67089">
              <w:rPr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14:paraId="245DB737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A4A7DFD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14:paraId="56D037EA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0CFDE028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14:paraId="028D1156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78DEC98F" w14:textId="77777777" w:rsidR="00092B09" w:rsidRPr="00F52D95" w:rsidRDefault="00092B09" w:rsidP="001946DB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нестандартны</w:t>
            </w:r>
            <w:r w:rsidR="00B67089">
              <w:rPr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14:paraId="15E7716F" w14:textId="77777777" w:rsidR="00092B09" w:rsidRPr="00B67089" w:rsidRDefault="00092B09" w:rsidP="001946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14:paraId="30CC962E" w14:textId="77777777" w:rsidR="00092B09" w:rsidRDefault="00092B09" w:rsidP="00E85ECD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33AA252C" w14:textId="77777777" w:rsidR="00700A8D" w:rsidRDefault="008C7CFA" w:rsidP="006469AE">
      <w:pPr>
        <w:spacing w:line="360" w:lineRule="auto"/>
        <w:ind w:firstLine="567"/>
        <w:jc w:val="center"/>
        <w:rPr>
          <w:b/>
        </w:rPr>
      </w:pPr>
      <w:r w:rsidRPr="005E4FA2">
        <w:rPr>
          <w:b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14:paraId="5703D317" w14:textId="77777777" w:rsidTr="00D4471B">
        <w:trPr>
          <w:trHeight w:val="380"/>
        </w:trPr>
        <w:tc>
          <w:tcPr>
            <w:tcW w:w="3260" w:type="dxa"/>
            <w:gridSpan w:val="2"/>
          </w:tcPr>
          <w:p w14:paraId="2160E73F" w14:textId="77777777" w:rsidR="008C7CFA" w:rsidRPr="008C7CFA" w:rsidRDefault="008C7CFA" w:rsidP="00700A8D">
            <w:pPr>
              <w:tabs>
                <w:tab w:val="center" w:pos="1238"/>
              </w:tabs>
              <w:ind w:left="-391" w:firstLine="567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14:paraId="1D9422B2" w14:textId="77777777" w:rsidR="008C7CFA" w:rsidRPr="008C7CFA" w:rsidRDefault="008C7CFA" w:rsidP="00700A8D">
            <w:pPr>
              <w:ind w:left="-391" w:firstLine="567"/>
              <w:jc w:val="center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>Уровень подготовки</w:t>
            </w:r>
          </w:p>
        </w:tc>
      </w:tr>
      <w:tr w:rsidR="00916F5E" w:rsidRPr="008C7CFA" w14:paraId="7FFBE809" w14:textId="77777777" w:rsidTr="00D4471B">
        <w:trPr>
          <w:trHeight w:val="756"/>
        </w:trPr>
        <w:tc>
          <w:tcPr>
            <w:tcW w:w="1222" w:type="dxa"/>
            <w:vAlign w:val="center"/>
          </w:tcPr>
          <w:p w14:paraId="48C5FDAF" w14:textId="77777777" w:rsidR="00916F5E" w:rsidRPr="00927C49" w:rsidRDefault="00916F5E" w:rsidP="00B67089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6EA204BA" w14:textId="77777777" w:rsidR="00916F5E" w:rsidRPr="00927C49" w:rsidRDefault="00916F5E" w:rsidP="00B67089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14:paraId="589C51D3" w14:textId="77777777" w:rsidR="00916F5E" w:rsidRPr="008C7CFA" w:rsidRDefault="002F1A67" w:rsidP="00B67089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>превосходно</w:t>
            </w:r>
            <w:r w:rsidRPr="008C7CFA">
              <w:t xml:space="preserve">», </w:t>
            </w:r>
            <w:r>
              <w:t xml:space="preserve">продемонстрированы </w:t>
            </w:r>
            <w:r w:rsidR="00392C35">
              <w:t xml:space="preserve"> </w:t>
            </w:r>
            <w:r>
              <w:t>знания, умения, владения по соответствующим компетенциям</w:t>
            </w:r>
            <w:r w:rsidR="00392C35">
              <w:t xml:space="preserve"> на уровне, выше предусмотренного программой</w:t>
            </w:r>
          </w:p>
        </w:tc>
      </w:tr>
      <w:tr w:rsidR="00BF584B" w:rsidRPr="008C7CFA" w14:paraId="166FD6FC" w14:textId="77777777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14:paraId="7E01A00B" w14:textId="77777777" w:rsidR="00BF584B" w:rsidRPr="00927C49" w:rsidRDefault="00BF584B" w:rsidP="00B67089">
            <w:pPr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1F65D317" w14:textId="77777777" w:rsidR="00BF584B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о</w:t>
            </w:r>
            <w:r w:rsidR="00BF584B" w:rsidRPr="00927C49">
              <w:rPr>
                <w:b/>
                <w:snapToGrid w:val="0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14:paraId="205FCE08" w14:textId="77777777" w:rsidR="00BF584B" w:rsidRPr="008C7CFA" w:rsidRDefault="00BF584B" w:rsidP="00B67089">
            <w:pPr>
              <w:tabs>
                <w:tab w:val="left" w:pos="6145"/>
              </w:tabs>
              <w:jc w:val="both"/>
              <w:rPr>
                <w:snapToGrid w:val="0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14:paraId="04A330B4" w14:textId="77777777" w:rsidTr="00D4471B">
        <w:trPr>
          <w:trHeight w:val="756"/>
        </w:trPr>
        <w:tc>
          <w:tcPr>
            <w:tcW w:w="1222" w:type="dxa"/>
            <w:vMerge/>
            <w:vAlign w:val="center"/>
          </w:tcPr>
          <w:p w14:paraId="5B973F5D" w14:textId="77777777" w:rsidR="00916F5E" w:rsidRPr="00927C49" w:rsidRDefault="00916F5E" w:rsidP="00B67089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5466A701" w14:textId="77777777" w:rsidR="00916F5E" w:rsidRPr="00927C49" w:rsidRDefault="00916F5E" w:rsidP="00B67089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14:paraId="0121B180" w14:textId="77777777" w:rsidR="00916F5E" w:rsidRPr="008C7CFA" w:rsidRDefault="00786FE1" w:rsidP="00B67089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 xml:space="preserve">очень </w:t>
            </w:r>
            <w:r w:rsidRPr="008C7CFA">
              <w:t>хорошо», при этом хотя бы одна компетенция сформирована на уровне «</w:t>
            </w:r>
            <w:r>
              <w:t xml:space="preserve"> очень хорош</w:t>
            </w:r>
            <w:r w:rsidRPr="008C7CFA">
              <w:t>о»</w:t>
            </w:r>
          </w:p>
        </w:tc>
      </w:tr>
      <w:tr w:rsidR="008C7CFA" w:rsidRPr="008C7CFA" w14:paraId="0E7BAFE5" w14:textId="77777777" w:rsidTr="00D4471B">
        <w:trPr>
          <w:trHeight w:val="658"/>
        </w:trPr>
        <w:tc>
          <w:tcPr>
            <w:tcW w:w="1222" w:type="dxa"/>
            <w:vMerge/>
            <w:vAlign w:val="center"/>
          </w:tcPr>
          <w:p w14:paraId="03901B86" w14:textId="77777777" w:rsidR="008C7CFA" w:rsidRPr="00927C49" w:rsidRDefault="008C7CFA" w:rsidP="00B67089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4A7C9025" w14:textId="77777777" w:rsidR="008C7CFA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х</w:t>
            </w:r>
            <w:r w:rsidR="008C7CFA" w:rsidRPr="00927C49">
              <w:rPr>
                <w:b/>
                <w:snapToGrid w:val="0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14:paraId="27B2B94E" w14:textId="77777777" w:rsidR="008C7CFA" w:rsidRPr="008C7CFA" w:rsidRDefault="008C7CFA" w:rsidP="00B67089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293ADE2A" w14:textId="77777777" w:rsidTr="00D4471B">
        <w:trPr>
          <w:trHeight w:val="328"/>
        </w:trPr>
        <w:tc>
          <w:tcPr>
            <w:tcW w:w="1222" w:type="dxa"/>
            <w:vMerge/>
            <w:vAlign w:val="center"/>
          </w:tcPr>
          <w:p w14:paraId="3A178D67" w14:textId="77777777" w:rsidR="008C7CFA" w:rsidRPr="00927C49" w:rsidRDefault="008C7CFA" w:rsidP="00B67089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34987E83" w14:textId="77777777" w:rsidR="008C7CFA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у</w:t>
            </w:r>
            <w:r w:rsidR="008C7CFA" w:rsidRPr="00927C49">
              <w:rPr>
                <w:b/>
                <w:snapToGrid w:val="0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593A361D" w14:textId="77777777" w:rsidR="008C7CFA" w:rsidRPr="008C7CFA" w:rsidRDefault="008C7CFA" w:rsidP="00B67089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72C9D8F7" w14:textId="77777777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14:paraId="5269ACC0" w14:textId="77777777" w:rsidR="008C7CFA" w:rsidRPr="00927C49" w:rsidRDefault="005378EB" w:rsidP="00B67089">
            <w:pPr>
              <w:ind w:right="-250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</w:t>
            </w:r>
            <w:r w:rsidR="008C7CFA" w:rsidRPr="00927C49">
              <w:rPr>
                <w:b/>
                <w:snapToGrid w:val="0"/>
              </w:rPr>
              <w:t>е</w:t>
            </w:r>
            <w:r w:rsidRPr="00927C49">
              <w:rPr>
                <w:b/>
                <w:snapToGrid w:val="0"/>
              </w:rPr>
              <w:t xml:space="preserve"> </w:t>
            </w:r>
            <w:r w:rsidR="008C7CFA" w:rsidRPr="00927C49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3B152422" w14:textId="77777777" w:rsidR="008C7CFA" w:rsidRPr="00B6708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</w:t>
            </w:r>
            <w:r w:rsidR="00B67089">
              <w:rPr>
                <w:b/>
                <w:snapToGrid w:val="0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3517F2C9" w14:textId="77777777" w:rsidR="00086877" w:rsidRPr="00B67089" w:rsidRDefault="008C7CFA" w:rsidP="00B67089">
            <w:pPr>
              <w:tabs>
                <w:tab w:val="left" w:pos="6145"/>
              </w:tabs>
              <w:jc w:val="both"/>
            </w:pPr>
            <w:r w:rsidRPr="008C7CFA"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6C8ACF61" w14:textId="77777777" w:rsidTr="00D4471B">
        <w:trPr>
          <w:trHeight w:val="344"/>
        </w:trPr>
        <w:tc>
          <w:tcPr>
            <w:tcW w:w="1222" w:type="dxa"/>
            <w:vMerge/>
          </w:tcPr>
          <w:p w14:paraId="449574AA" w14:textId="77777777" w:rsidR="008C7CFA" w:rsidRPr="00927C49" w:rsidRDefault="008C7CFA" w:rsidP="00B67089">
            <w:pPr>
              <w:ind w:left="-391" w:firstLine="567"/>
              <w:jc w:val="both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34A97E31" w14:textId="77777777" w:rsidR="008C7CFA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п</w:t>
            </w:r>
            <w:r w:rsidR="008C7CFA" w:rsidRPr="00927C49">
              <w:rPr>
                <w:b/>
                <w:snapToGrid w:val="0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14:paraId="655AEEDF" w14:textId="77777777" w:rsidR="008C7CFA" w:rsidRPr="008C7CFA" w:rsidRDefault="008C7CFA" w:rsidP="00B67089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Хотя бы одна компетенция сформирована на уровне «плохо»</w:t>
            </w:r>
          </w:p>
        </w:tc>
      </w:tr>
    </w:tbl>
    <w:p w14:paraId="2442AB6F" w14:textId="77777777" w:rsidR="007C2433" w:rsidRPr="00F52D95" w:rsidRDefault="007C2433" w:rsidP="001C4A38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2CB78A15" w14:textId="77777777" w:rsidR="00DF100E" w:rsidRPr="00DF100E" w:rsidRDefault="00A55147" w:rsidP="00B67089">
      <w:pPr>
        <w:pStyle w:val="a5"/>
        <w:numPr>
          <w:ilvl w:val="1"/>
          <w:numId w:val="12"/>
        </w:numPr>
        <w:ind w:left="0" w:right="-284" w:firstLine="0"/>
        <w:jc w:val="center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14:paraId="5F2B13C7" w14:textId="45E8E9F6" w:rsidR="008C7CFA" w:rsidRPr="0075666A" w:rsidRDefault="00A55147" w:rsidP="0075666A">
      <w:pPr>
        <w:pStyle w:val="a5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F769BC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F769BC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</w:p>
    <w:p w14:paraId="5E0BD3FC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contextualSpacing/>
        <w:jc w:val="both"/>
        <w:rPr>
          <w:rFonts w:eastAsia="Calibri"/>
          <w:b/>
          <w:lang w:eastAsia="en-US"/>
        </w:rPr>
      </w:pPr>
      <w:r w:rsidRPr="00F044E9">
        <w:rPr>
          <w:rFonts w:eastAsia="Calibri"/>
          <w:b/>
          <w:lang w:eastAsia="en-US"/>
        </w:rPr>
        <w:t xml:space="preserve">Для оценивания результатов обучения в виде </w:t>
      </w:r>
      <w:r w:rsidRPr="00F044E9">
        <w:rPr>
          <w:rFonts w:eastAsia="Calibri"/>
          <w:b/>
          <w:u w:val="single"/>
          <w:lang w:eastAsia="en-US"/>
        </w:rPr>
        <w:t>знаний</w:t>
      </w:r>
      <w:r w:rsidRPr="00F044E9">
        <w:rPr>
          <w:rFonts w:eastAsia="Calibri"/>
          <w:b/>
          <w:lang w:eastAsia="en-US"/>
        </w:rPr>
        <w:t xml:space="preserve"> используются следующие процедуры и технологии:</w:t>
      </w:r>
    </w:p>
    <w:p w14:paraId="06D04F1B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rPr>
          <w:rFonts w:eastAsia="Times New Roman"/>
        </w:rPr>
      </w:pPr>
      <w:r w:rsidRPr="00F044E9">
        <w:rPr>
          <w:rFonts w:eastAsia="Times New Roman"/>
        </w:rPr>
        <w:t>- тестирование;</w:t>
      </w:r>
    </w:p>
    <w:p w14:paraId="00776926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rPr>
          <w:rFonts w:eastAsia="Times New Roman"/>
        </w:rPr>
      </w:pPr>
      <w:r w:rsidRPr="00F044E9">
        <w:rPr>
          <w:rFonts w:eastAsia="Times New Roman"/>
        </w:rPr>
        <w:t>– индивидуальное собеседование</w:t>
      </w:r>
    </w:p>
    <w:p w14:paraId="00097BF9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rPr>
          <w:rFonts w:eastAsia="Times New Roman"/>
        </w:rPr>
      </w:pPr>
      <w:r w:rsidRPr="00F044E9">
        <w:rPr>
          <w:rFonts w:eastAsia="Times New Roman"/>
        </w:rPr>
        <w:lastRenderedPageBreak/>
        <w:t xml:space="preserve">- опрос. </w:t>
      </w:r>
    </w:p>
    <w:p w14:paraId="06E5B689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rPr>
          <w:rFonts w:eastAsia="Times New Roman"/>
          <w:i/>
        </w:rPr>
      </w:pPr>
    </w:p>
    <w:p w14:paraId="359851CA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rPr>
          <w:rFonts w:eastAsia="Times New Roman"/>
          <w:b/>
        </w:rPr>
      </w:pPr>
      <w:r w:rsidRPr="00F044E9">
        <w:rPr>
          <w:rFonts w:eastAsia="Times New Roman"/>
          <w:b/>
        </w:rPr>
        <w:t xml:space="preserve">Для оценивания результатов обучения в виде </w:t>
      </w:r>
      <w:r w:rsidRPr="00F044E9">
        <w:rPr>
          <w:rFonts w:eastAsia="Times New Roman"/>
          <w:b/>
          <w:u w:val="single"/>
        </w:rPr>
        <w:t>умений</w:t>
      </w:r>
      <w:r w:rsidRPr="00F044E9">
        <w:rPr>
          <w:rFonts w:eastAsia="Times New Roman"/>
          <w:b/>
        </w:rPr>
        <w:t xml:space="preserve"> и </w:t>
      </w:r>
      <w:r w:rsidRPr="00F044E9">
        <w:rPr>
          <w:rFonts w:eastAsia="Times New Roman"/>
          <w:b/>
          <w:u w:val="single"/>
        </w:rPr>
        <w:t>владений навыками</w:t>
      </w:r>
      <w:r w:rsidRPr="00F044E9">
        <w:rPr>
          <w:rFonts w:eastAsia="Times New Roman"/>
          <w:b/>
        </w:rPr>
        <w:t xml:space="preserve"> используются следующие процедуры и технологии:</w:t>
      </w:r>
    </w:p>
    <w:p w14:paraId="2F867F97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rPr>
          <w:rFonts w:eastAsia="Times New Roman"/>
        </w:rPr>
      </w:pPr>
      <w:r w:rsidRPr="00F044E9">
        <w:rPr>
          <w:rFonts w:eastAsia="Times New Roman"/>
          <w:b/>
        </w:rPr>
        <w:t>-</w:t>
      </w:r>
      <w:r w:rsidRPr="00F044E9">
        <w:rPr>
          <w:rFonts w:eastAsia="Times New Roman"/>
          <w:color w:val="C00000"/>
        </w:rPr>
        <w:t xml:space="preserve"> </w:t>
      </w:r>
      <w:r w:rsidRPr="00F044E9">
        <w:rPr>
          <w:rFonts w:eastAsia="Times New Roman"/>
        </w:rPr>
        <w:t>тестирование;</w:t>
      </w:r>
    </w:p>
    <w:p w14:paraId="55D98232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rPr>
          <w:rFonts w:eastAsia="Times New Roman"/>
          <w:b/>
        </w:rPr>
      </w:pPr>
    </w:p>
    <w:p w14:paraId="146496CD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jc w:val="both"/>
        <w:rPr>
          <w:rFonts w:eastAsia="Times New Roman"/>
          <w:i/>
        </w:rPr>
      </w:pPr>
      <w:r w:rsidRPr="00F044E9">
        <w:rPr>
          <w:rFonts w:eastAsia="Times New Roman"/>
        </w:rPr>
        <w:t>- практические контрольные задания (письменный ответ на вопрос)</w:t>
      </w:r>
    </w:p>
    <w:p w14:paraId="71F9F9C1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jc w:val="both"/>
        <w:rPr>
          <w:rFonts w:eastAsia="Times New Roman"/>
          <w:i/>
        </w:rPr>
      </w:pPr>
    </w:p>
    <w:p w14:paraId="1DEF65AA" w14:textId="77777777" w:rsidR="00F044E9" w:rsidRPr="00F044E9" w:rsidRDefault="00F044E9" w:rsidP="00F044E9">
      <w:pPr>
        <w:shd w:val="clear" w:color="auto" w:fill="FFFFFF"/>
        <w:tabs>
          <w:tab w:val="left" w:pos="1134"/>
        </w:tabs>
        <w:ind w:right="-2"/>
        <w:rPr>
          <w:rFonts w:eastAsia="Times New Roman"/>
          <w:i/>
        </w:rPr>
      </w:pPr>
      <w:r w:rsidRPr="00F044E9">
        <w:rPr>
          <w:rFonts w:eastAsia="Times New Roman"/>
          <w:b/>
        </w:rPr>
        <w:t>Для проведения итогового контроля сформированности компетенции используются</w:t>
      </w:r>
      <w:r w:rsidRPr="00F044E9">
        <w:rPr>
          <w:rFonts w:eastAsia="Times New Roman"/>
        </w:rPr>
        <w:t>: устный опрос.</w:t>
      </w:r>
    </w:p>
    <w:p w14:paraId="12A2A531" w14:textId="77777777" w:rsidR="00B05939" w:rsidRPr="00B05939" w:rsidRDefault="00B05939" w:rsidP="00B05939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7994D8A2" w14:textId="20A4E4B1" w:rsidR="00C2780B" w:rsidRDefault="00850611" w:rsidP="00AE07C7">
      <w:pPr>
        <w:pStyle w:val="a5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>Контрольные вопросы</w:t>
      </w:r>
    </w:p>
    <w:p w14:paraId="48C76DA2" w14:textId="5A29E90D" w:rsidR="00AE07C7" w:rsidRPr="00AE07C7" w:rsidRDefault="00AE07C7" w:rsidP="00AE07C7">
      <w:pPr>
        <w:spacing w:line="276" w:lineRule="auto"/>
        <w:contextualSpacing/>
        <w:jc w:val="both"/>
        <w:rPr>
          <w:rFonts w:eastAsia="Calibri"/>
          <w:b/>
          <w:bCs/>
          <w:highlight w:val="yellow"/>
          <w:lang w:eastAsia="en-US"/>
        </w:rPr>
      </w:pPr>
      <w:r w:rsidRPr="00AE07C7">
        <w:rPr>
          <w:rFonts w:eastAsia="Calibri"/>
          <w:b/>
          <w:bCs/>
          <w:lang w:eastAsia="en-US"/>
        </w:rPr>
        <w:t xml:space="preserve">Контрольные вопросы для контроля сформированности компетенции </w:t>
      </w:r>
      <w:r w:rsidR="00CD4612">
        <w:rPr>
          <w:rFonts w:eastAsia="Calibri"/>
          <w:b/>
          <w:bCs/>
          <w:lang w:eastAsia="en-US"/>
        </w:rPr>
        <w:t>ПК-7</w:t>
      </w:r>
    </w:p>
    <w:p w14:paraId="25C5AD1B" w14:textId="77777777" w:rsidR="00AE07C7" w:rsidRPr="00AE07C7" w:rsidRDefault="00AE07C7" w:rsidP="00AE07C7">
      <w:pPr>
        <w:widowControl w:val="0"/>
        <w:tabs>
          <w:tab w:val="left" w:pos="1134"/>
          <w:tab w:val="left" w:pos="1276"/>
          <w:tab w:val="left" w:pos="9498"/>
        </w:tabs>
        <w:suppressAutoHyphens/>
        <w:ind w:right="5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1. Правовые основы системы борьбы с коррупцией: федеральное законодательство, иные нормативные правовые акты. </w:t>
      </w:r>
    </w:p>
    <w:p w14:paraId="2B8EA2B3" w14:textId="77777777" w:rsidR="00AE07C7" w:rsidRPr="00AE07C7" w:rsidRDefault="00AE07C7" w:rsidP="00AE07C7">
      <w:pPr>
        <w:widowControl w:val="0"/>
        <w:tabs>
          <w:tab w:val="left" w:pos="1134"/>
          <w:tab w:val="left" w:pos="1276"/>
          <w:tab w:val="left" w:pos="9498"/>
        </w:tabs>
        <w:suppressAutoHyphens/>
        <w:ind w:right="5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2. Национальная стратегия противодействия коррупции и национальный план противодействия коррупции. </w:t>
      </w:r>
    </w:p>
    <w:p w14:paraId="1A048838" w14:textId="77777777" w:rsidR="00AE07C7" w:rsidRPr="00AE07C7" w:rsidRDefault="00AE07C7" w:rsidP="00AE07C7">
      <w:pPr>
        <w:widowControl w:val="0"/>
        <w:tabs>
          <w:tab w:val="left" w:pos="1134"/>
          <w:tab w:val="left" w:pos="1276"/>
          <w:tab w:val="left" w:pos="9498"/>
        </w:tabs>
        <w:suppressAutoHyphens/>
        <w:ind w:right="5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3. Цели и задачи Национального плана противодействия коррупции.  </w:t>
      </w:r>
    </w:p>
    <w:p w14:paraId="3AEA81FE" w14:textId="77777777" w:rsidR="00AE07C7" w:rsidRPr="00AE07C7" w:rsidRDefault="00AE07C7" w:rsidP="00AE07C7">
      <w:pPr>
        <w:widowControl w:val="0"/>
        <w:tabs>
          <w:tab w:val="left" w:pos="1134"/>
          <w:tab w:val="left" w:pos="1276"/>
          <w:tab w:val="left" w:pos="9498"/>
        </w:tabs>
        <w:suppressAutoHyphens/>
        <w:ind w:right="5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4. Органы по реализации Национального плана противодействия коррупции. </w:t>
      </w:r>
    </w:p>
    <w:p w14:paraId="5189C936" w14:textId="77777777" w:rsidR="00AE07C7" w:rsidRPr="00AE07C7" w:rsidRDefault="00AE07C7" w:rsidP="00AE07C7">
      <w:pPr>
        <w:widowControl w:val="0"/>
        <w:tabs>
          <w:tab w:val="left" w:pos="1134"/>
          <w:tab w:val="left" w:pos="1276"/>
          <w:tab w:val="left" w:pos="9498"/>
        </w:tabs>
        <w:suppressAutoHyphens/>
        <w:ind w:right="5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5. Основные полномочия по внедрению и осуществлению антикоррупционных мер. </w:t>
      </w:r>
    </w:p>
    <w:p w14:paraId="2DF8F196" w14:textId="77777777" w:rsidR="00AE07C7" w:rsidRPr="00AE07C7" w:rsidRDefault="00AE07C7" w:rsidP="00AE07C7">
      <w:pPr>
        <w:suppressAutoHyphens/>
        <w:autoSpaceDE w:val="0"/>
        <w:autoSpaceDN w:val="0"/>
        <w:adjustRightInd w:val="0"/>
        <w:jc w:val="both"/>
        <w:rPr>
          <w:rFonts w:eastAsia="Times New Roman"/>
          <w:color w:val="000000"/>
          <w:lang w:eastAsia="ar-SA"/>
        </w:rPr>
      </w:pPr>
      <w:r w:rsidRPr="00AE07C7">
        <w:rPr>
          <w:rFonts w:eastAsia="Times New Roman"/>
          <w:color w:val="000000"/>
          <w:lang w:eastAsia="ar-SA"/>
        </w:rPr>
        <w:t>6. Кодекс этического поведения в сфере публичного управления.</w:t>
      </w:r>
    </w:p>
    <w:p w14:paraId="4258E095" w14:textId="77777777" w:rsidR="00AE07C7" w:rsidRPr="00AE07C7" w:rsidRDefault="00AE07C7" w:rsidP="00AE07C7">
      <w:pPr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7. Административная ответственность сторон коррупционных отношений. </w:t>
      </w:r>
    </w:p>
    <w:p w14:paraId="66AC8CD8" w14:textId="77777777" w:rsidR="00AE07C7" w:rsidRPr="00AE07C7" w:rsidRDefault="00AE07C7" w:rsidP="00AE07C7">
      <w:pPr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>8. Уголовная ответственность сторон коррупционных отношений.</w:t>
      </w:r>
    </w:p>
    <w:p w14:paraId="04A416B6" w14:textId="77777777" w:rsidR="00AE07C7" w:rsidRPr="00AE07C7" w:rsidRDefault="00AE07C7" w:rsidP="00AE07C7">
      <w:pPr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9. Соотношение терминов «взятка» и «обычный подарок». </w:t>
      </w:r>
    </w:p>
    <w:p w14:paraId="2607E83C" w14:textId="77777777" w:rsidR="00AE07C7" w:rsidRPr="00AE07C7" w:rsidRDefault="00AE07C7" w:rsidP="00AE07C7">
      <w:pPr>
        <w:suppressAutoHyphens/>
        <w:autoSpaceDE w:val="0"/>
        <w:autoSpaceDN w:val="0"/>
        <w:adjustRightInd w:val="0"/>
        <w:jc w:val="both"/>
        <w:rPr>
          <w:rFonts w:eastAsia="Times New Roman"/>
          <w:color w:val="000000"/>
          <w:lang w:eastAsia="ar-SA"/>
        </w:rPr>
      </w:pPr>
      <w:r w:rsidRPr="00AE07C7">
        <w:rPr>
          <w:rFonts w:eastAsia="Times New Roman"/>
          <w:lang w:eastAsia="ar-SA"/>
        </w:rPr>
        <w:t>10. Законодательство о государственной и муниципальной службе как инструмент противодействия коррупции.</w:t>
      </w:r>
    </w:p>
    <w:p w14:paraId="18650E68" w14:textId="77777777" w:rsidR="00AE07C7" w:rsidRPr="00AE07C7" w:rsidRDefault="00AE07C7" w:rsidP="00AE07C7">
      <w:pPr>
        <w:suppressAutoHyphens/>
        <w:autoSpaceDE w:val="0"/>
        <w:autoSpaceDN w:val="0"/>
        <w:adjustRightInd w:val="0"/>
        <w:jc w:val="both"/>
        <w:rPr>
          <w:rFonts w:eastAsia="Times New Roman"/>
          <w:color w:val="000000"/>
          <w:lang w:eastAsia="ar-SA"/>
        </w:rPr>
      </w:pPr>
      <w:r w:rsidRPr="00AE07C7">
        <w:rPr>
          <w:rFonts w:eastAsia="Times New Roman"/>
          <w:color w:val="000000"/>
          <w:lang w:eastAsia="ar-SA"/>
        </w:rPr>
        <w:t xml:space="preserve">получении вознаграждения, подарков, знаков гостеприимства. </w:t>
      </w:r>
    </w:p>
    <w:p w14:paraId="77E65FA1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11. Понятие антикоррупционного мониторинга. </w:t>
      </w:r>
    </w:p>
    <w:p w14:paraId="5BEF9800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12. Цели, задачи и методы осуществления мониторинга. </w:t>
      </w:r>
    </w:p>
    <w:p w14:paraId="11A7233A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13. Этапы проведения антикоррупционных исследований. </w:t>
      </w:r>
    </w:p>
    <w:p w14:paraId="53FF18C6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14. Определения коррупциогенности правовых норм. </w:t>
      </w:r>
    </w:p>
    <w:p w14:paraId="7C664050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15. Причины возникновения коррупциогенных норм. </w:t>
      </w:r>
    </w:p>
    <w:p w14:paraId="79BE3BD7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16. Типология коррупциогенных норм. </w:t>
      </w:r>
    </w:p>
    <w:p w14:paraId="120A8DD6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17. Основные стратегии и механизмы противодействия коррупциогенным нормам. </w:t>
      </w:r>
    </w:p>
    <w:p w14:paraId="39EFFF6B" w14:textId="77777777" w:rsidR="00AE07C7" w:rsidRPr="00AE07C7" w:rsidRDefault="00AE07C7" w:rsidP="00AE07C7">
      <w:pPr>
        <w:suppressAutoHyphens/>
        <w:jc w:val="both"/>
        <w:rPr>
          <w:rFonts w:eastAsia="Times New Roman"/>
          <w:bCs/>
          <w:lang w:eastAsia="ar-SA"/>
        </w:rPr>
      </w:pPr>
      <w:r w:rsidRPr="00AE07C7">
        <w:rPr>
          <w:rFonts w:eastAsia="Times New Roman"/>
          <w:bCs/>
          <w:lang w:eastAsia="ar-SA"/>
        </w:rPr>
        <w:t xml:space="preserve">18. Основные стратегии противодействия коррупции. </w:t>
      </w:r>
    </w:p>
    <w:p w14:paraId="472679F2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19. Содержание и сущность антикоррупционной политики. </w:t>
      </w:r>
    </w:p>
    <w:p w14:paraId="2A211D18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20. Классификация антикоррупционных мер. </w:t>
      </w:r>
    </w:p>
    <w:p w14:paraId="5365F5F0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21. Ограничение политической коррупции. </w:t>
      </w:r>
    </w:p>
    <w:p w14:paraId="0998D853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22. Упорядочение исполнительной власти. </w:t>
      </w:r>
    </w:p>
    <w:p w14:paraId="47AF9D5A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23. Укрепление судебной власти и совершенствование полицейской деятельности. </w:t>
      </w:r>
    </w:p>
    <w:p w14:paraId="37345E30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24. Ведомственные стратегии противодействия коррупции. </w:t>
      </w:r>
    </w:p>
    <w:p w14:paraId="6F0E1EC4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>25. Основные подходы к созданию специального антикоррупционного органа.</w:t>
      </w:r>
    </w:p>
    <w:p w14:paraId="0BBF4269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bCs/>
          <w:lang w:eastAsia="ar-SA"/>
        </w:rPr>
        <w:t>26. Роль гражданского общества</w:t>
      </w:r>
      <w:r w:rsidRPr="00AE07C7">
        <w:rPr>
          <w:rFonts w:eastAsia="Times New Roman"/>
          <w:lang w:eastAsia="ar-SA"/>
        </w:rPr>
        <w:t xml:space="preserve"> в реализации антикоррупционных стратегий различных уровней. </w:t>
      </w:r>
    </w:p>
    <w:p w14:paraId="43637DB3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>27. Работа комиссии по соблюдению требований к служебному поведению и урегулированию конфликта интересов в органах государственной власти и местного самоуправления.</w:t>
      </w:r>
    </w:p>
    <w:p w14:paraId="5ADA27C6" w14:textId="77777777" w:rsidR="00AE07C7" w:rsidRPr="00AE07C7" w:rsidRDefault="00AE07C7" w:rsidP="00AE07C7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28. Основные виды правонарушений коррупционного характера в системах государственной и муниципальной служб. </w:t>
      </w:r>
    </w:p>
    <w:p w14:paraId="7E34B868" w14:textId="77777777" w:rsidR="00AE07C7" w:rsidRPr="00AE07C7" w:rsidRDefault="00AE07C7" w:rsidP="00AE07C7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29. Коррупционные правонарушения при осуществлении закупок, поставок, работ и услуг для государственных и муниципальных нужд.  </w:t>
      </w:r>
    </w:p>
    <w:p w14:paraId="47937A0C" w14:textId="77777777" w:rsidR="00AE07C7" w:rsidRPr="00AE07C7" w:rsidRDefault="00AE07C7" w:rsidP="00AE07C7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lastRenderedPageBreak/>
        <w:t xml:space="preserve">30. Коррупционные правонарушения в сфере лицензирования и иного осуществления контрольно-разрешительной деятельности. </w:t>
      </w:r>
    </w:p>
    <w:p w14:paraId="7FBDF965" w14:textId="77777777" w:rsidR="00AE07C7" w:rsidRPr="00AE07C7" w:rsidRDefault="00AE07C7" w:rsidP="00AE07C7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31. Коррупционные риски в процессе подготовки, принятия и реализации законов и иных нормативных правовых актов. </w:t>
      </w:r>
    </w:p>
    <w:p w14:paraId="36158C22" w14:textId="77777777" w:rsidR="00AE07C7" w:rsidRPr="00AE07C7" w:rsidRDefault="00AE07C7" w:rsidP="00AE07C7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>32. Конфликт интересов на государственной и муниципальной службе, порядок его предотвращения и урегулирования.</w:t>
      </w:r>
    </w:p>
    <w:p w14:paraId="73ADB250" w14:textId="77777777" w:rsidR="00AE07C7" w:rsidRPr="00AE07C7" w:rsidRDefault="00AE07C7" w:rsidP="00AE07C7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33. Факторы, влияющие на формирование коррупциогенного поведения государственного и муниципального служащих.  </w:t>
      </w:r>
    </w:p>
    <w:p w14:paraId="699EAF94" w14:textId="77777777" w:rsidR="00AE07C7" w:rsidRPr="00AE07C7" w:rsidRDefault="00AE07C7" w:rsidP="00AE07C7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>34. Основные проявления коррупции в системе государственной и муниципальной службы.</w:t>
      </w:r>
    </w:p>
    <w:p w14:paraId="07C2BF2C" w14:textId="77777777" w:rsidR="00AE07C7" w:rsidRPr="00AE07C7" w:rsidRDefault="00AE07C7" w:rsidP="00AE07C7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>35. Способы противодействия коррупции в системе государственной и муниципальной службы.</w:t>
      </w:r>
    </w:p>
    <w:p w14:paraId="552CBEDE" w14:textId="77777777" w:rsidR="00AE07C7" w:rsidRPr="00AE07C7" w:rsidRDefault="00AE07C7" w:rsidP="00AE07C7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 xml:space="preserve">36. Обеспечение соблюдения федеральными государственными служащими ограничений и запретов, требований к предотвращению или урегулированию конфликта интересов, исполнения ими обязанностей. </w:t>
      </w:r>
    </w:p>
    <w:p w14:paraId="30A33A38" w14:textId="77777777" w:rsidR="00AE07C7" w:rsidRPr="00AE07C7" w:rsidRDefault="00AE07C7" w:rsidP="00AE07C7">
      <w:pPr>
        <w:suppressAutoHyphens/>
        <w:jc w:val="both"/>
        <w:rPr>
          <w:rFonts w:eastAsia="Times New Roman"/>
          <w:lang w:eastAsia="ar-SA"/>
        </w:rPr>
      </w:pPr>
      <w:r w:rsidRPr="00AE07C7">
        <w:rPr>
          <w:rFonts w:eastAsia="Times New Roman"/>
          <w:lang w:eastAsia="ar-SA"/>
        </w:rPr>
        <w:t>37. Организация предоставления государственными служащими сведений о доходах, имуществе и обязательствах имущественного характера.</w:t>
      </w:r>
    </w:p>
    <w:p w14:paraId="42B78FC8" w14:textId="5F7CB73E" w:rsidR="00AE07C7" w:rsidRPr="00AE07C7" w:rsidRDefault="00CD4612" w:rsidP="00AE07C7">
      <w:pPr>
        <w:jc w:val="both"/>
        <w:rPr>
          <w:rFonts w:eastAsia="Calibri"/>
        </w:rPr>
      </w:pPr>
      <w:r>
        <w:rPr>
          <w:rFonts w:eastAsia="Calibri"/>
        </w:rPr>
        <w:t>38</w:t>
      </w:r>
      <w:r w:rsidR="00AE07C7" w:rsidRPr="00AE07C7">
        <w:rPr>
          <w:rFonts w:eastAsia="Calibri"/>
        </w:rPr>
        <w:t xml:space="preserve">. Феноменология коррупции в предметной сфере деятельности. </w:t>
      </w:r>
    </w:p>
    <w:p w14:paraId="1713C367" w14:textId="550AF056" w:rsidR="00AE07C7" w:rsidRPr="00AE07C7" w:rsidRDefault="00CD4612" w:rsidP="00AE07C7">
      <w:pPr>
        <w:jc w:val="both"/>
        <w:rPr>
          <w:rFonts w:eastAsia="Calibri"/>
        </w:rPr>
      </w:pPr>
      <w:r>
        <w:rPr>
          <w:rFonts w:eastAsia="Calibri"/>
        </w:rPr>
        <w:t>39</w:t>
      </w:r>
      <w:r w:rsidR="00AE07C7" w:rsidRPr="00AE07C7">
        <w:rPr>
          <w:rFonts w:eastAsia="Calibri"/>
        </w:rPr>
        <w:t xml:space="preserve">. Уровни восприятия коррупции: бытовой, научный, практический. </w:t>
      </w:r>
    </w:p>
    <w:p w14:paraId="6C3BF9E4" w14:textId="32404222" w:rsidR="00AE07C7" w:rsidRPr="00AE07C7" w:rsidRDefault="00CD4612" w:rsidP="00AE07C7">
      <w:pPr>
        <w:jc w:val="both"/>
        <w:rPr>
          <w:rFonts w:eastAsia="Calibri"/>
        </w:rPr>
      </w:pPr>
      <w:r>
        <w:rPr>
          <w:rFonts w:eastAsia="Calibri"/>
        </w:rPr>
        <w:t>40</w:t>
      </w:r>
      <w:r w:rsidR="00AE07C7" w:rsidRPr="00AE07C7">
        <w:rPr>
          <w:rFonts w:eastAsia="Calibri"/>
        </w:rPr>
        <w:t xml:space="preserve">. Многообразие научных определений коррупции. </w:t>
      </w:r>
    </w:p>
    <w:p w14:paraId="53EE97DD" w14:textId="6635DE54" w:rsidR="00AE07C7" w:rsidRPr="00AE07C7" w:rsidRDefault="00AE07C7" w:rsidP="00AE07C7">
      <w:pPr>
        <w:jc w:val="both"/>
        <w:rPr>
          <w:rFonts w:eastAsia="Calibri"/>
        </w:rPr>
      </w:pPr>
      <w:r w:rsidRPr="00AE07C7">
        <w:rPr>
          <w:rFonts w:eastAsia="Calibri"/>
        </w:rPr>
        <w:t>4</w:t>
      </w:r>
      <w:r w:rsidR="00CD4612">
        <w:rPr>
          <w:rFonts w:eastAsia="Calibri"/>
        </w:rPr>
        <w:t>1</w:t>
      </w:r>
      <w:r w:rsidRPr="00AE07C7">
        <w:rPr>
          <w:rFonts w:eastAsia="Calibri"/>
        </w:rPr>
        <w:t xml:space="preserve">. Виды коррупции. </w:t>
      </w:r>
    </w:p>
    <w:p w14:paraId="0344D2D4" w14:textId="6237A692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42</w:t>
      </w:r>
      <w:r w:rsidR="00AE07C7" w:rsidRPr="00AE07C7">
        <w:rPr>
          <w:rFonts w:eastAsia="Times New Roman"/>
          <w:lang w:eastAsia="ar-SA"/>
        </w:rPr>
        <w:t xml:space="preserve">. Проблема определения коррупции. </w:t>
      </w:r>
    </w:p>
    <w:p w14:paraId="0258C4D1" w14:textId="30C63670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43</w:t>
      </w:r>
      <w:r w:rsidR="00AE07C7" w:rsidRPr="00AE07C7">
        <w:rPr>
          <w:rFonts w:eastAsia="Times New Roman"/>
          <w:lang w:eastAsia="ar-SA"/>
        </w:rPr>
        <w:t>. Признаки коррупции как социально-правового явления.</w:t>
      </w:r>
    </w:p>
    <w:p w14:paraId="22834971" w14:textId="46750C75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44</w:t>
      </w:r>
      <w:r w:rsidR="00AE07C7" w:rsidRPr="00AE07C7">
        <w:rPr>
          <w:rFonts w:eastAsia="Times New Roman"/>
          <w:lang w:eastAsia="ar-SA"/>
        </w:rPr>
        <w:t xml:space="preserve">. Основные количественные и качественные показатели коррупции. </w:t>
      </w:r>
    </w:p>
    <w:p w14:paraId="21A5316A" w14:textId="262496A5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45</w:t>
      </w:r>
      <w:r w:rsidR="00AE07C7" w:rsidRPr="00AE07C7">
        <w:rPr>
          <w:rFonts w:eastAsia="Times New Roman"/>
          <w:lang w:eastAsia="ar-SA"/>
        </w:rPr>
        <w:t xml:space="preserve">. Понятие и причины латентной коррупции. </w:t>
      </w:r>
    </w:p>
    <w:p w14:paraId="596578A3" w14:textId="67F05BCC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46</w:t>
      </w:r>
      <w:r w:rsidR="00AE07C7" w:rsidRPr="00AE07C7">
        <w:rPr>
          <w:rFonts w:eastAsia="Times New Roman"/>
          <w:lang w:eastAsia="ar-SA"/>
        </w:rPr>
        <w:t xml:space="preserve">. Методы оценки коррупции. </w:t>
      </w:r>
    </w:p>
    <w:p w14:paraId="24D1E9D8" w14:textId="7269978B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47</w:t>
      </w:r>
      <w:r w:rsidR="00AE07C7" w:rsidRPr="00AE07C7">
        <w:rPr>
          <w:rFonts w:eastAsia="Times New Roman"/>
          <w:lang w:eastAsia="ar-SA"/>
        </w:rPr>
        <w:t xml:space="preserve">. Основные современные тенденции коррупции. </w:t>
      </w:r>
    </w:p>
    <w:p w14:paraId="2404DB23" w14:textId="5458EF4E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48</w:t>
      </w:r>
      <w:r w:rsidR="00AE07C7" w:rsidRPr="00AE07C7">
        <w:rPr>
          <w:rFonts w:eastAsia="Times New Roman"/>
          <w:lang w:eastAsia="ar-SA"/>
        </w:rPr>
        <w:t xml:space="preserve">. Понятие и виды детерминант коррупции. </w:t>
      </w:r>
    </w:p>
    <w:p w14:paraId="6957951F" w14:textId="25A47DEC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49</w:t>
      </w:r>
      <w:r w:rsidR="00AE07C7" w:rsidRPr="00AE07C7">
        <w:rPr>
          <w:rFonts w:eastAsia="Times New Roman"/>
          <w:lang w:eastAsia="ar-SA"/>
        </w:rPr>
        <w:t xml:space="preserve">. Понятие причин коррупции и их социальная обусловленность. </w:t>
      </w:r>
    </w:p>
    <w:p w14:paraId="6000A412" w14:textId="34296D8D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50</w:t>
      </w:r>
      <w:r w:rsidR="00AE07C7" w:rsidRPr="00AE07C7">
        <w:rPr>
          <w:rFonts w:eastAsia="Times New Roman"/>
          <w:lang w:eastAsia="ar-SA"/>
        </w:rPr>
        <w:t xml:space="preserve">. Понятие условий коррупции и их связь с причинами. </w:t>
      </w:r>
    </w:p>
    <w:p w14:paraId="13A33044" w14:textId="4EC3FDD9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51</w:t>
      </w:r>
      <w:r w:rsidR="00AE07C7" w:rsidRPr="00AE07C7">
        <w:rPr>
          <w:rFonts w:eastAsia="Times New Roman"/>
          <w:lang w:eastAsia="ar-SA"/>
        </w:rPr>
        <w:t xml:space="preserve">. Классификация причин и условий преступности. </w:t>
      </w:r>
    </w:p>
    <w:p w14:paraId="767F5F7D" w14:textId="0CEFC7A4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bCs/>
          <w:lang w:eastAsia="ar-SA"/>
        </w:rPr>
        <w:t>52</w:t>
      </w:r>
      <w:r w:rsidR="00AE07C7" w:rsidRPr="00AE07C7">
        <w:rPr>
          <w:rFonts w:eastAsia="Times New Roman"/>
          <w:bCs/>
          <w:lang w:eastAsia="ar-SA"/>
        </w:rPr>
        <w:t xml:space="preserve">. </w:t>
      </w:r>
      <w:r w:rsidR="00AE07C7" w:rsidRPr="00AE07C7">
        <w:rPr>
          <w:rFonts w:eastAsia="Times New Roman"/>
          <w:lang w:eastAsia="ar-SA"/>
        </w:rPr>
        <w:t xml:space="preserve">Факторы, стимулирующие рост коррупции. </w:t>
      </w:r>
    </w:p>
    <w:p w14:paraId="0F7F46DC" w14:textId="08510C5E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53</w:t>
      </w:r>
      <w:r w:rsidR="00AE07C7" w:rsidRPr="00AE07C7">
        <w:rPr>
          <w:rFonts w:eastAsia="Times New Roman"/>
          <w:lang w:eastAsia="ar-SA"/>
        </w:rPr>
        <w:t>. Причины роста и развития коррупции в Российской Федерации.</w:t>
      </w:r>
    </w:p>
    <w:p w14:paraId="20CE108F" w14:textId="5D961818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bCs/>
          <w:lang w:eastAsia="ar-SA"/>
        </w:rPr>
        <w:t>54</w:t>
      </w:r>
      <w:r w:rsidR="00AE07C7" w:rsidRPr="00AE07C7">
        <w:rPr>
          <w:rFonts w:eastAsia="Times New Roman"/>
          <w:bCs/>
          <w:lang w:eastAsia="ar-SA"/>
        </w:rPr>
        <w:t>. Последствия коррупции.</w:t>
      </w:r>
      <w:r w:rsidR="00AE07C7" w:rsidRPr="00AE07C7">
        <w:rPr>
          <w:rFonts w:eastAsia="Times New Roman"/>
          <w:lang w:eastAsia="ar-SA"/>
        </w:rPr>
        <w:t xml:space="preserve"> </w:t>
      </w:r>
    </w:p>
    <w:p w14:paraId="1C5DFEFD" w14:textId="52E64387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55</w:t>
      </w:r>
      <w:r w:rsidR="00AE07C7" w:rsidRPr="00AE07C7">
        <w:rPr>
          <w:rFonts w:eastAsia="Times New Roman"/>
          <w:lang w:eastAsia="ar-SA"/>
        </w:rPr>
        <w:t xml:space="preserve">. Отторжение общества от государства как последствие коррупции. </w:t>
      </w:r>
    </w:p>
    <w:p w14:paraId="5D0BFCDC" w14:textId="2250960F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56</w:t>
      </w:r>
      <w:r w:rsidR="00AE07C7" w:rsidRPr="00AE07C7">
        <w:rPr>
          <w:rFonts w:eastAsia="Times New Roman"/>
          <w:lang w:eastAsia="ar-SA"/>
        </w:rPr>
        <w:t>. Криминализация сознания как последствие коррупции.</w:t>
      </w:r>
    </w:p>
    <w:p w14:paraId="2FF072AB" w14:textId="07ECDEC7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57</w:t>
      </w:r>
      <w:r w:rsidR="00AE07C7" w:rsidRPr="00AE07C7">
        <w:rPr>
          <w:rFonts w:eastAsia="Times New Roman"/>
          <w:lang w:eastAsia="ar-SA"/>
        </w:rPr>
        <w:t xml:space="preserve">. Социологические концепции коррупции. </w:t>
      </w:r>
    </w:p>
    <w:p w14:paraId="366BCF6E" w14:textId="3358482A" w:rsidR="00AE07C7" w:rsidRPr="00AE07C7" w:rsidRDefault="00CD4612" w:rsidP="00AE07C7">
      <w:pPr>
        <w:suppressAutoHyphens/>
        <w:jc w:val="both"/>
        <w:rPr>
          <w:rFonts w:eastAsia="Times New Roman"/>
          <w:b/>
          <w:lang w:eastAsia="ar-SA"/>
        </w:rPr>
      </w:pPr>
      <w:r>
        <w:rPr>
          <w:rFonts w:eastAsia="Times New Roman"/>
          <w:lang w:eastAsia="ar-SA"/>
        </w:rPr>
        <w:t>58</w:t>
      </w:r>
      <w:r w:rsidR="00AE07C7" w:rsidRPr="00AE07C7">
        <w:rPr>
          <w:rFonts w:eastAsia="Times New Roman"/>
          <w:lang w:eastAsia="ar-SA"/>
        </w:rPr>
        <w:t xml:space="preserve">. Мотивация участников коррупционных отношений. </w:t>
      </w:r>
    </w:p>
    <w:p w14:paraId="61018979" w14:textId="11969F1A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59</w:t>
      </w:r>
      <w:r w:rsidR="00AE07C7" w:rsidRPr="00AE07C7">
        <w:rPr>
          <w:rFonts w:eastAsia="Times New Roman"/>
          <w:lang w:eastAsia="ar-SA"/>
        </w:rPr>
        <w:t>. Методы исследования коррупции.</w:t>
      </w:r>
    </w:p>
    <w:p w14:paraId="1303D0FC" w14:textId="1BA28BBB" w:rsidR="00AE07C7" w:rsidRPr="00AE07C7" w:rsidRDefault="00CD4612" w:rsidP="00AE07C7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bCs/>
          <w:lang w:eastAsia="ar-SA"/>
        </w:rPr>
        <w:t>60</w:t>
      </w:r>
      <w:r w:rsidR="00AE07C7" w:rsidRPr="00AE07C7">
        <w:rPr>
          <w:rFonts w:eastAsia="Times New Roman"/>
          <w:bCs/>
          <w:lang w:eastAsia="ar-SA"/>
        </w:rPr>
        <w:t>. Результаты социологического анализа коррупции.</w:t>
      </w:r>
      <w:r w:rsidR="00AE07C7" w:rsidRPr="00AE07C7">
        <w:rPr>
          <w:rFonts w:eastAsia="Times New Roman"/>
          <w:lang w:eastAsia="ar-SA"/>
        </w:rPr>
        <w:t xml:space="preserve"> </w:t>
      </w:r>
    </w:p>
    <w:p w14:paraId="147507DA" w14:textId="77777777" w:rsidR="00AE07C7" w:rsidRPr="00AE07C7" w:rsidRDefault="00AE07C7" w:rsidP="00AE07C7">
      <w:pPr>
        <w:shd w:val="clear" w:color="auto" w:fill="FFFFFF"/>
        <w:tabs>
          <w:tab w:val="left" w:pos="1134"/>
        </w:tabs>
        <w:ind w:left="852" w:right="-2"/>
        <w:jc w:val="both"/>
        <w:rPr>
          <w:rFonts w:eastAsia="Times New Roman"/>
          <w:i/>
        </w:rPr>
      </w:pPr>
    </w:p>
    <w:p w14:paraId="64670B61" w14:textId="727E317B" w:rsidR="00AE07C7" w:rsidRPr="00AE07C7" w:rsidRDefault="00AE07C7" w:rsidP="00AE07C7">
      <w:pPr>
        <w:autoSpaceDE w:val="0"/>
        <w:autoSpaceDN w:val="0"/>
        <w:adjustRightInd w:val="0"/>
        <w:rPr>
          <w:rFonts w:eastAsia="Times New Roman"/>
          <w:b/>
        </w:rPr>
      </w:pPr>
      <w:r w:rsidRPr="00AE07C7">
        <w:rPr>
          <w:rFonts w:eastAsia="Times New Roman"/>
          <w:b/>
        </w:rPr>
        <w:t xml:space="preserve">Фрагмент теста для оценки сформированности компетенции </w:t>
      </w:r>
      <w:r w:rsidR="00CD4612">
        <w:rPr>
          <w:rFonts w:eastAsia="Times New Roman"/>
          <w:b/>
        </w:rPr>
        <w:t>ПК-7</w:t>
      </w:r>
    </w:p>
    <w:p w14:paraId="602C80F2" w14:textId="77777777" w:rsidR="00AE07C7" w:rsidRPr="00AE07C7" w:rsidRDefault="00AE07C7" w:rsidP="00AE07C7">
      <w:pPr>
        <w:keepLines/>
        <w:numPr>
          <w:ilvl w:val="12"/>
          <w:numId w:val="0"/>
        </w:numPr>
        <w:autoSpaceDE w:val="0"/>
        <w:autoSpaceDN w:val="0"/>
        <w:adjustRightInd w:val="0"/>
        <w:spacing w:after="200"/>
        <w:jc w:val="both"/>
        <w:rPr>
          <w:rFonts w:eastAsia="Times New Roman"/>
          <w:b/>
        </w:rPr>
      </w:pPr>
      <w:r w:rsidRPr="00AE07C7">
        <w:rPr>
          <w:rFonts w:eastAsia="Times New Roman"/>
          <w:b/>
        </w:rPr>
        <w:t>Тесты</w:t>
      </w:r>
    </w:p>
    <w:p w14:paraId="265BB5A8" w14:textId="77777777" w:rsidR="00AE07C7" w:rsidRPr="00AE07C7" w:rsidRDefault="00AE07C7" w:rsidP="00AE07C7">
      <w:pPr>
        <w:autoSpaceDE w:val="0"/>
        <w:autoSpaceDN w:val="0"/>
        <w:adjustRightInd w:val="0"/>
        <w:spacing w:after="200"/>
        <w:rPr>
          <w:rFonts w:eastAsia="Times New Roman"/>
          <w:b/>
        </w:rPr>
      </w:pPr>
      <w:r w:rsidRPr="00AE07C7">
        <w:rPr>
          <w:rFonts w:eastAsia="Times New Roman"/>
          <w:b/>
        </w:rPr>
        <w:t>1) Как согласно ФЗ от 25 декабря 2008 года  «О противодействии</w:t>
      </w:r>
      <w:r w:rsidRPr="00AE07C7">
        <w:rPr>
          <w:rFonts w:eastAsia="Times New Roman"/>
          <w:b/>
          <w:i/>
        </w:rPr>
        <w:t xml:space="preserve"> </w:t>
      </w:r>
      <w:r w:rsidRPr="00AE07C7">
        <w:rPr>
          <w:rFonts w:eastAsia="Times New Roman"/>
          <w:b/>
        </w:rPr>
        <w:t>коррупции» трактуется понятие «коррупция»?</w:t>
      </w:r>
    </w:p>
    <w:p w14:paraId="2754BD88" w14:textId="77777777" w:rsidR="00AE07C7" w:rsidRPr="00AE07C7" w:rsidRDefault="00AE07C7" w:rsidP="00AE07C7">
      <w:pPr>
        <w:autoSpaceDE w:val="0"/>
        <w:autoSpaceDN w:val="0"/>
        <w:adjustRightInd w:val="0"/>
        <w:spacing w:after="200"/>
        <w:rPr>
          <w:rFonts w:eastAsia="Times New Roman"/>
        </w:rPr>
      </w:pPr>
      <w:r w:rsidRPr="00AE07C7">
        <w:rPr>
          <w:rFonts w:eastAsia="Times New Roman"/>
        </w:rPr>
        <w:t>а) злоупотребление служебным положением, дача взятки,</w:t>
      </w:r>
      <w:r w:rsidRPr="00AE07C7">
        <w:rPr>
          <w:rFonts w:eastAsia="Times New Roman"/>
          <w:bCs/>
        </w:rPr>
        <w:t xml:space="preserve"> </w:t>
      </w:r>
      <w:r w:rsidRPr="00AE07C7">
        <w:rPr>
          <w:rFonts w:eastAsia="Times New Roman"/>
        </w:rPr>
        <w:t>получение взятки, злоупотребление полномочиями, коммерческий подкуп либо иное незаконное использование  физическим лицом своего должностного положения вопреки законным интересам общества  и государства в целях получения выгоды в виде  денег, ценностей, иного имущества или услуг  имущественного характера, иных имущественных  прав для себя или для третьих лиц либо  незаконное предоставление такой выгоды  указанному лицу другими физическими лицами;</w:t>
      </w:r>
    </w:p>
    <w:p w14:paraId="78F7D987" w14:textId="77777777" w:rsidR="00AE07C7" w:rsidRPr="00AE07C7" w:rsidRDefault="00AE07C7" w:rsidP="00AE07C7">
      <w:pPr>
        <w:autoSpaceDE w:val="0"/>
        <w:autoSpaceDN w:val="0"/>
        <w:adjustRightInd w:val="0"/>
        <w:spacing w:after="200"/>
        <w:rPr>
          <w:rFonts w:eastAsia="Times New Roman"/>
        </w:rPr>
      </w:pPr>
      <w:r w:rsidRPr="00AE07C7">
        <w:rPr>
          <w:rFonts w:eastAsia="Times New Roman"/>
        </w:rPr>
        <w:lastRenderedPageBreak/>
        <w:t>б) злоупотребление должностью или сопоставимым с ней служебным положением в личных целях;</w:t>
      </w:r>
    </w:p>
    <w:p w14:paraId="5761090D" w14:textId="77777777" w:rsidR="00AE07C7" w:rsidRPr="00AE07C7" w:rsidRDefault="00AE07C7" w:rsidP="00AE07C7">
      <w:pPr>
        <w:autoSpaceDE w:val="0"/>
        <w:autoSpaceDN w:val="0"/>
        <w:adjustRightInd w:val="0"/>
        <w:spacing w:after="200"/>
        <w:rPr>
          <w:rFonts w:eastAsia="Times New Roman"/>
        </w:rPr>
      </w:pPr>
      <w:r w:rsidRPr="00AE07C7">
        <w:rPr>
          <w:rFonts w:eastAsia="Times New Roman"/>
        </w:rPr>
        <w:t>в) специфический тип социально-политических отношений  внутри государственного аппарата, а также в области взаимодействия его с обществом.</w:t>
      </w:r>
    </w:p>
    <w:p w14:paraId="40A51F0D" w14:textId="77777777" w:rsidR="00AE07C7" w:rsidRPr="00AE07C7" w:rsidRDefault="00AE07C7" w:rsidP="00AE07C7">
      <w:pPr>
        <w:autoSpaceDE w:val="0"/>
        <w:autoSpaceDN w:val="0"/>
        <w:adjustRightInd w:val="0"/>
        <w:spacing w:after="200"/>
        <w:rPr>
          <w:rFonts w:eastAsia="Times New Roman"/>
          <w:b/>
        </w:rPr>
      </w:pPr>
      <w:r w:rsidRPr="00AE07C7">
        <w:rPr>
          <w:rFonts w:eastAsia="Times New Roman"/>
          <w:b/>
        </w:rPr>
        <w:t>2) Как согласно ФЗ от 25 декабря 2008 года  «О противодействии коррупции» трактуется понятие «противодействие коррупции»</w:t>
      </w:r>
    </w:p>
    <w:p w14:paraId="19A4FBB5" w14:textId="77777777" w:rsidR="00AE07C7" w:rsidRPr="00AE07C7" w:rsidRDefault="00AE07C7" w:rsidP="00AE07C7">
      <w:pPr>
        <w:autoSpaceDE w:val="0"/>
        <w:autoSpaceDN w:val="0"/>
        <w:adjustRightInd w:val="0"/>
        <w:spacing w:after="200"/>
        <w:rPr>
          <w:rFonts w:eastAsia="Times New Roman"/>
          <w:b/>
        </w:rPr>
      </w:pPr>
      <w:r w:rsidRPr="00AE07C7">
        <w:rPr>
          <w:rFonts w:eastAsia="Times New Roman"/>
        </w:rPr>
        <w:t>а) это многоуровневая система государственных и общественных мер, направленных на выявление, ослабление, нейтрализацию и устранение детерминантов коррупции, ее видов и конкретных преступлений, а также на ресоциализацию личности коррупционера;</w:t>
      </w:r>
    </w:p>
    <w:p w14:paraId="69591B41" w14:textId="77777777" w:rsidR="00AE07C7" w:rsidRPr="00AE07C7" w:rsidRDefault="00AE07C7" w:rsidP="00AE07C7">
      <w:pPr>
        <w:autoSpaceDE w:val="0"/>
        <w:autoSpaceDN w:val="0"/>
        <w:adjustRightInd w:val="0"/>
        <w:spacing w:after="200"/>
        <w:rPr>
          <w:rFonts w:eastAsia="Times New Roman"/>
          <w:b/>
        </w:rPr>
      </w:pPr>
      <w:r w:rsidRPr="00AE07C7">
        <w:rPr>
          <w:rFonts w:eastAsia="Times New Roman"/>
        </w:rPr>
        <w:t>б)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последствий;</w:t>
      </w:r>
    </w:p>
    <w:p w14:paraId="1A7777EA" w14:textId="77777777" w:rsidR="00AE07C7" w:rsidRPr="00AE07C7" w:rsidRDefault="00AE07C7" w:rsidP="00AE07C7">
      <w:pPr>
        <w:autoSpaceDE w:val="0"/>
        <w:autoSpaceDN w:val="0"/>
        <w:adjustRightInd w:val="0"/>
        <w:spacing w:after="200"/>
        <w:rPr>
          <w:rFonts w:eastAsia="Times New Roman"/>
          <w:b/>
        </w:rPr>
      </w:pPr>
      <w:r w:rsidRPr="00AE07C7">
        <w:rPr>
          <w:rFonts w:eastAsia="Times New Roman"/>
        </w:rPr>
        <w:t>в) изучение и познание законов и закономерностей развития коррупции и связанных с ней явлений.</w:t>
      </w:r>
    </w:p>
    <w:p w14:paraId="70E62933" w14:textId="77777777" w:rsidR="00AE07C7" w:rsidRDefault="00AE07C7" w:rsidP="00AE07C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5E47C8CB" w14:textId="77777777" w:rsidR="00F64CB8" w:rsidRPr="00B05939" w:rsidRDefault="00850611" w:rsidP="0080447D">
      <w:pPr>
        <w:ind w:right="-284"/>
        <w:jc w:val="center"/>
        <w:rPr>
          <w:b/>
        </w:rPr>
      </w:pPr>
      <w:r>
        <w:rPr>
          <w:b/>
        </w:rPr>
        <w:t>6</w:t>
      </w:r>
      <w:r w:rsidR="00622100">
        <w:rPr>
          <w:b/>
        </w:rPr>
        <w:t xml:space="preserve">. </w:t>
      </w:r>
      <w:r w:rsidR="00F64CB8" w:rsidRPr="00B05939">
        <w:rPr>
          <w:b/>
        </w:rPr>
        <w:t>Учебно-методическое и информационное обеспечение дисциплины</w:t>
      </w:r>
    </w:p>
    <w:p w14:paraId="02EEFD06" w14:textId="6F4E04C0" w:rsidR="00F64CB8" w:rsidRDefault="00F64CB8" w:rsidP="009D72AB">
      <w:pPr>
        <w:ind w:right="-284"/>
      </w:pPr>
      <w:r w:rsidRPr="00B05939">
        <w:t>а) основная литература:</w:t>
      </w:r>
    </w:p>
    <w:p w14:paraId="266F3BBE" w14:textId="77777777" w:rsidR="008A0B3B" w:rsidRPr="008A0B3B" w:rsidRDefault="008A0B3B" w:rsidP="008A0B3B">
      <w:pPr>
        <w:numPr>
          <w:ilvl w:val="0"/>
          <w:numId w:val="18"/>
        </w:numPr>
        <w:suppressAutoHyphens/>
        <w:ind w:left="0" w:firstLine="709"/>
        <w:jc w:val="both"/>
        <w:rPr>
          <w:rFonts w:eastAsia="Times New Roman"/>
          <w:bCs/>
          <w:lang w:eastAsia="ar-SA"/>
        </w:rPr>
      </w:pPr>
      <w:r w:rsidRPr="008A0B3B">
        <w:rPr>
          <w:rFonts w:eastAsia="Times New Roman"/>
          <w:bCs/>
          <w:lang w:eastAsia="ar-SA"/>
        </w:rPr>
        <w:t xml:space="preserve">Противодействие коррупции: учебник и практикум для академического бакалавриата / И. В. Левакин, Е. В. Охотский, И. Е. Охотский, М. В. Шедий ; под общ. ред. Е. В. Охотского. — 2-е изд., испр. и доп. — М.: Издательство Юрайт, 2017. — 367 с. (ЭБС Юрайт // </w:t>
      </w:r>
      <w:hyperlink r:id="rId8" w:history="1">
        <w:r w:rsidRPr="008A0B3B">
          <w:rPr>
            <w:rFonts w:eastAsia="Times New Roman"/>
            <w:bCs/>
            <w:color w:val="0563C1"/>
            <w:u w:val="single"/>
            <w:lang w:eastAsia="ar-SA"/>
          </w:rPr>
          <w:t>https://biblio-online.ru/book/912E51ED-0949-441B-AD44-3E0460DFD9B1</w:t>
        </w:r>
      </w:hyperlink>
      <w:r w:rsidRPr="008A0B3B">
        <w:rPr>
          <w:rFonts w:eastAsia="Times New Roman"/>
          <w:bCs/>
          <w:lang w:eastAsia="ar-SA"/>
        </w:rPr>
        <w:t xml:space="preserve"> ) </w:t>
      </w:r>
    </w:p>
    <w:p w14:paraId="14539D86" w14:textId="77777777" w:rsidR="008A0B3B" w:rsidRPr="008A0B3B" w:rsidRDefault="008A0B3B" w:rsidP="008A0B3B">
      <w:pPr>
        <w:numPr>
          <w:ilvl w:val="0"/>
          <w:numId w:val="18"/>
        </w:numPr>
        <w:suppressAutoHyphens/>
        <w:ind w:left="0" w:firstLine="709"/>
        <w:jc w:val="both"/>
        <w:rPr>
          <w:rFonts w:eastAsia="Times New Roman"/>
          <w:b/>
          <w:lang w:eastAsia="ar-SA"/>
        </w:rPr>
      </w:pPr>
      <w:r w:rsidRPr="008A0B3B">
        <w:rPr>
          <w:rFonts w:eastAsia="Times New Roman"/>
          <w:bCs/>
          <w:shd w:val="clear" w:color="auto" w:fill="FFFFFF"/>
        </w:rPr>
        <w:t>О коррупции</w:t>
      </w:r>
      <w:r w:rsidRPr="008A0B3B">
        <w:rPr>
          <w:rFonts w:eastAsia="Times New Roman"/>
          <w:shd w:val="clear" w:color="auto" w:fill="FFFFFF"/>
        </w:rPr>
        <w:t xml:space="preserve">: Учебно-практическое пособие / Фомин В.В. - Рязань: Академия ФСИН России, 2012. - 30 с. (ЭБС Знаниум// </w:t>
      </w:r>
      <w:hyperlink r:id="rId9" w:history="1">
        <w:r w:rsidRPr="008A0B3B">
          <w:rPr>
            <w:rFonts w:eastAsia="Times New Roman"/>
            <w:color w:val="0563C1"/>
            <w:u w:val="single"/>
            <w:shd w:val="clear" w:color="auto" w:fill="FFFFFF"/>
          </w:rPr>
          <w:t>http://znanium.com/catalog.php?bookinfo=773621</w:t>
        </w:r>
      </w:hyperlink>
      <w:r w:rsidRPr="008A0B3B">
        <w:rPr>
          <w:rFonts w:eastAsia="Times New Roman"/>
          <w:shd w:val="clear" w:color="auto" w:fill="FFFFFF"/>
        </w:rPr>
        <w:t xml:space="preserve"> )</w:t>
      </w:r>
    </w:p>
    <w:p w14:paraId="1F193E14" w14:textId="77777777" w:rsidR="008A0B3B" w:rsidRPr="00B05939" w:rsidRDefault="008A0B3B" w:rsidP="009D72AB">
      <w:pPr>
        <w:ind w:right="-284"/>
      </w:pPr>
    </w:p>
    <w:p w14:paraId="76680B20" w14:textId="5B057BEA" w:rsidR="00F64CB8" w:rsidRDefault="00F64CB8" w:rsidP="009D72AB">
      <w:pPr>
        <w:ind w:right="-284"/>
      </w:pPr>
      <w:r w:rsidRPr="00B05939">
        <w:t>б) дополнительная литература:</w:t>
      </w:r>
    </w:p>
    <w:p w14:paraId="0D5F19AF" w14:textId="77777777" w:rsidR="00976551" w:rsidRPr="00976551" w:rsidRDefault="00976551" w:rsidP="00976551">
      <w:pPr>
        <w:numPr>
          <w:ilvl w:val="0"/>
          <w:numId w:val="19"/>
        </w:numPr>
        <w:ind w:left="0" w:firstLine="641"/>
        <w:rPr>
          <w:rFonts w:eastAsia="Times New Roman"/>
        </w:rPr>
      </w:pPr>
      <w:r w:rsidRPr="00976551">
        <w:rPr>
          <w:rFonts w:eastAsia="Times New Roman"/>
        </w:rPr>
        <w:t xml:space="preserve"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[Электронный ресурс] // Консультант Плюс. Режим доступа: </w:t>
      </w:r>
      <w:hyperlink r:id="rId10" w:history="1">
        <w:r w:rsidRPr="00976551">
          <w:rPr>
            <w:rFonts w:eastAsia="Times New Roman"/>
            <w:color w:val="0563C1"/>
            <w:u w:val="single"/>
          </w:rPr>
          <w:t>http://www.consultant.ru/document/cons_doc_LAW_28399/</w:t>
        </w:r>
      </w:hyperlink>
    </w:p>
    <w:p w14:paraId="146914EF" w14:textId="77777777" w:rsidR="00976551" w:rsidRPr="00976551" w:rsidRDefault="00976551" w:rsidP="00976551">
      <w:pPr>
        <w:numPr>
          <w:ilvl w:val="0"/>
          <w:numId w:val="19"/>
        </w:numPr>
        <w:suppressAutoHyphens/>
        <w:ind w:left="0" w:firstLine="641"/>
        <w:jc w:val="both"/>
        <w:rPr>
          <w:rFonts w:eastAsia="Times New Roman"/>
          <w:lang w:eastAsia="ar-SA"/>
        </w:rPr>
      </w:pPr>
      <w:r w:rsidRPr="00976551">
        <w:rPr>
          <w:rFonts w:eastAsia="Times New Roman"/>
          <w:lang w:eastAsia="ar-SA"/>
        </w:rPr>
        <w:t>Конвенция Организации Объединенных Наций против транснациональной организованной преступности от 15 ноября 2000 г.</w:t>
      </w:r>
      <w:r w:rsidRPr="00976551">
        <w:rPr>
          <w:rFonts w:ascii="Calibri" w:eastAsia="Calibri" w:hAnsi="Calibri"/>
          <w:sz w:val="22"/>
          <w:szCs w:val="22"/>
        </w:rPr>
        <w:t xml:space="preserve"> </w:t>
      </w:r>
      <w:hyperlink r:id="rId11" w:history="1">
        <w:r w:rsidRPr="00976551">
          <w:rPr>
            <w:rFonts w:eastAsia="Calibri"/>
            <w:color w:val="0563C1"/>
            <w:szCs w:val="22"/>
            <w:u w:val="single"/>
          </w:rPr>
          <w:t>http://www.consultant.ru/document/cons_doc_LAW_121543/</w:t>
        </w:r>
      </w:hyperlink>
    </w:p>
    <w:p w14:paraId="1E54DDCF" w14:textId="77777777" w:rsidR="00976551" w:rsidRPr="00976551" w:rsidRDefault="00976551" w:rsidP="00976551">
      <w:pPr>
        <w:numPr>
          <w:ilvl w:val="0"/>
          <w:numId w:val="19"/>
        </w:numPr>
        <w:suppressAutoHyphens/>
        <w:ind w:left="0" w:firstLine="641"/>
        <w:jc w:val="both"/>
        <w:rPr>
          <w:rFonts w:eastAsia="Times New Roman"/>
          <w:lang w:eastAsia="ar-SA"/>
        </w:rPr>
      </w:pPr>
      <w:r w:rsidRPr="00976551">
        <w:rPr>
          <w:rFonts w:eastAsia="Times New Roman"/>
          <w:lang w:eastAsia="ar-SA"/>
        </w:rPr>
        <w:t xml:space="preserve">Конвенция Организации Объединенных Наций против коррупции (принята Генеральной Ассамблеей ООН 31 октября 2003 г.) </w:t>
      </w:r>
      <w:hyperlink r:id="rId12" w:history="1">
        <w:r w:rsidRPr="00976551">
          <w:rPr>
            <w:rFonts w:eastAsia="Times New Roman"/>
            <w:color w:val="0563C1"/>
            <w:u w:val="single"/>
            <w:lang w:eastAsia="ar-SA"/>
          </w:rPr>
          <w:t>http://www.consultant.ru/document/cons_doc_LAW_121140/</w:t>
        </w:r>
      </w:hyperlink>
    </w:p>
    <w:p w14:paraId="38CDFE87" w14:textId="77777777" w:rsidR="00976551" w:rsidRPr="00976551" w:rsidRDefault="00976551" w:rsidP="00976551">
      <w:pPr>
        <w:numPr>
          <w:ilvl w:val="0"/>
          <w:numId w:val="19"/>
        </w:numPr>
        <w:suppressAutoHyphens/>
        <w:ind w:left="0" w:firstLine="641"/>
        <w:jc w:val="both"/>
        <w:rPr>
          <w:rFonts w:eastAsia="Times New Roman"/>
          <w:lang w:eastAsia="ar-SA"/>
        </w:rPr>
      </w:pPr>
      <w:r w:rsidRPr="00976551">
        <w:rPr>
          <w:rFonts w:eastAsia="Times New Roman"/>
          <w:lang w:eastAsia="ar-SA"/>
        </w:rPr>
        <w:t>Конвенция об уголовной ответственности за коррупцию ETS № 173 (Страсбург, 27 января 1999 г.)</w:t>
      </w:r>
      <w:r w:rsidRPr="00976551">
        <w:rPr>
          <w:rFonts w:ascii="Calibri" w:eastAsia="Calibri" w:hAnsi="Calibri"/>
          <w:sz w:val="22"/>
          <w:szCs w:val="22"/>
        </w:rPr>
        <w:t xml:space="preserve"> </w:t>
      </w:r>
      <w:hyperlink r:id="rId13" w:history="1">
        <w:r w:rsidRPr="00976551">
          <w:rPr>
            <w:rFonts w:eastAsia="Calibri"/>
            <w:color w:val="0563C1"/>
            <w:u w:val="single"/>
          </w:rPr>
          <w:t>http://www.consultant.ru/document/cons_doc_LAW_121544/</w:t>
        </w:r>
      </w:hyperlink>
    </w:p>
    <w:p w14:paraId="51AA60F3" w14:textId="77777777" w:rsidR="00976551" w:rsidRPr="00976551" w:rsidRDefault="00976551" w:rsidP="00976551">
      <w:pPr>
        <w:numPr>
          <w:ilvl w:val="0"/>
          <w:numId w:val="19"/>
        </w:numPr>
        <w:suppressAutoHyphens/>
        <w:ind w:left="0" w:firstLine="641"/>
        <w:jc w:val="both"/>
        <w:rPr>
          <w:rFonts w:eastAsia="Times New Roman"/>
          <w:lang w:eastAsia="ar-SA"/>
        </w:rPr>
      </w:pPr>
      <w:r w:rsidRPr="00976551">
        <w:rPr>
          <w:rFonts w:eastAsia="Times New Roman"/>
          <w:lang w:eastAsia="ar-SA"/>
        </w:rPr>
        <w:t xml:space="preserve">Федеральный закон от 25 декабря 2008 г. №273-ФЗ «О противодействии коррупции»  </w:t>
      </w:r>
      <w:hyperlink r:id="rId14" w:history="1">
        <w:r w:rsidRPr="00976551">
          <w:rPr>
            <w:rFonts w:eastAsia="Times New Roman"/>
            <w:color w:val="0563C1"/>
            <w:u w:val="single"/>
            <w:lang w:eastAsia="ar-SA"/>
          </w:rPr>
          <w:t>http://www.consultant.ru/document/cons_doc_LAW_82959/</w:t>
        </w:r>
      </w:hyperlink>
    </w:p>
    <w:p w14:paraId="1056374D" w14:textId="77777777" w:rsidR="00976551" w:rsidRPr="00976551" w:rsidRDefault="00976551" w:rsidP="00976551">
      <w:pPr>
        <w:numPr>
          <w:ilvl w:val="0"/>
          <w:numId w:val="19"/>
        </w:numPr>
        <w:suppressAutoHyphens/>
        <w:ind w:left="0" w:firstLine="709"/>
        <w:jc w:val="both"/>
        <w:rPr>
          <w:rFonts w:eastAsia="Times New Roman"/>
          <w:lang w:eastAsia="ar-SA"/>
        </w:rPr>
      </w:pPr>
      <w:r w:rsidRPr="00976551">
        <w:rPr>
          <w:rFonts w:eastAsia="Times New Roman"/>
        </w:rPr>
        <w:t xml:space="preserve">Иванов П. И. Борьба с налоговой и коррупционной преступностью. Вопросы теории и практики [Электронный ресурс] : монография / П. И. Иванов и др.; под ред. П. И. Иванова. - М. : ЮНИТИ-ДАНА : Закон и право, 2012. - 383 с. - </w:t>
      </w:r>
      <w:r w:rsidRPr="00976551">
        <w:rPr>
          <w:rFonts w:eastAsia="Times New Roman"/>
          <w:color w:val="000000"/>
        </w:rPr>
        <w:t>Электронно-библиотечная система «Знаниум» [Электронный ресурс]  (</w:t>
      </w:r>
      <w:r w:rsidRPr="00976551">
        <w:rPr>
          <w:rFonts w:eastAsia="Times New Roman"/>
          <w:color w:val="000000"/>
          <w:lang w:val="en-US"/>
        </w:rPr>
        <w:t>znanium</w:t>
      </w:r>
      <w:r w:rsidRPr="00976551">
        <w:rPr>
          <w:rFonts w:eastAsia="Times New Roman"/>
          <w:color w:val="000000"/>
        </w:rPr>
        <w:t>.</w:t>
      </w:r>
      <w:r w:rsidRPr="00976551">
        <w:rPr>
          <w:rFonts w:eastAsia="Times New Roman"/>
          <w:color w:val="000000"/>
          <w:lang w:val="en-US"/>
        </w:rPr>
        <w:t>com</w:t>
      </w:r>
      <w:r w:rsidRPr="00976551">
        <w:rPr>
          <w:rFonts w:eastAsia="Times New Roman"/>
          <w:color w:val="000000"/>
        </w:rPr>
        <w:t xml:space="preserve">) / </w:t>
      </w:r>
      <w:hyperlink r:id="rId15" w:history="1">
        <w:r w:rsidRPr="00976551">
          <w:rPr>
            <w:rFonts w:eastAsia="Times New Roman"/>
            <w:color w:val="0563C1"/>
            <w:u w:val="single"/>
          </w:rPr>
          <w:t>http://znanium.com/catalog.php?bookinfo=390470</w:t>
        </w:r>
      </w:hyperlink>
    </w:p>
    <w:p w14:paraId="56944376" w14:textId="77777777" w:rsidR="00976551" w:rsidRPr="00976551" w:rsidRDefault="00976551" w:rsidP="00976551">
      <w:pPr>
        <w:numPr>
          <w:ilvl w:val="0"/>
          <w:numId w:val="19"/>
        </w:numPr>
        <w:suppressAutoHyphens/>
        <w:ind w:left="0" w:firstLine="709"/>
        <w:jc w:val="both"/>
        <w:rPr>
          <w:rFonts w:eastAsia="Times New Roman"/>
          <w:lang w:eastAsia="ar-SA"/>
        </w:rPr>
      </w:pPr>
      <w:r w:rsidRPr="00976551">
        <w:rPr>
          <w:rFonts w:eastAsia="Times New Roman"/>
          <w:color w:val="000000"/>
        </w:rPr>
        <w:lastRenderedPageBreak/>
        <w:t xml:space="preserve"> </w:t>
      </w:r>
      <w:r w:rsidRPr="00976551">
        <w:rPr>
          <w:rFonts w:eastAsia="Times New Roman"/>
          <w:bCs/>
          <w:iCs/>
          <w:lang w:eastAsia="ar-SA"/>
        </w:rPr>
        <w:t>Румянцева, Е. Е. </w:t>
      </w:r>
      <w:r w:rsidRPr="00976551">
        <w:rPr>
          <w:rFonts w:eastAsia="Times New Roman"/>
          <w:bCs/>
          <w:lang w:eastAsia="ar-SA"/>
        </w:rPr>
        <w:t xml:space="preserve">Противодействие коррупции: учебник и практикум для бакалавриата и магистратуры / Е. Е. Румянцева. — М. : Издательство Юрайт, 2017. — 267 с. </w:t>
      </w:r>
      <w:hyperlink r:id="rId16" w:history="1">
        <w:r w:rsidRPr="00976551">
          <w:rPr>
            <w:rFonts w:eastAsia="Times New Roman"/>
            <w:bCs/>
            <w:color w:val="0563C1"/>
            <w:u w:val="single"/>
            <w:lang w:eastAsia="ar-SA"/>
          </w:rPr>
          <w:t>https://biblio-online.ru/book/17DC66C2-52D5-4AE8-ADB4-491D9E767784</w:t>
        </w:r>
      </w:hyperlink>
      <w:r w:rsidRPr="00976551">
        <w:rPr>
          <w:rFonts w:eastAsia="Times New Roman"/>
          <w:bCs/>
          <w:lang w:eastAsia="ar-SA"/>
        </w:rPr>
        <w:t xml:space="preserve"> //ЭБС Юрайт</w:t>
      </w:r>
    </w:p>
    <w:p w14:paraId="7C6FABD4" w14:textId="77777777" w:rsidR="008A0B3B" w:rsidRPr="00B05939" w:rsidRDefault="008A0B3B" w:rsidP="009D72AB">
      <w:pPr>
        <w:ind w:right="-284"/>
      </w:pPr>
    </w:p>
    <w:p w14:paraId="0D9B668C" w14:textId="68BDF8FA" w:rsidR="00F64CB8" w:rsidRPr="00B05939" w:rsidRDefault="00F64CB8" w:rsidP="009D72AB">
      <w:pPr>
        <w:ind w:right="-284" w:hanging="142"/>
      </w:pPr>
      <w:r w:rsidRPr="00B05939">
        <w:t>в) программное обеспечение и Интернет-ресурсы</w:t>
      </w:r>
      <w:r w:rsidR="00180D6A">
        <w:t xml:space="preserve"> (в соответствии с содержанием дисциплины)</w:t>
      </w:r>
      <w:r w:rsidRPr="00B05939">
        <w:t xml:space="preserve"> </w:t>
      </w:r>
    </w:p>
    <w:p w14:paraId="4CC039C0" w14:textId="77777777" w:rsidR="003502EC" w:rsidRPr="003502EC" w:rsidRDefault="003502EC" w:rsidP="003502EC">
      <w:pPr>
        <w:spacing w:after="200" w:line="276" w:lineRule="auto"/>
        <w:rPr>
          <w:rFonts w:eastAsia="Times New Roman"/>
          <w:b/>
        </w:rPr>
      </w:pPr>
      <w:r w:rsidRPr="003502EC">
        <w:rPr>
          <w:rFonts w:eastAsia="Times New Roman"/>
        </w:rPr>
        <w:t>Лицензионное программное обеспечение</w:t>
      </w:r>
    </w:p>
    <w:p w14:paraId="05744A67" w14:textId="77777777" w:rsidR="003502EC" w:rsidRPr="003502EC" w:rsidRDefault="003502EC" w:rsidP="006A78B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3502EC">
        <w:rPr>
          <w:rFonts w:eastAsia="Times New Roman"/>
          <w:color w:val="000000"/>
        </w:rPr>
        <w:t>ПО «Windows 7 ProSP1»</w:t>
      </w:r>
    </w:p>
    <w:p w14:paraId="5957081D" w14:textId="77777777" w:rsidR="003502EC" w:rsidRPr="003502EC" w:rsidRDefault="003502EC" w:rsidP="006A78B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/>
          <w:color w:val="000000"/>
          <w:lang w:val="en-US"/>
        </w:rPr>
      </w:pPr>
      <w:r w:rsidRPr="003502EC">
        <w:rPr>
          <w:rFonts w:eastAsia="Times New Roman"/>
          <w:color w:val="000000"/>
        </w:rPr>
        <w:t>ПО</w:t>
      </w:r>
      <w:r w:rsidRPr="003502EC">
        <w:rPr>
          <w:rFonts w:eastAsia="Times New Roman"/>
          <w:color w:val="000000"/>
          <w:lang w:val="en-US"/>
        </w:rPr>
        <w:t xml:space="preserve"> «WindowsXPProSP3»</w:t>
      </w:r>
    </w:p>
    <w:p w14:paraId="7ADF314D" w14:textId="77777777" w:rsidR="003502EC" w:rsidRPr="003502EC" w:rsidRDefault="003502EC" w:rsidP="006A78B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/>
          <w:color w:val="000000"/>
          <w:lang w:val="en-US"/>
        </w:rPr>
      </w:pPr>
      <w:r w:rsidRPr="003502EC">
        <w:rPr>
          <w:rFonts w:eastAsia="Times New Roman"/>
          <w:color w:val="000000"/>
        </w:rPr>
        <w:t>ПО</w:t>
      </w:r>
      <w:r w:rsidRPr="003502EC">
        <w:rPr>
          <w:rFonts w:eastAsia="Times New Roman"/>
          <w:color w:val="000000"/>
          <w:lang w:val="en-US"/>
        </w:rPr>
        <w:t xml:space="preserve"> «MSOfficePro 2007»</w:t>
      </w:r>
    </w:p>
    <w:p w14:paraId="5F733EF9" w14:textId="77777777" w:rsidR="003502EC" w:rsidRPr="003502EC" w:rsidRDefault="003502EC" w:rsidP="006A78B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/>
          <w:color w:val="000000"/>
          <w:lang w:val="en-US"/>
        </w:rPr>
      </w:pPr>
      <w:r w:rsidRPr="003502EC">
        <w:rPr>
          <w:rFonts w:eastAsia="Times New Roman"/>
          <w:color w:val="000000"/>
        </w:rPr>
        <w:t>ПО</w:t>
      </w:r>
      <w:r w:rsidRPr="003502EC">
        <w:rPr>
          <w:rFonts w:eastAsia="Times New Roman"/>
          <w:color w:val="000000"/>
          <w:lang w:val="en-US"/>
        </w:rPr>
        <w:t xml:space="preserve"> «Office Standard 2016 MAK HYRRK-6NMM3-MG2H8-GJ7V9-8QKY2 MAK 0/50»</w:t>
      </w:r>
    </w:p>
    <w:p w14:paraId="6343B4CA" w14:textId="77777777" w:rsidR="003502EC" w:rsidRPr="003502EC" w:rsidRDefault="003502EC" w:rsidP="006A78B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/>
          <w:color w:val="000000"/>
        </w:rPr>
      </w:pPr>
      <w:r w:rsidRPr="003502EC">
        <w:rPr>
          <w:rFonts w:eastAsia="Times New Roman"/>
          <w:color w:val="000000"/>
        </w:rPr>
        <w:t>ПО «Kasperskyendpointsecurity»</w:t>
      </w:r>
    </w:p>
    <w:p w14:paraId="377B9D86" w14:textId="77777777" w:rsidR="003502EC" w:rsidRPr="003502EC" w:rsidRDefault="003502EC" w:rsidP="006A78B7">
      <w:pPr>
        <w:spacing w:after="200" w:line="276" w:lineRule="auto"/>
        <w:jc w:val="both"/>
        <w:rPr>
          <w:rFonts w:eastAsia="Times New Roman"/>
        </w:rPr>
      </w:pPr>
      <w:r w:rsidRPr="003502EC">
        <w:rPr>
          <w:rFonts w:eastAsia="Times New Roman"/>
        </w:rPr>
        <w:t>Интернет-ресурсы:</w:t>
      </w:r>
    </w:p>
    <w:p w14:paraId="1C56E5FD" w14:textId="77777777" w:rsidR="003502EC" w:rsidRPr="003502EC" w:rsidRDefault="003502EC" w:rsidP="006A78B7">
      <w:pPr>
        <w:numPr>
          <w:ilvl w:val="0"/>
          <w:numId w:val="21"/>
        </w:numPr>
        <w:suppressAutoHyphens/>
        <w:ind w:left="142" w:firstLine="425"/>
        <w:jc w:val="both"/>
        <w:rPr>
          <w:rFonts w:eastAsia="Times New Roman"/>
          <w:b/>
          <w:lang w:eastAsia="ar-SA"/>
        </w:rPr>
      </w:pPr>
      <w:r w:rsidRPr="003502EC">
        <w:rPr>
          <w:rFonts w:eastAsia="Times New Roman"/>
          <w:lang w:eastAsia="ar-SA"/>
        </w:rPr>
        <w:t xml:space="preserve">Правовая система ГАРАНТ. [Электронный ресурс] – Режим доступа: </w:t>
      </w:r>
      <w:hyperlink r:id="rId17" w:history="1">
        <w:r w:rsidRPr="003502EC">
          <w:rPr>
            <w:rFonts w:eastAsia="Calibri"/>
            <w:color w:val="0563C1"/>
            <w:u w:val="single"/>
            <w:lang w:eastAsia="ar-SA"/>
          </w:rPr>
          <w:t>http://www.garant.ru</w:t>
        </w:r>
      </w:hyperlink>
      <w:r w:rsidRPr="003502EC">
        <w:rPr>
          <w:rFonts w:eastAsia="Times New Roman"/>
          <w:lang w:eastAsia="ar-SA"/>
        </w:rPr>
        <w:t xml:space="preserve"> </w:t>
      </w:r>
    </w:p>
    <w:p w14:paraId="4CC1D940" w14:textId="77777777" w:rsidR="003502EC" w:rsidRPr="003502EC" w:rsidRDefault="003502EC" w:rsidP="006A78B7">
      <w:pPr>
        <w:numPr>
          <w:ilvl w:val="0"/>
          <w:numId w:val="21"/>
        </w:numPr>
        <w:suppressAutoHyphens/>
        <w:ind w:left="142" w:firstLine="425"/>
        <w:jc w:val="both"/>
        <w:rPr>
          <w:rFonts w:eastAsia="Times New Roman"/>
          <w:lang w:eastAsia="ar-SA"/>
        </w:rPr>
      </w:pPr>
      <w:r w:rsidRPr="003502EC">
        <w:rPr>
          <w:rFonts w:eastAsia="Times New Roman"/>
          <w:lang w:eastAsia="ar-SA"/>
        </w:rPr>
        <w:t xml:space="preserve">Правовая система «Консультант Плюс» [Электронный ресурс] – Режим доступа: </w:t>
      </w:r>
      <w:hyperlink r:id="rId18" w:history="1">
        <w:r w:rsidRPr="003502EC">
          <w:rPr>
            <w:rFonts w:eastAsia="Times New Roman"/>
            <w:lang w:eastAsia="ar-SA"/>
          </w:rPr>
          <w:t>http://www.consultant.ru</w:t>
        </w:r>
      </w:hyperlink>
      <w:r w:rsidRPr="003502EC">
        <w:rPr>
          <w:rFonts w:eastAsia="Times New Roman"/>
          <w:lang w:eastAsia="ar-SA"/>
        </w:rPr>
        <w:t xml:space="preserve">    </w:t>
      </w:r>
    </w:p>
    <w:p w14:paraId="43B84AE2" w14:textId="77777777" w:rsidR="003502EC" w:rsidRPr="003502EC" w:rsidRDefault="003502EC" w:rsidP="006A78B7">
      <w:pPr>
        <w:numPr>
          <w:ilvl w:val="0"/>
          <w:numId w:val="21"/>
        </w:numPr>
        <w:suppressAutoHyphens/>
        <w:ind w:left="142" w:firstLine="425"/>
        <w:jc w:val="both"/>
        <w:rPr>
          <w:rFonts w:eastAsia="Times New Roman"/>
          <w:lang w:eastAsia="ar-SA"/>
        </w:rPr>
      </w:pPr>
      <w:r w:rsidRPr="003502EC">
        <w:rPr>
          <w:rFonts w:eastAsia="Times New Roman"/>
          <w:lang w:eastAsia="ar-SA"/>
        </w:rPr>
        <w:t xml:space="preserve">Электронно-библиотечная система Издательства «Лань»:  </w:t>
      </w:r>
      <w:hyperlink r:id="rId19" w:history="1">
        <w:r w:rsidRPr="003502EC">
          <w:rPr>
            <w:rFonts w:eastAsia="Calibri"/>
            <w:color w:val="0563C1"/>
            <w:u w:val="single"/>
            <w:lang w:eastAsia="ar-SA"/>
          </w:rPr>
          <w:t>http://e.lanbook.com</w:t>
        </w:r>
      </w:hyperlink>
      <w:r w:rsidRPr="003502EC">
        <w:rPr>
          <w:rFonts w:eastAsia="Times New Roman"/>
          <w:lang w:eastAsia="ar-SA"/>
        </w:rPr>
        <w:t xml:space="preserve"> .</w:t>
      </w:r>
    </w:p>
    <w:p w14:paraId="101DA9C1" w14:textId="77777777" w:rsidR="003502EC" w:rsidRPr="003502EC" w:rsidRDefault="003502EC" w:rsidP="006A78B7">
      <w:pPr>
        <w:numPr>
          <w:ilvl w:val="0"/>
          <w:numId w:val="21"/>
        </w:numPr>
        <w:suppressAutoHyphens/>
        <w:ind w:left="142" w:firstLine="425"/>
        <w:jc w:val="both"/>
        <w:rPr>
          <w:rFonts w:eastAsia="Times New Roman"/>
          <w:lang w:eastAsia="ar-SA"/>
        </w:rPr>
      </w:pPr>
      <w:r w:rsidRPr="003502EC">
        <w:rPr>
          <w:rFonts w:eastAsia="Times New Roman"/>
          <w:lang w:eastAsia="ar-SA"/>
        </w:rPr>
        <w:t xml:space="preserve">Электронно-библиотечная система «Znanium» </w:t>
      </w:r>
      <w:hyperlink r:id="rId20" w:history="1">
        <w:r w:rsidRPr="003502EC">
          <w:rPr>
            <w:rFonts w:eastAsia="Calibri"/>
            <w:color w:val="0563C1"/>
            <w:u w:val="single"/>
            <w:lang w:eastAsia="ar-SA"/>
          </w:rPr>
          <w:t>http://www.znanium.com/</w:t>
        </w:r>
      </w:hyperlink>
      <w:r w:rsidRPr="003502EC">
        <w:rPr>
          <w:rFonts w:eastAsia="Times New Roman"/>
          <w:lang w:eastAsia="ar-SA"/>
        </w:rPr>
        <w:t xml:space="preserve"> </w:t>
      </w:r>
    </w:p>
    <w:p w14:paraId="5D0608EF" w14:textId="77777777" w:rsidR="003502EC" w:rsidRPr="003502EC" w:rsidRDefault="003502EC" w:rsidP="006A78B7">
      <w:pPr>
        <w:numPr>
          <w:ilvl w:val="0"/>
          <w:numId w:val="21"/>
        </w:numPr>
        <w:suppressAutoHyphens/>
        <w:ind w:left="142" w:firstLine="425"/>
        <w:jc w:val="both"/>
        <w:rPr>
          <w:rFonts w:eastAsia="Times New Roman"/>
          <w:color w:val="000000"/>
          <w:lang w:eastAsia="ar-SA"/>
        </w:rPr>
      </w:pPr>
      <w:r w:rsidRPr="003502EC">
        <w:rPr>
          <w:rFonts w:eastAsia="Times New Roman"/>
          <w:lang w:eastAsia="ar-SA"/>
        </w:rPr>
        <w:t xml:space="preserve">Электронно-библиотечная система «Юрайт»: </w:t>
      </w:r>
      <w:hyperlink r:id="rId21" w:history="1">
        <w:r w:rsidRPr="003502EC">
          <w:rPr>
            <w:rFonts w:eastAsia="Times New Roman"/>
            <w:lang w:eastAsia="ar-SA"/>
          </w:rPr>
          <w:t>http://biblio-online.ru</w:t>
        </w:r>
      </w:hyperlink>
      <w:r w:rsidRPr="003502EC">
        <w:rPr>
          <w:rFonts w:eastAsia="Times New Roman"/>
          <w:lang w:eastAsia="ar-SA"/>
        </w:rPr>
        <w:t xml:space="preserve">     </w:t>
      </w:r>
    </w:p>
    <w:p w14:paraId="4B919F07" w14:textId="77777777" w:rsidR="003502EC" w:rsidRPr="003502EC" w:rsidRDefault="003502EC" w:rsidP="006A78B7">
      <w:pPr>
        <w:numPr>
          <w:ilvl w:val="0"/>
          <w:numId w:val="21"/>
        </w:numPr>
        <w:spacing w:line="276" w:lineRule="auto"/>
        <w:ind w:left="142" w:firstLine="425"/>
        <w:jc w:val="both"/>
        <w:rPr>
          <w:rFonts w:eastAsia="Times New Roman"/>
        </w:rPr>
      </w:pPr>
      <w:r w:rsidRPr="003502EC">
        <w:rPr>
          <w:rFonts w:eastAsia="Times New Roman"/>
        </w:rPr>
        <w:t xml:space="preserve">Электронно-библиотечная система: </w:t>
      </w:r>
      <w:hyperlink r:id="rId22" w:history="1">
        <w:r w:rsidRPr="003502EC">
          <w:rPr>
            <w:rFonts w:eastAsia="Calibri"/>
            <w:color w:val="0563C1"/>
            <w:u w:val="single"/>
          </w:rPr>
          <w:t>http://www.studentlibrary.ru/</w:t>
        </w:r>
      </w:hyperlink>
    </w:p>
    <w:p w14:paraId="2C8EA018" w14:textId="77777777" w:rsidR="003502EC" w:rsidRPr="003502EC" w:rsidRDefault="003502EC" w:rsidP="006A78B7">
      <w:pPr>
        <w:numPr>
          <w:ilvl w:val="0"/>
          <w:numId w:val="21"/>
        </w:numPr>
        <w:spacing w:line="276" w:lineRule="auto"/>
        <w:ind w:left="142" w:firstLine="425"/>
        <w:jc w:val="both"/>
        <w:rPr>
          <w:rFonts w:eastAsia="Times New Roman"/>
        </w:rPr>
      </w:pPr>
      <w:r w:rsidRPr="003502EC">
        <w:rPr>
          <w:rFonts w:eastAsia="Times New Roman"/>
        </w:rPr>
        <w:t xml:space="preserve">     Совет по противодействию коррупции при Президенте РФ </w:t>
      </w:r>
      <w:hyperlink r:id="rId23" w:tgtFrame="_blank" w:history="1">
        <w:r w:rsidRPr="003502EC">
          <w:rPr>
            <w:rFonts w:eastAsia="Times New Roman"/>
            <w:color w:val="0563C1"/>
            <w:u w:val="single"/>
            <w:shd w:val="clear" w:color="auto" w:fill="FFFFFF"/>
          </w:rPr>
          <w:t>http://state.kremlin.ru/council/12/news</w:t>
        </w:r>
      </w:hyperlink>
      <w:r w:rsidRPr="003502EC">
        <w:rPr>
          <w:rFonts w:eastAsia="Times New Roman"/>
        </w:rPr>
        <w:t xml:space="preserve"> </w:t>
      </w:r>
    </w:p>
    <w:p w14:paraId="76A0764F" w14:textId="77777777" w:rsidR="003502EC" w:rsidRPr="003502EC" w:rsidRDefault="003502EC" w:rsidP="006A78B7">
      <w:pPr>
        <w:numPr>
          <w:ilvl w:val="0"/>
          <w:numId w:val="21"/>
        </w:numPr>
        <w:spacing w:line="276" w:lineRule="auto"/>
        <w:ind w:left="142" w:firstLine="425"/>
        <w:jc w:val="both"/>
        <w:rPr>
          <w:rFonts w:eastAsia="Times New Roman"/>
        </w:rPr>
      </w:pPr>
      <w:r w:rsidRPr="003502EC">
        <w:rPr>
          <w:rFonts w:eastAsia="Times New Roman"/>
        </w:rPr>
        <w:t xml:space="preserve">Национальный антикоррупционный совет Российской Федерации </w:t>
      </w:r>
      <w:hyperlink r:id="rId24" w:history="1">
        <w:r w:rsidRPr="003502EC">
          <w:rPr>
            <w:rFonts w:eastAsia="Times New Roman"/>
            <w:color w:val="0563C1"/>
            <w:u w:val="single"/>
            <w:lang w:val="en-US"/>
          </w:rPr>
          <w:t>http</w:t>
        </w:r>
        <w:r w:rsidRPr="003502EC">
          <w:rPr>
            <w:rFonts w:eastAsia="Times New Roman"/>
            <w:color w:val="0563C1"/>
            <w:u w:val="single"/>
          </w:rPr>
          <w:t>://</w:t>
        </w:r>
        <w:r w:rsidRPr="003502EC">
          <w:rPr>
            <w:rFonts w:eastAsia="Times New Roman"/>
            <w:color w:val="0563C1"/>
            <w:u w:val="single"/>
            <w:lang w:val="en-US"/>
          </w:rPr>
          <w:t>www</w:t>
        </w:r>
        <w:r w:rsidRPr="003502EC">
          <w:rPr>
            <w:rFonts w:eastAsia="Times New Roman"/>
            <w:color w:val="0563C1"/>
            <w:u w:val="single"/>
          </w:rPr>
          <w:t>.</w:t>
        </w:r>
        <w:r w:rsidRPr="003502EC">
          <w:rPr>
            <w:rFonts w:eastAsia="Times New Roman"/>
            <w:color w:val="0563C1"/>
            <w:u w:val="single"/>
            <w:lang w:val="en-US"/>
          </w:rPr>
          <w:t>korrup</w:t>
        </w:r>
        <w:r w:rsidRPr="003502EC">
          <w:rPr>
            <w:rFonts w:eastAsia="Times New Roman"/>
            <w:color w:val="0563C1"/>
            <w:u w:val="single"/>
          </w:rPr>
          <w:t>.</w:t>
        </w:r>
        <w:r w:rsidRPr="003502EC">
          <w:rPr>
            <w:rFonts w:eastAsia="Times New Roman"/>
            <w:color w:val="0563C1"/>
            <w:u w:val="single"/>
            <w:lang w:val="en-US"/>
          </w:rPr>
          <w:t>ru</w:t>
        </w:r>
        <w:r w:rsidRPr="003502EC">
          <w:rPr>
            <w:rFonts w:eastAsia="Times New Roman"/>
            <w:color w:val="0563C1"/>
            <w:u w:val="single"/>
          </w:rPr>
          <w:t>/</w:t>
        </w:r>
      </w:hyperlink>
    </w:p>
    <w:p w14:paraId="1DB9C3E8" w14:textId="77777777" w:rsidR="00C2780B" w:rsidRPr="00F52D95" w:rsidRDefault="00EE4B4F" w:rsidP="004875A9">
      <w:pPr>
        <w:tabs>
          <w:tab w:val="left" w:pos="1230"/>
        </w:tabs>
        <w:ind w:right="-284"/>
        <w:rPr>
          <w:b/>
          <w:sz w:val="18"/>
          <w:szCs w:val="18"/>
        </w:rPr>
      </w:pPr>
      <w:r w:rsidRPr="00F52D95">
        <w:rPr>
          <w:b/>
          <w:sz w:val="18"/>
          <w:szCs w:val="18"/>
        </w:rPr>
        <w:tab/>
      </w:r>
    </w:p>
    <w:p w14:paraId="7A9D53D9" w14:textId="77777777" w:rsidR="001E3215" w:rsidRPr="001E3215" w:rsidRDefault="00850611" w:rsidP="0080447D">
      <w:pPr>
        <w:ind w:right="-284"/>
        <w:jc w:val="center"/>
        <w:rPr>
          <w:b/>
        </w:rPr>
      </w:pPr>
      <w:r>
        <w:rPr>
          <w:b/>
        </w:rPr>
        <w:t>7</w:t>
      </w:r>
      <w:r w:rsidR="0017446C">
        <w:rPr>
          <w:b/>
        </w:rPr>
        <w:t>.</w:t>
      </w:r>
      <w:r w:rsidR="0069408A">
        <w:rPr>
          <w:b/>
        </w:rPr>
        <w:t xml:space="preserve"> </w:t>
      </w:r>
      <w:r w:rsidR="001E3215" w:rsidRPr="001E3215">
        <w:rPr>
          <w:b/>
        </w:rPr>
        <w:t>Материально-техническое обеспечение дисциплины</w:t>
      </w:r>
    </w:p>
    <w:p w14:paraId="00A6B15C" w14:textId="4BFCF623" w:rsidR="001E3215" w:rsidRPr="007E1B5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 w:rsidR="003502EC">
        <w:rPr>
          <w:rFonts w:ascii="Times New Roman" w:hAnsi="Times New Roman" w:cs="Times New Roman"/>
          <w:sz w:val="24"/>
          <w:szCs w:val="24"/>
        </w:rPr>
        <w:t>.</w:t>
      </w:r>
    </w:p>
    <w:p w14:paraId="15EEBDE9" w14:textId="77777777"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14:paraId="02F862ED" w14:textId="77777777" w:rsidR="00C2780B" w:rsidRPr="006F62D7" w:rsidRDefault="00C2780B" w:rsidP="004875A9">
      <w:pPr>
        <w:jc w:val="both"/>
      </w:pPr>
    </w:p>
    <w:p w14:paraId="42AED96B" w14:textId="77777777" w:rsidR="00490CE2" w:rsidRPr="00DF031B" w:rsidRDefault="00490CE2" w:rsidP="00490CE2">
      <w:pPr>
        <w:jc w:val="both"/>
        <w:rPr>
          <w:rFonts w:eastAsia="Times New Roman"/>
        </w:rPr>
      </w:pPr>
      <w:r w:rsidRPr="00DF031B">
        <w:t xml:space="preserve">Программа составлена в соответствии с требованиями ФГОС ВО /ОС ННГУ </w:t>
      </w:r>
      <w:r w:rsidRPr="00DF031B">
        <w:rPr>
          <w:rStyle w:val="bumpedfont15"/>
          <w:rFonts w:eastAsia="Times New Roman"/>
          <w:color w:val="000000"/>
        </w:rPr>
        <w:t>с учетом рекомендаций и ОП</w:t>
      </w:r>
      <w:r w:rsidRPr="00DF031B">
        <w:rPr>
          <w:rStyle w:val="apple-converted-space"/>
          <w:rFonts w:eastAsia="Times New Roman"/>
          <w:color w:val="000000"/>
        </w:rPr>
        <w:t> </w:t>
      </w:r>
      <w:r w:rsidRPr="00DF031B">
        <w:rPr>
          <w:rStyle w:val="bumpedfont15"/>
          <w:rFonts w:eastAsia="Times New Roman"/>
          <w:color w:val="000000"/>
        </w:rPr>
        <w:t>ВО по специальности 40.05.03 Судебная экспертиза.</w:t>
      </w:r>
    </w:p>
    <w:p w14:paraId="742BF8CC" w14:textId="77777777" w:rsidR="00F769BC" w:rsidRDefault="00F769BC" w:rsidP="006F62D7"/>
    <w:p w14:paraId="55F4A7A7" w14:textId="77777777" w:rsidR="00F769BC" w:rsidRDefault="00F769BC" w:rsidP="006F62D7"/>
    <w:p w14:paraId="25D0855D" w14:textId="77777777" w:rsidR="006F62D7" w:rsidRPr="006F62D7" w:rsidRDefault="006F62D7" w:rsidP="006F62D7">
      <w:r w:rsidRPr="006F62D7">
        <w:t>Автор (ы) ___________________________</w:t>
      </w:r>
    </w:p>
    <w:p w14:paraId="4B991681" w14:textId="77777777" w:rsidR="006F62D7" w:rsidRPr="006F62D7" w:rsidRDefault="006F62D7" w:rsidP="006F62D7">
      <w:r w:rsidRPr="006F62D7">
        <w:t>Рецензент (ы)</w:t>
      </w:r>
      <w:r w:rsidR="007F3A32">
        <w:t xml:space="preserve"> (</w:t>
      </w:r>
      <w:r w:rsidR="007F3A32" w:rsidRPr="00FE5821">
        <w:rPr>
          <w:i/>
          <w:color w:val="FF0000"/>
          <w:sz w:val="20"/>
          <w:szCs w:val="20"/>
        </w:rPr>
        <w:t>на усмотрение разработчиков ООП</w:t>
      </w:r>
      <w:r w:rsidR="007F3A32">
        <w:t>)</w:t>
      </w:r>
      <w:r w:rsidRPr="006F62D7">
        <w:t xml:space="preserve"> ________________________</w:t>
      </w:r>
    </w:p>
    <w:p w14:paraId="4B0124E9" w14:textId="77777777" w:rsidR="00FF1285" w:rsidRDefault="006F62D7" w:rsidP="006F62D7">
      <w:r w:rsidRPr="006F62D7">
        <w:t>Заведующий кафедрой_________________________</w:t>
      </w:r>
    </w:p>
    <w:p w14:paraId="05F1D484" w14:textId="77777777" w:rsidR="00235EE7" w:rsidRDefault="00235EE7" w:rsidP="006F62D7"/>
    <w:p w14:paraId="29728593" w14:textId="77777777" w:rsidR="00235EE7" w:rsidRDefault="00235EE7" w:rsidP="006F62D7"/>
    <w:p w14:paraId="297B2608" w14:textId="77777777" w:rsidR="00235EE7" w:rsidRDefault="00235EE7" w:rsidP="006F62D7"/>
    <w:p w14:paraId="746EBB46" w14:textId="77777777" w:rsidR="00235EE7" w:rsidRDefault="00235EE7" w:rsidP="006F62D7"/>
    <w:p w14:paraId="4B5B57D5" w14:textId="77777777" w:rsidR="009D3F2E" w:rsidRPr="00677D24" w:rsidRDefault="00235EE7" w:rsidP="00D14906">
      <w:pPr>
        <w:spacing w:afterAutospacing="1"/>
        <w:jc w:val="both"/>
        <w:rPr>
          <w:rFonts w:eastAsia="Calibri"/>
        </w:rPr>
      </w:pPr>
      <w:r w:rsidRPr="00677D24">
        <w:rPr>
          <w:rFonts w:eastAsia="Calibri"/>
        </w:rPr>
        <w:t xml:space="preserve">Программа одобрена на заседании </w:t>
      </w:r>
      <w:r w:rsidR="009D3F2E" w:rsidRPr="00677D24">
        <w:rPr>
          <w:rFonts w:eastAsia="Calibri"/>
        </w:rPr>
        <w:t>Учебно-</w:t>
      </w:r>
      <w:r w:rsidRPr="00677D24">
        <w:rPr>
          <w:rFonts w:eastAsia="Calibri"/>
        </w:rPr>
        <w:t xml:space="preserve">методической комиссии  </w:t>
      </w:r>
      <w:r w:rsidR="008003F8" w:rsidRPr="00677D24">
        <w:rPr>
          <w:rFonts w:eastAsia="Calibri"/>
        </w:rPr>
        <w:t xml:space="preserve">юридического </w:t>
      </w:r>
      <w:r w:rsidRPr="00677D24">
        <w:rPr>
          <w:rFonts w:eastAsia="Calibri"/>
        </w:rPr>
        <w:t>факультета/института</w:t>
      </w:r>
    </w:p>
    <w:p w14:paraId="1C5895EA" w14:textId="79765301" w:rsidR="00235EE7" w:rsidRPr="00235EE7" w:rsidRDefault="00235EE7" w:rsidP="009D3F2E">
      <w:pPr>
        <w:spacing w:before="100" w:beforeAutospacing="1" w:afterAutospacing="1" w:line="360" w:lineRule="auto"/>
        <w:rPr>
          <w:rFonts w:eastAsia="Calibri"/>
          <w:lang w:eastAsia="en-US"/>
        </w:rPr>
      </w:pPr>
      <w:r w:rsidRPr="00235EE7">
        <w:rPr>
          <w:rFonts w:eastAsia="Calibri"/>
          <w:lang w:eastAsia="en-US"/>
        </w:rPr>
        <w:t>от «</w:t>
      </w:r>
      <w:r w:rsidR="005339C0">
        <w:rPr>
          <w:rFonts w:eastAsia="Calibri"/>
          <w:lang w:eastAsia="en-US"/>
        </w:rPr>
        <w:t xml:space="preserve">11» </w:t>
      </w:r>
      <w:r w:rsidRPr="00235EE7">
        <w:rPr>
          <w:rFonts w:eastAsia="Calibri"/>
          <w:lang w:eastAsia="en-US"/>
        </w:rPr>
        <w:t xml:space="preserve"> </w:t>
      </w:r>
      <w:r w:rsidR="005339C0">
        <w:rPr>
          <w:rFonts w:eastAsia="Calibri"/>
          <w:lang w:eastAsia="en-US"/>
        </w:rPr>
        <w:t xml:space="preserve">июня </w:t>
      </w:r>
      <w:r w:rsidRPr="00235EE7">
        <w:rPr>
          <w:rFonts w:eastAsia="Calibri"/>
          <w:lang w:eastAsia="en-US"/>
        </w:rPr>
        <w:t xml:space="preserve"> 20</w:t>
      </w:r>
      <w:r w:rsidR="005339C0">
        <w:rPr>
          <w:rFonts w:eastAsia="Calibri"/>
          <w:lang w:eastAsia="en-US"/>
        </w:rPr>
        <w:t>21</w:t>
      </w:r>
      <w:r w:rsidRPr="00235EE7">
        <w:rPr>
          <w:rFonts w:eastAsia="Calibri"/>
          <w:lang w:eastAsia="en-US"/>
        </w:rPr>
        <w:t xml:space="preserve"> года, протокол №</w:t>
      </w:r>
      <w:r w:rsidR="005339C0">
        <w:rPr>
          <w:rFonts w:eastAsia="Calibri"/>
          <w:lang w:eastAsia="en-US"/>
        </w:rPr>
        <w:t>75.</w:t>
      </w:r>
    </w:p>
    <w:p w14:paraId="0D7BE3EA" w14:textId="77777777" w:rsidR="00235EE7" w:rsidRPr="006F62D7" w:rsidRDefault="00235EE7" w:rsidP="006F62D7"/>
    <w:sectPr w:rsidR="00235EE7" w:rsidRPr="006F62D7" w:rsidSect="001C4A38">
      <w:footerReference w:type="even" r:id="rId25"/>
      <w:footerReference w:type="default" r:id="rId26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10D5B" w14:textId="77777777" w:rsidR="00616A93" w:rsidRDefault="00616A93">
      <w:r>
        <w:separator/>
      </w:r>
    </w:p>
  </w:endnote>
  <w:endnote w:type="continuationSeparator" w:id="0">
    <w:p w14:paraId="74F5193A" w14:textId="77777777" w:rsidR="00616A93" w:rsidRDefault="00616A93">
      <w:r>
        <w:continuationSeparator/>
      </w:r>
    </w:p>
  </w:endnote>
  <w:endnote w:type="continuationNotice" w:id="1">
    <w:p w14:paraId="15F9A1A6" w14:textId="77777777" w:rsidR="00616A93" w:rsidRDefault="00616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4076" w14:textId="77777777" w:rsidR="00032807" w:rsidRDefault="00032807" w:rsidP="00A6696A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FAB959" w14:textId="77777777" w:rsidR="00032807" w:rsidRDefault="00032807" w:rsidP="0002192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1F866" w14:textId="311FD48D" w:rsidR="00032807" w:rsidRDefault="00032807" w:rsidP="00CA0B4C">
    <w:pPr>
      <w:pStyle w:val="a6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7F0B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43DB4" w14:textId="77777777" w:rsidR="00616A93" w:rsidRDefault="00616A93">
      <w:r>
        <w:separator/>
      </w:r>
    </w:p>
  </w:footnote>
  <w:footnote w:type="continuationSeparator" w:id="0">
    <w:p w14:paraId="359E9899" w14:textId="77777777" w:rsidR="00616A93" w:rsidRDefault="00616A93">
      <w:r>
        <w:continuationSeparator/>
      </w:r>
    </w:p>
  </w:footnote>
  <w:footnote w:type="continuationNotice" w:id="1">
    <w:p w14:paraId="5DC2AB26" w14:textId="77777777" w:rsidR="00616A93" w:rsidRDefault="00616A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AEF"/>
    <w:multiLevelType w:val="hybridMultilevel"/>
    <w:tmpl w:val="5696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35734"/>
    <w:multiLevelType w:val="hybridMultilevel"/>
    <w:tmpl w:val="193EBC46"/>
    <w:lvl w:ilvl="0" w:tplc="8F02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B6D55"/>
    <w:multiLevelType w:val="multilevel"/>
    <w:tmpl w:val="26B67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6C5237"/>
    <w:multiLevelType w:val="hybridMultilevel"/>
    <w:tmpl w:val="231401D2"/>
    <w:lvl w:ilvl="0" w:tplc="36D4ED2A">
      <w:start w:val="1"/>
      <w:numFmt w:val="decimal"/>
      <w:lvlText w:val="%1."/>
      <w:lvlJc w:val="left"/>
      <w:pPr>
        <w:ind w:left="164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30305C4F"/>
    <w:multiLevelType w:val="multilevel"/>
    <w:tmpl w:val="26B67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9" w15:restartNumberingAfterBreak="0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2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4" w15:restartNumberingAfterBreak="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6632AD"/>
    <w:multiLevelType w:val="hybridMultilevel"/>
    <w:tmpl w:val="8542AC0C"/>
    <w:lvl w:ilvl="0" w:tplc="BF8A8270">
      <w:start w:val="1"/>
      <w:numFmt w:val="decimal"/>
      <w:lvlText w:val="%1."/>
      <w:lvlJc w:val="left"/>
      <w:pPr>
        <w:ind w:left="1211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6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7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9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11"/>
  </w:num>
  <w:num w:numId="5">
    <w:abstractNumId w:val="0"/>
  </w:num>
  <w:num w:numId="6">
    <w:abstractNumId w:val="20"/>
  </w:num>
  <w:num w:numId="7">
    <w:abstractNumId w:val="10"/>
  </w:num>
  <w:num w:numId="8">
    <w:abstractNumId w:val="8"/>
  </w:num>
  <w:num w:numId="9">
    <w:abstractNumId w:val="16"/>
  </w:num>
  <w:num w:numId="10">
    <w:abstractNumId w:val="18"/>
  </w:num>
  <w:num w:numId="11">
    <w:abstractNumId w:val="7"/>
  </w:num>
  <w:num w:numId="12">
    <w:abstractNumId w:val="17"/>
  </w:num>
  <w:num w:numId="13">
    <w:abstractNumId w:val="14"/>
  </w:num>
  <w:num w:numId="14">
    <w:abstractNumId w:val="3"/>
  </w:num>
  <w:num w:numId="15">
    <w:abstractNumId w:val="9"/>
  </w:num>
  <w:num w:numId="16">
    <w:abstractNumId w:val="6"/>
  </w:num>
  <w:num w:numId="17">
    <w:abstractNumId w:val="4"/>
  </w:num>
  <w:num w:numId="18">
    <w:abstractNumId w:val="15"/>
  </w:num>
  <w:num w:numId="19">
    <w:abstractNumId w:val="5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22300"/>
    <w:rsid w:val="00023941"/>
    <w:rsid w:val="0003080C"/>
    <w:rsid w:val="000312AE"/>
    <w:rsid w:val="00032807"/>
    <w:rsid w:val="00053313"/>
    <w:rsid w:val="000543A4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8754A"/>
    <w:rsid w:val="000909AC"/>
    <w:rsid w:val="00092B09"/>
    <w:rsid w:val="00093090"/>
    <w:rsid w:val="00095B91"/>
    <w:rsid w:val="000A4E79"/>
    <w:rsid w:val="000B6195"/>
    <w:rsid w:val="000C1994"/>
    <w:rsid w:val="000C2BAD"/>
    <w:rsid w:val="000C3547"/>
    <w:rsid w:val="000D4E7F"/>
    <w:rsid w:val="000D7427"/>
    <w:rsid w:val="000F2EF1"/>
    <w:rsid w:val="000F30CF"/>
    <w:rsid w:val="000F442F"/>
    <w:rsid w:val="00100547"/>
    <w:rsid w:val="0010364D"/>
    <w:rsid w:val="00104C03"/>
    <w:rsid w:val="00130028"/>
    <w:rsid w:val="0013612F"/>
    <w:rsid w:val="00137F70"/>
    <w:rsid w:val="00142ADB"/>
    <w:rsid w:val="00160880"/>
    <w:rsid w:val="0016108A"/>
    <w:rsid w:val="00167A08"/>
    <w:rsid w:val="00174385"/>
    <w:rsid w:val="0017446C"/>
    <w:rsid w:val="001754C7"/>
    <w:rsid w:val="00180D6A"/>
    <w:rsid w:val="0018357D"/>
    <w:rsid w:val="001938A2"/>
    <w:rsid w:val="001946DB"/>
    <w:rsid w:val="001959E4"/>
    <w:rsid w:val="001A16C4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3504"/>
    <w:rsid w:val="001E4F49"/>
    <w:rsid w:val="001E53D1"/>
    <w:rsid w:val="001F22D4"/>
    <w:rsid w:val="001F243C"/>
    <w:rsid w:val="001F33D1"/>
    <w:rsid w:val="002001D3"/>
    <w:rsid w:val="00203DE7"/>
    <w:rsid w:val="002122E3"/>
    <w:rsid w:val="002141BE"/>
    <w:rsid w:val="00227E79"/>
    <w:rsid w:val="00235EE7"/>
    <w:rsid w:val="00237611"/>
    <w:rsid w:val="002409AF"/>
    <w:rsid w:val="00240B7E"/>
    <w:rsid w:val="00242B00"/>
    <w:rsid w:val="00275EEA"/>
    <w:rsid w:val="00280758"/>
    <w:rsid w:val="00292A0C"/>
    <w:rsid w:val="00292A4E"/>
    <w:rsid w:val="00293515"/>
    <w:rsid w:val="00295DC9"/>
    <w:rsid w:val="002A1EB5"/>
    <w:rsid w:val="002A4360"/>
    <w:rsid w:val="002A7050"/>
    <w:rsid w:val="002B2163"/>
    <w:rsid w:val="002B2344"/>
    <w:rsid w:val="002C12DF"/>
    <w:rsid w:val="002C5C45"/>
    <w:rsid w:val="002D4ED1"/>
    <w:rsid w:val="002E6794"/>
    <w:rsid w:val="002E6B11"/>
    <w:rsid w:val="002F1A67"/>
    <w:rsid w:val="002F7C35"/>
    <w:rsid w:val="003078C1"/>
    <w:rsid w:val="00317BF1"/>
    <w:rsid w:val="00324BF8"/>
    <w:rsid w:val="00324F8D"/>
    <w:rsid w:val="00327E30"/>
    <w:rsid w:val="0033211C"/>
    <w:rsid w:val="00333445"/>
    <w:rsid w:val="00336BCB"/>
    <w:rsid w:val="003416CD"/>
    <w:rsid w:val="00343BCA"/>
    <w:rsid w:val="003502EC"/>
    <w:rsid w:val="00370441"/>
    <w:rsid w:val="00380B09"/>
    <w:rsid w:val="00381BBB"/>
    <w:rsid w:val="0038490F"/>
    <w:rsid w:val="00385021"/>
    <w:rsid w:val="00386971"/>
    <w:rsid w:val="00386C95"/>
    <w:rsid w:val="003917FD"/>
    <w:rsid w:val="00392C35"/>
    <w:rsid w:val="00397BB5"/>
    <w:rsid w:val="00397DDB"/>
    <w:rsid w:val="003A454B"/>
    <w:rsid w:val="003B2116"/>
    <w:rsid w:val="003C0479"/>
    <w:rsid w:val="003C3C9E"/>
    <w:rsid w:val="003E0A17"/>
    <w:rsid w:val="003E37E8"/>
    <w:rsid w:val="003E4571"/>
    <w:rsid w:val="003E5334"/>
    <w:rsid w:val="003E6CA9"/>
    <w:rsid w:val="003F2B03"/>
    <w:rsid w:val="003F5B5B"/>
    <w:rsid w:val="004015B3"/>
    <w:rsid w:val="004050E2"/>
    <w:rsid w:val="00410EC1"/>
    <w:rsid w:val="0041389A"/>
    <w:rsid w:val="0041590A"/>
    <w:rsid w:val="0042083F"/>
    <w:rsid w:val="00421FC5"/>
    <w:rsid w:val="00423593"/>
    <w:rsid w:val="00424674"/>
    <w:rsid w:val="0043159F"/>
    <w:rsid w:val="00432B8F"/>
    <w:rsid w:val="00441F06"/>
    <w:rsid w:val="00446C86"/>
    <w:rsid w:val="00451A09"/>
    <w:rsid w:val="00455FC5"/>
    <w:rsid w:val="004662C3"/>
    <w:rsid w:val="0046760F"/>
    <w:rsid w:val="00467DED"/>
    <w:rsid w:val="00477260"/>
    <w:rsid w:val="0048681E"/>
    <w:rsid w:val="004875A9"/>
    <w:rsid w:val="00490696"/>
    <w:rsid w:val="00490CE2"/>
    <w:rsid w:val="0049266C"/>
    <w:rsid w:val="0049361F"/>
    <w:rsid w:val="004A0A51"/>
    <w:rsid w:val="004A1680"/>
    <w:rsid w:val="004A1B0F"/>
    <w:rsid w:val="004B5CA1"/>
    <w:rsid w:val="004B76EF"/>
    <w:rsid w:val="004C2F23"/>
    <w:rsid w:val="004C6F07"/>
    <w:rsid w:val="004D2960"/>
    <w:rsid w:val="004E0ED6"/>
    <w:rsid w:val="004E66E8"/>
    <w:rsid w:val="004F069C"/>
    <w:rsid w:val="004F0C76"/>
    <w:rsid w:val="004F23E4"/>
    <w:rsid w:val="004F61BF"/>
    <w:rsid w:val="0050593F"/>
    <w:rsid w:val="00507CC7"/>
    <w:rsid w:val="00515CED"/>
    <w:rsid w:val="00524421"/>
    <w:rsid w:val="00525704"/>
    <w:rsid w:val="00526852"/>
    <w:rsid w:val="005334BD"/>
    <w:rsid w:val="005339C0"/>
    <w:rsid w:val="00535A1E"/>
    <w:rsid w:val="00535E47"/>
    <w:rsid w:val="005378EB"/>
    <w:rsid w:val="005428F3"/>
    <w:rsid w:val="00544882"/>
    <w:rsid w:val="00546470"/>
    <w:rsid w:val="00552141"/>
    <w:rsid w:val="005750CB"/>
    <w:rsid w:val="005939B2"/>
    <w:rsid w:val="005A2253"/>
    <w:rsid w:val="005A4C01"/>
    <w:rsid w:val="005A59A6"/>
    <w:rsid w:val="005B2D4E"/>
    <w:rsid w:val="005C18AF"/>
    <w:rsid w:val="005C32C1"/>
    <w:rsid w:val="005C6989"/>
    <w:rsid w:val="005D273F"/>
    <w:rsid w:val="005D6770"/>
    <w:rsid w:val="005D7652"/>
    <w:rsid w:val="005D7FC1"/>
    <w:rsid w:val="005E017B"/>
    <w:rsid w:val="005E0EF4"/>
    <w:rsid w:val="005E4FA2"/>
    <w:rsid w:val="005F440A"/>
    <w:rsid w:val="005F5E0A"/>
    <w:rsid w:val="00600964"/>
    <w:rsid w:val="006079E3"/>
    <w:rsid w:val="00613AEE"/>
    <w:rsid w:val="00614340"/>
    <w:rsid w:val="00616A93"/>
    <w:rsid w:val="00622100"/>
    <w:rsid w:val="00623144"/>
    <w:rsid w:val="00624E04"/>
    <w:rsid w:val="006258EA"/>
    <w:rsid w:val="00636AF2"/>
    <w:rsid w:val="00640A6E"/>
    <w:rsid w:val="00642CA2"/>
    <w:rsid w:val="006469AE"/>
    <w:rsid w:val="006522DC"/>
    <w:rsid w:val="00654A47"/>
    <w:rsid w:val="006579E8"/>
    <w:rsid w:val="00657C62"/>
    <w:rsid w:val="00664AB9"/>
    <w:rsid w:val="0067366E"/>
    <w:rsid w:val="00677D24"/>
    <w:rsid w:val="00680013"/>
    <w:rsid w:val="00680B1D"/>
    <w:rsid w:val="00682308"/>
    <w:rsid w:val="00686205"/>
    <w:rsid w:val="00691DFE"/>
    <w:rsid w:val="0069408A"/>
    <w:rsid w:val="00695E91"/>
    <w:rsid w:val="006A46ED"/>
    <w:rsid w:val="006A4AA8"/>
    <w:rsid w:val="006A78B7"/>
    <w:rsid w:val="006B0484"/>
    <w:rsid w:val="006B772B"/>
    <w:rsid w:val="006C6DE6"/>
    <w:rsid w:val="006D6B91"/>
    <w:rsid w:val="006E3D05"/>
    <w:rsid w:val="006E3F86"/>
    <w:rsid w:val="006E4BF9"/>
    <w:rsid w:val="006E5AB0"/>
    <w:rsid w:val="006E604B"/>
    <w:rsid w:val="006F62D7"/>
    <w:rsid w:val="00700A8D"/>
    <w:rsid w:val="00701ACF"/>
    <w:rsid w:val="00702F8A"/>
    <w:rsid w:val="00707E03"/>
    <w:rsid w:val="0071595E"/>
    <w:rsid w:val="00716472"/>
    <w:rsid w:val="007172DC"/>
    <w:rsid w:val="00726F5F"/>
    <w:rsid w:val="007379E9"/>
    <w:rsid w:val="00740F9D"/>
    <w:rsid w:val="00754C71"/>
    <w:rsid w:val="00755F78"/>
    <w:rsid w:val="0075666A"/>
    <w:rsid w:val="00756788"/>
    <w:rsid w:val="007638C5"/>
    <w:rsid w:val="0076502C"/>
    <w:rsid w:val="00765110"/>
    <w:rsid w:val="007662F4"/>
    <w:rsid w:val="007671AF"/>
    <w:rsid w:val="007716F9"/>
    <w:rsid w:val="00773CA9"/>
    <w:rsid w:val="00782083"/>
    <w:rsid w:val="00786362"/>
    <w:rsid w:val="00786EFA"/>
    <w:rsid w:val="00786FE1"/>
    <w:rsid w:val="00794DBD"/>
    <w:rsid w:val="007A0C07"/>
    <w:rsid w:val="007A770C"/>
    <w:rsid w:val="007A7B00"/>
    <w:rsid w:val="007B0FF2"/>
    <w:rsid w:val="007B140C"/>
    <w:rsid w:val="007B279C"/>
    <w:rsid w:val="007B2CC7"/>
    <w:rsid w:val="007B492D"/>
    <w:rsid w:val="007B6052"/>
    <w:rsid w:val="007B723F"/>
    <w:rsid w:val="007C056D"/>
    <w:rsid w:val="007C2433"/>
    <w:rsid w:val="007C62D2"/>
    <w:rsid w:val="007C62F8"/>
    <w:rsid w:val="007C6520"/>
    <w:rsid w:val="007D6E92"/>
    <w:rsid w:val="007E1E90"/>
    <w:rsid w:val="007E2983"/>
    <w:rsid w:val="007F0B0E"/>
    <w:rsid w:val="007F2534"/>
    <w:rsid w:val="007F3A32"/>
    <w:rsid w:val="007F3EF8"/>
    <w:rsid w:val="008003F8"/>
    <w:rsid w:val="0080447D"/>
    <w:rsid w:val="00804A7D"/>
    <w:rsid w:val="00806F27"/>
    <w:rsid w:val="00815956"/>
    <w:rsid w:val="0082099D"/>
    <w:rsid w:val="00823F46"/>
    <w:rsid w:val="00832721"/>
    <w:rsid w:val="008342EB"/>
    <w:rsid w:val="00834D1E"/>
    <w:rsid w:val="0084102D"/>
    <w:rsid w:val="008419B0"/>
    <w:rsid w:val="00847229"/>
    <w:rsid w:val="00850611"/>
    <w:rsid w:val="00853AEA"/>
    <w:rsid w:val="00863119"/>
    <w:rsid w:val="00872A12"/>
    <w:rsid w:val="00874D66"/>
    <w:rsid w:val="00877114"/>
    <w:rsid w:val="0088604F"/>
    <w:rsid w:val="0089056C"/>
    <w:rsid w:val="008947D4"/>
    <w:rsid w:val="00897E8D"/>
    <w:rsid w:val="008A0B3B"/>
    <w:rsid w:val="008A4DD8"/>
    <w:rsid w:val="008A71A0"/>
    <w:rsid w:val="008A74EF"/>
    <w:rsid w:val="008B10A7"/>
    <w:rsid w:val="008B4DD8"/>
    <w:rsid w:val="008B57B8"/>
    <w:rsid w:val="008B789D"/>
    <w:rsid w:val="008C7CFA"/>
    <w:rsid w:val="008D2B94"/>
    <w:rsid w:val="008D69AD"/>
    <w:rsid w:val="008D7FDC"/>
    <w:rsid w:val="008E1739"/>
    <w:rsid w:val="008E3B27"/>
    <w:rsid w:val="008E548C"/>
    <w:rsid w:val="008E7DAD"/>
    <w:rsid w:val="00900F8D"/>
    <w:rsid w:val="00901C10"/>
    <w:rsid w:val="0090223B"/>
    <w:rsid w:val="00902242"/>
    <w:rsid w:val="00902CB5"/>
    <w:rsid w:val="009047BD"/>
    <w:rsid w:val="009072AA"/>
    <w:rsid w:val="00914683"/>
    <w:rsid w:val="00916F5E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6713D"/>
    <w:rsid w:val="00972707"/>
    <w:rsid w:val="00974546"/>
    <w:rsid w:val="00974D43"/>
    <w:rsid w:val="00976551"/>
    <w:rsid w:val="00987DFB"/>
    <w:rsid w:val="0099093F"/>
    <w:rsid w:val="0099198E"/>
    <w:rsid w:val="00991BDB"/>
    <w:rsid w:val="009963A2"/>
    <w:rsid w:val="009A1C55"/>
    <w:rsid w:val="009A4513"/>
    <w:rsid w:val="009A660B"/>
    <w:rsid w:val="009B255B"/>
    <w:rsid w:val="009B2923"/>
    <w:rsid w:val="009B6DC1"/>
    <w:rsid w:val="009D3F2E"/>
    <w:rsid w:val="009D5C67"/>
    <w:rsid w:val="009D72AB"/>
    <w:rsid w:val="009E65E1"/>
    <w:rsid w:val="00A03EF9"/>
    <w:rsid w:val="00A109C3"/>
    <w:rsid w:val="00A17974"/>
    <w:rsid w:val="00A17B62"/>
    <w:rsid w:val="00A2471B"/>
    <w:rsid w:val="00A30044"/>
    <w:rsid w:val="00A33556"/>
    <w:rsid w:val="00A35207"/>
    <w:rsid w:val="00A357FF"/>
    <w:rsid w:val="00A35D59"/>
    <w:rsid w:val="00A435E0"/>
    <w:rsid w:val="00A50AD8"/>
    <w:rsid w:val="00A55147"/>
    <w:rsid w:val="00A63BDA"/>
    <w:rsid w:val="00A6543F"/>
    <w:rsid w:val="00A654BB"/>
    <w:rsid w:val="00A6696A"/>
    <w:rsid w:val="00A75BBE"/>
    <w:rsid w:val="00A82312"/>
    <w:rsid w:val="00A8295E"/>
    <w:rsid w:val="00A84AF6"/>
    <w:rsid w:val="00A856CF"/>
    <w:rsid w:val="00A86E17"/>
    <w:rsid w:val="00A92BD5"/>
    <w:rsid w:val="00AA0BE9"/>
    <w:rsid w:val="00AA7A14"/>
    <w:rsid w:val="00AB3717"/>
    <w:rsid w:val="00AB3BE2"/>
    <w:rsid w:val="00AB4819"/>
    <w:rsid w:val="00AD2B81"/>
    <w:rsid w:val="00AD56D7"/>
    <w:rsid w:val="00AE07C7"/>
    <w:rsid w:val="00AE197B"/>
    <w:rsid w:val="00AE44C1"/>
    <w:rsid w:val="00AF4E4E"/>
    <w:rsid w:val="00AF735A"/>
    <w:rsid w:val="00B01E04"/>
    <w:rsid w:val="00B0282C"/>
    <w:rsid w:val="00B04B40"/>
    <w:rsid w:val="00B05939"/>
    <w:rsid w:val="00B1066B"/>
    <w:rsid w:val="00B141A0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7089"/>
    <w:rsid w:val="00B748B7"/>
    <w:rsid w:val="00B77F34"/>
    <w:rsid w:val="00B80D77"/>
    <w:rsid w:val="00B80F7A"/>
    <w:rsid w:val="00B82C64"/>
    <w:rsid w:val="00B85C23"/>
    <w:rsid w:val="00B90675"/>
    <w:rsid w:val="00B91B5F"/>
    <w:rsid w:val="00B95A1C"/>
    <w:rsid w:val="00BA46AC"/>
    <w:rsid w:val="00BA5B67"/>
    <w:rsid w:val="00BA5CA1"/>
    <w:rsid w:val="00BA5F1D"/>
    <w:rsid w:val="00BA74CB"/>
    <w:rsid w:val="00BA7501"/>
    <w:rsid w:val="00BB095B"/>
    <w:rsid w:val="00BC02B4"/>
    <w:rsid w:val="00BC292C"/>
    <w:rsid w:val="00BC2FF7"/>
    <w:rsid w:val="00BC40E9"/>
    <w:rsid w:val="00BC49EE"/>
    <w:rsid w:val="00BD0555"/>
    <w:rsid w:val="00BD3DA3"/>
    <w:rsid w:val="00BE2E3A"/>
    <w:rsid w:val="00BE613C"/>
    <w:rsid w:val="00BF584B"/>
    <w:rsid w:val="00C10261"/>
    <w:rsid w:val="00C2780B"/>
    <w:rsid w:val="00C3056F"/>
    <w:rsid w:val="00C32B03"/>
    <w:rsid w:val="00C33E34"/>
    <w:rsid w:val="00C637CF"/>
    <w:rsid w:val="00C72A42"/>
    <w:rsid w:val="00C92B94"/>
    <w:rsid w:val="00C9504C"/>
    <w:rsid w:val="00CA0B4C"/>
    <w:rsid w:val="00CA1CDB"/>
    <w:rsid w:val="00CA582A"/>
    <w:rsid w:val="00CA6632"/>
    <w:rsid w:val="00CC1379"/>
    <w:rsid w:val="00CC38A7"/>
    <w:rsid w:val="00CC532C"/>
    <w:rsid w:val="00CD4612"/>
    <w:rsid w:val="00CE0147"/>
    <w:rsid w:val="00D00C4F"/>
    <w:rsid w:val="00D06E39"/>
    <w:rsid w:val="00D14906"/>
    <w:rsid w:val="00D24C60"/>
    <w:rsid w:val="00D25FA8"/>
    <w:rsid w:val="00D35118"/>
    <w:rsid w:val="00D442AC"/>
    <w:rsid w:val="00D4471B"/>
    <w:rsid w:val="00D46F44"/>
    <w:rsid w:val="00D55482"/>
    <w:rsid w:val="00D66042"/>
    <w:rsid w:val="00D7605A"/>
    <w:rsid w:val="00D76CA7"/>
    <w:rsid w:val="00D76D2E"/>
    <w:rsid w:val="00D800CB"/>
    <w:rsid w:val="00D81ED6"/>
    <w:rsid w:val="00D8624A"/>
    <w:rsid w:val="00D87016"/>
    <w:rsid w:val="00D944FE"/>
    <w:rsid w:val="00DA5574"/>
    <w:rsid w:val="00DC0331"/>
    <w:rsid w:val="00DC72EA"/>
    <w:rsid w:val="00DD2E8E"/>
    <w:rsid w:val="00DD7AA8"/>
    <w:rsid w:val="00DD7B19"/>
    <w:rsid w:val="00DE137C"/>
    <w:rsid w:val="00DE33CC"/>
    <w:rsid w:val="00DE603B"/>
    <w:rsid w:val="00DE63F9"/>
    <w:rsid w:val="00DF100E"/>
    <w:rsid w:val="00DF1B6C"/>
    <w:rsid w:val="00DF266E"/>
    <w:rsid w:val="00DF2B51"/>
    <w:rsid w:val="00E02B9A"/>
    <w:rsid w:val="00E1022F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27DF"/>
    <w:rsid w:val="00E708A0"/>
    <w:rsid w:val="00E70E66"/>
    <w:rsid w:val="00E76EE1"/>
    <w:rsid w:val="00E859CE"/>
    <w:rsid w:val="00E85ECD"/>
    <w:rsid w:val="00E906BC"/>
    <w:rsid w:val="00E93FC4"/>
    <w:rsid w:val="00E961D5"/>
    <w:rsid w:val="00E97CA7"/>
    <w:rsid w:val="00EA74D9"/>
    <w:rsid w:val="00EB515A"/>
    <w:rsid w:val="00ED06A3"/>
    <w:rsid w:val="00ED67F6"/>
    <w:rsid w:val="00EE28A3"/>
    <w:rsid w:val="00EE4B4F"/>
    <w:rsid w:val="00EF02E4"/>
    <w:rsid w:val="00EF2710"/>
    <w:rsid w:val="00F007DF"/>
    <w:rsid w:val="00F044E9"/>
    <w:rsid w:val="00F068A0"/>
    <w:rsid w:val="00F16CCE"/>
    <w:rsid w:val="00F30422"/>
    <w:rsid w:val="00F4260C"/>
    <w:rsid w:val="00F42C66"/>
    <w:rsid w:val="00F432A2"/>
    <w:rsid w:val="00F47091"/>
    <w:rsid w:val="00F52D30"/>
    <w:rsid w:val="00F52D95"/>
    <w:rsid w:val="00F56275"/>
    <w:rsid w:val="00F57648"/>
    <w:rsid w:val="00F64CB8"/>
    <w:rsid w:val="00F72429"/>
    <w:rsid w:val="00F726D7"/>
    <w:rsid w:val="00F769BC"/>
    <w:rsid w:val="00F83130"/>
    <w:rsid w:val="00FA3935"/>
    <w:rsid w:val="00FA4EBE"/>
    <w:rsid w:val="00FB50D7"/>
    <w:rsid w:val="00FB6A14"/>
    <w:rsid w:val="00FC2741"/>
    <w:rsid w:val="00FC4A28"/>
    <w:rsid w:val="00FC4D0D"/>
    <w:rsid w:val="00FC6EC8"/>
    <w:rsid w:val="00FE0D4D"/>
    <w:rsid w:val="00FE54EA"/>
    <w:rsid w:val="00FE5821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53C4D"/>
  <w15:docId w15:val="{A8A2E479-8EF3-4E4C-ACD2-2A8BD849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04"/>
    <w:rPr>
      <w:rFonts w:ascii="Times New Roman" w:eastAsiaTheme="minorEastAsia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line="312" w:lineRule="auto"/>
      <w:ind w:left="822" w:hanging="255"/>
      <w:jc w:val="both"/>
    </w:pPr>
    <w:rPr>
      <w:rFonts w:eastAsia="Times New Roman"/>
    </w:rPr>
  </w:style>
  <w:style w:type="paragraph" w:customStyle="1" w:styleId="1">
    <w:name w:val="Обычный (веб)1"/>
    <w:aliases w:val="Обычный (Web)"/>
    <w:basedOn w:val="a"/>
    <w:uiPriority w:val="99"/>
    <w:rsid w:val="00F64CB8"/>
    <w:pPr>
      <w:tabs>
        <w:tab w:val="num" w:pos="643"/>
      </w:tabs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qFormat/>
    <w:rsid w:val="00A55147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02192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0A4C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0A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0A4C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50A4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0A4C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D944FE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944FE"/>
  </w:style>
  <w:style w:type="character" w:styleId="af4">
    <w:name w:val="footnote reference"/>
    <w:uiPriority w:val="99"/>
    <w:semiHidden/>
    <w:unhideWhenUsed/>
    <w:rsid w:val="00D944FE"/>
    <w:rPr>
      <w:vertAlign w:val="superscript"/>
    </w:rPr>
  </w:style>
  <w:style w:type="character" w:styleId="af5">
    <w:name w:val="Hyperlink"/>
    <w:unhideWhenUsed/>
    <w:rsid w:val="002F7C35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CA0B4C"/>
    <w:rPr>
      <w:sz w:val="22"/>
      <w:szCs w:val="22"/>
    </w:rPr>
  </w:style>
  <w:style w:type="character" w:customStyle="1" w:styleId="s2">
    <w:name w:val="s2"/>
    <w:basedOn w:val="a0"/>
    <w:rsid w:val="004C2F23"/>
  </w:style>
  <w:style w:type="paragraph" w:customStyle="1" w:styleId="s17">
    <w:name w:val="s17"/>
    <w:basedOn w:val="a"/>
    <w:rsid w:val="00A654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543F"/>
  </w:style>
  <w:style w:type="paragraph" w:customStyle="1" w:styleId="s16">
    <w:name w:val="s16"/>
    <w:basedOn w:val="a"/>
    <w:rsid w:val="00A6543F"/>
    <w:pPr>
      <w:spacing w:before="100" w:beforeAutospacing="1" w:after="100" w:afterAutospacing="1"/>
    </w:pPr>
  </w:style>
  <w:style w:type="paragraph" w:customStyle="1" w:styleId="s7">
    <w:name w:val="s7"/>
    <w:basedOn w:val="a"/>
    <w:rsid w:val="00834D1E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BE613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50">
    <w:name w:val="Font Style50"/>
    <w:uiPriority w:val="99"/>
    <w:rsid w:val="00BE613C"/>
    <w:rPr>
      <w:rFonts w:ascii="Cambria" w:hAnsi="Cambria" w:cs="Cambria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E613C"/>
    <w:pPr>
      <w:spacing w:after="120" w:line="480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13C"/>
    <w:rPr>
      <w:sz w:val="22"/>
      <w:szCs w:val="22"/>
    </w:rPr>
  </w:style>
  <w:style w:type="character" w:customStyle="1" w:styleId="FontStyle12">
    <w:name w:val="Font Style12"/>
    <w:rsid w:val="00BE613C"/>
    <w:rPr>
      <w:rFonts w:ascii="Times New Roman" w:hAnsi="Times New Roman" w:cs="Times New Roman"/>
      <w:sz w:val="22"/>
      <w:szCs w:val="22"/>
    </w:rPr>
  </w:style>
  <w:style w:type="paragraph" w:styleId="af6">
    <w:name w:val="No Spacing"/>
    <w:uiPriority w:val="1"/>
    <w:qFormat/>
    <w:rsid w:val="003502EC"/>
    <w:pPr>
      <w:suppressAutoHyphens/>
    </w:pPr>
    <w:rPr>
      <w:sz w:val="22"/>
      <w:szCs w:val="22"/>
      <w:lang w:eastAsia="ar-SA"/>
    </w:rPr>
  </w:style>
  <w:style w:type="character" w:customStyle="1" w:styleId="bumpedfont15">
    <w:name w:val="bumpedfont15"/>
    <w:basedOn w:val="a0"/>
    <w:rsid w:val="00490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912E51ED-0949-441B-AD44-3E0460DFD9B1" TargetMode="External"/><Relationship Id="rId13" Type="http://schemas.openxmlformats.org/officeDocument/2006/relationships/hyperlink" Target="http://www.consultant.ru/document/cons_doc_LAW_121544/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biblio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21140/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17DC66C2-52D5-4AE8-ADB4-491D9E767784" TargetMode="External"/><Relationship Id="rId20" Type="http://schemas.openxmlformats.org/officeDocument/2006/relationships/hyperlink" Target="http://www.znanium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21543/" TargetMode="External"/><Relationship Id="rId24" Type="http://schemas.openxmlformats.org/officeDocument/2006/relationships/hyperlink" Target="http://www.korru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390470" TargetMode="External"/><Relationship Id="rId23" Type="http://schemas.openxmlformats.org/officeDocument/2006/relationships/hyperlink" Target="http://state.kremlin.ru/council/12/new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28399/" TargetMode="External"/><Relationship Id="rId19" Type="http://schemas.openxmlformats.org/officeDocument/2006/relationships/hyperlink" Target="http://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773621" TargetMode="External"/><Relationship Id="rId14" Type="http://schemas.openxmlformats.org/officeDocument/2006/relationships/hyperlink" Target="http://www.consultant.ru/document/cons_doc_LAW_82959/" TargetMode="External"/><Relationship Id="rId22" Type="http://schemas.openxmlformats.org/officeDocument/2006/relationships/hyperlink" Target="http://www.studentlibrar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51AB-BFB2-410B-9BEE-EC45AC51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32853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Home</cp:lastModifiedBy>
  <cp:revision>6</cp:revision>
  <cp:lastPrinted>2021-01-29T11:18:00Z</cp:lastPrinted>
  <dcterms:created xsi:type="dcterms:W3CDTF">2021-06-27T15:38:00Z</dcterms:created>
  <dcterms:modified xsi:type="dcterms:W3CDTF">2021-06-27T19:16:00Z</dcterms:modified>
</cp:coreProperties>
</file>