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И ВЫСШЕГО </w:t>
      </w:r>
      <w:r w:rsidR="00657C62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A7F34" w:rsidRDefault="00FA7F34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A7F34">
              <w:rPr>
                <w:rFonts w:ascii="Times New Roman" w:eastAsia="Calibri" w:hAnsi="Times New Roman"/>
                <w:sz w:val="28"/>
                <w:szCs w:val="28"/>
              </w:rPr>
              <w:t>Факультет 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4AB9" w:rsidRPr="00664AB9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64AB9" w:rsidRPr="00664AB9" w:rsidRDefault="00B0282C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64AB9"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:rsidR="00664AB9" w:rsidRPr="00664AB9" w:rsidRDefault="00664AB9" w:rsidP="00664AB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p w:rsidR="00B62370" w:rsidRPr="00952B65" w:rsidRDefault="00B62370" w:rsidP="00B62370">
      <w:pPr>
        <w:jc w:val="center"/>
        <w:rPr>
          <w:rFonts w:ascii="Times New Roman" w:eastAsia="Arial Unicode MS" w:hAnsi="Times New Roman"/>
          <w:b/>
          <w:iCs/>
          <w:u w:val="single"/>
          <w:bdr w:val="nil"/>
        </w:rPr>
      </w:pPr>
      <w:r w:rsidRPr="00952B65">
        <w:rPr>
          <w:rFonts w:ascii="Times New Roman" w:eastAsia="Arial Unicode MS" w:hAnsi="Times New Roman"/>
          <w:b/>
          <w:iCs/>
          <w:u w:val="single"/>
          <w:bdr w:val="nil"/>
        </w:rPr>
        <w:t>ФТД.02  Проектирование Startup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FA7F34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FA7F34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FA7F34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FA7F34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1C4A38" w:rsidRDefault="001C4A38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1C4A38" w:rsidRPr="00F52D95" w:rsidRDefault="001C4A38" w:rsidP="00CA0B4C">
      <w:pPr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007E0A" w:rsidRPr="001C4A38" w:rsidRDefault="00FA7F34" w:rsidP="001C4A38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664AB9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1C4A38">
        <w:rPr>
          <w:rFonts w:ascii="Times New Roman" w:hAnsi="Times New Roman"/>
          <w:sz w:val="24"/>
          <w:szCs w:val="24"/>
        </w:rPr>
        <w:t>од</w:t>
      </w:r>
    </w:p>
    <w:p w:rsidR="005D7652" w:rsidRDefault="00F64CB8" w:rsidP="00D06E39">
      <w:pPr>
        <w:numPr>
          <w:ilvl w:val="0"/>
          <w:numId w:val="15"/>
        </w:num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:rsidR="00085B14" w:rsidRDefault="00085B14" w:rsidP="00C637CF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B62370" w:rsidRPr="00952B65" w:rsidRDefault="00C9504C" w:rsidP="00B623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Times New Roman" w:eastAsia="Arial Unicode MS" w:hAnsi="Times New Roman"/>
          <w:b/>
          <w:iCs/>
          <w:u w:val="single"/>
          <w:bdr w:val="nil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E017B"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754C71">
        <w:rPr>
          <w:rFonts w:ascii="Times New Roman" w:hAnsi="Times New Roman"/>
          <w:sz w:val="24"/>
          <w:szCs w:val="24"/>
        </w:rPr>
        <w:t>является факультативом</w:t>
      </w:r>
      <w:r w:rsidR="00EE28A3">
        <w:rPr>
          <w:rFonts w:ascii="Times New Roman" w:hAnsi="Times New Roman"/>
          <w:sz w:val="24"/>
          <w:szCs w:val="24"/>
        </w:rPr>
        <w:t xml:space="preserve"> </w:t>
      </w:r>
      <w:r w:rsidR="00B62370" w:rsidRPr="00B62370">
        <w:rPr>
          <w:rFonts w:ascii="Times New Roman" w:eastAsia="Arial Unicode MS" w:hAnsi="Times New Roman"/>
          <w:iCs/>
          <w:bdr w:val="nil"/>
        </w:rPr>
        <w:t>ФТД.02  Проектирование Startup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4D2960" w:rsidRPr="002E6B11" w:rsidTr="00D06E39">
        <w:tc>
          <w:tcPr>
            <w:tcW w:w="817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текст для автоматического заполнения в конструкторе РПД</w:t>
            </w:r>
          </w:p>
        </w:tc>
      </w:tr>
      <w:tr w:rsidR="004D2960" w:rsidRPr="004D2960" w:rsidTr="00D06E39">
        <w:tc>
          <w:tcPr>
            <w:tcW w:w="817" w:type="dxa"/>
            <w:shd w:val="clear" w:color="auto" w:fill="auto"/>
          </w:tcPr>
          <w:p w:rsidR="001959E4" w:rsidRPr="002E6B11" w:rsidRDefault="00B62370" w:rsidP="004D296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959E4" w:rsidRPr="002E6B11" w:rsidRDefault="001959E4" w:rsidP="004D296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ФТД. Факультативы</w:t>
            </w:r>
          </w:p>
        </w:tc>
        <w:tc>
          <w:tcPr>
            <w:tcW w:w="5670" w:type="dxa"/>
            <w:shd w:val="clear" w:color="auto" w:fill="auto"/>
          </w:tcPr>
          <w:p w:rsidR="001959E4" w:rsidRPr="004D2960" w:rsidRDefault="001959E4" w:rsidP="00381B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 w:rsidR="00B62370" w:rsidRPr="00B62370">
              <w:rPr>
                <w:rFonts w:ascii="Times New Roman" w:eastAsia="Arial Unicode MS" w:hAnsi="Times New Roman"/>
                <w:iCs/>
                <w:bdr w:val="nil"/>
              </w:rPr>
              <w:t>ФТД.02  Проектирование Startup</w:t>
            </w:r>
            <w:r w:rsidR="00B62370"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является факультативом в ООП направления подготовки </w:t>
            </w:r>
            <w:r w:rsidR="00FA7F34">
              <w:rPr>
                <w:rFonts w:ascii="Times New Roman" w:eastAsia="Calibri" w:hAnsi="Times New Roman"/>
                <w:sz w:val="24"/>
                <w:szCs w:val="24"/>
              </w:rPr>
              <w:t>49.03.01 «Физическая культура»</w:t>
            </w:r>
          </w:p>
        </w:tc>
      </w:tr>
    </w:tbl>
    <w:p w:rsidR="00085B14" w:rsidRDefault="00085B14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Default="00324F8D" w:rsidP="0080447D">
      <w:pPr>
        <w:numPr>
          <w:ilvl w:val="0"/>
          <w:numId w:val="15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:rsidR="000464D9" w:rsidRPr="005D7652" w:rsidRDefault="000464D9" w:rsidP="000464D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2585"/>
        <w:gridCol w:w="3392"/>
        <w:gridCol w:w="1746"/>
      </w:tblGrid>
      <w:tr w:rsidR="00B26C74" w:rsidRPr="00892139" w:rsidTr="000464D9">
        <w:trPr>
          <w:trHeight w:val="419"/>
        </w:trPr>
        <w:tc>
          <w:tcPr>
            <w:tcW w:w="2342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7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0464D9">
        <w:trPr>
          <w:trHeight w:val="173"/>
        </w:trPr>
        <w:tc>
          <w:tcPr>
            <w:tcW w:w="2342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761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216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41463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464D9" w:rsidRPr="00892139" w:rsidTr="000464D9">
        <w:trPr>
          <w:trHeight w:val="19318"/>
        </w:trPr>
        <w:tc>
          <w:tcPr>
            <w:tcW w:w="2342" w:type="dxa"/>
          </w:tcPr>
          <w:p w:rsidR="000464D9" w:rsidRPr="000464D9" w:rsidRDefault="000464D9" w:rsidP="000464D9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highlight w:val="yellow"/>
              </w:rPr>
            </w:pPr>
            <w:r w:rsidRPr="000464D9">
              <w:rPr>
                <w:rFonts w:ascii="Times New Roman" w:hAnsi="Times New Roman"/>
                <w:b/>
              </w:rPr>
              <w:lastRenderedPageBreak/>
              <w:t>УК-1</w:t>
            </w:r>
            <w:r w:rsidRPr="000464D9">
              <w:rPr>
                <w:rFonts w:ascii="Times New Roman" w:hAnsi="Times New Roman"/>
              </w:rPr>
              <w:t>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761" w:type="dxa"/>
          </w:tcPr>
          <w:p w:rsidR="000464D9" w:rsidRPr="000464D9" w:rsidRDefault="000464D9" w:rsidP="000464D9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0464D9">
              <w:rPr>
                <w:b/>
                <w:color w:val="auto"/>
                <w:sz w:val="16"/>
                <w:szCs w:val="16"/>
              </w:rPr>
              <w:t>УК-1.1. Знает:</w:t>
            </w:r>
            <w:r w:rsidRPr="000464D9">
              <w:rPr>
                <w:color w:val="auto"/>
                <w:sz w:val="16"/>
                <w:szCs w:val="16"/>
              </w:rPr>
              <w:t xml:space="preserve"> - понятие и классификация систем; - структуру и закономерности функционирования систем; - особенности системного подхода в научном познании; - понятие о системе физической культуры, еѐ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 и научной литературой; - требования к оформлению библиографии (списка литературы) .</w:t>
            </w:r>
          </w:p>
          <w:p w:rsidR="000464D9" w:rsidRPr="000464D9" w:rsidRDefault="000464D9" w:rsidP="000464D9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</w:p>
          <w:p w:rsidR="000464D9" w:rsidRPr="000464D9" w:rsidRDefault="000464D9" w:rsidP="000464D9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0464D9">
              <w:rPr>
                <w:b/>
                <w:color w:val="auto"/>
                <w:sz w:val="16"/>
                <w:szCs w:val="16"/>
              </w:rPr>
              <w:t>УК-1.2. Умеет:</w:t>
            </w:r>
            <w:r w:rsidRPr="000464D9">
              <w:rPr>
                <w:color w:val="auto"/>
                <w:sz w:val="16"/>
                <w:szCs w:val="16"/>
              </w:rPr>
              <w:t xml:space="preserve">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</w:t>
            </w:r>
          </w:p>
          <w:p w:rsidR="000464D9" w:rsidRPr="000464D9" w:rsidRDefault="000464D9" w:rsidP="000464D9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0464D9">
              <w:rPr>
                <w:sz w:val="16"/>
                <w:szCs w:val="16"/>
              </w:rPr>
              <w:t xml:space="preserve">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физической культуры с позиций системного подхода </w:t>
            </w:r>
          </w:p>
          <w:p w:rsidR="000464D9" w:rsidRPr="000464D9" w:rsidRDefault="000464D9" w:rsidP="000464D9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0464D9">
              <w:rPr>
                <w:b/>
                <w:sz w:val="16"/>
                <w:szCs w:val="16"/>
              </w:rPr>
              <w:t>УК-1.3. Имеет опыт</w:t>
            </w:r>
            <w:r w:rsidRPr="000464D9">
              <w:rPr>
                <w:sz w:val="16"/>
                <w:szCs w:val="16"/>
              </w:rPr>
              <w:t xml:space="preserve">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(предметизация, аннотирование, реферирование); - критического анализа и обобщения информации по актуальным вопросам развития физической культуры и спорта и эффективности физкультурно-спортивной деятельности. </w:t>
            </w:r>
          </w:p>
        </w:tc>
        <w:tc>
          <w:tcPr>
            <w:tcW w:w="3216" w:type="dxa"/>
          </w:tcPr>
          <w:p w:rsidR="000464D9" w:rsidRPr="000464D9" w:rsidRDefault="000464D9" w:rsidP="000464D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464D9">
              <w:rPr>
                <w:color w:val="auto"/>
                <w:sz w:val="20"/>
                <w:szCs w:val="20"/>
              </w:rPr>
              <w:t>Знать:</w:t>
            </w:r>
          </w:p>
          <w:p w:rsidR="000464D9" w:rsidRPr="000464D9" w:rsidRDefault="000464D9" w:rsidP="000464D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464D9">
              <w:rPr>
                <w:color w:val="auto"/>
                <w:sz w:val="20"/>
                <w:szCs w:val="20"/>
              </w:rPr>
              <w:t>- способы практического использования современных компьютерных средств и технологий в профессиональной деятельности;</w:t>
            </w:r>
          </w:p>
          <w:p w:rsidR="000464D9" w:rsidRPr="000464D9" w:rsidRDefault="000464D9" w:rsidP="000464D9">
            <w:pPr>
              <w:pStyle w:val="Default"/>
              <w:jc w:val="both"/>
              <w:rPr>
                <w:sz w:val="20"/>
                <w:szCs w:val="20"/>
              </w:rPr>
            </w:pPr>
            <w:r w:rsidRPr="000464D9">
              <w:rPr>
                <w:sz w:val="20"/>
                <w:szCs w:val="20"/>
              </w:rPr>
              <w:t>- принципы построения локальных и глобальных сетей;</w:t>
            </w:r>
          </w:p>
          <w:p w:rsidR="000464D9" w:rsidRPr="000464D9" w:rsidRDefault="000464D9" w:rsidP="000464D9">
            <w:pPr>
              <w:pStyle w:val="Default"/>
              <w:jc w:val="both"/>
              <w:rPr>
                <w:sz w:val="20"/>
                <w:szCs w:val="20"/>
              </w:rPr>
            </w:pPr>
            <w:r w:rsidRPr="000464D9">
              <w:rPr>
                <w:sz w:val="20"/>
                <w:szCs w:val="20"/>
              </w:rPr>
              <w:t>-методы обработки данных.</w:t>
            </w:r>
          </w:p>
          <w:p w:rsidR="000464D9" w:rsidRPr="000464D9" w:rsidRDefault="000464D9" w:rsidP="000464D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464D9">
              <w:rPr>
                <w:color w:val="auto"/>
                <w:sz w:val="20"/>
                <w:szCs w:val="20"/>
              </w:rPr>
              <w:t>Уметь:</w:t>
            </w:r>
          </w:p>
          <w:p w:rsidR="000464D9" w:rsidRPr="000464D9" w:rsidRDefault="000464D9" w:rsidP="000464D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464D9">
              <w:rPr>
                <w:color w:val="auto"/>
                <w:sz w:val="20"/>
                <w:szCs w:val="20"/>
              </w:rPr>
              <w:t>- использовать компьютер для организации рабочего времени;</w:t>
            </w:r>
          </w:p>
          <w:p w:rsidR="000464D9" w:rsidRPr="000464D9" w:rsidRDefault="000464D9" w:rsidP="000464D9">
            <w:pPr>
              <w:pStyle w:val="Default"/>
              <w:jc w:val="both"/>
              <w:rPr>
                <w:sz w:val="20"/>
                <w:szCs w:val="20"/>
              </w:rPr>
            </w:pPr>
            <w:r w:rsidRPr="000464D9">
              <w:rPr>
                <w:color w:val="auto"/>
                <w:sz w:val="20"/>
                <w:szCs w:val="20"/>
              </w:rPr>
              <w:t>- средствами MS Office создавать сложные текстовые и табличные документы.</w:t>
            </w:r>
          </w:p>
          <w:p w:rsidR="000464D9" w:rsidRPr="000464D9" w:rsidRDefault="000464D9" w:rsidP="000464D9">
            <w:pPr>
              <w:pStyle w:val="Default"/>
              <w:jc w:val="both"/>
              <w:rPr>
                <w:sz w:val="20"/>
                <w:szCs w:val="20"/>
              </w:rPr>
            </w:pPr>
            <w:r w:rsidRPr="000464D9">
              <w:rPr>
                <w:sz w:val="20"/>
                <w:szCs w:val="20"/>
              </w:rPr>
              <w:t>Владеть основными методами, способами и средствами получения, хранения, переработки информации.</w:t>
            </w:r>
          </w:p>
        </w:tc>
        <w:tc>
          <w:tcPr>
            <w:tcW w:w="1746" w:type="dxa"/>
          </w:tcPr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0464D9">
              <w:rPr>
                <w:rFonts w:ascii="Times New Roman" w:hAnsi="Times New Roman"/>
                <w:i/>
              </w:rPr>
              <w:t>Опрос, эссе</w:t>
            </w: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0464D9">
              <w:rPr>
                <w:rFonts w:ascii="Times New Roman" w:hAnsi="Times New Roman"/>
                <w:i/>
              </w:rPr>
              <w:t>Работа над проектом, эссе</w:t>
            </w: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0464D9">
              <w:rPr>
                <w:rFonts w:ascii="Times New Roman" w:hAnsi="Times New Roman"/>
                <w:i/>
              </w:rPr>
              <w:t>Работа над проектом</w:t>
            </w: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0464D9" w:rsidRPr="00892139" w:rsidTr="000464D9">
        <w:trPr>
          <w:trHeight w:val="3250"/>
        </w:trPr>
        <w:tc>
          <w:tcPr>
            <w:tcW w:w="2342" w:type="dxa"/>
          </w:tcPr>
          <w:p w:rsidR="000464D9" w:rsidRPr="00187F6F" w:rsidRDefault="000464D9" w:rsidP="000464D9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</w:rPr>
            </w:pPr>
            <w:r w:rsidRPr="00187F6F">
              <w:rPr>
                <w:rFonts w:ascii="Times New Roman" w:hAnsi="Times New Roman"/>
              </w:rPr>
              <w:lastRenderedPageBreak/>
              <w:t>ОПК ОС -17.</w:t>
            </w:r>
            <w:r w:rsidRPr="00187F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7F6F">
              <w:rPr>
                <w:rFonts w:ascii="Times New Roman" w:hAnsi="Times New Roman"/>
              </w:rPr>
              <w:t>Способен к ведению инновационной и предпринимательской деятельности</w:t>
            </w:r>
          </w:p>
        </w:tc>
        <w:tc>
          <w:tcPr>
            <w:tcW w:w="2761" w:type="dxa"/>
          </w:tcPr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87F6F">
              <w:rPr>
                <w:rFonts w:ascii="Times New Roman" w:hAnsi="Times New Roman"/>
                <w:bCs/>
                <w:sz w:val="16"/>
                <w:szCs w:val="16"/>
              </w:rPr>
              <w:t>ОПК ОС-17.1. Знает: - методологию оценки предпринимательской бизнес-идеи и организации собственного дела;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87F6F">
              <w:rPr>
                <w:rFonts w:ascii="Times New Roman" w:hAnsi="Times New Roman"/>
                <w:bCs/>
                <w:sz w:val="16"/>
                <w:szCs w:val="16"/>
              </w:rPr>
              <w:t>- технологию организации деятельности малой группы, созданной для реализации конкретного экономического проекта;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87F6F">
              <w:rPr>
                <w:rFonts w:ascii="Times New Roman" w:hAnsi="Times New Roman"/>
                <w:bCs/>
                <w:sz w:val="16"/>
                <w:szCs w:val="16"/>
              </w:rPr>
              <w:t>- особенности ведения инновационной деятельности и спортивного бизнеса в России и за рубежом;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87F6F">
              <w:rPr>
                <w:rFonts w:ascii="Times New Roman" w:hAnsi="Times New Roman"/>
                <w:bCs/>
                <w:sz w:val="16"/>
                <w:szCs w:val="16"/>
              </w:rPr>
              <w:t>- особенности управления инновационными стратегиями развития предприятия;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87F6F">
              <w:rPr>
                <w:rFonts w:ascii="Times New Roman" w:hAnsi="Times New Roman"/>
                <w:bCs/>
                <w:sz w:val="16"/>
                <w:szCs w:val="16"/>
              </w:rPr>
              <w:t>- основные нормативные документы, связанные с регулированием инновационной и предпринимательской деятельности в России;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187F6F">
              <w:rPr>
                <w:rFonts w:ascii="Times New Roman" w:hAnsi="Times New Roman"/>
                <w:bCs/>
                <w:sz w:val="16"/>
                <w:szCs w:val="16"/>
              </w:rPr>
              <w:t>- систему критериев, используемых инвестором при принятии решения об инвестировании инноваций и предпринимательской деятельности.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F">
              <w:rPr>
                <w:rFonts w:ascii="Times New Roman" w:hAnsi="Times New Roman"/>
                <w:b/>
                <w:sz w:val="16"/>
                <w:szCs w:val="16"/>
              </w:rPr>
              <w:t>ОПК ОС-17.2.</w:t>
            </w:r>
            <w:r w:rsidRPr="00187F6F">
              <w:rPr>
                <w:rFonts w:ascii="Times New Roman" w:hAnsi="Times New Roman"/>
                <w:sz w:val="16"/>
                <w:szCs w:val="16"/>
              </w:rPr>
              <w:t>Умеет: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F">
              <w:rPr>
                <w:rFonts w:ascii="Times New Roman" w:hAnsi="Times New Roman"/>
                <w:sz w:val="16"/>
                <w:szCs w:val="16"/>
              </w:rPr>
              <w:t>- организовывать поиск, отбор, анализ и систематизацию информации, необходимой для ведения инновационной и предпринимательской деятельности;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F">
              <w:rPr>
                <w:rFonts w:ascii="Times New Roman" w:hAnsi="Times New Roman"/>
                <w:sz w:val="16"/>
                <w:szCs w:val="16"/>
              </w:rPr>
              <w:t>- определять организационно-правовую форму предпринимательской деятельности для создания нового предприятия;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F">
              <w:rPr>
                <w:rFonts w:ascii="Times New Roman" w:hAnsi="Times New Roman"/>
                <w:sz w:val="16"/>
                <w:szCs w:val="16"/>
              </w:rPr>
              <w:t>-разрабатывать алгоритм предпринимательских решений с учётом современных тенденций развития физической культуры, массового и профессионального спорта;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F">
              <w:rPr>
                <w:rFonts w:ascii="Times New Roman" w:hAnsi="Times New Roman"/>
                <w:sz w:val="16"/>
                <w:szCs w:val="16"/>
              </w:rPr>
              <w:t>- определять перспективные инновационные направления предпринимательской деятельности.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F">
              <w:rPr>
                <w:rFonts w:ascii="Times New Roman" w:hAnsi="Times New Roman"/>
                <w:b/>
                <w:sz w:val="16"/>
                <w:szCs w:val="16"/>
              </w:rPr>
              <w:t xml:space="preserve">ОПК ОС-17.3. </w:t>
            </w:r>
            <w:r w:rsidRPr="00187F6F">
              <w:rPr>
                <w:rFonts w:ascii="Times New Roman" w:hAnsi="Times New Roman"/>
                <w:sz w:val="16"/>
                <w:szCs w:val="16"/>
              </w:rPr>
              <w:t>Имеет опыт: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F">
              <w:rPr>
                <w:rFonts w:ascii="Times New Roman" w:hAnsi="Times New Roman"/>
                <w:sz w:val="16"/>
                <w:szCs w:val="16"/>
              </w:rPr>
              <w:t>- создания бизнес-идеи в области физической культуры и спорта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F">
              <w:rPr>
                <w:rFonts w:ascii="Times New Roman" w:hAnsi="Times New Roman"/>
                <w:sz w:val="16"/>
                <w:szCs w:val="16"/>
              </w:rPr>
              <w:t>- определения видов и источников финансирования, в наибольшей степени отвечающие интересам и потребностям физкультурно-спортивной организации, предприятия спортивной индустрии;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F">
              <w:rPr>
                <w:rFonts w:ascii="Times New Roman" w:hAnsi="Times New Roman"/>
                <w:sz w:val="16"/>
                <w:szCs w:val="16"/>
              </w:rPr>
              <w:t>- разработки управленческих решений по привлечению финансовых ресурсов в инновационные и предпринимательские проекты;</w:t>
            </w:r>
          </w:p>
          <w:p w:rsidR="000464D9" w:rsidRPr="00187F6F" w:rsidRDefault="000464D9" w:rsidP="000464D9">
            <w:pPr>
              <w:tabs>
                <w:tab w:val="num" w:pos="1"/>
              </w:tabs>
              <w:spacing w:after="0" w:line="240" w:lineRule="auto"/>
              <w:ind w:left="1"/>
              <w:jc w:val="both"/>
              <w:rPr>
                <w:rFonts w:ascii="Times New Roman" w:hAnsi="Times New Roman"/>
              </w:rPr>
            </w:pPr>
            <w:r w:rsidRPr="00187F6F">
              <w:rPr>
                <w:rFonts w:ascii="Times New Roman" w:hAnsi="Times New Roman"/>
                <w:sz w:val="16"/>
                <w:szCs w:val="16"/>
              </w:rPr>
              <w:t>- обоснования решений по управлению рисками в инновационной и предпринимательской деятельности.</w:t>
            </w:r>
          </w:p>
        </w:tc>
        <w:tc>
          <w:tcPr>
            <w:tcW w:w="3216" w:type="dxa"/>
          </w:tcPr>
          <w:p w:rsidR="000464D9" w:rsidRPr="000464D9" w:rsidRDefault="000464D9" w:rsidP="000464D9">
            <w:pPr>
              <w:jc w:val="both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0464D9"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Знать: </w:t>
            </w:r>
            <w:r w:rsidRPr="000464D9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основные теории функционирования инновационной экономики и технологического предпринимательства, принципы организации, управления и оценки инновационно-предпринимательской деятельности; меры государственной поддержки инновационной деятельности и развития инновационной экосистемы; основы коммерциализации инноваций и развития высокотехнологического бизнеса.</w:t>
            </w:r>
          </w:p>
          <w:p w:rsidR="000464D9" w:rsidRPr="000464D9" w:rsidRDefault="000464D9" w:rsidP="000464D9">
            <w:pPr>
              <w:jc w:val="both"/>
              <w:rPr>
                <w:rFonts w:ascii="Times New Roman" w:hAnsi="Times New Roman"/>
                <w:bCs/>
                <w:sz w:val="20"/>
                <w:szCs w:val="20"/>
                <w:u w:color="000000"/>
              </w:rPr>
            </w:pPr>
            <w:r w:rsidRPr="000464D9"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Уметь:</w:t>
            </w:r>
            <w:r w:rsidRPr="000464D9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 планирование и проектирование коммерциализации результатов интеллектуальной деятельности в форме стартапа, коммерческого контракта, лицензионного договора; формирование проектных команд; выбор бизнес-модели</w:t>
            </w:r>
            <w:r w:rsidRPr="000464D9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br/>
              <w:t>и разработка бизнес-плана; анализ рынка и прогнозирование продаж, анализ потребительского поведения, разработка IP-стратегии проекта, проведение оценки эффективности инновационной деятельности, анализ рисков развития компании</w:t>
            </w:r>
            <w:r w:rsidRPr="000464D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464D9">
              <w:rPr>
                <w:rFonts w:ascii="Times New Roman" w:hAnsi="Times New Roman"/>
                <w:b/>
                <w:bCs/>
                <w:sz w:val="20"/>
                <w:szCs w:val="20"/>
                <w:u w:color="000000"/>
              </w:rPr>
              <w:t>Владеть:</w:t>
            </w:r>
            <w:r w:rsidRPr="000464D9">
              <w:rPr>
                <w:rFonts w:ascii="Times New Roman" w:hAnsi="Times New Roman"/>
                <w:bCs/>
                <w:sz w:val="20"/>
                <w:szCs w:val="20"/>
                <w:u w:color="000000"/>
              </w:rPr>
              <w:t> приемы работы на рынке коммерциализации высоких технологий с использованием моделей Productdevelopment и Customerdevelopment; использование технологий бережливого стартапа (lean) и гибкого подхода к управлению (agile), технологии разработки финансовой модели проекта; проведение переговоров с инвесторами и публичных презентаций проектов (питчей).</w:t>
            </w:r>
          </w:p>
          <w:p w:rsidR="000464D9" w:rsidRPr="001F243C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46" w:type="dxa"/>
          </w:tcPr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Опрос, эссе</w:t>
            </w: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Работа над проектом, эссе</w:t>
            </w: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Работа над проектом</w:t>
            </w: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  <w:p w:rsidR="000464D9" w:rsidRPr="00477260" w:rsidRDefault="000464D9" w:rsidP="000464D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41463B" w:rsidRDefault="0041463B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</w:rPr>
      </w:pPr>
    </w:p>
    <w:p w:rsidR="00A856CF" w:rsidRPr="00066E4A" w:rsidRDefault="00B141A0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:rsidR="00066E4A" w:rsidRPr="00104C03" w:rsidRDefault="00066E4A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41463B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_1</w:t>
            </w:r>
            <w:r w:rsidR="00BA5B67" w:rsidRPr="00A856CF">
              <w:rPr>
                <w:b/>
              </w:rPr>
              <w:t>_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41463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D0555" w:rsidRDefault="00BA5B67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BD0555" w:rsidRPr="00BD0555" w:rsidRDefault="00BD0555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  <w:color w:val="000000"/>
              </w:rPr>
              <w:t>(</w:t>
            </w:r>
            <w:r w:rsidR="00BA5B67" w:rsidRPr="00BD0555">
              <w:rPr>
                <w:b/>
                <w:color w:val="000000"/>
              </w:rPr>
              <w:t xml:space="preserve"> </w:t>
            </w:r>
            <w:r w:rsidRPr="00BD0555">
              <w:rPr>
                <w:b/>
              </w:rPr>
              <w:t>практические занятия /</w:t>
            </w:r>
          </w:p>
          <w:p w:rsidR="00BA5B67" w:rsidRPr="00A856CF" w:rsidRDefault="00BD0555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1463B" w:rsidRDefault="0041463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41463B" w:rsidRDefault="0041463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41463B" w:rsidRPr="00A856CF" w:rsidRDefault="0041463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41463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490696" w:rsidRPr="00A856CF" w:rsidTr="005E4FA2">
        <w:tc>
          <w:tcPr>
            <w:tcW w:w="4725" w:type="dxa"/>
            <w:shd w:val="clear" w:color="auto" w:fill="auto"/>
          </w:tcPr>
          <w:p w:rsidR="00490696" w:rsidRPr="0089056C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490696" w:rsidRPr="00A856CF" w:rsidRDefault="0041463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490696" w:rsidRPr="00A856CF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490696" w:rsidRPr="00A856CF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B91B5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41463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E961D5" w:rsidRDefault="002A1EB5" w:rsidP="008044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 xml:space="preserve">. </w:t>
      </w:r>
      <w:r w:rsidR="0096713D" w:rsidRPr="00E961D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324F8D" w:rsidRPr="00E509C9" w:rsidRDefault="00324F8D" w:rsidP="00D54FEE">
      <w:pPr>
        <w:spacing w:after="0"/>
        <w:jc w:val="center"/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713"/>
        <w:gridCol w:w="567"/>
        <w:gridCol w:w="567"/>
        <w:gridCol w:w="571"/>
        <w:gridCol w:w="565"/>
        <w:gridCol w:w="427"/>
        <w:gridCol w:w="566"/>
        <w:gridCol w:w="427"/>
        <w:gridCol w:w="423"/>
        <w:gridCol w:w="426"/>
        <w:gridCol w:w="567"/>
        <w:gridCol w:w="566"/>
        <w:gridCol w:w="570"/>
        <w:gridCol w:w="523"/>
        <w:gridCol w:w="525"/>
        <w:gridCol w:w="377"/>
      </w:tblGrid>
      <w:tr w:rsidR="00A856CF" w:rsidRPr="006A4AA8" w:rsidTr="0029226F">
        <w:trPr>
          <w:trHeight w:val="295"/>
        </w:trPr>
        <w:tc>
          <w:tcPr>
            <w:tcW w:w="86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E334C2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E334C2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767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E334C2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29226F" w:rsidRPr="006A4AA8" w:rsidTr="0029226F">
        <w:trPr>
          <w:trHeight w:val="791"/>
        </w:trPr>
        <w:tc>
          <w:tcPr>
            <w:tcW w:w="86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8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749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26F" w:rsidRPr="006A4AA8" w:rsidTr="0029226F">
        <w:trPr>
          <w:trHeight w:val="1611"/>
        </w:trPr>
        <w:tc>
          <w:tcPr>
            <w:tcW w:w="86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41463B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463B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46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41463B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53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7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824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49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226F" w:rsidRPr="006A4AA8" w:rsidTr="0029226F">
        <w:trPr>
          <w:cantSplit/>
          <w:trHeight w:val="1547"/>
        </w:trPr>
        <w:tc>
          <w:tcPr>
            <w:tcW w:w="86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6" w:type="pct"/>
            <w:shd w:val="clear" w:color="auto" w:fill="FFFF99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4" w:type="pct"/>
            <w:shd w:val="clear" w:color="auto" w:fill="FFFF99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5" w:type="pct"/>
            <w:shd w:val="clear" w:color="auto" w:fill="auto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6" w:type="pct"/>
            <w:shd w:val="clear" w:color="auto" w:fill="FFFF99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6" w:type="pct"/>
            <w:shd w:val="clear" w:color="auto" w:fill="FFFF99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auto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1" w:type="pct"/>
            <w:shd w:val="clear" w:color="auto" w:fill="FFFF99"/>
            <w:textDirection w:val="btLr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29226F" w:rsidRPr="00F52D95" w:rsidTr="0029226F">
        <w:trPr>
          <w:trHeight w:val="202"/>
        </w:trPr>
        <w:tc>
          <w:tcPr>
            <w:tcW w:w="86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9226F" w:rsidRPr="0041463B" w:rsidRDefault="0029226F" w:rsidP="0029226F">
            <w:pPr>
              <w:spacing w:after="0" w:line="240" w:lineRule="auto"/>
              <w:ind w:firstLine="91"/>
              <w:jc w:val="both"/>
              <w:rPr>
                <w:rFonts w:ascii="Times New Roman" w:hAnsi="Times New Roman"/>
                <w:u w:color="000000"/>
              </w:rPr>
            </w:pPr>
            <w:r w:rsidRPr="0041463B">
              <w:rPr>
                <w:rFonts w:ascii="Times New Roman" w:hAnsi="Times New Roman"/>
              </w:rPr>
              <w:t xml:space="preserve">  Введение в инновационное развитие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tcBorders>
              <w:bottom w:val="single" w:sz="4" w:space="0" w:color="000000"/>
            </w:tcBorders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tcBorders>
              <w:bottom w:val="single" w:sz="4" w:space="0" w:color="000000"/>
            </w:tcBorders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02244B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bottom w:val="single" w:sz="4" w:space="0" w:color="000000"/>
            </w:tcBorders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26F" w:rsidRPr="00F52D95" w:rsidTr="0029226F">
        <w:tc>
          <w:tcPr>
            <w:tcW w:w="8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226F" w:rsidRPr="0041463B" w:rsidRDefault="0029226F" w:rsidP="0029226F">
            <w:pPr>
              <w:spacing w:after="0" w:line="240" w:lineRule="auto"/>
              <w:ind w:firstLine="91"/>
              <w:jc w:val="both"/>
              <w:rPr>
                <w:rFonts w:ascii="Times New Roman" w:hAnsi="Times New Roman"/>
              </w:rPr>
            </w:pPr>
            <w:r w:rsidRPr="0041463B">
              <w:rPr>
                <w:rFonts w:ascii="Times New Roman" w:hAnsi="Times New Roman"/>
              </w:rPr>
              <w:t xml:space="preserve">  Бизнес-идея, бизнес-модель, бизнес-план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02244B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26F" w:rsidRPr="00F52D95" w:rsidTr="0029226F">
        <w:tc>
          <w:tcPr>
            <w:tcW w:w="8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226F" w:rsidRPr="0041463B" w:rsidRDefault="0029226F" w:rsidP="0029226F">
            <w:pPr>
              <w:spacing w:after="0" w:line="240" w:lineRule="auto"/>
              <w:ind w:firstLine="91"/>
              <w:jc w:val="both"/>
              <w:rPr>
                <w:rFonts w:ascii="Times New Roman" w:hAnsi="Times New Roman"/>
              </w:rPr>
            </w:pPr>
            <w:r w:rsidRPr="0041463B">
              <w:rPr>
                <w:rFonts w:ascii="Times New Roman" w:hAnsi="Times New Roman"/>
              </w:rPr>
              <w:t>Создание и развитие стартапа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02244B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26F" w:rsidRPr="00F52D95" w:rsidTr="0029226F">
        <w:tc>
          <w:tcPr>
            <w:tcW w:w="8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226F" w:rsidRPr="0041463B" w:rsidRDefault="0029226F" w:rsidP="0029226F">
            <w:pPr>
              <w:spacing w:after="0" w:line="240" w:lineRule="auto"/>
              <w:ind w:firstLine="91"/>
              <w:jc w:val="both"/>
              <w:rPr>
                <w:rFonts w:ascii="Times New Roman" w:hAnsi="Times New Roman"/>
              </w:rPr>
            </w:pPr>
            <w:r w:rsidRPr="0041463B">
              <w:rPr>
                <w:rFonts w:ascii="Times New Roman" w:hAnsi="Times New Roman"/>
              </w:rPr>
              <w:t xml:space="preserve">Оценка инвестиционной </w:t>
            </w:r>
            <w:r w:rsidRPr="0041463B">
              <w:rPr>
                <w:rFonts w:ascii="Times New Roman" w:hAnsi="Times New Roman"/>
              </w:rPr>
              <w:lastRenderedPageBreak/>
              <w:t>привлекательности проекта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02244B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26F" w:rsidRPr="00F52D95" w:rsidTr="0029226F">
        <w:tc>
          <w:tcPr>
            <w:tcW w:w="8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226F" w:rsidRPr="0041463B" w:rsidRDefault="0029226F" w:rsidP="0029226F">
            <w:pPr>
              <w:spacing w:after="0" w:line="240" w:lineRule="auto"/>
              <w:ind w:firstLine="91"/>
              <w:jc w:val="both"/>
              <w:rPr>
                <w:rFonts w:ascii="Times New Roman" w:hAnsi="Times New Roman"/>
              </w:rPr>
            </w:pPr>
            <w:r w:rsidRPr="0041463B">
              <w:rPr>
                <w:rFonts w:ascii="Times New Roman" w:hAnsi="Times New Roman"/>
              </w:rPr>
              <w:t>Итоговая презентация группового проекта (питч-сессия)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02244B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26F" w:rsidRPr="00F52D95" w:rsidTr="0029226F">
        <w:tc>
          <w:tcPr>
            <w:tcW w:w="8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226F" w:rsidRPr="0041463B" w:rsidRDefault="0029226F" w:rsidP="0029226F">
            <w:pPr>
              <w:spacing w:after="0" w:line="240" w:lineRule="auto"/>
              <w:ind w:firstLine="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29226F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FFFF99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26F" w:rsidRPr="00F52D95" w:rsidTr="0029226F">
        <w:tc>
          <w:tcPr>
            <w:tcW w:w="867" w:type="pct"/>
            <w:tcBorders>
              <w:right w:val="single" w:sz="4" w:space="0" w:color="auto"/>
            </w:tcBorders>
            <w:shd w:val="clear" w:color="auto" w:fill="auto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color w:val="0000FF"/>
                <w:sz w:val="24"/>
                <w:szCs w:val="24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29226F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  <w:r w:rsidRPr="0029226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6" w:type="pct"/>
            <w:shd w:val="clear" w:color="auto" w:fill="auto"/>
          </w:tcPr>
          <w:p w:rsidR="0029226F" w:rsidRPr="0029226F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</w:rPr>
            </w:pPr>
          </w:p>
        </w:tc>
        <w:tc>
          <w:tcPr>
            <w:tcW w:w="274" w:type="pct"/>
            <w:shd w:val="clear" w:color="auto" w:fill="FFFF99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auto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auto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" w:type="pct"/>
            <w:shd w:val="clear" w:color="auto" w:fill="FFFF99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29226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FFFF99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4" w:type="pct"/>
            <w:shd w:val="clear" w:color="auto" w:fill="auto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shd w:val="clear" w:color="auto" w:fill="FFFF99"/>
          </w:tcPr>
          <w:p w:rsidR="0029226F" w:rsidRPr="006A4AA8" w:rsidRDefault="0029226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34BD" w:rsidRDefault="005334BD" w:rsidP="00DF1B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6DE6" w:rsidRPr="00280758" w:rsidRDefault="00DF1B6C" w:rsidP="006C6DE6">
      <w:pPr>
        <w:jc w:val="both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color w:val="0070C0"/>
          <w:sz w:val="24"/>
          <w:szCs w:val="24"/>
        </w:rPr>
        <w:tab/>
      </w:r>
      <w:r w:rsidR="006C6DE6" w:rsidRPr="007A0C07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</w:t>
      </w:r>
      <w:r w:rsidR="008750E8">
        <w:rPr>
          <w:rFonts w:ascii="Times New Roman" w:hAnsi="Times New Roman"/>
          <w:sz w:val="24"/>
          <w:szCs w:val="24"/>
        </w:rPr>
        <w:t>.</w:t>
      </w:r>
      <w:r w:rsidR="006C6DE6" w:rsidRPr="007A0C07">
        <w:rPr>
          <w:rFonts w:ascii="Times New Roman" w:hAnsi="Times New Roman"/>
          <w:sz w:val="24"/>
          <w:szCs w:val="24"/>
        </w:rPr>
        <w:t xml:space="preserve"> </w:t>
      </w:r>
    </w:p>
    <w:p w:rsidR="003E0A17" w:rsidRDefault="00F64CB8" w:rsidP="00B67089">
      <w:pPr>
        <w:numPr>
          <w:ilvl w:val="0"/>
          <w:numId w:val="13"/>
        </w:numPr>
        <w:spacing w:after="0"/>
        <w:ind w:right="-2"/>
        <w:jc w:val="center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:rsidR="005E4FA2" w:rsidRDefault="005E4FA2" w:rsidP="00B67089">
      <w:pPr>
        <w:spacing w:after="0"/>
        <w:ind w:left="-142" w:right="-2"/>
        <w:jc w:val="both"/>
        <w:rPr>
          <w:rFonts w:ascii="Times New Roman" w:hAnsi="Times New Roman"/>
          <w:sz w:val="18"/>
          <w:szCs w:val="18"/>
        </w:rPr>
      </w:pPr>
    </w:p>
    <w:p w:rsidR="003B3643" w:rsidRPr="009D1E3F" w:rsidRDefault="002F7C35" w:rsidP="003B364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ascii="Times New Roman" w:eastAsia="Calibri" w:hAnsi="Times New Roman"/>
          <w:u w:color="000000"/>
          <w:bdr w:val="nil"/>
        </w:rPr>
      </w:pPr>
      <w:r w:rsidRPr="002F7C3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3B3643" w:rsidRPr="009D1E3F">
        <w:rPr>
          <w:rFonts w:ascii="Times New Roman" w:hAnsi="Times New Roman"/>
          <w:u w:color="000000"/>
          <w:bdr w:val="nil"/>
        </w:rPr>
        <w:t xml:space="preserve">При проведении учебных занятий Университет обеспечивает развитие у обучающихся навыков командной работы, межличностной коммуникации, принятия решений, лидерских качеств. </w:t>
      </w:r>
    </w:p>
    <w:p w:rsidR="003B3643" w:rsidRDefault="003B3643" w:rsidP="003B3643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ascii="Times New Roman" w:hAnsi="Times New Roman"/>
          <w:u w:color="000000"/>
          <w:bdr w:val="nil"/>
        </w:rPr>
      </w:pPr>
      <w:r w:rsidRPr="009D1E3F">
        <w:rPr>
          <w:rFonts w:ascii="Times New Roman" w:hAnsi="Times New Roman"/>
          <w:u w:color="000000"/>
          <w:bdr w:val="nil"/>
        </w:rPr>
        <w:t xml:space="preserve">При реализации дисциплины применяются следующие образовательные технологии: </w:t>
      </w:r>
    </w:p>
    <w:p w:rsidR="003B3643" w:rsidRPr="00DF2D92" w:rsidRDefault="003B3643" w:rsidP="003B3643">
      <w:pPr>
        <w:pStyle w:val="a6"/>
        <w:numPr>
          <w:ilvl w:val="0"/>
          <w:numId w:val="16"/>
        </w:numPr>
        <w:spacing w:after="240" w:line="240" w:lineRule="auto"/>
        <w:jc w:val="left"/>
        <w:rPr>
          <w:rFonts w:ascii="Times New Roman" w:hAnsi="Times New Roman"/>
          <w:sz w:val="24"/>
          <w:szCs w:val="24"/>
        </w:rPr>
      </w:pPr>
      <w:r w:rsidRPr="00DF2D92">
        <w:rPr>
          <w:rFonts w:ascii="Times New Roman" w:hAnsi="Times New Roman"/>
          <w:sz w:val="24"/>
          <w:szCs w:val="24"/>
        </w:rPr>
        <w:t xml:space="preserve">Когнитивные технологии обучения, </w:t>
      </w:r>
    </w:p>
    <w:p w:rsidR="003B3643" w:rsidRPr="00DF2D92" w:rsidRDefault="003B3643" w:rsidP="003B3643">
      <w:pPr>
        <w:pStyle w:val="a6"/>
        <w:numPr>
          <w:ilvl w:val="0"/>
          <w:numId w:val="16"/>
        </w:numPr>
        <w:spacing w:after="240" w:line="240" w:lineRule="auto"/>
        <w:jc w:val="left"/>
        <w:rPr>
          <w:rFonts w:ascii="Times New Roman" w:hAnsi="Times New Roman"/>
          <w:sz w:val="24"/>
          <w:szCs w:val="24"/>
        </w:rPr>
      </w:pPr>
      <w:r w:rsidRPr="00DF2D92">
        <w:rPr>
          <w:rFonts w:ascii="Times New Roman" w:hAnsi="Times New Roman"/>
          <w:sz w:val="24"/>
          <w:szCs w:val="24"/>
        </w:rPr>
        <w:t>Технологии проектно-ориентированного обучения,</w:t>
      </w:r>
    </w:p>
    <w:p w:rsidR="003B3643" w:rsidRPr="00DF2D92" w:rsidRDefault="003B3643" w:rsidP="003B3643">
      <w:pPr>
        <w:pStyle w:val="a6"/>
        <w:numPr>
          <w:ilvl w:val="0"/>
          <w:numId w:val="16"/>
        </w:numPr>
        <w:spacing w:after="240" w:line="240" w:lineRule="auto"/>
        <w:jc w:val="left"/>
        <w:rPr>
          <w:rFonts w:ascii="Times New Roman" w:hAnsi="Times New Roman"/>
          <w:sz w:val="24"/>
          <w:szCs w:val="24"/>
        </w:rPr>
      </w:pPr>
      <w:r w:rsidRPr="00DF2D92">
        <w:rPr>
          <w:rFonts w:ascii="Times New Roman" w:hAnsi="Times New Roman"/>
          <w:sz w:val="24"/>
          <w:szCs w:val="24"/>
        </w:rPr>
        <w:t xml:space="preserve">Технология развивающего обучения,  </w:t>
      </w:r>
    </w:p>
    <w:p w:rsidR="003B3643" w:rsidRDefault="003B3643" w:rsidP="003B3643">
      <w:pPr>
        <w:pStyle w:val="a6"/>
        <w:numPr>
          <w:ilvl w:val="0"/>
          <w:numId w:val="16"/>
        </w:numPr>
        <w:spacing w:after="240" w:line="240" w:lineRule="auto"/>
        <w:jc w:val="left"/>
        <w:rPr>
          <w:rFonts w:ascii="Times New Roman" w:hAnsi="Times New Roman"/>
          <w:sz w:val="24"/>
          <w:szCs w:val="24"/>
        </w:rPr>
      </w:pPr>
      <w:r w:rsidRPr="00DF2D92">
        <w:rPr>
          <w:rFonts w:ascii="Times New Roman" w:hAnsi="Times New Roman"/>
          <w:sz w:val="24"/>
          <w:szCs w:val="24"/>
        </w:rPr>
        <w:t xml:space="preserve">Кейс – технология, лекции-беседы, </w:t>
      </w:r>
    </w:p>
    <w:p w:rsidR="00DA75E0" w:rsidRPr="00DF2D92" w:rsidRDefault="00DA75E0" w:rsidP="00DA75E0">
      <w:pPr>
        <w:pStyle w:val="a6"/>
        <w:numPr>
          <w:ilvl w:val="0"/>
          <w:numId w:val="16"/>
        </w:numPr>
        <w:spacing w:after="240" w:line="240" w:lineRule="auto"/>
        <w:jc w:val="left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технологии беспроводной связи- видеоконференцсвязь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Самостоятельная работа студентов направлена на самостоятельное изучение отдельных тем рабочей программы. Цель самостоятельной работы –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Изучение вопросов очередной темы требует глубокого усвоения теоретических основ, раскрытия сущности основных категорий системы управления, проблемных аспектов темы и анализа фактического материала.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При подготовке к практическому занятию необходимо помнить, что данная  дисциплина тесно связана с ранее изучаемыми дисциплинами.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lastRenderedPageBreak/>
        <w:t>На семинарских занятиях студент должен уметь последовательно излагать свои мысли и аргументировано их отстаивать.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Для достижения этой цели необходимо: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1) ознакомиться с соответствующей темой программы изучаемой дисциплины;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2) осмыслить круг изучаемых вопросов и логику их рассмотрения;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3) изучить рекомендованную учебно-методическим комплексом литературу по данной теме;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4) тщательно изучить лекционный материал;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5) ознакомиться с вопросами очередного семинарского занятия;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6) подготовить краткое выступление по каждому из вынесенных на семинарское занятие вопросу.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Power Point,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 w:rsidR="00DA75E0" w:rsidRPr="00DA75E0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 xml:space="preserve">. </w:t>
      </w:r>
    </w:p>
    <w:p w:rsidR="00C3056F" w:rsidRDefault="00DA75E0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  <w:r w:rsidRPr="00DA75E0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8750E8" w:rsidRDefault="008750E8" w:rsidP="00DA75E0">
      <w:pPr>
        <w:spacing w:after="0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:rsidR="00EE4B4F" w:rsidRPr="00B05939" w:rsidRDefault="00A55147" w:rsidP="00B67089">
      <w:pPr>
        <w:numPr>
          <w:ilvl w:val="0"/>
          <w:numId w:val="13"/>
        </w:numPr>
        <w:spacing w:after="0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>),</w:t>
      </w:r>
    </w:p>
    <w:p w:rsidR="00A55147" w:rsidRDefault="00A55147" w:rsidP="00B67089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B67089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</w:p>
    <w:p w:rsidR="00092B09" w:rsidRPr="000464D9" w:rsidRDefault="000464D9" w:rsidP="000464D9">
      <w:pPr>
        <w:rPr>
          <w:rFonts w:ascii="Times New Roman" w:hAnsi="Times New Roman"/>
          <w:i/>
          <w:color w:val="C00000"/>
          <w:sz w:val="18"/>
          <w:highlight w:val="yellow"/>
        </w:rPr>
      </w:pPr>
      <w:r w:rsidRPr="000464D9">
        <w:rPr>
          <w:rFonts w:ascii="Times New Roman" w:hAnsi="Times New Roman"/>
        </w:rPr>
        <w:t xml:space="preserve">5.1 </w:t>
      </w:r>
      <w:r w:rsidR="00E85ECD" w:rsidRPr="000464D9">
        <w:rPr>
          <w:rFonts w:ascii="Times New Roman" w:hAnsi="Times New Roman"/>
        </w:rPr>
        <w:t>Описание шкал оценивания результатов обучения по дисциплине</w:t>
      </w:r>
    </w:p>
    <w:p w:rsidR="00092B09" w:rsidRDefault="00092B09" w:rsidP="00092B09">
      <w:pPr>
        <w:pStyle w:val="a6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4110"/>
        <w:gridCol w:w="3856"/>
      </w:tblGrid>
      <w:tr w:rsidR="00092B09" w:rsidRPr="00F52D95" w:rsidTr="00143C1C">
        <w:tc>
          <w:tcPr>
            <w:tcW w:w="2553" w:type="dxa"/>
            <w:vMerge w:val="restart"/>
            <w:vAlign w:val="center"/>
          </w:tcPr>
          <w:p w:rsidR="00092B09" w:rsidRPr="00F52D95" w:rsidRDefault="00092B09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7966" w:type="dxa"/>
            <w:gridSpan w:val="2"/>
          </w:tcPr>
          <w:p w:rsidR="00092B09" w:rsidRPr="004B76EF" w:rsidRDefault="00092B09" w:rsidP="00A17B6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092B09" w:rsidRPr="00F52D95" w:rsidTr="00143C1C">
        <w:tc>
          <w:tcPr>
            <w:tcW w:w="2553" w:type="dxa"/>
            <w:vMerge/>
            <w:vAlign w:val="center"/>
          </w:tcPr>
          <w:p w:rsidR="00092B09" w:rsidRPr="00F52D95" w:rsidRDefault="00092B09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4110" w:type="dxa"/>
          </w:tcPr>
          <w:p w:rsidR="00092B09" w:rsidRPr="00F4260C" w:rsidRDefault="00F4260C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</w:t>
            </w:r>
            <w:r w:rsidR="00092B09"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3856" w:type="dxa"/>
          </w:tcPr>
          <w:p w:rsidR="00092B09" w:rsidRPr="00F4260C" w:rsidRDefault="00092B09" w:rsidP="00F4260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3B3643" w:rsidRPr="00F52D95" w:rsidTr="00143C1C">
        <w:tc>
          <w:tcPr>
            <w:tcW w:w="2553" w:type="dxa"/>
            <w:vAlign w:val="center"/>
          </w:tcPr>
          <w:p w:rsidR="003B3643" w:rsidRPr="005F5E0A" w:rsidRDefault="003B3643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3B3643" w:rsidRPr="00F52D95" w:rsidRDefault="003B3643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</w:tcPr>
          <w:p w:rsidR="003B3643" w:rsidRPr="00F52D95" w:rsidRDefault="003B3643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3856" w:type="dxa"/>
          </w:tcPr>
          <w:p w:rsidR="003B3643" w:rsidRPr="00F52D95" w:rsidRDefault="003B3643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</w:tr>
      <w:tr w:rsidR="003B3643" w:rsidRPr="00F52D95" w:rsidTr="00143C1C">
        <w:tc>
          <w:tcPr>
            <w:tcW w:w="2553" w:type="dxa"/>
            <w:vAlign w:val="center"/>
          </w:tcPr>
          <w:p w:rsidR="003B3643" w:rsidRPr="00F52D95" w:rsidRDefault="003B3643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3B3643" w:rsidRPr="00F52D95" w:rsidRDefault="003B3643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</w:tcPr>
          <w:p w:rsidR="003B3643" w:rsidRPr="00F52D95" w:rsidRDefault="003B3643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3B3643" w:rsidRPr="00F52D95" w:rsidRDefault="003B3643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3856" w:type="dxa"/>
          </w:tcPr>
          <w:p w:rsidR="003B3643" w:rsidRPr="00F52D95" w:rsidRDefault="003B3643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</w:tr>
      <w:tr w:rsidR="003B3643" w:rsidRPr="00F52D95" w:rsidTr="00143C1C">
        <w:tc>
          <w:tcPr>
            <w:tcW w:w="2553" w:type="dxa"/>
            <w:vAlign w:val="center"/>
          </w:tcPr>
          <w:p w:rsidR="003B3643" w:rsidRPr="00F52D95" w:rsidRDefault="003B3643" w:rsidP="00A17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3B3643" w:rsidRPr="00F52D95" w:rsidRDefault="003B3643" w:rsidP="00A17B6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</w:tcPr>
          <w:p w:rsidR="003B3643" w:rsidRPr="00F52D95" w:rsidRDefault="003B3643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3B3643" w:rsidRPr="00F52D95" w:rsidRDefault="003B3643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3856" w:type="dxa"/>
          </w:tcPr>
          <w:p w:rsidR="003B3643" w:rsidRPr="00F52D95" w:rsidRDefault="003B3643" w:rsidP="001946D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3B3643" w:rsidRPr="00B67089" w:rsidRDefault="003B3643" w:rsidP="001946DB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</w:tr>
    </w:tbl>
    <w:p w:rsidR="00092B09" w:rsidRDefault="00092B09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700A8D" w:rsidRDefault="008C7CFA" w:rsidP="006469A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C7CFA" w:rsidRPr="008C7CFA" w:rsidTr="00D4471B">
        <w:trPr>
          <w:trHeight w:val="380"/>
        </w:trPr>
        <w:tc>
          <w:tcPr>
            <w:tcW w:w="3260" w:type="dxa"/>
            <w:gridSpan w:val="2"/>
          </w:tcPr>
          <w:p w:rsidR="008C7CFA" w:rsidRPr="008C7CFA" w:rsidRDefault="008C7CFA" w:rsidP="00700A8D">
            <w:pPr>
              <w:tabs>
                <w:tab w:val="center" w:pos="1238"/>
              </w:tabs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700A8D">
            <w:pPr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Align w:val="center"/>
          </w:tcPr>
          <w:p w:rsidR="00916F5E" w:rsidRPr="00927C49" w:rsidRDefault="00916F5E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2F1A67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 xml:space="preserve">продемонстрированы </w:t>
            </w:r>
            <w:r w:rsidR="00392C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знания, умения, владения по соответствующим компетенциям</w:t>
            </w:r>
            <w:r w:rsidR="00392C35">
              <w:rPr>
                <w:rFonts w:ascii="Times New Roman" w:hAnsi="Times New Roman"/>
              </w:rPr>
              <w:t xml:space="preserve"> на уровне, выше предусмотренного программой</w:t>
            </w:r>
          </w:p>
        </w:tc>
      </w:tr>
      <w:tr w:rsidR="00BF584B" w:rsidRPr="008C7CFA" w:rsidTr="00D4471B">
        <w:trPr>
          <w:trHeight w:val="756"/>
        </w:trPr>
        <w:tc>
          <w:tcPr>
            <w:tcW w:w="1222" w:type="dxa"/>
            <w:vMerge w:val="restart"/>
            <w:vAlign w:val="center"/>
          </w:tcPr>
          <w:p w:rsidR="00BF584B" w:rsidRPr="00927C49" w:rsidRDefault="00BF584B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BF584B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="00BF584B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:rsidR="00BF584B" w:rsidRPr="008C7CFA" w:rsidRDefault="00BF584B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Merge/>
            <w:vAlign w:val="center"/>
          </w:tcPr>
          <w:p w:rsidR="00916F5E" w:rsidRPr="00927C49" w:rsidRDefault="00916F5E" w:rsidP="00B6708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786FE1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>хорошо», при этом хотя бы одна компетенция сформирована на уровне «</w:t>
            </w:r>
            <w:r>
              <w:rPr>
                <w:rFonts w:ascii="Times New Roman" w:hAnsi="Times New Roman"/>
              </w:rPr>
              <w:t xml:space="preserve"> очень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8C7CFA" w:rsidRPr="008C7CFA" w:rsidTr="00D4471B">
        <w:trPr>
          <w:trHeight w:val="658"/>
        </w:trPr>
        <w:tc>
          <w:tcPr>
            <w:tcW w:w="1222" w:type="dxa"/>
            <w:vMerge/>
            <w:vAlign w:val="center"/>
          </w:tcPr>
          <w:p w:rsidR="008C7CFA" w:rsidRPr="00927C49" w:rsidRDefault="008C7CFA" w:rsidP="00B67089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D4471B">
        <w:trPr>
          <w:trHeight w:val="328"/>
        </w:trPr>
        <w:tc>
          <w:tcPr>
            <w:tcW w:w="1222" w:type="dxa"/>
            <w:vMerge/>
            <w:vAlign w:val="center"/>
          </w:tcPr>
          <w:p w:rsidR="008C7CFA" w:rsidRPr="00927C49" w:rsidRDefault="008C7CFA" w:rsidP="00B67089">
            <w:pPr>
              <w:spacing w:after="0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D4471B">
        <w:trPr>
          <w:trHeight w:val="1033"/>
        </w:trPr>
        <w:tc>
          <w:tcPr>
            <w:tcW w:w="1222" w:type="dxa"/>
            <w:vMerge w:val="restart"/>
            <w:vAlign w:val="center"/>
          </w:tcPr>
          <w:p w:rsidR="008C7CFA" w:rsidRPr="00927C49" w:rsidRDefault="005378EB" w:rsidP="00B67089">
            <w:pPr>
              <w:spacing w:after="0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</w:t>
            </w: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8C7CFA" w:rsidRPr="00B67089" w:rsidRDefault="002E6794" w:rsidP="00B67089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B6708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086877" w:rsidRPr="00B67089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D4471B">
        <w:trPr>
          <w:trHeight w:val="344"/>
        </w:trPr>
        <w:tc>
          <w:tcPr>
            <w:tcW w:w="1222" w:type="dxa"/>
            <w:vMerge/>
          </w:tcPr>
          <w:p w:rsidR="008C7CFA" w:rsidRPr="00927C49" w:rsidRDefault="008C7CFA" w:rsidP="00B67089">
            <w:pPr>
              <w:spacing w:after="0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B67089">
            <w:pPr>
              <w:spacing w:after="0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B67089">
            <w:pPr>
              <w:tabs>
                <w:tab w:val="left" w:pos="6145"/>
              </w:tabs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7C2433" w:rsidRPr="00F52D95" w:rsidRDefault="007C2433" w:rsidP="001C4A38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p w:rsidR="001946DB" w:rsidRPr="00F66EA5" w:rsidRDefault="000464D9" w:rsidP="00F66EA5">
      <w:pPr>
        <w:rPr>
          <w:rFonts w:ascii="Times New Roman" w:hAnsi="Times New Roman"/>
          <w:i/>
          <w:color w:val="FF0000"/>
          <w:sz w:val="28"/>
          <w:szCs w:val="28"/>
          <w:highlight w:val="yellow"/>
        </w:rPr>
      </w:pPr>
      <w:r w:rsidRPr="00F66EA5">
        <w:rPr>
          <w:rFonts w:ascii="Times New Roman" w:hAnsi="Times New Roman"/>
          <w:sz w:val="28"/>
          <w:szCs w:val="28"/>
        </w:rPr>
        <w:t>5.2.</w:t>
      </w:r>
      <w:r w:rsidR="00A55147" w:rsidRPr="00F66EA5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  <w:r w:rsidR="00F66EA5">
        <w:rPr>
          <w:rFonts w:ascii="Times New Roman" w:hAnsi="Times New Roman"/>
          <w:sz w:val="28"/>
          <w:szCs w:val="28"/>
        </w:rPr>
        <w:t xml:space="preserve"> </w:t>
      </w:r>
      <w:r w:rsidR="00A55147" w:rsidRPr="00F769BC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F769BC">
        <w:rPr>
          <w:rFonts w:ascii="Times New Roman" w:hAnsi="Times New Roman"/>
          <w:sz w:val="18"/>
          <w:szCs w:val="18"/>
        </w:rPr>
        <w:t>.</w:t>
      </w:r>
      <w:r w:rsidR="008C7CFA" w:rsidRPr="008C7CFA">
        <w:rPr>
          <w:rFonts w:ascii="Times New Roman" w:hAnsi="Times New Roman"/>
          <w:sz w:val="18"/>
          <w:szCs w:val="18"/>
        </w:rPr>
        <w:t xml:space="preserve"> 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Default="00850611" w:rsidP="00A357FF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7"/>
        <w:gridCol w:w="1789"/>
      </w:tblGrid>
      <w:tr w:rsidR="00143C1C" w:rsidRPr="006A03C6" w:rsidTr="006A03C6">
        <w:tc>
          <w:tcPr>
            <w:tcW w:w="8505" w:type="dxa"/>
            <w:shd w:val="clear" w:color="auto" w:fill="auto"/>
          </w:tcPr>
          <w:p w:rsidR="00143C1C" w:rsidRPr="006A03C6" w:rsidRDefault="00143C1C" w:rsidP="006A03C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6A03C6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1807" w:type="dxa"/>
            <w:shd w:val="clear" w:color="auto" w:fill="auto"/>
          </w:tcPr>
          <w:p w:rsidR="00143C1C" w:rsidRPr="00F66EA5" w:rsidRDefault="00143C1C" w:rsidP="006A03C6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F66EA5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bookmarkStart w:id="0" w:name="_GoBack" w:colFirst="1" w:colLast="1"/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Чем команда отличается от малой группы? 2. Инновации как продукт и инновации как процесс.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>3. Принципиальное разграничение понятий «новшество» и «инновация».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4. Основные свойства инноваций.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5. Понятия инновационного процесса, две фазы инновационного процесса и их характеристика.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>6. Модели инновационного процесса. Линейная модель, основанная на гипотезе «технологического толчка».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7. Модели инновационного процесса. Линейная модель, основанная на гипотезе «давления рыночного спроса».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lastRenderedPageBreak/>
              <w:t xml:space="preserve">8. Интерактивная модель инновационного процесса.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9. Что разрушает командный дух?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>10. Какие изменения происходят с командой на протяжении жизненного цикла проекта?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>11. Как формируется командный дух? Что помогает создать командный дух?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12. Факторы успеха идеи: трансформация идеи в бизнес-идею.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>13. Понятие бизнес-модели: подходы, авторы.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14. Состав и содержание ключевых компонент бизнес-модели.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15. Бизнес-модель М. Джонсона, К. Кристенсена, Х. Кагерманна.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16. Содержание блока «Ценностное предложение» и «Формула прибыли» бизнес-модели М. Джонсона, К. Кристенсена, Х. Кагерманна.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17. Ключевые ресурсы и ключевые процессы как элементы бизнес-модели М. Джонсона, К. Кристенсена, Х. Кагерманна.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18. Общие положения концепции бизнес-модели А. Остервальдера и И. Пенье.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19. Особенности и содержание процесса трансформации бизнес-идеи в бизнес-план.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>20. Типовая структура бизнес-плана. Виды планов.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21. Содержание и сущность процесса генерирования идей.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ап, экономичный (бережливый) стартап (LeanStartup), модель SPACE, HADI-цикл, бизнес-модель, разворот (пивот), малое инновационное предприятие, «долина смерти».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22. Опишите основные отличия стартапа от «традиционного» бизнеса, методики и путь развития.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23. Сформулируйте концепцию экономичного (бережливого) стартапа (LeanStartup): происхождение, автор, описание, применение для развития стартапа.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24. В чем состоит концепция HADI-циклов и их применения для тестирования гипотез стартапа?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25. Что такое модель SPACE? Опишите шаблон, описание, характеристики «орбит», примеры применения.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26. Каковы основные составляющие бизнес-моделистартапа? Перечислите основные шаблоны.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lastRenderedPageBreak/>
              <w:t xml:space="preserve">27. Опишите этапы развития стартапа с точки зрения создания продукта: идея, прототип, соответствие продукта рынку, трекшн, рост и укрепление позиций, масштабирование.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28. Раскройте инвестиционную классификацию стадий развития стартапов: идея, PreSeed, Раунд А (B, C, D), IPO.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>29. Что такое малое инновационное предприятие: определение, преимущества и недостатки, этапы создания?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>30. Что вы понимаете под государственной инновационной политикой?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31. Какова структура эффективной презентации и почему она такова?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32. Какие существуют виды презентации для инвесторов и почему они разные?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ОС-17, УК -1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33. В чем нужно убедить инвестора во время презентации и как это сделать?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ОС-17,</w:t>
            </w:r>
            <w:r w:rsidRPr="00F66EA5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УК -1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34. В чем состоит цель презентации при проблемном интервью?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ОС-17, УК -1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35. Какова цель продающей презентации и какое место она занимает в общем маркетинговом плане?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ОС-17, УК -1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36. Проанализируйте свою презентацию, сделанную на деловой игре с учетом замечаний, высказанных на обсуждении, — какие части презентации вызвали одобрение и какие еще нужно доработать?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ОС-17, УК -1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37. Как правильно взаимодействовать с инвестором, заинтересовавшимся презентацией проекта?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ОС-17, УК -1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38. Какие знания о потенциальном клиенте нужно иметь, чтобы презентация при проблемном интервью была эффективной?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ОС-17, УК -1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 xml:space="preserve">39. Какие действия необходимо предпринять после того, как сделана продающая презентация? 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ОС-17, УК -1</w:t>
            </w:r>
          </w:p>
        </w:tc>
      </w:tr>
      <w:tr w:rsidR="00F66EA5" w:rsidRPr="006A03C6" w:rsidTr="006A03C6">
        <w:tc>
          <w:tcPr>
            <w:tcW w:w="8505" w:type="dxa"/>
            <w:shd w:val="clear" w:color="auto" w:fill="auto"/>
          </w:tcPr>
          <w:p w:rsidR="00F66EA5" w:rsidRPr="006A03C6" w:rsidRDefault="00F66EA5" w:rsidP="00F66EA5">
            <w:pPr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6A03C6">
              <w:rPr>
                <w:rFonts w:ascii="Times New Roman" w:eastAsia="BatangChe" w:hAnsi="Times New Roman"/>
                <w:sz w:val="24"/>
                <w:szCs w:val="24"/>
              </w:rPr>
              <w:t>40. Как изменились ваши представления о презентации после прохождения темы?</w:t>
            </w:r>
          </w:p>
        </w:tc>
        <w:tc>
          <w:tcPr>
            <w:tcW w:w="1807" w:type="dxa"/>
            <w:shd w:val="clear" w:color="auto" w:fill="auto"/>
          </w:tcPr>
          <w:p w:rsidR="00F66EA5" w:rsidRPr="00F66EA5" w:rsidRDefault="00F66EA5" w:rsidP="00F66EA5">
            <w:pPr>
              <w:pStyle w:val="a6"/>
              <w:ind w:left="0" w:right="-284"/>
              <w:rPr>
                <w:rFonts w:ascii="Times New Roman" w:hAnsi="Times New Roman"/>
                <w:i/>
                <w:sz w:val="20"/>
                <w:szCs w:val="20"/>
              </w:rPr>
            </w:pPr>
            <w:r w:rsidRPr="00F66EA5">
              <w:rPr>
                <w:rFonts w:ascii="Times New Roman" w:hAnsi="Times New Roman"/>
                <w:i/>
                <w:sz w:val="20"/>
                <w:szCs w:val="20"/>
              </w:rPr>
              <w:t>ОПК ОС-17, УК -1</w:t>
            </w:r>
          </w:p>
        </w:tc>
      </w:tr>
      <w:bookmarkEnd w:id="0"/>
    </w:tbl>
    <w:p w:rsidR="00143C1C" w:rsidRPr="00397BB5" w:rsidRDefault="00143C1C" w:rsidP="00A357FF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</w:rPr>
      </w:pPr>
    </w:p>
    <w:p w:rsidR="003E0A17" w:rsidRDefault="003E0A17" w:rsidP="00F52D30">
      <w:pPr>
        <w:pStyle w:val="a6"/>
        <w:numPr>
          <w:ilvl w:val="2"/>
          <w:numId w:val="13"/>
        </w:numPr>
        <w:ind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Темы курсовых работ</w:t>
      </w:r>
      <w:r w:rsidR="007D6E92" w:rsidRPr="00242B00">
        <w:rPr>
          <w:rFonts w:ascii="Times New Roman" w:hAnsi="Times New Roman"/>
          <w:b/>
          <w:sz w:val="24"/>
          <w:szCs w:val="24"/>
        </w:rPr>
        <w:t>, эссе, рефератов</w:t>
      </w:r>
    </w:p>
    <w:p w:rsidR="00143C1C" w:rsidRPr="00297FEA" w:rsidRDefault="00143C1C" w:rsidP="00143C1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297FEA">
        <w:rPr>
          <w:rFonts w:ascii="Times New Roman" w:hAnsi="Times New Roman"/>
          <w:b/>
          <w:sz w:val="24"/>
          <w:szCs w:val="24"/>
        </w:rPr>
        <w:t xml:space="preserve">Темы для эссе </w:t>
      </w:r>
    </w:p>
    <w:p w:rsidR="00143C1C" w:rsidRPr="00297FEA" w:rsidRDefault="00143C1C" w:rsidP="00273A1D">
      <w:pPr>
        <w:spacing w:after="0" w:line="240" w:lineRule="auto"/>
        <w:ind w:left="142"/>
        <w:jc w:val="both"/>
        <w:rPr>
          <w:rFonts w:ascii="Times New Roman" w:eastAsia="BatangChe" w:hAnsi="Times New Roman"/>
          <w:sz w:val="24"/>
          <w:szCs w:val="24"/>
        </w:rPr>
      </w:pPr>
      <w:r>
        <w:t xml:space="preserve">- </w:t>
      </w:r>
      <w:r w:rsidRPr="00297FEA">
        <w:rPr>
          <w:rFonts w:ascii="Times New Roman" w:eastAsia="BatangChe" w:hAnsi="Times New Roman"/>
          <w:sz w:val="24"/>
          <w:szCs w:val="24"/>
        </w:rPr>
        <w:t xml:space="preserve">Преимущество работы в команде при реализации бизнес-проектов. Самые успешные команды прошлого (описать на конкретном примере). </w:t>
      </w:r>
    </w:p>
    <w:p w:rsidR="00143C1C" w:rsidRPr="00297FEA" w:rsidRDefault="00143C1C" w:rsidP="00273A1D">
      <w:pPr>
        <w:spacing w:after="0" w:line="240" w:lineRule="auto"/>
        <w:ind w:left="142"/>
        <w:jc w:val="both"/>
        <w:rPr>
          <w:rFonts w:ascii="Times New Roman" w:eastAsia="BatangChe" w:hAnsi="Times New Roman"/>
          <w:sz w:val="24"/>
          <w:szCs w:val="24"/>
        </w:rPr>
      </w:pPr>
      <w:r w:rsidRPr="00297FEA">
        <w:rPr>
          <w:rFonts w:ascii="Times New Roman" w:eastAsia="BatangChe" w:hAnsi="Times New Roman"/>
          <w:sz w:val="24"/>
          <w:szCs w:val="24"/>
        </w:rPr>
        <w:t xml:space="preserve">- Проблемы формирования команды в бизнесе. Масштабные командные неудачи (описать на конкретном примере). </w:t>
      </w:r>
    </w:p>
    <w:p w:rsidR="00143C1C" w:rsidRPr="00297FEA" w:rsidRDefault="00143C1C" w:rsidP="00273A1D">
      <w:pPr>
        <w:spacing w:after="0" w:line="240" w:lineRule="auto"/>
        <w:ind w:left="142"/>
        <w:jc w:val="both"/>
        <w:rPr>
          <w:rFonts w:ascii="Times New Roman" w:eastAsia="BatangChe" w:hAnsi="Times New Roman"/>
          <w:sz w:val="24"/>
          <w:szCs w:val="24"/>
        </w:rPr>
      </w:pPr>
      <w:r w:rsidRPr="00297FEA">
        <w:rPr>
          <w:rFonts w:ascii="Times New Roman" w:eastAsia="BatangChe" w:hAnsi="Times New Roman"/>
          <w:sz w:val="24"/>
          <w:szCs w:val="24"/>
        </w:rPr>
        <w:t xml:space="preserve">- Командный дух в бизнесе и принципы его создания (описать на конкретном примере). </w:t>
      </w:r>
    </w:p>
    <w:p w:rsidR="00143C1C" w:rsidRPr="00297FEA" w:rsidRDefault="00143C1C" w:rsidP="00273A1D">
      <w:pPr>
        <w:spacing w:after="0" w:line="240" w:lineRule="auto"/>
        <w:ind w:left="142"/>
        <w:jc w:val="both"/>
        <w:rPr>
          <w:rFonts w:ascii="Times New Roman" w:eastAsia="BatangChe" w:hAnsi="Times New Roman"/>
          <w:sz w:val="24"/>
          <w:szCs w:val="24"/>
        </w:rPr>
      </w:pPr>
      <w:r w:rsidRPr="00297FEA">
        <w:rPr>
          <w:rFonts w:ascii="Times New Roman" w:eastAsia="BatangChe" w:hAnsi="Times New Roman"/>
          <w:sz w:val="24"/>
          <w:szCs w:val="24"/>
        </w:rPr>
        <w:t>- Как сохранить командный дух при провалах и неудачах в бизнесе (описать на конкретном примере)?</w:t>
      </w:r>
    </w:p>
    <w:p w:rsidR="00143C1C" w:rsidRPr="00297FEA" w:rsidRDefault="00143C1C" w:rsidP="00273A1D">
      <w:pPr>
        <w:spacing w:after="0" w:line="240" w:lineRule="auto"/>
        <w:ind w:left="142"/>
        <w:jc w:val="both"/>
        <w:rPr>
          <w:rFonts w:ascii="Times New Roman" w:eastAsia="BatangChe" w:hAnsi="Times New Roman"/>
          <w:sz w:val="24"/>
          <w:szCs w:val="24"/>
        </w:rPr>
      </w:pPr>
      <w:r w:rsidRPr="00297FEA">
        <w:rPr>
          <w:rFonts w:ascii="Times New Roman" w:eastAsia="BatangChe" w:hAnsi="Times New Roman"/>
          <w:sz w:val="24"/>
          <w:szCs w:val="24"/>
        </w:rPr>
        <w:t xml:space="preserve">- Предприниматель: каковы границы допустимой рисковости? y Обоснование применимости краудфандинговой платформы Boomstarter https://boomstarter.ru/ для вашего проекта. </w:t>
      </w:r>
    </w:p>
    <w:p w:rsidR="00143C1C" w:rsidRPr="00297FEA" w:rsidRDefault="00143C1C" w:rsidP="00273A1D">
      <w:pPr>
        <w:spacing w:after="0" w:line="240" w:lineRule="auto"/>
        <w:ind w:left="142"/>
        <w:jc w:val="both"/>
        <w:rPr>
          <w:rFonts w:ascii="Times New Roman" w:eastAsia="BatangChe" w:hAnsi="Times New Roman"/>
          <w:sz w:val="24"/>
          <w:szCs w:val="24"/>
        </w:rPr>
      </w:pPr>
      <w:r w:rsidRPr="00297FEA">
        <w:rPr>
          <w:rFonts w:ascii="Times New Roman" w:eastAsia="BatangChe" w:hAnsi="Times New Roman"/>
          <w:sz w:val="24"/>
          <w:szCs w:val="24"/>
        </w:rPr>
        <w:lastRenderedPageBreak/>
        <w:t xml:space="preserve">- Роль государственной инновационной политики в социально-экономической повестке России. y Институты развития: лататели «провалов рынка» либо политические игроки на инновационном поле? </w:t>
      </w:r>
    </w:p>
    <w:p w:rsidR="00143C1C" w:rsidRPr="00297FEA" w:rsidRDefault="00143C1C" w:rsidP="00273A1D">
      <w:pPr>
        <w:spacing w:after="0" w:line="240" w:lineRule="auto"/>
        <w:ind w:left="142"/>
        <w:jc w:val="both"/>
        <w:rPr>
          <w:rFonts w:ascii="Times New Roman" w:eastAsia="BatangChe" w:hAnsi="Times New Roman"/>
          <w:sz w:val="24"/>
          <w:szCs w:val="24"/>
        </w:rPr>
      </w:pPr>
      <w:r w:rsidRPr="00297FEA">
        <w:rPr>
          <w:rFonts w:ascii="Times New Roman" w:eastAsia="BatangChe" w:hAnsi="Times New Roman"/>
          <w:sz w:val="24"/>
          <w:szCs w:val="24"/>
        </w:rPr>
        <w:t xml:space="preserve">- Институт технологических платформ: проблемы и пути решения. y Инновационные территориальные кластеры: истории успеха (неудач). </w:t>
      </w:r>
    </w:p>
    <w:p w:rsidR="00143C1C" w:rsidRDefault="00143C1C" w:rsidP="00273A1D">
      <w:pPr>
        <w:spacing w:after="0" w:line="240" w:lineRule="auto"/>
        <w:ind w:left="142"/>
        <w:jc w:val="both"/>
        <w:rPr>
          <w:rFonts w:ascii="Times New Roman" w:eastAsia="BatangChe" w:hAnsi="Times New Roman"/>
          <w:sz w:val="24"/>
          <w:szCs w:val="24"/>
        </w:rPr>
      </w:pPr>
      <w:r w:rsidRPr="00297FEA">
        <w:rPr>
          <w:rFonts w:ascii="Times New Roman" w:eastAsia="BatangChe" w:hAnsi="Times New Roman"/>
          <w:sz w:val="24"/>
          <w:szCs w:val="24"/>
        </w:rPr>
        <w:t>- Национальная технологическая инициатива: способна ли Россия занять место глобально конкурентоспособного игрока на высокотехнологичных рынках будущего? - Новая роль университетов в экономике знаний: путь России.</w:t>
      </w:r>
    </w:p>
    <w:p w:rsidR="00F52D30" w:rsidRDefault="00F52D30" w:rsidP="00273A1D">
      <w:pPr>
        <w:pStyle w:val="a6"/>
        <w:ind w:left="1080" w:right="-284"/>
        <w:rPr>
          <w:rFonts w:ascii="Times New Roman" w:hAnsi="Times New Roman"/>
          <w:b/>
          <w:sz w:val="24"/>
          <w:szCs w:val="24"/>
        </w:rPr>
      </w:pPr>
    </w:p>
    <w:p w:rsidR="00C2780B" w:rsidRDefault="00C2780B" w:rsidP="00273A1D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850611" w:rsidP="00273A1D">
      <w:pPr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F64CB8" w:rsidRPr="00B05939" w:rsidRDefault="00F64CB8" w:rsidP="00273A1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143C1C" w:rsidRPr="00D46DA6" w:rsidRDefault="00143C1C" w:rsidP="00273A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00"/>
          <w:tab w:val="right" w:pos="9329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u w:color="000000"/>
          <w:bdr w:val="nil"/>
        </w:rPr>
      </w:pPr>
      <w:r w:rsidRPr="009D1E3F">
        <w:rPr>
          <w:rFonts w:ascii="Times New Roman" w:eastAsia="Arial Unicode MS" w:hAnsi="Times New Roman"/>
          <w:u w:color="000000"/>
          <w:bdr w:val="nil"/>
        </w:rPr>
        <w:t xml:space="preserve">1. </w:t>
      </w:r>
      <w:r w:rsidRPr="00D46DA6">
        <w:rPr>
          <w:rFonts w:ascii="Times New Roman" w:eastAsia="Arial Unicode MS" w:hAnsi="Times New Roman"/>
          <w:u w:color="000000"/>
          <w:bdr w:val="nil"/>
        </w:rPr>
        <w:t xml:space="preserve"> Экономика инноваций: учебное пособие. — М.: Экон. ф-т МГУ им. М.В. Ломоносова, 2016. — 310 с.</w:t>
      </w:r>
    </w:p>
    <w:p w:rsidR="00143C1C" w:rsidRPr="00D46DA6" w:rsidRDefault="00143C1C" w:rsidP="00273A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00"/>
          <w:tab w:val="right" w:pos="9329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u w:color="000000"/>
          <w:bdr w:val="nil"/>
        </w:rPr>
      </w:pPr>
      <w:r w:rsidRPr="009D1E3F">
        <w:rPr>
          <w:rFonts w:ascii="Times New Roman" w:eastAsia="Arial Unicode MS" w:hAnsi="Times New Roman"/>
          <w:u w:color="000000"/>
          <w:bdr w:val="nil"/>
        </w:rPr>
        <w:t>2.</w:t>
      </w:r>
      <w:r w:rsidRPr="00D46DA6">
        <w:rPr>
          <w:rFonts w:ascii="Times New Roman" w:eastAsia="Arial Unicode MS" w:hAnsi="Times New Roman"/>
          <w:u w:color="000000"/>
          <w:bdr w:val="nil"/>
        </w:rPr>
        <w:t>Остервальдер А., Пинье И. Построение бизнес-моделей. Настольная книга стратега и новатора. — М.: Альпина Паблишер, 2016. — 288 с.</w:t>
      </w:r>
    </w:p>
    <w:p w:rsidR="00143C1C" w:rsidRPr="00D46DA6" w:rsidRDefault="00143C1C" w:rsidP="00273A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00"/>
          <w:tab w:val="right" w:pos="9329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u w:color="000000"/>
          <w:bdr w:val="nil"/>
        </w:rPr>
      </w:pPr>
      <w:r w:rsidRPr="009D1E3F">
        <w:rPr>
          <w:rFonts w:ascii="Times New Roman" w:eastAsia="Arial Unicode MS" w:hAnsi="Times New Roman"/>
          <w:u w:color="000000"/>
          <w:bdr w:val="nil"/>
        </w:rPr>
        <w:t>3.</w:t>
      </w:r>
      <w:r w:rsidRPr="00D46DA6">
        <w:rPr>
          <w:rFonts w:ascii="Times New Roman" w:eastAsia="Arial Unicode MS" w:hAnsi="Times New Roman"/>
          <w:u w:color="000000"/>
          <w:bdr w:val="nil"/>
        </w:rPr>
        <w:t xml:space="preserve">Бланк С., Дорф Б. Стартап: Настольная книга основателя. — М.: Альпина Паблишер, 2015. — 616 с. </w:t>
      </w:r>
    </w:p>
    <w:p w:rsidR="00143C1C" w:rsidRPr="00D46DA6" w:rsidRDefault="00143C1C" w:rsidP="00273A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00"/>
          <w:tab w:val="right" w:pos="9329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u w:color="000000"/>
          <w:bdr w:val="nil"/>
        </w:rPr>
      </w:pPr>
      <w:r w:rsidRPr="009D1E3F">
        <w:rPr>
          <w:rFonts w:ascii="Times New Roman" w:eastAsia="Arial Unicode MS" w:hAnsi="Times New Roman"/>
          <w:u w:color="000000"/>
          <w:bdr w:val="nil"/>
        </w:rPr>
        <w:t xml:space="preserve">       </w:t>
      </w:r>
    </w:p>
    <w:p w:rsidR="00F64CB8" w:rsidRPr="00B05939" w:rsidRDefault="00F64CB8" w:rsidP="00273A1D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143C1C" w:rsidRPr="00D46DA6" w:rsidRDefault="00143C1C" w:rsidP="00273A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00"/>
          <w:tab w:val="right" w:pos="9329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u w:color="000000"/>
          <w:bdr w:val="nil"/>
        </w:rPr>
      </w:pPr>
      <w:r w:rsidRPr="009D1E3F">
        <w:rPr>
          <w:rFonts w:ascii="Times New Roman" w:eastAsia="Arial Unicode MS" w:hAnsi="Times New Roman"/>
          <w:u w:color="000000"/>
          <w:bdr w:val="nil"/>
        </w:rPr>
        <w:t xml:space="preserve">1. </w:t>
      </w:r>
      <w:r w:rsidRPr="00D46DA6">
        <w:rPr>
          <w:rFonts w:ascii="Times New Roman" w:eastAsia="Arial Unicode MS" w:hAnsi="Times New Roman"/>
          <w:u w:color="000000"/>
          <w:bdr w:val="nil"/>
        </w:rPr>
        <w:t>Рис Э. Бизнес с нуля. Метод LeanStartup для быстрого тестирования идей и выбора бизнес-модели. М.: Альпина Паблишер, 2013. — 250 с</w:t>
      </w:r>
    </w:p>
    <w:p w:rsidR="00143C1C" w:rsidRPr="00D46DA6" w:rsidRDefault="00143C1C" w:rsidP="00273A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00"/>
          <w:tab w:val="right" w:pos="9329"/>
        </w:tabs>
        <w:spacing w:line="312" w:lineRule="auto"/>
        <w:ind w:firstLine="709"/>
        <w:jc w:val="both"/>
        <w:rPr>
          <w:rFonts w:ascii="Times New Roman" w:eastAsia="Arial Unicode MS" w:hAnsi="Times New Roman"/>
          <w:u w:color="000000"/>
          <w:bdr w:val="nil"/>
        </w:rPr>
      </w:pPr>
      <w:r w:rsidRPr="009D1E3F">
        <w:rPr>
          <w:rFonts w:ascii="Times New Roman" w:eastAsia="Arial Unicode MS" w:hAnsi="Times New Roman"/>
          <w:u w:color="000000"/>
          <w:bdr w:val="nil"/>
        </w:rPr>
        <w:t>2.</w:t>
      </w:r>
      <w:r w:rsidRPr="00D46DA6">
        <w:rPr>
          <w:rFonts w:ascii="Times New Roman" w:eastAsia="Arial Unicode MS" w:hAnsi="Times New Roman"/>
          <w:u w:color="000000"/>
          <w:bdr w:val="nil"/>
        </w:rPr>
        <w:t xml:space="preserve">ФРИИ Фонд «Идеальная презентация для стартапа». </w:t>
      </w:r>
    </w:p>
    <w:p w:rsidR="00143C1C" w:rsidRPr="00D46DA6" w:rsidRDefault="00143C1C" w:rsidP="00273A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00"/>
          <w:tab w:val="right" w:pos="9329"/>
        </w:tabs>
        <w:spacing w:line="312" w:lineRule="auto"/>
        <w:ind w:firstLine="709"/>
        <w:jc w:val="both"/>
        <w:rPr>
          <w:rFonts w:ascii="Times New Roman" w:eastAsia="Arial Unicode MS" w:hAnsi="Times New Roman"/>
          <w:u w:color="000000"/>
          <w:bdr w:val="nil"/>
        </w:rPr>
      </w:pPr>
      <w:r w:rsidRPr="00D46DA6">
        <w:rPr>
          <w:rFonts w:ascii="Times New Roman" w:eastAsia="Arial Unicode MS" w:hAnsi="Times New Roman"/>
          <w:u w:color="000000"/>
          <w:bdr w:val="nil"/>
        </w:rPr>
        <w:t>3. ФРИИ Фонд «Шаблон инвестиционной презентации»</w:t>
      </w:r>
    </w:p>
    <w:p w:rsidR="008750E8" w:rsidRDefault="00F64CB8" w:rsidP="00273A1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00"/>
          <w:tab w:val="right" w:pos="9329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143C1C" w:rsidRPr="009D1E3F" w:rsidRDefault="00143C1C" w:rsidP="00143C1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900"/>
          <w:tab w:val="right" w:pos="9329"/>
        </w:tabs>
        <w:spacing w:line="312" w:lineRule="auto"/>
        <w:ind w:firstLine="709"/>
        <w:jc w:val="both"/>
        <w:rPr>
          <w:rFonts w:ascii="Times New Roman" w:eastAsia="Arial Unicode MS" w:hAnsi="Times New Roman"/>
          <w:b/>
          <w:bCs/>
          <w:u w:color="000000"/>
          <w:bdr w:val="nil"/>
        </w:rPr>
      </w:pPr>
      <w:r w:rsidRPr="009D1E3F">
        <w:rPr>
          <w:rFonts w:ascii="Times New Roman" w:eastAsia="Arial Unicode MS" w:hAnsi="Times New Roman"/>
          <w:b/>
          <w:bCs/>
          <w:u w:color="000000"/>
          <w:bdr w:val="nil"/>
        </w:rPr>
        <w:t>Перечень ресурсов сети Интернет, необходимых для освоения дисциплины:</w:t>
      </w:r>
    </w:p>
    <w:tbl>
      <w:tblPr>
        <w:tblW w:w="10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319"/>
        <w:gridCol w:w="3052"/>
        <w:gridCol w:w="2188"/>
      </w:tblGrid>
      <w:tr w:rsidR="00143C1C" w:rsidRPr="009D1E3F" w:rsidTr="006A03C6">
        <w:trPr>
          <w:trHeight w:val="440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  <w:tab w:val="left" w:pos="900"/>
                <w:tab w:val="right" w:pos="9329"/>
              </w:tabs>
              <w:spacing w:line="312" w:lineRule="auto"/>
              <w:ind w:firstLine="709"/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b/>
                <w:bCs/>
                <w:u w:color="000000"/>
                <w:bdr w:val="nil"/>
              </w:rPr>
              <w:t>№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  <w:tab w:val="left" w:pos="900"/>
                <w:tab w:val="right" w:pos="9329"/>
              </w:tabs>
              <w:spacing w:line="312" w:lineRule="auto"/>
              <w:ind w:firstLine="709"/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b/>
                <w:bCs/>
                <w:u w:color="000000"/>
                <w:bdr w:val="nil"/>
              </w:rPr>
              <w:t xml:space="preserve">Наименование 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  <w:tab w:val="left" w:pos="900"/>
                <w:tab w:val="right" w:pos="9329"/>
              </w:tabs>
              <w:spacing w:line="312" w:lineRule="auto"/>
              <w:ind w:firstLine="709"/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b/>
                <w:bCs/>
                <w:u w:color="000000"/>
                <w:bdr w:val="nil"/>
              </w:rPr>
              <w:t>Ссылка на ресурс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  <w:tab w:val="left" w:pos="900"/>
                <w:tab w:val="right" w:pos="9329"/>
              </w:tabs>
              <w:spacing w:line="312" w:lineRule="auto"/>
              <w:ind w:firstLine="709"/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b/>
                <w:bCs/>
                <w:u w:color="000000"/>
                <w:bdr w:val="nil"/>
              </w:rPr>
              <w:t>Доступность</w:t>
            </w:r>
          </w:p>
        </w:tc>
      </w:tr>
      <w:tr w:rsidR="00143C1C" w:rsidRPr="009D1E3F" w:rsidTr="006A03C6">
        <w:trPr>
          <w:trHeight w:val="320"/>
          <w:jc w:val="center"/>
        </w:trPr>
        <w:tc>
          <w:tcPr>
            <w:tcW w:w="10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  <w:tab w:val="left" w:pos="900"/>
                <w:tab w:val="right" w:pos="9329"/>
              </w:tabs>
              <w:spacing w:line="312" w:lineRule="auto"/>
              <w:ind w:firstLine="709"/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b/>
                <w:bCs/>
                <w:u w:color="000000"/>
                <w:bdr w:val="nil"/>
              </w:rPr>
              <w:t>Информационно-справочные системы</w:t>
            </w:r>
          </w:p>
        </w:tc>
      </w:tr>
      <w:tr w:rsidR="00143C1C" w:rsidRPr="009D1E3F" w:rsidTr="006A03C6">
        <w:trPr>
          <w:trHeight w:val="320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ind w:right="-89" w:firstLine="709"/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>11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 xml:space="preserve">Центр справки и обучения по </w:t>
            </w:r>
            <w:r w:rsidRPr="006A03C6">
              <w:rPr>
                <w:rFonts w:ascii="Times New Roman" w:hAnsi="Times New Roman"/>
                <w:u w:color="000000"/>
                <w:bdr w:val="nil"/>
                <w:lang w:val="en-US"/>
              </w:rPr>
              <w:t>MSOffice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>https://support.microsoft.com/ru-ru/office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>В открытом доступе</w:t>
            </w:r>
          </w:p>
        </w:tc>
      </w:tr>
      <w:tr w:rsidR="00143C1C" w:rsidRPr="009D1E3F" w:rsidTr="006A03C6">
        <w:trPr>
          <w:trHeight w:val="320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ind w:firstLine="709"/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>22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6A03C6">
              <w:rPr>
                <w:rFonts w:ascii="Times New Roman" w:eastAsia="Arial Unicode MS" w:hAnsi="Times New Roman"/>
                <w:bdr w:val="nil"/>
              </w:rPr>
              <w:t>КонсультантПлюс система онлайн-обучения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6A03C6">
              <w:rPr>
                <w:rFonts w:ascii="Times New Roman" w:eastAsia="Arial Unicode MS" w:hAnsi="Times New Roman"/>
                <w:bdr w:val="nil"/>
              </w:rPr>
              <w:t>http://www.consultant.ru/edu/center/training/economy/?quiz_no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6A03C6">
              <w:rPr>
                <w:rFonts w:ascii="Times New Roman" w:eastAsia="Arial Unicode MS" w:hAnsi="Times New Roman"/>
                <w:bdr w:val="nil"/>
              </w:rPr>
              <w:t>Свободный доступ</w:t>
            </w:r>
          </w:p>
        </w:tc>
      </w:tr>
      <w:tr w:rsidR="00143C1C" w:rsidRPr="009D1E3F" w:rsidTr="006A03C6">
        <w:trPr>
          <w:trHeight w:val="320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ind w:firstLine="709"/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>33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6A03C6">
              <w:rPr>
                <w:rFonts w:ascii="Times New Roman" w:eastAsia="Arial Unicode MS" w:hAnsi="Times New Roman"/>
                <w:bdr w:val="nil"/>
              </w:rPr>
              <w:t>Справочная правовая система Гарант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6A03C6">
              <w:rPr>
                <w:rFonts w:ascii="Times New Roman" w:eastAsia="Arial Unicode MS" w:hAnsi="Times New Roman"/>
                <w:bdr w:val="nil"/>
              </w:rPr>
              <w:t>http://ivo.garant.ru/#/startpage:0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6A03C6">
              <w:rPr>
                <w:rFonts w:ascii="Times New Roman" w:eastAsia="Arial Unicode MS" w:hAnsi="Times New Roman"/>
                <w:bdr w:val="nil"/>
              </w:rPr>
              <w:t>бесплатная версия</w:t>
            </w:r>
          </w:p>
        </w:tc>
      </w:tr>
      <w:tr w:rsidR="00143C1C" w:rsidRPr="009D1E3F" w:rsidTr="006A03C6">
        <w:trPr>
          <w:trHeight w:val="251"/>
          <w:jc w:val="center"/>
        </w:trPr>
        <w:tc>
          <w:tcPr>
            <w:tcW w:w="10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  <w:tab w:val="left" w:pos="900"/>
                <w:tab w:val="right" w:pos="9329"/>
              </w:tabs>
              <w:spacing w:line="312" w:lineRule="auto"/>
              <w:ind w:firstLine="709"/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b/>
                <w:bCs/>
                <w:u w:color="000000"/>
                <w:bdr w:val="nil"/>
              </w:rPr>
              <w:t>Электронно-библиотечные системы</w:t>
            </w:r>
          </w:p>
        </w:tc>
      </w:tr>
      <w:tr w:rsidR="00143C1C" w:rsidRPr="009D1E3F" w:rsidTr="006A03C6">
        <w:trPr>
          <w:trHeight w:val="232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ind w:left="-657" w:right="-96" w:firstLine="709"/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lastRenderedPageBreak/>
              <w:t>1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Style w:val="FontStyle11"/>
                <w:rFonts w:eastAsia="Arial Unicode MS"/>
                <w:bdr w:val="nil"/>
                <w:lang w:eastAsia="en-US"/>
              </w:rPr>
              <w:t>Научная электронная библиотека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jc w:val="both"/>
              <w:rPr>
                <w:rFonts w:ascii="Times New Roman" w:hAnsi="Times New Roman"/>
                <w:u w:color="000000"/>
                <w:bdr w:val="nil"/>
              </w:rPr>
            </w:pPr>
            <w:hyperlink r:id="rId8" w:history="1">
              <w:r w:rsidRPr="006A03C6">
                <w:rPr>
                  <w:rStyle w:val="FontStyle11"/>
                  <w:rFonts w:eastAsia="Arial Unicode MS"/>
                  <w:u w:val="single"/>
                  <w:bdr w:val="nil"/>
                  <w:lang w:val="en-US" w:eastAsia="en-US"/>
                </w:rPr>
                <w:t>http</w:t>
              </w:r>
              <w:r w:rsidRPr="006A03C6">
                <w:rPr>
                  <w:rStyle w:val="FontStyle11"/>
                  <w:rFonts w:eastAsia="Arial Unicode MS"/>
                  <w:u w:val="single"/>
                  <w:bdr w:val="nil"/>
                  <w:lang w:eastAsia="en-US"/>
                </w:rPr>
                <w:t>://</w:t>
              </w:r>
              <w:r w:rsidRPr="006A03C6">
                <w:rPr>
                  <w:rStyle w:val="FontStyle11"/>
                  <w:rFonts w:eastAsia="Arial Unicode MS"/>
                  <w:u w:val="single"/>
                  <w:bdr w:val="nil"/>
                  <w:lang w:val="en-US" w:eastAsia="en-US"/>
                </w:rPr>
                <w:t>elibrary</w:t>
              </w:r>
              <w:r w:rsidRPr="006A03C6">
                <w:rPr>
                  <w:rStyle w:val="FontStyle11"/>
                  <w:rFonts w:eastAsia="Arial Unicode MS"/>
                  <w:u w:val="single"/>
                  <w:bdr w:val="nil"/>
                  <w:lang w:eastAsia="en-US"/>
                </w:rPr>
                <w:t>.</w:t>
              </w:r>
              <w:r w:rsidRPr="006A03C6">
                <w:rPr>
                  <w:rStyle w:val="FontStyle11"/>
                  <w:rFonts w:eastAsia="Arial Unicode MS"/>
                  <w:u w:val="single"/>
                  <w:bdr w:val="nil"/>
                  <w:lang w:val="en-US" w:eastAsia="en-US"/>
                </w:rPr>
                <w:t>ru</w:t>
              </w:r>
              <w:r w:rsidRPr="006A03C6">
                <w:rPr>
                  <w:rStyle w:val="FontStyle11"/>
                  <w:rFonts w:eastAsia="Arial Unicode MS"/>
                  <w:u w:val="single"/>
                  <w:bdr w:val="nil"/>
                  <w:lang w:eastAsia="en-US"/>
                </w:rPr>
                <w:t>/</w:t>
              </w:r>
              <w:r w:rsidRPr="006A03C6">
                <w:rPr>
                  <w:rStyle w:val="FontStyle11"/>
                  <w:rFonts w:eastAsia="Arial Unicode MS"/>
                  <w:u w:val="single"/>
                  <w:bdr w:val="nil"/>
                  <w:lang w:val="en-US" w:eastAsia="en-US"/>
                </w:rPr>
                <w:t>defaultx</w:t>
              </w:r>
              <w:r w:rsidRPr="006A03C6">
                <w:rPr>
                  <w:rStyle w:val="FontStyle11"/>
                  <w:rFonts w:eastAsia="Arial Unicode MS"/>
                  <w:u w:val="single"/>
                  <w:bdr w:val="nil"/>
                  <w:lang w:eastAsia="en-US"/>
                </w:rPr>
                <w:t>.</w:t>
              </w:r>
              <w:r w:rsidRPr="006A03C6">
                <w:rPr>
                  <w:rStyle w:val="FontStyle11"/>
                  <w:rFonts w:eastAsia="Arial Unicode MS"/>
                  <w:u w:val="single"/>
                  <w:bdr w:val="nil"/>
                  <w:lang w:val="en-US" w:eastAsia="en-US"/>
                </w:rPr>
                <w:t>asp</w:t>
              </w:r>
            </w:hyperlink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>Открытый доступ</w:t>
            </w:r>
          </w:p>
        </w:tc>
      </w:tr>
      <w:tr w:rsidR="00143C1C" w:rsidRPr="009D1E3F" w:rsidTr="006A03C6">
        <w:trPr>
          <w:trHeight w:val="232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ind w:firstLine="709"/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>2</w:t>
            </w: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ind w:left="-490" w:firstLine="426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ЭБС «Лань»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https://e.lanbook.com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>По подписке</w:t>
            </w:r>
          </w:p>
        </w:tc>
      </w:tr>
      <w:tr w:rsidR="00143C1C" w:rsidRPr="009D1E3F" w:rsidTr="006A03C6">
        <w:trPr>
          <w:trHeight w:val="232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ind w:firstLine="709"/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hyperlink r:id="rId9" w:tgtFrame="_blank" w:history="1">
              <w:r w:rsidRPr="006A03C6">
                <w:rPr>
                  <w:rFonts w:ascii="Times New Roman" w:hAnsi="Times New Roman"/>
                  <w:u w:color="000000"/>
                  <w:bdr w:val="nil"/>
                </w:rPr>
                <w:t>ЭБС «Юрайт»</w:t>
              </w:r>
            </w:hyperlink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hyperlink r:id="rId10" w:tgtFrame="_blank" w:history="1">
              <w:r w:rsidRPr="006A03C6">
                <w:rPr>
                  <w:rFonts w:ascii="Times New Roman" w:hAnsi="Times New Roman"/>
                  <w:u w:color="000000"/>
                  <w:bdr w:val="nil"/>
                </w:rPr>
                <w:t>https://urait.ru</w:t>
              </w:r>
            </w:hyperlink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По подписке</w:t>
            </w:r>
          </w:p>
        </w:tc>
      </w:tr>
      <w:tr w:rsidR="00143C1C" w:rsidRPr="009D1E3F" w:rsidTr="006A03C6">
        <w:trPr>
          <w:trHeight w:val="251"/>
          <w:jc w:val="center"/>
        </w:trPr>
        <w:tc>
          <w:tcPr>
            <w:tcW w:w="10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4"/>
                <w:tab w:val="left" w:pos="900"/>
                <w:tab w:val="right" w:pos="9329"/>
              </w:tabs>
              <w:spacing w:line="312" w:lineRule="auto"/>
              <w:ind w:firstLine="709"/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b/>
                <w:bCs/>
                <w:u w:color="000000"/>
                <w:bdr w:val="nil"/>
              </w:rPr>
              <w:t>Профессиональные базы данных</w:t>
            </w:r>
          </w:p>
        </w:tc>
      </w:tr>
      <w:tr w:rsidR="00143C1C" w:rsidRPr="009D1E3F" w:rsidTr="006A03C6">
        <w:trPr>
          <w:trHeight w:val="232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ind w:firstLine="709"/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273A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eastAsia="Calibri" w:hAnsi="Times New Roman"/>
                <w:iCs/>
                <w:bdr w:val="nil"/>
              </w:rPr>
              <w:t xml:space="preserve">Сайт </w:t>
            </w:r>
            <w:r w:rsidR="00273A1D">
              <w:rPr>
                <w:rFonts w:ascii="Times New Roman" w:eastAsia="Calibri" w:hAnsi="Times New Roman"/>
                <w:iCs/>
                <w:bdr w:val="nil"/>
              </w:rPr>
              <w:t>об</w:t>
            </w:r>
            <w:r w:rsidRPr="006A03C6">
              <w:rPr>
                <w:rFonts w:ascii="Times New Roman" w:eastAsia="Calibri" w:hAnsi="Times New Roman"/>
                <w:iCs/>
                <w:bdr w:val="nil"/>
              </w:rPr>
              <w:t xml:space="preserve"> электронн</w:t>
            </w:r>
            <w:r w:rsidR="00273A1D">
              <w:rPr>
                <w:rFonts w:ascii="Times New Roman" w:eastAsia="Calibri" w:hAnsi="Times New Roman"/>
                <w:iCs/>
                <w:bdr w:val="nil"/>
              </w:rPr>
              <w:t>ои</w:t>
            </w:r>
            <w:r w:rsidRPr="006A03C6">
              <w:rPr>
                <w:rFonts w:ascii="Times New Roman" w:eastAsia="Calibri" w:hAnsi="Times New Roman"/>
                <w:iCs/>
                <w:bdr w:val="nil"/>
              </w:rPr>
              <w:t xml:space="preserve"> документооборот</w:t>
            </w:r>
            <w:r w:rsidR="00273A1D">
              <w:rPr>
                <w:rFonts w:ascii="Times New Roman" w:eastAsia="Calibri" w:hAnsi="Times New Roman"/>
                <w:iCs/>
                <w:bdr w:val="nil"/>
              </w:rPr>
              <w:t>е</w:t>
            </w:r>
            <w:r w:rsidRPr="006A03C6">
              <w:rPr>
                <w:rFonts w:ascii="Times New Roman" w:eastAsia="Calibri" w:hAnsi="Times New Roman"/>
                <w:iCs/>
                <w:bdr w:val="nil"/>
              </w:rPr>
              <w:t xml:space="preserve"> [электронный ресурс]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Style w:val="1"/>
              <w:keepNext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3"/>
              </w:tabs>
              <w:spacing w:before="0"/>
              <w:jc w:val="both"/>
              <w:rPr>
                <w:rFonts w:ascii="Times New Roman" w:hAnsi="Times New Roman"/>
                <w:sz w:val="20"/>
                <w:szCs w:val="20"/>
                <w:u w:color="000000"/>
                <w:bdr w:val="nil"/>
              </w:rPr>
            </w:pPr>
            <w:r w:rsidRPr="006A03C6">
              <w:rPr>
                <w:rFonts w:ascii="Times New Roman" w:eastAsia="Calibri" w:hAnsi="Times New Roman"/>
                <w:iCs/>
                <w:sz w:val="20"/>
                <w:szCs w:val="20"/>
                <w:bdr w:val="nil"/>
                <w:lang w:val="en-US"/>
              </w:rPr>
              <w:t>URL</w:t>
            </w:r>
            <w:r w:rsidRPr="006A03C6">
              <w:rPr>
                <w:rFonts w:ascii="Times New Roman" w:eastAsia="Calibri" w:hAnsi="Times New Roman"/>
                <w:iCs/>
                <w:sz w:val="20"/>
                <w:szCs w:val="20"/>
                <w:bdr w:val="nil"/>
              </w:rPr>
              <w:t xml:space="preserve">: </w:t>
            </w:r>
            <w:hyperlink r:id="rId11" w:history="1">
              <w:r w:rsidRPr="006A03C6">
                <w:rPr>
                  <w:rStyle w:val="af6"/>
                  <w:rFonts w:ascii="Times New Roman" w:eastAsia="Calibri" w:hAnsi="Times New Roman"/>
                  <w:iCs/>
                  <w:sz w:val="20"/>
                  <w:szCs w:val="20"/>
                  <w:bdr w:val="nil"/>
                  <w:lang w:val="en-US"/>
                </w:rPr>
                <w:t>http</w:t>
              </w:r>
              <w:r w:rsidRPr="006A03C6">
                <w:rPr>
                  <w:rStyle w:val="af6"/>
                  <w:rFonts w:ascii="Times New Roman" w:eastAsia="Calibri" w:hAnsi="Times New Roman"/>
                  <w:iCs/>
                  <w:sz w:val="20"/>
                  <w:szCs w:val="20"/>
                  <w:bdr w:val="nil"/>
                </w:rPr>
                <w:t>://</w:t>
              </w:r>
              <w:r w:rsidRPr="006A03C6">
                <w:rPr>
                  <w:rStyle w:val="af6"/>
                  <w:rFonts w:ascii="Times New Roman" w:eastAsia="Calibri" w:hAnsi="Times New Roman"/>
                  <w:iCs/>
                  <w:sz w:val="20"/>
                  <w:szCs w:val="20"/>
                  <w:bdr w:val="nil"/>
                  <w:lang w:val="en-US"/>
                </w:rPr>
                <w:t>dokumentooborot</w:t>
              </w:r>
              <w:r w:rsidRPr="006A03C6">
                <w:rPr>
                  <w:rStyle w:val="af6"/>
                  <w:rFonts w:ascii="Times New Roman" w:eastAsia="Calibri" w:hAnsi="Times New Roman"/>
                  <w:iCs/>
                  <w:sz w:val="20"/>
                  <w:szCs w:val="20"/>
                  <w:bdr w:val="nil"/>
                </w:rPr>
                <w:t>.</w:t>
              </w:r>
              <w:r w:rsidRPr="006A03C6">
                <w:rPr>
                  <w:rStyle w:val="af6"/>
                  <w:rFonts w:ascii="Times New Roman" w:eastAsia="Calibri" w:hAnsi="Times New Roman"/>
                  <w:iCs/>
                  <w:sz w:val="20"/>
                  <w:szCs w:val="20"/>
                  <w:bdr w:val="nil"/>
                  <w:lang w:val="en-US"/>
                </w:rPr>
                <w:t>com</w:t>
              </w:r>
            </w:hyperlink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>Свободный доступ</w:t>
            </w:r>
          </w:p>
        </w:tc>
      </w:tr>
      <w:tr w:rsidR="00143C1C" w:rsidRPr="009D1E3F" w:rsidTr="006A03C6">
        <w:trPr>
          <w:trHeight w:val="232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ind w:firstLine="709"/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outlineLvl w:val="1"/>
              <w:rPr>
                <w:rFonts w:ascii="Times New Roman" w:eastAsia="Arial Unicode MS" w:hAnsi="Times New Roman"/>
                <w:b/>
                <w:bdr w:val="nil"/>
              </w:rPr>
            </w:pPr>
            <w:r w:rsidRPr="006A03C6">
              <w:rPr>
                <w:rFonts w:ascii="Times New Roman" w:hAnsi="Times New Roman"/>
                <w:color w:val="000000"/>
                <w:bdr w:val="nil"/>
              </w:rPr>
              <w:t>Онлайн-сервис «Готов к цифре» (набор образовательных курсов и тестов по формированию цифровых компетенций)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bdr w:val="nil"/>
              </w:rPr>
            </w:pPr>
            <w:r w:rsidRPr="006A03C6">
              <w:rPr>
                <w:rFonts w:ascii="Times New Roman" w:eastAsia="Arial Unicode MS" w:hAnsi="Times New Roman"/>
                <w:bdr w:val="nil"/>
              </w:rPr>
              <w:t>https://готовкцифре.рф/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>Свободный доступ</w:t>
            </w:r>
          </w:p>
        </w:tc>
      </w:tr>
      <w:tr w:rsidR="00143C1C" w:rsidRPr="009D1E3F" w:rsidTr="006A03C6">
        <w:trPr>
          <w:trHeight w:val="232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ind w:firstLine="709"/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ind w:firstLine="709"/>
              <w:jc w:val="both"/>
              <w:rPr>
                <w:rFonts w:ascii="Times New Roman" w:hAnsi="Times New Roman"/>
                <w:u w:color="000000"/>
                <w:bdr w:val="nil"/>
              </w:rPr>
            </w:pPr>
            <w:r w:rsidRPr="006A03C6">
              <w:rPr>
                <w:rFonts w:ascii="Times New Roman" w:eastAsia="Arial Unicode MS" w:hAnsi="Times New Roman"/>
                <w:szCs w:val="24"/>
                <w:bdr w:val="nil"/>
              </w:rPr>
              <w:t>Официальный сайт компании «</w:t>
            </w:r>
            <w:r w:rsidRPr="006A03C6">
              <w:rPr>
                <w:rFonts w:ascii="Times New Roman" w:eastAsia="Arial Unicode MS" w:hAnsi="Times New Roman"/>
                <w:szCs w:val="24"/>
                <w:bdr w:val="nil"/>
                <w:lang w:val="en-US"/>
              </w:rPr>
              <w:t>Microsoft</w:t>
            </w:r>
            <w:r w:rsidRPr="006A03C6">
              <w:rPr>
                <w:rFonts w:ascii="Times New Roman" w:eastAsia="Arial Unicode MS" w:hAnsi="Times New Roman"/>
                <w:szCs w:val="24"/>
                <w:bdr w:val="nil"/>
              </w:rPr>
              <w:t>»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12" w:lineRule="auto"/>
              <w:jc w:val="both"/>
              <w:rPr>
                <w:rFonts w:ascii="Times New Roman" w:hAnsi="Times New Roman"/>
                <w:u w:color="000000"/>
                <w:bdr w:val="nil"/>
              </w:rPr>
            </w:pPr>
            <w:hyperlink r:id="rId12" w:history="1">
              <w:r w:rsidRPr="006A03C6">
                <w:rPr>
                  <w:rStyle w:val="af6"/>
                  <w:rFonts w:ascii="Times New Roman" w:eastAsia="Arial Unicode MS" w:hAnsi="Times New Roman"/>
                  <w:bdr w:val="nil"/>
                  <w:lang w:val="en-US"/>
                </w:rPr>
                <w:t>www</w:t>
              </w:r>
              <w:r w:rsidRPr="006A03C6">
                <w:rPr>
                  <w:rStyle w:val="af6"/>
                  <w:rFonts w:ascii="Times New Roman" w:eastAsia="Arial Unicode MS" w:hAnsi="Times New Roman"/>
                  <w:bdr w:val="nil"/>
                </w:rPr>
                <w:t>.</w:t>
              </w:r>
              <w:r w:rsidRPr="006A03C6">
                <w:rPr>
                  <w:rStyle w:val="af6"/>
                  <w:rFonts w:ascii="Times New Roman" w:eastAsia="Arial Unicode MS" w:hAnsi="Times New Roman"/>
                  <w:bdr w:val="nil"/>
                  <w:lang w:val="en-US"/>
                </w:rPr>
                <w:t>microsoft</w:t>
              </w:r>
              <w:r w:rsidRPr="006A03C6">
                <w:rPr>
                  <w:rStyle w:val="af6"/>
                  <w:rFonts w:ascii="Times New Roman" w:eastAsia="Arial Unicode MS" w:hAnsi="Times New Roman"/>
                  <w:bdr w:val="nil"/>
                </w:rPr>
                <w:t>.</w:t>
              </w:r>
              <w:r w:rsidRPr="006A03C6">
                <w:rPr>
                  <w:rStyle w:val="af6"/>
                  <w:rFonts w:ascii="Times New Roman" w:eastAsia="Arial Unicode MS" w:hAnsi="Times New Roman"/>
                  <w:bdr w:val="nil"/>
                  <w:lang w:val="en-US"/>
                </w:rPr>
                <w:t>com</w:t>
              </w:r>
            </w:hyperlink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3C1C" w:rsidRPr="006A03C6" w:rsidRDefault="00143C1C" w:rsidP="006A03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bdr w:val="nil"/>
              </w:rPr>
            </w:pPr>
            <w:r w:rsidRPr="006A03C6">
              <w:rPr>
                <w:rFonts w:ascii="Times New Roman" w:hAnsi="Times New Roman"/>
                <w:u w:color="000000"/>
                <w:bdr w:val="nil"/>
              </w:rPr>
              <w:t>Открытый доступ</w:t>
            </w:r>
          </w:p>
        </w:tc>
      </w:tr>
    </w:tbl>
    <w:p w:rsidR="00C2780B" w:rsidRPr="00F52D95" w:rsidRDefault="00EE4B4F" w:rsidP="00143C1C">
      <w:pPr>
        <w:spacing w:after="0"/>
        <w:ind w:right="-284" w:hanging="142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1E3215" w:rsidRPr="001E3215" w:rsidRDefault="00850611" w:rsidP="0080447D">
      <w:pPr>
        <w:spacing w:after="0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143C1C" w:rsidRPr="00BC0EF5" w:rsidRDefault="00143C1C" w:rsidP="00143C1C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персональными компьютерами, подключенными к сети Интернет, преподавательским ПК с подключенным к нему проектором, экраном для проектора и доской для записей, программным обеспечением всех ПК (ОС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9567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пакеты </w:t>
      </w:r>
      <w:r>
        <w:rPr>
          <w:rFonts w:ascii="Times New Roman" w:hAnsi="Times New Roman" w:cs="Times New Roman"/>
          <w:sz w:val="24"/>
          <w:szCs w:val="24"/>
          <w:lang w:val="en-US"/>
        </w:rPr>
        <w:t>MSOffice</w:t>
      </w:r>
      <w:r w:rsidRPr="009567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различные браузеры для работы во всемирной паутине).</w:t>
      </w:r>
    </w:p>
    <w:p w:rsidR="00143C1C" w:rsidRDefault="00143C1C" w:rsidP="00143C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3C1C" w:rsidRPr="001E3215" w:rsidRDefault="00143C1C" w:rsidP="00143C1C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:rsidR="00143C1C" w:rsidRDefault="00143C1C" w:rsidP="00143C1C">
      <w:pPr>
        <w:ind w:firstLine="709"/>
        <w:jc w:val="both"/>
        <w:rPr>
          <w:rFonts w:ascii="Times New Roman" w:eastAsia="BatangChe" w:hAnsi="Times New Roman"/>
          <w:sz w:val="24"/>
          <w:szCs w:val="24"/>
        </w:rPr>
      </w:pPr>
      <w:r w:rsidRPr="00016C5A">
        <w:rPr>
          <w:rFonts w:ascii="Times New Roman" w:eastAsia="BatangChe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электронно-библиотечным системам (электронным библиотекам) («Консультант студента», «Лань», «Znanium», «Юрайт») и к электронной информационно-образовательной ср</w:t>
      </w:r>
      <w:r>
        <w:rPr>
          <w:rFonts w:ascii="Times New Roman" w:eastAsia="BatangChe" w:hAnsi="Times New Roman"/>
          <w:sz w:val="24"/>
          <w:szCs w:val="24"/>
        </w:rPr>
        <w:t>еде организации (portal.unn.ru),</w:t>
      </w:r>
      <w:r w:rsidRPr="003035A2">
        <w:rPr>
          <w:rFonts w:ascii="Times New Roman" w:hAnsi="Times New Roman"/>
          <w:sz w:val="24"/>
          <w:szCs w:val="24"/>
        </w:rPr>
        <w:t xml:space="preserve">в системе электронного обучения ННГУ </w:t>
      </w:r>
      <w:r w:rsidRPr="009A48D7">
        <w:rPr>
          <w:rFonts w:ascii="Times New Roman" w:hAnsi="Times New Roman"/>
          <w:sz w:val="24"/>
          <w:szCs w:val="24"/>
          <w:shd w:val="clear" w:color="auto" w:fill="FFFFFF"/>
        </w:rPr>
        <w:t>http</w:t>
      </w:r>
      <w:r>
        <w:rPr>
          <w:rFonts w:ascii="Times New Roman" w:hAnsi="Times New Roman"/>
          <w:sz w:val="24"/>
          <w:szCs w:val="24"/>
          <w:shd w:val="clear" w:color="auto" w:fill="FFFFFF"/>
        </w:rPr>
        <w:t>s://e-learning.unn.ru/.</w:t>
      </w:r>
      <w:r w:rsidRPr="00016C5A">
        <w:rPr>
          <w:rFonts w:ascii="Times New Roman" w:eastAsia="BatangChe" w:hAnsi="Times New Roman"/>
          <w:sz w:val="24"/>
          <w:szCs w:val="24"/>
        </w:rPr>
        <w:t xml:space="preserve"> Данные электронно-библиотечные системы (электронные библиотеки) и электронная информационно-образовательная среда обеспечивают возможность доступа обучающегося из любой точки, в которой имеется доступ к информационно-телекоммуникационной сети «Интернет», как на территории организации (в библиотеке ИЭП ННГУ), так и вне ее.</w:t>
      </w: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 </w:t>
      </w:r>
      <w:r w:rsidR="008419B0">
        <w:rPr>
          <w:rFonts w:ascii="Times New Roman" w:hAnsi="Times New Roman"/>
          <w:sz w:val="24"/>
          <w:szCs w:val="24"/>
        </w:rPr>
        <w:t xml:space="preserve">/ОС ННГУ </w:t>
      </w:r>
      <w:r w:rsidRPr="006F62D7">
        <w:rPr>
          <w:rFonts w:ascii="Times New Roman" w:hAnsi="Times New Roman"/>
          <w:sz w:val="24"/>
          <w:szCs w:val="24"/>
        </w:rPr>
        <w:t>____________.</w:t>
      </w:r>
    </w:p>
    <w:p w:rsidR="00F769BC" w:rsidRDefault="00F769BC" w:rsidP="006F62D7">
      <w:pPr>
        <w:rPr>
          <w:rFonts w:ascii="Times New Roman" w:hAnsi="Times New Roman"/>
          <w:sz w:val="24"/>
          <w:szCs w:val="24"/>
        </w:rPr>
      </w:pPr>
    </w:p>
    <w:p w:rsidR="00F769BC" w:rsidRDefault="00F769BC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lastRenderedPageBreak/>
        <w:t>Автор (ы) ___________________________</w:t>
      </w:r>
    </w:p>
    <w:p w:rsidR="00FF1285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кафедрой_________________________</w:t>
      </w:r>
    </w:p>
    <w:p w:rsidR="00235EE7" w:rsidRPr="00235EE7" w:rsidRDefault="00235EE7" w:rsidP="00235EE7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>Программа одобрена на заседании методической комиссии  ___________________________________________факультета/института</w:t>
      </w:r>
    </w:p>
    <w:p w:rsidR="00235EE7" w:rsidRPr="00235EE7" w:rsidRDefault="00235EE7" w:rsidP="00235EE7">
      <w:pPr>
        <w:spacing w:before="100" w:beforeAutospacing="1" w:after="10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>от «___» ___________ 20__ года, протокол № ________.</w:t>
      </w:r>
    </w:p>
    <w:p w:rsidR="00235EE7" w:rsidRPr="006F62D7" w:rsidRDefault="00235EE7" w:rsidP="006F62D7">
      <w:pPr>
        <w:rPr>
          <w:rFonts w:ascii="Times New Roman" w:hAnsi="Times New Roman"/>
          <w:sz w:val="24"/>
          <w:szCs w:val="24"/>
        </w:rPr>
      </w:pPr>
    </w:p>
    <w:sectPr w:rsidR="00235EE7" w:rsidRPr="006F62D7" w:rsidSect="001C4A38">
      <w:footerReference w:type="even" r:id="rId13"/>
      <w:footerReference w:type="default" r:id="rId14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8D0" w:rsidRDefault="00DA58D0">
      <w:r>
        <w:separator/>
      </w:r>
    </w:p>
  </w:endnote>
  <w:endnote w:type="continuationSeparator" w:id="0">
    <w:p w:rsidR="00DA58D0" w:rsidRDefault="00DA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095B91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5B91" w:rsidRDefault="00095B91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91" w:rsidRDefault="00CA0B4C" w:rsidP="00CA0B4C">
    <w:pPr>
      <w:pStyle w:val="a7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F66EA5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8D0" w:rsidRDefault="00DA58D0">
      <w:r>
        <w:separator/>
      </w:r>
    </w:p>
  </w:footnote>
  <w:footnote w:type="continuationSeparator" w:id="0">
    <w:p w:rsidR="00DA58D0" w:rsidRDefault="00DA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35734"/>
    <w:multiLevelType w:val="hybridMultilevel"/>
    <w:tmpl w:val="193EBC46"/>
    <w:lvl w:ilvl="0" w:tplc="8F02E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946C66"/>
    <w:multiLevelType w:val="hybridMultilevel"/>
    <w:tmpl w:val="BDC4C15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8" w15:restartNumberingAfterBreak="0">
    <w:nsid w:val="427664D8"/>
    <w:multiLevelType w:val="hybridMultilevel"/>
    <w:tmpl w:val="BA46C192"/>
    <w:lvl w:ilvl="0" w:tplc="80547EFA">
      <w:start w:val="5"/>
      <w:numFmt w:val="decimal"/>
      <w:lvlText w:val="%1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 w15:restartNumberingAfterBreak="0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3" w15:restartNumberingAfterBreak="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4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5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2"/>
  </w:num>
  <w:num w:numId="12">
    <w:abstractNumId w:val="13"/>
  </w:num>
  <w:num w:numId="13">
    <w:abstractNumId w:val="11"/>
  </w:num>
  <w:num w:numId="14">
    <w:abstractNumId w:val="1"/>
  </w:num>
  <w:num w:numId="15">
    <w:abstractNumId w:val="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22300"/>
    <w:rsid w:val="0002244B"/>
    <w:rsid w:val="00023941"/>
    <w:rsid w:val="000464D9"/>
    <w:rsid w:val="00053313"/>
    <w:rsid w:val="00054CD8"/>
    <w:rsid w:val="0005785E"/>
    <w:rsid w:val="000626BE"/>
    <w:rsid w:val="00066E4A"/>
    <w:rsid w:val="00070FAE"/>
    <w:rsid w:val="00073DDB"/>
    <w:rsid w:val="0007743E"/>
    <w:rsid w:val="00077C94"/>
    <w:rsid w:val="00085B14"/>
    <w:rsid w:val="00086877"/>
    <w:rsid w:val="00092B09"/>
    <w:rsid w:val="00093090"/>
    <w:rsid w:val="00095B91"/>
    <w:rsid w:val="000A4E79"/>
    <w:rsid w:val="000B6195"/>
    <w:rsid w:val="000C1994"/>
    <w:rsid w:val="000C2BAD"/>
    <w:rsid w:val="000C3547"/>
    <w:rsid w:val="000D29FF"/>
    <w:rsid w:val="000D4E7F"/>
    <w:rsid w:val="000D7427"/>
    <w:rsid w:val="000F2EF1"/>
    <w:rsid w:val="000F30CF"/>
    <w:rsid w:val="00100547"/>
    <w:rsid w:val="00101CA7"/>
    <w:rsid w:val="0010364D"/>
    <w:rsid w:val="00104C03"/>
    <w:rsid w:val="00130028"/>
    <w:rsid w:val="00137F70"/>
    <w:rsid w:val="00142ADB"/>
    <w:rsid w:val="00143C1C"/>
    <w:rsid w:val="00160880"/>
    <w:rsid w:val="0016108A"/>
    <w:rsid w:val="00174385"/>
    <w:rsid w:val="0017446C"/>
    <w:rsid w:val="001754C7"/>
    <w:rsid w:val="00180D6A"/>
    <w:rsid w:val="00187F6F"/>
    <w:rsid w:val="001938A2"/>
    <w:rsid w:val="001946DB"/>
    <w:rsid w:val="001959E4"/>
    <w:rsid w:val="001A16C4"/>
    <w:rsid w:val="001B550E"/>
    <w:rsid w:val="001B56F7"/>
    <w:rsid w:val="001B7663"/>
    <w:rsid w:val="001C3B71"/>
    <w:rsid w:val="001C3C91"/>
    <w:rsid w:val="001C492C"/>
    <w:rsid w:val="001C4A38"/>
    <w:rsid w:val="001C7396"/>
    <w:rsid w:val="001D068D"/>
    <w:rsid w:val="001D64EC"/>
    <w:rsid w:val="001E138D"/>
    <w:rsid w:val="001E3215"/>
    <w:rsid w:val="001E4F49"/>
    <w:rsid w:val="001E53D1"/>
    <w:rsid w:val="001F22D4"/>
    <w:rsid w:val="001F243C"/>
    <w:rsid w:val="001F33D1"/>
    <w:rsid w:val="002001D3"/>
    <w:rsid w:val="002122E3"/>
    <w:rsid w:val="002141BE"/>
    <w:rsid w:val="00227E79"/>
    <w:rsid w:val="00235EE7"/>
    <w:rsid w:val="00237611"/>
    <w:rsid w:val="002409AF"/>
    <w:rsid w:val="00240B7E"/>
    <w:rsid w:val="00242B00"/>
    <w:rsid w:val="00273A1D"/>
    <w:rsid w:val="00275EEA"/>
    <w:rsid w:val="00280758"/>
    <w:rsid w:val="0029226F"/>
    <w:rsid w:val="00292A0C"/>
    <w:rsid w:val="00292A4E"/>
    <w:rsid w:val="00293515"/>
    <w:rsid w:val="00295DC9"/>
    <w:rsid w:val="002A1EB5"/>
    <w:rsid w:val="002A4360"/>
    <w:rsid w:val="002B2163"/>
    <w:rsid w:val="002C12DF"/>
    <w:rsid w:val="002C5C45"/>
    <w:rsid w:val="002D4ED1"/>
    <w:rsid w:val="002E6794"/>
    <w:rsid w:val="002E6B11"/>
    <w:rsid w:val="002F1A67"/>
    <w:rsid w:val="002F7C35"/>
    <w:rsid w:val="003078C1"/>
    <w:rsid w:val="00317BF1"/>
    <w:rsid w:val="00324BF8"/>
    <w:rsid w:val="00324F8D"/>
    <w:rsid w:val="00327E30"/>
    <w:rsid w:val="00333445"/>
    <w:rsid w:val="00336BCB"/>
    <w:rsid w:val="003416CD"/>
    <w:rsid w:val="00343BCA"/>
    <w:rsid w:val="00370441"/>
    <w:rsid w:val="00380353"/>
    <w:rsid w:val="00380B09"/>
    <w:rsid w:val="00381BBB"/>
    <w:rsid w:val="0038490F"/>
    <w:rsid w:val="00386971"/>
    <w:rsid w:val="00386C95"/>
    <w:rsid w:val="00392C35"/>
    <w:rsid w:val="00397BB5"/>
    <w:rsid w:val="00397DDB"/>
    <w:rsid w:val="003A454B"/>
    <w:rsid w:val="003B2116"/>
    <w:rsid w:val="003B3643"/>
    <w:rsid w:val="003C0479"/>
    <w:rsid w:val="003C3C9E"/>
    <w:rsid w:val="003E0A17"/>
    <w:rsid w:val="003E37E8"/>
    <w:rsid w:val="003E4571"/>
    <w:rsid w:val="003E5334"/>
    <w:rsid w:val="003E6CA9"/>
    <w:rsid w:val="003F2B03"/>
    <w:rsid w:val="003F5B5B"/>
    <w:rsid w:val="004050E2"/>
    <w:rsid w:val="0041463B"/>
    <w:rsid w:val="0041590A"/>
    <w:rsid w:val="0042083F"/>
    <w:rsid w:val="00421FC5"/>
    <w:rsid w:val="00423593"/>
    <w:rsid w:val="00424674"/>
    <w:rsid w:val="0043159F"/>
    <w:rsid w:val="00432B8F"/>
    <w:rsid w:val="00441F06"/>
    <w:rsid w:val="00446C86"/>
    <w:rsid w:val="004521DD"/>
    <w:rsid w:val="0046760F"/>
    <w:rsid w:val="00467DED"/>
    <w:rsid w:val="00477260"/>
    <w:rsid w:val="0048681E"/>
    <w:rsid w:val="004875A9"/>
    <w:rsid w:val="00490696"/>
    <w:rsid w:val="0049266C"/>
    <w:rsid w:val="004A0A51"/>
    <w:rsid w:val="004A1680"/>
    <w:rsid w:val="004B76EF"/>
    <w:rsid w:val="004C6F07"/>
    <w:rsid w:val="004D2960"/>
    <w:rsid w:val="004E0ED6"/>
    <w:rsid w:val="004E66E8"/>
    <w:rsid w:val="004F069C"/>
    <w:rsid w:val="004F0C76"/>
    <w:rsid w:val="004F23E4"/>
    <w:rsid w:val="004F4C2D"/>
    <w:rsid w:val="004F61BF"/>
    <w:rsid w:val="0050593F"/>
    <w:rsid w:val="00507CC7"/>
    <w:rsid w:val="00515CED"/>
    <w:rsid w:val="00524421"/>
    <w:rsid w:val="00525704"/>
    <w:rsid w:val="00526852"/>
    <w:rsid w:val="005334BD"/>
    <w:rsid w:val="00535A1E"/>
    <w:rsid w:val="00535E47"/>
    <w:rsid w:val="005378EB"/>
    <w:rsid w:val="005428F3"/>
    <w:rsid w:val="00544882"/>
    <w:rsid w:val="00552141"/>
    <w:rsid w:val="005750CB"/>
    <w:rsid w:val="005939B2"/>
    <w:rsid w:val="005A2253"/>
    <w:rsid w:val="005A4C01"/>
    <w:rsid w:val="005A59A6"/>
    <w:rsid w:val="005B2D4E"/>
    <w:rsid w:val="005C18AF"/>
    <w:rsid w:val="005C6989"/>
    <w:rsid w:val="005D273F"/>
    <w:rsid w:val="005D7652"/>
    <w:rsid w:val="005D7FC1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258EA"/>
    <w:rsid w:val="00636AF2"/>
    <w:rsid w:val="00640A6E"/>
    <w:rsid w:val="006469AE"/>
    <w:rsid w:val="006522DC"/>
    <w:rsid w:val="00654A47"/>
    <w:rsid w:val="006579E8"/>
    <w:rsid w:val="00657C62"/>
    <w:rsid w:val="00664AB9"/>
    <w:rsid w:val="0067366E"/>
    <w:rsid w:val="00680013"/>
    <w:rsid w:val="00686205"/>
    <w:rsid w:val="00691DFE"/>
    <w:rsid w:val="0069408A"/>
    <w:rsid w:val="006A03C6"/>
    <w:rsid w:val="006A46ED"/>
    <w:rsid w:val="006A4AA8"/>
    <w:rsid w:val="006B772B"/>
    <w:rsid w:val="006C6DE6"/>
    <w:rsid w:val="006D6B91"/>
    <w:rsid w:val="006E3D05"/>
    <w:rsid w:val="006E3F86"/>
    <w:rsid w:val="006E4BF9"/>
    <w:rsid w:val="006E5AB0"/>
    <w:rsid w:val="006F62D7"/>
    <w:rsid w:val="00700A8D"/>
    <w:rsid w:val="00701ACF"/>
    <w:rsid w:val="00702F8A"/>
    <w:rsid w:val="00707E03"/>
    <w:rsid w:val="0071595E"/>
    <w:rsid w:val="00716472"/>
    <w:rsid w:val="007172DC"/>
    <w:rsid w:val="00726F5F"/>
    <w:rsid w:val="007379E9"/>
    <w:rsid w:val="00740F9D"/>
    <w:rsid w:val="00754C71"/>
    <w:rsid w:val="00755F78"/>
    <w:rsid w:val="007638C5"/>
    <w:rsid w:val="0076502C"/>
    <w:rsid w:val="00765110"/>
    <w:rsid w:val="007662F4"/>
    <w:rsid w:val="007716F9"/>
    <w:rsid w:val="00773CA9"/>
    <w:rsid w:val="00782083"/>
    <w:rsid w:val="00786362"/>
    <w:rsid w:val="00786EFA"/>
    <w:rsid w:val="00786FE1"/>
    <w:rsid w:val="00794DBD"/>
    <w:rsid w:val="007A0C07"/>
    <w:rsid w:val="007A11BF"/>
    <w:rsid w:val="007A770C"/>
    <w:rsid w:val="007B0FF2"/>
    <w:rsid w:val="007B140C"/>
    <w:rsid w:val="007B492D"/>
    <w:rsid w:val="007B723F"/>
    <w:rsid w:val="007C056D"/>
    <w:rsid w:val="007C2433"/>
    <w:rsid w:val="007C62D2"/>
    <w:rsid w:val="007C62F8"/>
    <w:rsid w:val="007C6520"/>
    <w:rsid w:val="007D6E92"/>
    <w:rsid w:val="007E1E90"/>
    <w:rsid w:val="007F3A32"/>
    <w:rsid w:val="007F3EF8"/>
    <w:rsid w:val="0080447D"/>
    <w:rsid w:val="00804A7D"/>
    <w:rsid w:val="00806F27"/>
    <w:rsid w:val="00815956"/>
    <w:rsid w:val="00823F46"/>
    <w:rsid w:val="00832721"/>
    <w:rsid w:val="008342EB"/>
    <w:rsid w:val="0084102D"/>
    <w:rsid w:val="008419B0"/>
    <w:rsid w:val="00847229"/>
    <w:rsid w:val="00850611"/>
    <w:rsid w:val="00853AEA"/>
    <w:rsid w:val="00863119"/>
    <w:rsid w:val="00872A12"/>
    <w:rsid w:val="00874D66"/>
    <w:rsid w:val="008750E8"/>
    <w:rsid w:val="00877114"/>
    <w:rsid w:val="0088604F"/>
    <w:rsid w:val="0089056C"/>
    <w:rsid w:val="0089432F"/>
    <w:rsid w:val="008947D4"/>
    <w:rsid w:val="00897E8D"/>
    <w:rsid w:val="008A4DD8"/>
    <w:rsid w:val="008A74EF"/>
    <w:rsid w:val="008B10A7"/>
    <w:rsid w:val="008B4DD8"/>
    <w:rsid w:val="008B57B8"/>
    <w:rsid w:val="008B789D"/>
    <w:rsid w:val="008C7CFA"/>
    <w:rsid w:val="008D2B94"/>
    <w:rsid w:val="008D7FDC"/>
    <w:rsid w:val="008E1739"/>
    <w:rsid w:val="008E3B27"/>
    <w:rsid w:val="008E548C"/>
    <w:rsid w:val="008E7DAD"/>
    <w:rsid w:val="00900F8D"/>
    <w:rsid w:val="00901C10"/>
    <w:rsid w:val="00902CB5"/>
    <w:rsid w:val="009047BD"/>
    <w:rsid w:val="00914683"/>
    <w:rsid w:val="00916F5E"/>
    <w:rsid w:val="00921C9C"/>
    <w:rsid w:val="00925425"/>
    <w:rsid w:val="009257F7"/>
    <w:rsid w:val="00927C49"/>
    <w:rsid w:val="009370EC"/>
    <w:rsid w:val="0093745B"/>
    <w:rsid w:val="00941C77"/>
    <w:rsid w:val="00947802"/>
    <w:rsid w:val="00947CEB"/>
    <w:rsid w:val="00950A4C"/>
    <w:rsid w:val="0096713D"/>
    <w:rsid w:val="00972707"/>
    <w:rsid w:val="00974546"/>
    <w:rsid w:val="0099198E"/>
    <w:rsid w:val="00991BDB"/>
    <w:rsid w:val="009A1C55"/>
    <w:rsid w:val="009B255B"/>
    <w:rsid w:val="009B2923"/>
    <w:rsid w:val="009B6DC1"/>
    <w:rsid w:val="009D72AB"/>
    <w:rsid w:val="009E65E1"/>
    <w:rsid w:val="00A03EF9"/>
    <w:rsid w:val="00A109C3"/>
    <w:rsid w:val="00A17974"/>
    <w:rsid w:val="00A17B62"/>
    <w:rsid w:val="00A2471B"/>
    <w:rsid w:val="00A30044"/>
    <w:rsid w:val="00A35207"/>
    <w:rsid w:val="00A357FF"/>
    <w:rsid w:val="00A35D59"/>
    <w:rsid w:val="00A435E0"/>
    <w:rsid w:val="00A55147"/>
    <w:rsid w:val="00A63BDA"/>
    <w:rsid w:val="00A654BB"/>
    <w:rsid w:val="00A6696A"/>
    <w:rsid w:val="00A82312"/>
    <w:rsid w:val="00A8295E"/>
    <w:rsid w:val="00A84AF6"/>
    <w:rsid w:val="00A856CF"/>
    <w:rsid w:val="00A86E17"/>
    <w:rsid w:val="00A92BD5"/>
    <w:rsid w:val="00AA0BE9"/>
    <w:rsid w:val="00AA7A14"/>
    <w:rsid w:val="00AB3717"/>
    <w:rsid w:val="00AB3BE2"/>
    <w:rsid w:val="00AD56D7"/>
    <w:rsid w:val="00AE197B"/>
    <w:rsid w:val="00AF4E4E"/>
    <w:rsid w:val="00AF735A"/>
    <w:rsid w:val="00B01E04"/>
    <w:rsid w:val="00B0282C"/>
    <w:rsid w:val="00B04B40"/>
    <w:rsid w:val="00B05939"/>
    <w:rsid w:val="00B1066B"/>
    <w:rsid w:val="00B141A0"/>
    <w:rsid w:val="00B17DA8"/>
    <w:rsid w:val="00B22F19"/>
    <w:rsid w:val="00B25011"/>
    <w:rsid w:val="00B26C74"/>
    <w:rsid w:val="00B366FF"/>
    <w:rsid w:val="00B51002"/>
    <w:rsid w:val="00B527B3"/>
    <w:rsid w:val="00B55211"/>
    <w:rsid w:val="00B572CA"/>
    <w:rsid w:val="00B60800"/>
    <w:rsid w:val="00B62370"/>
    <w:rsid w:val="00B67089"/>
    <w:rsid w:val="00B748B7"/>
    <w:rsid w:val="00B77F34"/>
    <w:rsid w:val="00B80D77"/>
    <w:rsid w:val="00B80F7A"/>
    <w:rsid w:val="00B82C64"/>
    <w:rsid w:val="00B85C23"/>
    <w:rsid w:val="00B90675"/>
    <w:rsid w:val="00B91B5F"/>
    <w:rsid w:val="00B95A1C"/>
    <w:rsid w:val="00BA46AC"/>
    <w:rsid w:val="00BA5B67"/>
    <w:rsid w:val="00BA5CA1"/>
    <w:rsid w:val="00BA5F1D"/>
    <w:rsid w:val="00BA74CB"/>
    <w:rsid w:val="00BA7501"/>
    <w:rsid w:val="00BC02B4"/>
    <w:rsid w:val="00BC40E9"/>
    <w:rsid w:val="00BC49EE"/>
    <w:rsid w:val="00BD0555"/>
    <w:rsid w:val="00BD3DA3"/>
    <w:rsid w:val="00BE2E3A"/>
    <w:rsid w:val="00BF584B"/>
    <w:rsid w:val="00C10261"/>
    <w:rsid w:val="00C2780B"/>
    <w:rsid w:val="00C3056F"/>
    <w:rsid w:val="00C33E34"/>
    <w:rsid w:val="00C637CF"/>
    <w:rsid w:val="00C72A42"/>
    <w:rsid w:val="00C92B94"/>
    <w:rsid w:val="00C9504C"/>
    <w:rsid w:val="00CA0B4C"/>
    <w:rsid w:val="00CA1CDB"/>
    <w:rsid w:val="00CA6632"/>
    <w:rsid w:val="00CC38A7"/>
    <w:rsid w:val="00D00C4F"/>
    <w:rsid w:val="00D06E39"/>
    <w:rsid w:val="00D24C60"/>
    <w:rsid w:val="00D25FA8"/>
    <w:rsid w:val="00D35118"/>
    <w:rsid w:val="00D442AC"/>
    <w:rsid w:val="00D4471B"/>
    <w:rsid w:val="00D46F44"/>
    <w:rsid w:val="00D54FEE"/>
    <w:rsid w:val="00D55482"/>
    <w:rsid w:val="00D76CA7"/>
    <w:rsid w:val="00D76D2E"/>
    <w:rsid w:val="00D800CB"/>
    <w:rsid w:val="00D81ED6"/>
    <w:rsid w:val="00D8624A"/>
    <w:rsid w:val="00D944FE"/>
    <w:rsid w:val="00DA5574"/>
    <w:rsid w:val="00DA58D0"/>
    <w:rsid w:val="00DA75E0"/>
    <w:rsid w:val="00DC0331"/>
    <w:rsid w:val="00DC72EA"/>
    <w:rsid w:val="00DD2E8E"/>
    <w:rsid w:val="00DD7AA8"/>
    <w:rsid w:val="00DD7B19"/>
    <w:rsid w:val="00DE137C"/>
    <w:rsid w:val="00DE63F9"/>
    <w:rsid w:val="00DF100E"/>
    <w:rsid w:val="00DF1B6C"/>
    <w:rsid w:val="00DF2B51"/>
    <w:rsid w:val="00E02B9A"/>
    <w:rsid w:val="00E10CBC"/>
    <w:rsid w:val="00E10D0C"/>
    <w:rsid w:val="00E11FB5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27DF"/>
    <w:rsid w:val="00E708A0"/>
    <w:rsid w:val="00E70E66"/>
    <w:rsid w:val="00E859CE"/>
    <w:rsid w:val="00E85ECD"/>
    <w:rsid w:val="00E906BC"/>
    <w:rsid w:val="00E93FC4"/>
    <w:rsid w:val="00E961D5"/>
    <w:rsid w:val="00E97CA7"/>
    <w:rsid w:val="00EB515A"/>
    <w:rsid w:val="00EE28A3"/>
    <w:rsid w:val="00EE4B4F"/>
    <w:rsid w:val="00EF02E4"/>
    <w:rsid w:val="00EF2710"/>
    <w:rsid w:val="00F007DF"/>
    <w:rsid w:val="00F068A0"/>
    <w:rsid w:val="00F30422"/>
    <w:rsid w:val="00F4260C"/>
    <w:rsid w:val="00F42C66"/>
    <w:rsid w:val="00F432A2"/>
    <w:rsid w:val="00F47091"/>
    <w:rsid w:val="00F52D30"/>
    <w:rsid w:val="00F52D95"/>
    <w:rsid w:val="00F56275"/>
    <w:rsid w:val="00F64CB8"/>
    <w:rsid w:val="00F66EA5"/>
    <w:rsid w:val="00F72429"/>
    <w:rsid w:val="00F726D7"/>
    <w:rsid w:val="00F769BC"/>
    <w:rsid w:val="00F83130"/>
    <w:rsid w:val="00FA3935"/>
    <w:rsid w:val="00FA4EBE"/>
    <w:rsid w:val="00FA7F34"/>
    <w:rsid w:val="00FB50D7"/>
    <w:rsid w:val="00FB6A14"/>
    <w:rsid w:val="00FC2741"/>
    <w:rsid w:val="00FC4A28"/>
    <w:rsid w:val="00FC4D0D"/>
    <w:rsid w:val="00FC6EC8"/>
    <w:rsid w:val="00FE0D4D"/>
    <w:rsid w:val="00FE54EA"/>
    <w:rsid w:val="00FE5821"/>
    <w:rsid w:val="00FE6A1D"/>
    <w:rsid w:val="00FE7524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7CEDE"/>
  <w15:chartTrackingRefBased/>
  <w15:docId w15:val="{25C5DA16-83F2-4780-8AB5-C92F3820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43C1C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Calibri Light" w:hAnsi="Calibri Light"/>
      <w:color w:val="2E74B5"/>
      <w:sz w:val="32"/>
      <w:szCs w:val="32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semiHidden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143C1C"/>
    <w:rPr>
      <w:rFonts w:ascii="Calibri Light" w:hAnsi="Calibri Light"/>
      <w:color w:val="2E74B5"/>
      <w:sz w:val="32"/>
      <w:szCs w:val="32"/>
      <w:lang w:bidi="ru-RU"/>
    </w:rPr>
  </w:style>
  <w:style w:type="table" w:customStyle="1" w:styleId="TableNormal4">
    <w:name w:val="Table Normal4"/>
    <w:rsid w:val="00143C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1">
    <w:name w:val="Font Style11"/>
    <w:qFormat/>
    <w:rsid w:val="00143C1C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0464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kumentooboro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tusur.ru/ru/resursy/bazy-dannyh/ebs-yuray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36E0-7133-4448-A077-C2C61B0D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3532</Words>
  <Characters>20136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23621</CharactersWithSpaces>
  <SharedDoc>false</SharedDoc>
  <HLinks>
    <vt:vector size="30" baseType="variant">
      <vt:variant>
        <vt:i4>6225951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  <vt:variant>
        <vt:i4>2228268</vt:i4>
      </vt:variant>
      <vt:variant>
        <vt:i4>9</vt:i4>
      </vt:variant>
      <vt:variant>
        <vt:i4>0</vt:i4>
      </vt:variant>
      <vt:variant>
        <vt:i4>5</vt:i4>
      </vt:variant>
      <vt:variant>
        <vt:lpwstr>http://dokumentooborot.com/</vt:lpwstr>
      </vt:variant>
      <vt:variant>
        <vt:lpwstr/>
      </vt:variant>
      <vt:variant>
        <vt:i4>5308498</vt:i4>
      </vt:variant>
      <vt:variant>
        <vt:i4>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7798831</vt:i4>
      </vt:variant>
      <vt:variant>
        <vt:i4>3</vt:i4>
      </vt:variant>
      <vt:variant>
        <vt:i4>0</vt:i4>
      </vt:variant>
      <vt:variant>
        <vt:i4>5</vt:i4>
      </vt:variant>
      <vt:variant>
        <vt:lpwstr>https://lib.tusur.ru/ru/resursy/bazy-dannyh/ebs-yurayt</vt:lpwstr>
      </vt:variant>
      <vt:variant>
        <vt:lpwstr/>
      </vt:variant>
      <vt:variant>
        <vt:i4>2228275</vt:i4>
      </vt:variant>
      <vt:variant>
        <vt:i4>0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2</cp:revision>
  <cp:lastPrinted>2021-01-29T11:18:00Z</cp:lastPrinted>
  <dcterms:created xsi:type="dcterms:W3CDTF">2021-10-28T08:59:00Z</dcterms:created>
  <dcterms:modified xsi:type="dcterms:W3CDTF">2021-10-28T08:59:00Z</dcterms:modified>
</cp:coreProperties>
</file>