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4E" w:rsidRPr="00D1443D" w:rsidRDefault="00904A4E" w:rsidP="00904A4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904A4E" w:rsidRPr="00D1443D" w:rsidRDefault="00904A4E" w:rsidP="00904A4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D1443D">
        <w:rPr>
          <w:color w:val="000000"/>
          <w:kern w:val="2"/>
          <w:lang w:eastAsia="hi-IN" w:bidi="hi-IN"/>
        </w:rPr>
        <w:t>Национальный</w:t>
      </w:r>
      <w:proofErr w:type="gramEnd"/>
      <w:r w:rsidRPr="00D1443D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904A4E" w:rsidRPr="00D1443D" w:rsidRDefault="00904A4E" w:rsidP="00904A4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904A4E" w:rsidRPr="00D1443D" w:rsidRDefault="00904A4E" w:rsidP="00904A4E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904A4E" w:rsidRPr="00D1443D" w:rsidRDefault="00904A4E" w:rsidP="00904A4E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Арзамасский филиал</w:t>
      </w:r>
    </w:p>
    <w:p w:rsidR="00904A4E" w:rsidRPr="00D1443D" w:rsidRDefault="00904A4E" w:rsidP="00904A4E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904A4E" w:rsidRPr="00D1443D" w:rsidRDefault="00904A4E" w:rsidP="00904A4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904A4E" w:rsidRPr="00D1443D" w:rsidRDefault="00904A4E" w:rsidP="00904A4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904A4E" w:rsidRPr="00D1443D" w:rsidRDefault="00904A4E" w:rsidP="00904A4E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904A4E" w:rsidRPr="00D1443D" w:rsidRDefault="00904A4E" w:rsidP="00904A4E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F70C45" w:rsidRPr="00F70C45" w:rsidRDefault="00F70C45" w:rsidP="00F70C45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F70C45">
        <w:rPr>
          <w:b/>
          <w:color w:val="000000"/>
        </w:rPr>
        <w:t>УТВЕРЖДЕНО</w:t>
      </w:r>
    </w:p>
    <w:p w:rsidR="00F70C45" w:rsidRPr="00F70C45" w:rsidRDefault="00F70C45" w:rsidP="00F70C45">
      <w:pPr>
        <w:widowControl/>
        <w:ind w:left="5954" w:firstLine="0"/>
        <w:jc w:val="left"/>
      </w:pPr>
      <w:r w:rsidRPr="00F70C45">
        <w:t>решением президиума</w:t>
      </w:r>
    </w:p>
    <w:p w:rsidR="00F70C45" w:rsidRPr="00F70C45" w:rsidRDefault="00F70C45" w:rsidP="00F70C45">
      <w:pPr>
        <w:widowControl/>
        <w:ind w:left="5954" w:firstLine="0"/>
        <w:jc w:val="left"/>
      </w:pPr>
      <w:r w:rsidRPr="00F70C45">
        <w:t>Ученого совета ННГУ</w:t>
      </w:r>
    </w:p>
    <w:p w:rsidR="00F70C45" w:rsidRPr="00F70C45" w:rsidRDefault="00F70C45" w:rsidP="00F70C45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F70C45">
        <w:t>(протокол от 11.05.2021 г. № 2)</w:t>
      </w:r>
    </w:p>
    <w:p w:rsidR="00A65BB1" w:rsidRPr="00ED5B57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ED5B57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FB0209" w:rsidRPr="004D70D4" w:rsidRDefault="00FB0209" w:rsidP="00FB0209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D70D4">
        <w:rPr>
          <w:b/>
          <w:color w:val="000000" w:themeColor="text1"/>
        </w:rPr>
        <w:t xml:space="preserve">РАБОЧАЯ ПРОГРАММА </w:t>
      </w:r>
      <w:r>
        <w:rPr>
          <w:b/>
          <w:color w:val="000000" w:themeColor="text1"/>
        </w:rPr>
        <w:t>УЧЕБНОЙ</w:t>
      </w:r>
      <w:r w:rsidRPr="004D70D4">
        <w:rPr>
          <w:b/>
          <w:color w:val="000000" w:themeColor="text1"/>
        </w:rPr>
        <w:t xml:space="preserve"> ПРАКТИКИ</w:t>
      </w:r>
    </w:p>
    <w:p w:rsidR="00FB0209" w:rsidRDefault="00FB0209" w:rsidP="00FB0209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ПРОФЕССИОНАЛЬНОГО МОДУЛЯ</w:t>
      </w:r>
    </w:p>
    <w:p w:rsidR="00FB0209" w:rsidRPr="00FB0209" w:rsidRDefault="00FB0209" w:rsidP="00FB0209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ПМ.04</w:t>
      </w:r>
      <w:r w:rsidRPr="006C6EDE">
        <w:rPr>
          <w:b/>
          <w:bCs/>
          <w:color w:val="000000" w:themeColor="text1"/>
        </w:rPr>
        <w:t xml:space="preserve"> </w:t>
      </w:r>
      <w:r w:rsidRPr="00FB0209">
        <w:rPr>
          <w:b/>
          <w:color w:val="000000" w:themeColor="text1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</w:p>
    <w:p w:rsidR="00485147" w:rsidRPr="00ED5B57" w:rsidRDefault="00FB0209" w:rsidP="003A41C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 w:rsidR="009138FE" w:rsidRPr="00ED5B57">
        <w:rPr>
          <w:b/>
          <w:color w:val="000000" w:themeColor="text1"/>
        </w:rPr>
        <w:t>УПРАВЛЕНИЕ СТРУКТУРНЫМ ПОДРАЗДЕЛЕНИЕМ ОРГАНИЗАЦИИ</w:t>
      </w:r>
      <w:r>
        <w:rPr>
          <w:b/>
          <w:color w:val="000000" w:themeColor="text1"/>
        </w:rPr>
        <w:t>)</w:t>
      </w:r>
    </w:p>
    <w:p w:rsidR="00485147" w:rsidRPr="00ED5B5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ED5B5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ED5B57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ED5B5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ED5B57">
        <w:rPr>
          <w:color w:val="000000" w:themeColor="text1"/>
        </w:rPr>
        <w:t>Специальность</w:t>
      </w:r>
    </w:p>
    <w:p w:rsidR="00485147" w:rsidRPr="00ED5B57" w:rsidRDefault="008503D2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ED5B57">
        <w:rPr>
          <w:b/>
          <w:color w:val="000000" w:themeColor="text1"/>
        </w:rPr>
        <w:t>35.02.08 ЭЛЕКТРИФИКАЦИЯ И АВТОМАТИЗАЦИЯ СЕЛЬСКОГО ХОЗЯЙСТВА</w:t>
      </w:r>
    </w:p>
    <w:p w:rsidR="00CF40B5" w:rsidRPr="00ED5B5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ED5B5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ED5B5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ED5B57">
        <w:rPr>
          <w:color w:val="000000" w:themeColor="text1"/>
        </w:rPr>
        <w:t>Уровень (степень) образования</w:t>
      </w:r>
    </w:p>
    <w:p w:rsidR="00485147" w:rsidRPr="00ED5B57" w:rsidRDefault="0087391B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ED5B57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ED5B5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ED5B5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ED5B5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ED5B57">
        <w:rPr>
          <w:color w:val="000000" w:themeColor="text1"/>
        </w:rPr>
        <w:t>Квалификация выпускника</w:t>
      </w:r>
    </w:p>
    <w:p w:rsidR="00485147" w:rsidRPr="00ED5B5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ED5B57">
        <w:rPr>
          <w:b/>
          <w:color w:val="000000" w:themeColor="text1"/>
        </w:rPr>
        <w:t>ТЕХНИК</w:t>
      </w:r>
      <w:r w:rsidR="000A6C93" w:rsidRPr="00ED5B57">
        <w:rPr>
          <w:b/>
          <w:color w:val="000000" w:themeColor="text1"/>
        </w:rPr>
        <w:t>–</w:t>
      </w:r>
      <w:r w:rsidR="008503D2" w:rsidRPr="00ED5B57">
        <w:rPr>
          <w:b/>
          <w:color w:val="000000" w:themeColor="text1"/>
        </w:rPr>
        <w:t>ЭЛЕКТРИК</w:t>
      </w:r>
    </w:p>
    <w:p w:rsidR="00CF40B5" w:rsidRPr="00ED5B5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ED5B5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ED5B5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ED5B57">
        <w:rPr>
          <w:color w:val="000000" w:themeColor="text1"/>
        </w:rPr>
        <w:t>Форма обучения</w:t>
      </w:r>
    </w:p>
    <w:p w:rsidR="00313E27" w:rsidRPr="00FB0209" w:rsidRDefault="00CF40B5" w:rsidP="00FB0209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ED5B57">
        <w:rPr>
          <w:b/>
          <w:color w:val="000000" w:themeColor="text1"/>
        </w:rPr>
        <w:t>ОЧНАЯ</w:t>
      </w:r>
    </w:p>
    <w:p w:rsidR="00313E27" w:rsidRPr="00ED5B57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ED5B5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ED5B5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ED5B57">
        <w:rPr>
          <w:color w:val="000000" w:themeColor="text1"/>
        </w:rPr>
        <w:t>Арзамас</w:t>
      </w:r>
    </w:p>
    <w:p w:rsidR="00CF40B5" w:rsidRPr="00ED5B5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ED5B57">
        <w:rPr>
          <w:color w:val="000000" w:themeColor="text1"/>
        </w:rPr>
        <w:t>20</w:t>
      </w:r>
      <w:r w:rsidR="00F70C45">
        <w:rPr>
          <w:color w:val="000000" w:themeColor="text1"/>
        </w:rPr>
        <w:t>21</w:t>
      </w:r>
      <w:r w:rsidRPr="00ED5B57">
        <w:rPr>
          <w:color w:val="000000" w:themeColor="text1"/>
          <w:sz w:val="28"/>
        </w:rPr>
        <w:br w:type="page"/>
      </w:r>
    </w:p>
    <w:p w:rsidR="00485147" w:rsidRPr="0000647D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00647D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8503D2" w:rsidRPr="0000647D">
        <w:rPr>
          <w:color w:val="000000" w:themeColor="text1"/>
        </w:rPr>
        <w:t>35.02.08 Электрификация и автоматизация сельского хозяйства</w:t>
      </w:r>
    </w:p>
    <w:p w:rsidR="00485147" w:rsidRPr="0000647D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00647D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00647D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00647D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00647D">
        <w:rPr>
          <w:color w:val="000000" w:themeColor="text1"/>
        </w:rPr>
        <w:t>Автор:</w:t>
      </w:r>
      <w:r w:rsidR="00303E7C" w:rsidRPr="0000647D">
        <w:rPr>
          <w:color w:val="000000" w:themeColor="text1"/>
        </w:rPr>
        <w:t xml:space="preserve"> преподаватель</w:t>
      </w:r>
      <w:r w:rsidR="00303E7C" w:rsidRPr="0000647D">
        <w:rPr>
          <w:color w:val="000000" w:themeColor="text1"/>
        </w:rPr>
        <w:tab/>
      </w:r>
      <w:r w:rsidR="00313E27" w:rsidRPr="0000647D">
        <w:rPr>
          <w:color w:val="000000" w:themeColor="text1"/>
        </w:rPr>
        <w:t>________________</w:t>
      </w:r>
      <w:r w:rsidR="00313E27" w:rsidRPr="0000647D">
        <w:rPr>
          <w:color w:val="000000" w:themeColor="text1"/>
        </w:rPr>
        <w:tab/>
      </w:r>
      <w:r w:rsidR="0000647D" w:rsidRPr="0000647D">
        <w:rPr>
          <w:color w:val="000000" w:themeColor="text1"/>
        </w:rPr>
        <w:t>Е</w:t>
      </w:r>
      <w:r w:rsidR="00AE3172" w:rsidRPr="0000647D">
        <w:rPr>
          <w:color w:val="000000" w:themeColor="text1"/>
        </w:rPr>
        <w:t>.</w:t>
      </w:r>
      <w:r w:rsidR="0000647D" w:rsidRPr="0000647D">
        <w:rPr>
          <w:color w:val="000000" w:themeColor="text1"/>
        </w:rPr>
        <w:t>В</w:t>
      </w:r>
      <w:r w:rsidR="00AE3172" w:rsidRPr="0000647D">
        <w:rPr>
          <w:color w:val="000000" w:themeColor="text1"/>
        </w:rPr>
        <w:t xml:space="preserve">. </w:t>
      </w:r>
      <w:proofErr w:type="spellStart"/>
      <w:r w:rsidR="0000647D" w:rsidRPr="0000647D">
        <w:rPr>
          <w:color w:val="000000" w:themeColor="text1"/>
        </w:rPr>
        <w:t>Солодовникова</w:t>
      </w:r>
      <w:proofErr w:type="spellEnd"/>
    </w:p>
    <w:p w:rsidR="00485147" w:rsidRPr="0000647D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00647D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00647D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F70C45" w:rsidRPr="00847405" w:rsidRDefault="00F70C45" w:rsidP="00F70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F70C45" w:rsidRPr="00847405" w:rsidRDefault="00F70C45" w:rsidP="00F70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F70C45" w:rsidRPr="00847405" w:rsidRDefault="00F70C45" w:rsidP="00F70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F70C45" w:rsidRPr="00847405" w:rsidRDefault="00F70C45" w:rsidP="00F70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F70C45" w:rsidRPr="00333EE5" w:rsidRDefault="00F70C45" w:rsidP="00F70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847405">
        <w:rPr>
          <w:color w:val="000000"/>
        </w:rPr>
        <w:t>Корягин</w:t>
      </w:r>
      <w:proofErr w:type="spellEnd"/>
    </w:p>
    <w:p w:rsidR="00313E27" w:rsidRPr="0000647D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00647D">
        <w:rPr>
          <w:bCs/>
          <w:i/>
          <w:color w:val="000000" w:themeColor="text1"/>
        </w:rPr>
        <w:br w:type="page"/>
      </w:r>
    </w:p>
    <w:p w:rsidR="00485147" w:rsidRPr="00336EEB" w:rsidRDefault="00485147" w:rsidP="00336EEB">
      <w:pPr>
        <w:spacing w:line="276" w:lineRule="auto"/>
        <w:ind w:firstLine="0"/>
        <w:jc w:val="center"/>
        <w:rPr>
          <w:b/>
          <w:color w:val="000000" w:themeColor="text1"/>
        </w:rPr>
      </w:pPr>
      <w:r w:rsidRPr="00336EEB">
        <w:rPr>
          <w:b/>
          <w:color w:val="000000" w:themeColor="text1"/>
        </w:rPr>
        <w:t>1. ПАСПОРТ ПРОГРАММЫ ПРАКТИКИ</w:t>
      </w:r>
    </w:p>
    <w:p w:rsidR="00485147" w:rsidRPr="00336EEB" w:rsidRDefault="00485147" w:rsidP="00336EEB">
      <w:pPr>
        <w:spacing w:line="276" w:lineRule="auto"/>
        <w:ind w:firstLine="709"/>
        <w:rPr>
          <w:b/>
          <w:color w:val="000000" w:themeColor="text1"/>
        </w:rPr>
      </w:pPr>
      <w:r w:rsidRPr="00336EEB">
        <w:rPr>
          <w:b/>
          <w:color w:val="000000" w:themeColor="text1"/>
        </w:rPr>
        <w:t>1.1. Место</w:t>
      </w:r>
      <w:r w:rsidR="00965D11" w:rsidRPr="00336EEB">
        <w:rPr>
          <w:b/>
          <w:color w:val="000000" w:themeColor="text1"/>
        </w:rPr>
        <w:t xml:space="preserve"> учебной</w:t>
      </w:r>
      <w:r w:rsidR="00965D11" w:rsidRPr="00336EEB">
        <w:rPr>
          <w:i/>
          <w:color w:val="000000" w:themeColor="text1"/>
        </w:rPr>
        <w:t xml:space="preserve"> </w:t>
      </w:r>
      <w:r w:rsidR="00965D11" w:rsidRPr="00336EEB">
        <w:rPr>
          <w:b/>
          <w:color w:val="000000" w:themeColor="text1"/>
        </w:rPr>
        <w:t xml:space="preserve">практики </w:t>
      </w:r>
      <w:r w:rsidRPr="00336EEB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336EEB">
        <w:rPr>
          <w:b/>
          <w:color w:val="000000" w:themeColor="text1"/>
        </w:rPr>
        <w:t>.</w:t>
      </w:r>
    </w:p>
    <w:p w:rsidR="002502D7" w:rsidRPr="00336EEB" w:rsidRDefault="002502D7" w:rsidP="00336EEB">
      <w:pPr>
        <w:spacing w:line="276" w:lineRule="auto"/>
        <w:ind w:firstLine="709"/>
        <w:rPr>
          <w:color w:val="000000" w:themeColor="text1"/>
        </w:rPr>
      </w:pPr>
      <w:r w:rsidRPr="00336EEB">
        <w:rPr>
          <w:color w:val="000000" w:themeColor="text1"/>
        </w:rPr>
        <w:t>Программа учебной практики является частью ППССЗ по специальности 35.02.08 Электрификация и автоматизация сельского хозяйства</w:t>
      </w:r>
      <w:r w:rsidR="00AF45CC" w:rsidRPr="00336EEB">
        <w:rPr>
          <w:color w:val="000000" w:themeColor="text1"/>
        </w:rPr>
        <w:t xml:space="preserve"> </w:t>
      </w:r>
      <w:r w:rsidRPr="00336EEB">
        <w:rPr>
          <w:color w:val="000000" w:themeColor="text1"/>
        </w:rPr>
        <w:t>в части освоения основного вида профессиональной деятельности (ВПД): ПМ.0</w:t>
      </w:r>
      <w:r w:rsidR="0000647D" w:rsidRPr="00336EEB">
        <w:rPr>
          <w:color w:val="000000" w:themeColor="text1"/>
        </w:rPr>
        <w:t>4</w:t>
      </w:r>
      <w:r w:rsidR="00AF45CC" w:rsidRPr="00336EEB">
        <w:rPr>
          <w:color w:val="000000" w:themeColor="text1"/>
        </w:rPr>
        <w:t xml:space="preserve"> </w:t>
      </w:r>
      <w:r w:rsidR="0000647D" w:rsidRPr="00336EEB">
        <w:rPr>
          <w:color w:val="000000" w:themeColor="text1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  <w:r w:rsidRPr="00336EEB">
        <w:rPr>
          <w:color w:val="000000" w:themeColor="text1"/>
        </w:rPr>
        <w:t xml:space="preserve"> и соответствующих профессиональных компетенций (ПК).</w:t>
      </w:r>
    </w:p>
    <w:p w:rsidR="002502D7" w:rsidRPr="00336EEB" w:rsidRDefault="002502D7" w:rsidP="00336EEB">
      <w:pPr>
        <w:spacing w:line="276" w:lineRule="auto"/>
        <w:ind w:firstLine="709"/>
        <w:rPr>
          <w:b/>
          <w:color w:val="000000" w:themeColor="text1"/>
        </w:rPr>
      </w:pPr>
      <w:r w:rsidRPr="00336EEB">
        <w:rPr>
          <w:color w:val="000000" w:themeColor="text1"/>
        </w:rPr>
        <w:t>Учебная практика является составной частью учебного процесса.</w:t>
      </w:r>
    </w:p>
    <w:p w:rsidR="00EE6330" w:rsidRPr="00336EEB" w:rsidRDefault="00EE6330" w:rsidP="00336EEB">
      <w:pPr>
        <w:spacing w:line="276" w:lineRule="auto"/>
        <w:ind w:firstLine="709"/>
        <w:rPr>
          <w:color w:val="000000" w:themeColor="text1"/>
        </w:rPr>
      </w:pPr>
    </w:p>
    <w:p w:rsidR="00485147" w:rsidRPr="00336EEB" w:rsidRDefault="00485147" w:rsidP="00336EEB">
      <w:pPr>
        <w:spacing w:line="276" w:lineRule="auto"/>
        <w:ind w:firstLine="709"/>
        <w:rPr>
          <w:b/>
          <w:color w:val="000000" w:themeColor="text1"/>
        </w:rPr>
      </w:pPr>
      <w:r w:rsidRPr="00336EEB">
        <w:rPr>
          <w:b/>
          <w:color w:val="000000" w:themeColor="text1"/>
        </w:rPr>
        <w:t>1.2. Цели и задачи</w:t>
      </w:r>
      <w:r w:rsidR="00965D11" w:rsidRPr="00336EEB">
        <w:rPr>
          <w:b/>
          <w:color w:val="000000" w:themeColor="text1"/>
        </w:rPr>
        <w:t xml:space="preserve"> учебной</w:t>
      </w:r>
      <w:r w:rsidR="00965D11" w:rsidRPr="00336EEB">
        <w:rPr>
          <w:i/>
          <w:color w:val="000000" w:themeColor="text1"/>
        </w:rPr>
        <w:t xml:space="preserve"> </w:t>
      </w:r>
      <w:r w:rsidR="00965D11" w:rsidRPr="00336EEB">
        <w:rPr>
          <w:b/>
          <w:color w:val="000000" w:themeColor="text1"/>
        </w:rPr>
        <w:t>практики</w:t>
      </w:r>
      <w:r w:rsidR="00EF47E1" w:rsidRPr="00336EEB">
        <w:rPr>
          <w:b/>
          <w:color w:val="000000" w:themeColor="text1"/>
        </w:rPr>
        <w:t>.</w:t>
      </w:r>
    </w:p>
    <w:p w:rsidR="00112950" w:rsidRPr="00336EEB" w:rsidRDefault="00112950" w:rsidP="00336EEB">
      <w:pPr>
        <w:spacing w:line="276" w:lineRule="auto"/>
        <w:ind w:firstLine="709"/>
        <w:rPr>
          <w:caps/>
          <w:color w:val="000000" w:themeColor="text1"/>
        </w:rPr>
      </w:pPr>
      <w:r w:rsidRPr="00336EEB">
        <w:rPr>
          <w:color w:val="000000" w:themeColor="text1"/>
        </w:rPr>
        <w:t xml:space="preserve">Цель проведения учебной практики </w:t>
      </w:r>
      <w:r w:rsidRPr="00336EEB">
        <w:rPr>
          <w:caps/>
          <w:color w:val="000000" w:themeColor="text1"/>
        </w:rPr>
        <w:t xml:space="preserve">– </w:t>
      </w:r>
      <w:r w:rsidRPr="00336EEB">
        <w:rPr>
          <w:color w:val="000000" w:themeColor="text1"/>
        </w:rPr>
        <w:t>закрепление и углубление знаний и умений, полученных</w:t>
      </w:r>
      <w:r w:rsidR="0034469F" w:rsidRPr="00336EEB">
        <w:rPr>
          <w:color w:val="000000" w:themeColor="text1"/>
        </w:rPr>
        <w:t xml:space="preserve"> </w:t>
      </w:r>
      <w:r w:rsidRPr="00336EEB">
        <w:rPr>
          <w:color w:val="000000" w:themeColor="text1"/>
        </w:rPr>
        <w:t>студентами в процессе обучения, овладения ими системой профессиональных</w:t>
      </w:r>
      <w:r w:rsidR="0034469F" w:rsidRPr="00336EEB">
        <w:rPr>
          <w:color w:val="000000" w:themeColor="text1"/>
        </w:rPr>
        <w:t xml:space="preserve"> </w:t>
      </w:r>
      <w:r w:rsidRPr="00336EEB">
        <w:rPr>
          <w:color w:val="000000" w:themeColor="text1"/>
        </w:rPr>
        <w:t>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112950" w:rsidRPr="00336EEB" w:rsidRDefault="00112950" w:rsidP="00336EEB">
      <w:pPr>
        <w:spacing w:line="276" w:lineRule="auto"/>
        <w:ind w:firstLine="709"/>
        <w:rPr>
          <w:color w:val="000000" w:themeColor="text1"/>
        </w:rPr>
      </w:pPr>
      <w:r w:rsidRPr="00336EEB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8E528D" w:rsidRPr="00336EEB" w:rsidRDefault="008E528D" w:rsidP="00336EEB">
      <w:pPr>
        <w:spacing w:line="276" w:lineRule="auto"/>
        <w:ind w:firstLine="709"/>
        <w:rPr>
          <w:rFonts w:eastAsia="TimesNewRomanPS-BoldMT"/>
          <w:b/>
          <w:bCs/>
          <w:color w:val="000000" w:themeColor="text1"/>
        </w:rPr>
      </w:pPr>
      <w:r w:rsidRPr="00336EEB">
        <w:rPr>
          <w:rFonts w:eastAsia="TimesNewRomanPS-BoldMT"/>
          <w:b/>
          <w:bCs/>
          <w:color w:val="000000" w:themeColor="text1"/>
        </w:rPr>
        <w:t>иметь практический опыт: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участия в планировании и анализе производственных показателей организации отрасли и структурного подразделения;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участия в управлении первичным трудовым коллективом;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ведения документации установленного образца;</w:t>
      </w:r>
    </w:p>
    <w:p w:rsidR="0000647D" w:rsidRPr="00336EEB" w:rsidRDefault="0000647D" w:rsidP="00336EEB">
      <w:pPr>
        <w:spacing w:line="276" w:lineRule="auto"/>
        <w:ind w:firstLine="709"/>
        <w:rPr>
          <w:rFonts w:eastAsia="TimesNewRomanPS-BoldMT"/>
          <w:b/>
          <w:bCs/>
          <w:color w:val="000000" w:themeColor="text1"/>
        </w:rPr>
      </w:pPr>
      <w:r w:rsidRPr="00336EEB">
        <w:rPr>
          <w:rFonts w:eastAsia="TimesNewRomanPS-BoldMT"/>
          <w:b/>
          <w:bCs/>
          <w:color w:val="000000" w:themeColor="text1"/>
        </w:rPr>
        <w:t>уметь: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рассчитывать по принятой методике основные производственные показатели электрического хозяйства сельскохозяйственных потребителей;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планировать работу исполнителей;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инструктировать и контролировать исполнителей на всех стадиях работ;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подбирать и осуществлять мероприятия по мотивации и стимулированию персонала;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оценивать качество выполняемых работ;</w:t>
      </w:r>
    </w:p>
    <w:p w:rsidR="0000647D" w:rsidRPr="00336EEB" w:rsidRDefault="0000647D" w:rsidP="00336EEB">
      <w:pPr>
        <w:spacing w:line="276" w:lineRule="auto"/>
        <w:ind w:firstLine="709"/>
        <w:rPr>
          <w:rFonts w:eastAsia="TimesNewRomanPS-BoldMT"/>
          <w:b/>
          <w:bCs/>
          <w:color w:val="000000" w:themeColor="text1"/>
        </w:rPr>
      </w:pPr>
      <w:r w:rsidRPr="00336EEB">
        <w:rPr>
          <w:rFonts w:eastAsia="TimesNewRomanPS-BoldMT"/>
          <w:b/>
          <w:bCs/>
          <w:color w:val="000000" w:themeColor="text1"/>
        </w:rPr>
        <w:t>знать: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основы организации электрического хозяйства сельскохозяйственных потребителей;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структуру организации и руководимого подразделения;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характер взаимодействия с другими подразделениями;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функциональные обязанности работников и руководителей;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основные производственные показатели работы организации отрасли и его структурных подразделений;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методы планирования, контроля и оценки работ структурных подразделений;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методы планирования, контроля и оценки работ исполнителей;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виды, формы и методы мотивации персонала, в т. ч. материальное и нематериальное стимулирование работников;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методы оценивания качества выполняемых работ;</w:t>
      </w:r>
    </w:p>
    <w:p w:rsidR="0000647D" w:rsidRPr="00336EEB" w:rsidRDefault="00336EEB" w:rsidP="00336EEB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00647D" w:rsidRPr="00336EEB">
        <w:rPr>
          <w:rFonts w:eastAsia="TimesNewRomanPS-BoldMT"/>
          <w:bCs/>
          <w:color w:val="000000" w:themeColor="text1"/>
        </w:rPr>
        <w:t xml:space="preserve"> правила первичного документооборота, учета и отчетности.</w:t>
      </w:r>
    </w:p>
    <w:p w:rsidR="00120304" w:rsidRPr="00336EEB" w:rsidRDefault="00120304" w:rsidP="00336EEB">
      <w:pPr>
        <w:spacing w:line="276" w:lineRule="auto"/>
        <w:ind w:firstLine="709"/>
        <w:rPr>
          <w:color w:val="000000" w:themeColor="text1"/>
        </w:rPr>
      </w:pPr>
    </w:p>
    <w:p w:rsidR="00485147" w:rsidRPr="00336EEB" w:rsidRDefault="00485147" w:rsidP="00336EEB">
      <w:pPr>
        <w:spacing w:line="276" w:lineRule="auto"/>
        <w:ind w:firstLine="709"/>
        <w:rPr>
          <w:b/>
          <w:color w:val="000000" w:themeColor="text1"/>
        </w:rPr>
      </w:pPr>
      <w:r w:rsidRPr="00336EEB">
        <w:rPr>
          <w:b/>
          <w:color w:val="000000" w:themeColor="text1"/>
        </w:rPr>
        <w:t xml:space="preserve">1.3. Трудоемкость освоения программы </w:t>
      </w:r>
      <w:r w:rsidR="00965D11" w:rsidRPr="00336EEB">
        <w:rPr>
          <w:b/>
          <w:color w:val="000000" w:themeColor="text1"/>
        </w:rPr>
        <w:t>учебной</w:t>
      </w:r>
      <w:r w:rsidR="00965D11" w:rsidRPr="00336EEB">
        <w:rPr>
          <w:i/>
          <w:color w:val="000000" w:themeColor="text1"/>
        </w:rPr>
        <w:t xml:space="preserve"> </w:t>
      </w:r>
      <w:r w:rsidR="00965D11" w:rsidRPr="00336EEB">
        <w:rPr>
          <w:b/>
          <w:color w:val="000000" w:themeColor="text1"/>
        </w:rPr>
        <w:t>практики</w:t>
      </w:r>
      <w:r w:rsidRPr="00336EEB">
        <w:rPr>
          <w:b/>
          <w:color w:val="000000" w:themeColor="text1"/>
        </w:rPr>
        <w:t>:</w:t>
      </w:r>
    </w:p>
    <w:p w:rsidR="00965D11" w:rsidRPr="00336EEB" w:rsidRDefault="00965D11" w:rsidP="00336EEB">
      <w:pPr>
        <w:spacing w:line="276" w:lineRule="auto"/>
        <w:ind w:firstLine="709"/>
        <w:rPr>
          <w:color w:val="000000" w:themeColor="text1"/>
        </w:rPr>
      </w:pPr>
      <w:r w:rsidRPr="00336EEB">
        <w:rPr>
          <w:color w:val="000000" w:themeColor="text1"/>
        </w:rPr>
        <w:t xml:space="preserve">Всего </w:t>
      </w:r>
      <w:r w:rsidR="0000647D" w:rsidRPr="00336EEB">
        <w:rPr>
          <w:color w:val="000000" w:themeColor="text1"/>
        </w:rPr>
        <w:t>1</w:t>
      </w:r>
      <w:r w:rsidR="0055594C" w:rsidRPr="00336EEB">
        <w:rPr>
          <w:color w:val="000000" w:themeColor="text1"/>
        </w:rPr>
        <w:t xml:space="preserve"> </w:t>
      </w:r>
      <w:r w:rsidRPr="00336EEB">
        <w:rPr>
          <w:color w:val="000000" w:themeColor="text1"/>
        </w:rPr>
        <w:t>недел</w:t>
      </w:r>
      <w:r w:rsidR="0000647D" w:rsidRPr="00336EEB">
        <w:rPr>
          <w:color w:val="000000" w:themeColor="text1"/>
        </w:rPr>
        <w:t>я</w:t>
      </w:r>
      <w:r w:rsidRPr="00336EEB">
        <w:rPr>
          <w:color w:val="000000" w:themeColor="text1"/>
        </w:rPr>
        <w:t xml:space="preserve">, </w:t>
      </w:r>
      <w:r w:rsidR="0000647D" w:rsidRPr="00336EEB">
        <w:rPr>
          <w:color w:val="000000" w:themeColor="text1"/>
        </w:rPr>
        <w:t>36</w:t>
      </w:r>
      <w:r w:rsidRPr="00336EEB">
        <w:rPr>
          <w:color w:val="000000" w:themeColor="text1"/>
        </w:rPr>
        <w:t xml:space="preserve"> час</w:t>
      </w:r>
      <w:r w:rsidR="0000647D" w:rsidRPr="00336EEB">
        <w:rPr>
          <w:color w:val="000000" w:themeColor="text1"/>
        </w:rPr>
        <w:t>ов</w:t>
      </w:r>
      <w:r w:rsidRPr="00336EEB">
        <w:rPr>
          <w:color w:val="000000" w:themeColor="text1"/>
        </w:rPr>
        <w:t>.</w:t>
      </w:r>
    </w:p>
    <w:p w:rsidR="00965D11" w:rsidRPr="00336EEB" w:rsidRDefault="00965D11" w:rsidP="00336EEB">
      <w:pPr>
        <w:spacing w:line="276" w:lineRule="auto"/>
        <w:ind w:firstLine="709"/>
        <w:rPr>
          <w:color w:val="000000" w:themeColor="text1"/>
        </w:rPr>
      </w:pPr>
    </w:p>
    <w:p w:rsidR="0000647D" w:rsidRPr="00336EEB" w:rsidRDefault="0000647D" w:rsidP="00FB0209">
      <w:pPr>
        <w:spacing w:line="276" w:lineRule="auto"/>
        <w:rPr>
          <w:color w:val="000000" w:themeColor="text1"/>
        </w:rPr>
      </w:pPr>
    </w:p>
    <w:p w:rsidR="00485147" w:rsidRPr="00336EEB" w:rsidRDefault="00485147" w:rsidP="00336EEB">
      <w:pPr>
        <w:spacing w:line="276" w:lineRule="auto"/>
        <w:ind w:firstLine="0"/>
        <w:jc w:val="center"/>
        <w:rPr>
          <w:b/>
          <w:color w:val="000000" w:themeColor="text1"/>
        </w:rPr>
      </w:pPr>
      <w:r w:rsidRPr="00336EEB">
        <w:rPr>
          <w:b/>
          <w:color w:val="000000" w:themeColor="text1"/>
        </w:rPr>
        <w:t>2. РЕЗУЛЬТАТЫ ПРАКТИКИ</w:t>
      </w:r>
    </w:p>
    <w:p w:rsidR="00965D11" w:rsidRPr="00336EEB" w:rsidRDefault="00965D11" w:rsidP="00336EEB">
      <w:pPr>
        <w:spacing w:line="276" w:lineRule="auto"/>
        <w:ind w:firstLine="709"/>
        <w:rPr>
          <w:color w:val="000000" w:themeColor="text1"/>
        </w:rPr>
      </w:pPr>
      <w:r w:rsidRPr="00336EEB">
        <w:rPr>
          <w:rFonts w:eastAsia="TimesNewRomanPSMT"/>
          <w:color w:val="000000" w:themeColor="text1"/>
        </w:rPr>
        <w:t>Результатом учебной</w:t>
      </w:r>
      <w:r w:rsidR="0055594C" w:rsidRPr="00336EEB">
        <w:rPr>
          <w:rFonts w:eastAsia="TimesNewRomanPSMT"/>
          <w:color w:val="000000" w:themeColor="text1"/>
        </w:rPr>
        <w:t xml:space="preserve"> </w:t>
      </w:r>
      <w:r w:rsidRPr="00336EEB">
        <w:rPr>
          <w:rFonts w:eastAsia="TimesNewRomanPSMT"/>
          <w:color w:val="000000" w:themeColor="text1"/>
        </w:rPr>
        <w:t xml:space="preserve">практики является освоение </w:t>
      </w:r>
      <w:r w:rsidRPr="00336EEB">
        <w:rPr>
          <w:color w:val="000000" w:themeColor="text1"/>
        </w:rPr>
        <w:t>общих компетенций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336EEB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336EEB" w:rsidRDefault="00965D11" w:rsidP="00336EEB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336EEB" w:rsidRDefault="00965D11" w:rsidP="00336EEB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C0428" w:rsidRPr="00336EEB" w:rsidTr="007276B0">
        <w:tc>
          <w:tcPr>
            <w:tcW w:w="780" w:type="pct"/>
            <w:tcBorders>
              <w:left w:val="single" w:sz="12" w:space="0" w:color="auto"/>
            </w:tcBorders>
          </w:tcPr>
          <w:p w:rsidR="001C0428" w:rsidRPr="00336EEB" w:rsidRDefault="001C0428" w:rsidP="00336EE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ОК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36EEB" w:rsidRDefault="001C0428" w:rsidP="00336EE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36EEB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C0428" w:rsidRPr="00336EEB" w:rsidTr="007276B0">
        <w:tc>
          <w:tcPr>
            <w:tcW w:w="780" w:type="pct"/>
            <w:tcBorders>
              <w:left w:val="single" w:sz="12" w:space="0" w:color="auto"/>
            </w:tcBorders>
          </w:tcPr>
          <w:p w:rsidR="001C0428" w:rsidRPr="00336EEB" w:rsidRDefault="001C0428" w:rsidP="00336EE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ОК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36EEB" w:rsidRDefault="001C0428" w:rsidP="00336EE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36EEB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C0428" w:rsidRPr="00336EEB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336EEB" w:rsidRDefault="001C0428" w:rsidP="00336EE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ОК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36EEB" w:rsidRDefault="001C0428" w:rsidP="00336EE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36EEB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C0428" w:rsidRPr="00336EEB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336EEB" w:rsidRDefault="001C0428" w:rsidP="00336EE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ОК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36EEB" w:rsidRDefault="001C0428" w:rsidP="00336EE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36EEB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C0428" w:rsidRPr="00336EEB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336EEB" w:rsidRDefault="001C0428" w:rsidP="00336EE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ОК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36EEB" w:rsidRDefault="001C0428" w:rsidP="00336EE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36EEB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Использовать информационно</w:t>
            </w:r>
            <w:r w:rsidR="000A6C93" w:rsidRPr="00336EEB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–</w:t>
            </w:r>
            <w:r w:rsidRPr="00336EEB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1C0428" w:rsidRPr="00336EEB" w:rsidTr="007276B0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336EEB" w:rsidRDefault="001C0428" w:rsidP="00336EE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ОК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36EEB" w:rsidRDefault="001C0428" w:rsidP="00336EE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36EEB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C0428" w:rsidRPr="00336EEB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336EEB" w:rsidRDefault="001C0428" w:rsidP="00336EE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ОК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36EEB" w:rsidRDefault="001C0428" w:rsidP="00336EE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36EEB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C0428" w:rsidRPr="00336EEB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336EEB" w:rsidRDefault="001C0428" w:rsidP="00336EE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ОК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36EEB" w:rsidRDefault="001C0428" w:rsidP="00336EE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36EEB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C0428" w:rsidRPr="00336EEB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336EEB" w:rsidRDefault="001C0428" w:rsidP="00336EE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ОК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36EEB" w:rsidRDefault="001C0428" w:rsidP="00336EE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36EEB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65D11" w:rsidRPr="00336EEB" w:rsidRDefault="00965D11" w:rsidP="00336EEB">
      <w:pPr>
        <w:spacing w:line="276" w:lineRule="auto"/>
        <w:rPr>
          <w:b/>
          <w:color w:val="000000" w:themeColor="text1"/>
        </w:rPr>
      </w:pPr>
    </w:p>
    <w:p w:rsidR="00485147" w:rsidRPr="00336EEB" w:rsidRDefault="00485147" w:rsidP="00336EEB">
      <w:pPr>
        <w:spacing w:line="276" w:lineRule="auto"/>
        <w:ind w:firstLine="709"/>
        <w:rPr>
          <w:i/>
          <w:color w:val="000000" w:themeColor="text1"/>
        </w:rPr>
      </w:pPr>
      <w:r w:rsidRPr="00336EEB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336EEB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336EEB" w:rsidRDefault="00965D11" w:rsidP="00336EEB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336EEB" w:rsidRDefault="00965D11" w:rsidP="00336EEB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00647D" w:rsidRPr="00336EEB" w:rsidTr="001C0428">
        <w:tc>
          <w:tcPr>
            <w:tcW w:w="780" w:type="pct"/>
            <w:tcBorders>
              <w:left w:val="single" w:sz="12" w:space="0" w:color="auto"/>
            </w:tcBorders>
          </w:tcPr>
          <w:p w:rsidR="0000647D" w:rsidRPr="00336EEB" w:rsidRDefault="0000647D" w:rsidP="00336EE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ПК 4.1.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00647D" w:rsidRPr="00336EEB" w:rsidRDefault="0000647D" w:rsidP="00336EE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Участвовать в планировании основных показателей в 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</w:tr>
      <w:tr w:rsidR="00112950" w:rsidRPr="00336EEB" w:rsidTr="001C0428">
        <w:tc>
          <w:tcPr>
            <w:tcW w:w="780" w:type="pct"/>
            <w:tcBorders>
              <w:left w:val="single" w:sz="12" w:space="0" w:color="auto"/>
            </w:tcBorders>
          </w:tcPr>
          <w:p w:rsidR="00112950" w:rsidRPr="00336EEB" w:rsidRDefault="0000647D" w:rsidP="00336EEB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36EEB">
              <w:rPr>
                <w:color w:val="000000" w:themeColor="text1"/>
              </w:rPr>
              <w:t>ПК 4.2.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2950" w:rsidRPr="00336EEB" w:rsidRDefault="0000647D" w:rsidP="00336EEB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36EEB">
              <w:rPr>
                <w:color w:val="000000" w:themeColor="text1"/>
              </w:rPr>
              <w:t>Планировать выполнение работ исполнителями.</w:t>
            </w:r>
          </w:p>
        </w:tc>
      </w:tr>
      <w:tr w:rsidR="00112950" w:rsidRPr="00336EEB" w:rsidTr="001C0428">
        <w:tc>
          <w:tcPr>
            <w:tcW w:w="780" w:type="pct"/>
            <w:tcBorders>
              <w:left w:val="single" w:sz="12" w:space="0" w:color="auto"/>
            </w:tcBorders>
          </w:tcPr>
          <w:p w:rsidR="00112950" w:rsidRPr="00336EEB" w:rsidRDefault="0000647D" w:rsidP="00336EEB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36EEB">
              <w:rPr>
                <w:color w:val="000000" w:themeColor="text1"/>
              </w:rPr>
              <w:t>ПК 4.3.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2950" w:rsidRPr="00336EEB" w:rsidRDefault="0000647D" w:rsidP="00336EEB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36EEB">
              <w:rPr>
                <w:color w:val="000000" w:themeColor="text1"/>
              </w:rPr>
              <w:t>Организовывать работу трудового коллектива.</w:t>
            </w:r>
          </w:p>
        </w:tc>
      </w:tr>
      <w:tr w:rsidR="002502D7" w:rsidRPr="00336EEB" w:rsidTr="001C0428">
        <w:tc>
          <w:tcPr>
            <w:tcW w:w="780" w:type="pct"/>
            <w:tcBorders>
              <w:left w:val="single" w:sz="12" w:space="0" w:color="auto"/>
            </w:tcBorders>
          </w:tcPr>
          <w:p w:rsidR="002502D7" w:rsidRPr="00336EEB" w:rsidRDefault="0000647D" w:rsidP="00336EEB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36EEB">
              <w:rPr>
                <w:color w:val="000000" w:themeColor="text1"/>
              </w:rPr>
              <w:t>ПК 4.4.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2502D7" w:rsidRPr="00336EEB" w:rsidRDefault="0000647D" w:rsidP="00336EEB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36EEB">
              <w:rPr>
                <w:color w:val="000000" w:themeColor="text1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FA2C70" w:rsidRPr="00336EEB" w:rsidTr="001C0428">
        <w:tc>
          <w:tcPr>
            <w:tcW w:w="780" w:type="pct"/>
            <w:tcBorders>
              <w:left w:val="single" w:sz="12" w:space="0" w:color="auto"/>
            </w:tcBorders>
          </w:tcPr>
          <w:p w:rsidR="00FA2C70" w:rsidRPr="00336EEB" w:rsidRDefault="00FA2C70" w:rsidP="00336EE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t>ПК 4.5.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FA2C70" w:rsidRPr="00336EEB" w:rsidRDefault="00FA2C70" w:rsidP="00336EEB">
            <w:pPr>
              <w:spacing w:line="276" w:lineRule="auto"/>
              <w:ind w:firstLine="0"/>
              <w:rPr>
                <w:color w:val="000000" w:themeColor="text1"/>
              </w:rPr>
            </w:pPr>
            <w:r>
              <w:t>Вести утвержденную учетно-отчетную документацию</w:t>
            </w:r>
          </w:p>
        </w:tc>
      </w:tr>
    </w:tbl>
    <w:p w:rsidR="00965D11" w:rsidRPr="00336EEB" w:rsidRDefault="00965D11" w:rsidP="00336EEB">
      <w:pPr>
        <w:spacing w:line="276" w:lineRule="auto"/>
        <w:ind w:firstLine="709"/>
        <w:rPr>
          <w:color w:val="000000" w:themeColor="text1"/>
        </w:rPr>
      </w:pPr>
    </w:p>
    <w:p w:rsidR="00FB0209" w:rsidRDefault="00FB0209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85147" w:rsidRPr="00336EEB" w:rsidRDefault="00485147" w:rsidP="00336EEB">
      <w:pPr>
        <w:spacing w:line="276" w:lineRule="auto"/>
        <w:ind w:firstLine="0"/>
        <w:jc w:val="center"/>
        <w:rPr>
          <w:b/>
          <w:color w:val="000000" w:themeColor="text1"/>
        </w:rPr>
      </w:pPr>
      <w:r w:rsidRPr="00336EEB">
        <w:rPr>
          <w:b/>
          <w:color w:val="000000" w:themeColor="text1"/>
        </w:rPr>
        <w:t>3. СТРУКТУРА И СОДЕРЖАНИЕ ПРОГРАММЫ ПРАКТИКИ</w:t>
      </w:r>
    </w:p>
    <w:p w:rsidR="00485147" w:rsidRPr="00336EEB" w:rsidRDefault="00485147" w:rsidP="00336EEB">
      <w:pPr>
        <w:spacing w:line="276" w:lineRule="auto"/>
        <w:ind w:firstLine="709"/>
        <w:rPr>
          <w:b/>
          <w:color w:val="000000" w:themeColor="text1"/>
        </w:rPr>
      </w:pPr>
      <w:r w:rsidRPr="00336EEB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828"/>
        <w:gridCol w:w="2126"/>
        <w:gridCol w:w="1808"/>
      </w:tblGrid>
      <w:tr w:rsidR="00485147" w:rsidRPr="00336EEB" w:rsidTr="00474ECA">
        <w:tc>
          <w:tcPr>
            <w:tcW w:w="1809" w:type="dxa"/>
            <w:vAlign w:val="center"/>
          </w:tcPr>
          <w:p w:rsidR="00485147" w:rsidRPr="00336EEB" w:rsidRDefault="00485147" w:rsidP="00336EE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3828" w:type="dxa"/>
            <w:vAlign w:val="center"/>
          </w:tcPr>
          <w:p w:rsidR="00485147" w:rsidRPr="00336EEB" w:rsidRDefault="00485147" w:rsidP="00336EE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color w:val="000000" w:themeColor="text1"/>
              </w:rPr>
              <w:t>Наименование</w:t>
            </w:r>
          </w:p>
          <w:p w:rsidR="00485147" w:rsidRPr="00336EEB" w:rsidRDefault="00485147" w:rsidP="00336EE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color w:val="000000" w:themeColor="text1"/>
              </w:rPr>
              <w:t>профессионального</w:t>
            </w:r>
          </w:p>
          <w:p w:rsidR="00485147" w:rsidRPr="00336EEB" w:rsidRDefault="00485147" w:rsidP="00336EE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26" w:type="dxa"/>
            <w:vAlign w:val="center"/>
          </w:tcPr>
          <w:p w:rsidR="00485147" w:rsidRPr="00336EEB" w:rsidRDefault="00485147" w:rsidP="00336EE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color w:val="000000" w:themeColor="text1"/>
              </w:rPr>
              <w:t>Объем времени,</w:t>
            </w:r>
          </w:p>
          <w:p w:rsidR="00485147" w:rsidRPr="00336EEB" w:rsidRDefault="00485147" w:rsidP="00336EE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color w:val="000000" w:themeColor="text1"/>
              </w:rPr>
              <w:t>отведенный на практику</w:t>
            </w:r>
          </w:p>
          <w:p w:rsidR="00485147" w:rsidRPr="00336EEB" w:rsidRDefault="00485147" w:rsidP="00336EE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1808" w:type="dxa"/>
            <w:vAlign w:val="center"/>
          </w:tcPr>
          <w:p w:rsidR="00485147" w:rsidRPr="00336EEB" w:rsidRDefault="00485147" w:rsidP="00336EE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color w:val="000000" w:themeColor="text1"/>
              </w:rPr>
              <w:t>Период</w:t>
            </w:r>
            <w:r w:rsidR="0055594C" w:rsidRPr="00336EEB">
              <w:rPr>
                <w:b/>
                <w:color w:val="000000" w:themeColor="text1"/>
              </w:rPr>
              <w:t xml:space="preserve"> </w:t>
            </w:r>
            <w:r w:rsidRPr="00336EEB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336EEB" w:rsidTr="00474ECA">
        <w:tc>
          <w:tcPr>
            <w:tcW w:w="1809" w:type="dxa"/>
            <w:vAlign w:val="center"/>
          </w:tcPr>
          <w:p w:rsidR="00485147" w:rsidRPr="00336EEB" w:rsidRDefault="00485147" w:rsidP="00336EE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ОК</w:t>
            </w:r>
            <w:r w:rsidR="00A269EB" w:rsidRPr="00336EEB">
              <w:rPr>
                <w:color w:val="000000" w:themeColor="text1"/>
              </w:rPr>
              <w:t xml:space="preserve"> 1</w:t>
            </w:r>
            <w:r w:rsidR="0055594C" w:rsidRPr="00336EEB">
              <w:rPr>
                <w:color w:val="000000" w:themeColor="text1"/>
              </w:rPr>
              <w:t>–</w:t>
            </w:r>
            <w:r w:rsidR="00A269EB" w:rsidRPr="00336EEB">
              <w:rPr>
                <w:color w:val="000000" w:themeColor="text1"/>
              </w:rPr>
              <w:t>9</w:t>
            </w:r>
          </w:p>
          <w:p w:rsidR="00485147" w:rsidRPr="00336EEB" w:rsidRDefault="00485147" w:rsidP="00FA2C7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ПК</w:t>
            </w:r>
            <w:r w:rsidR="00A269EB" w:rsidRPr="00336EEB">
              <w:rPr>
                <w:color w:val="000000" w:themeColor="text1"/>
              </w:rPr>
              <w:t xml:space="preserve"> </w:t>
            </w:r>
            <w:r w:rsidR="0000647D" w:rsidRPr="00336EEB">
              <w:rPr>
                <w:color w:val="000000" w:themeColor="text1"/>
              </w:rPr>
              <w:t>4</w:t>
            </w:r>
            <w:r w:rsidR="00A269EB" w:rsidRPr="00336EEB">
              <w:rPr>
                <w:color w:val="000000" w:themeColor="text1"/>
              </w:rPr>
              <w:t>.1</w:t>
            </w:r>
            <w:r w:rsidR="0055594C" w:rsidRPr="00336EEB">
              <w:rPr>
                <w:color w:val="000000" w:themeColor="text1"/>
              </w:rPr>
              <w:t>–</w:t>
            </w:r>
            <w:r w:rsidR="0000647D" w:rsidRPr="00336EEB">
              <w:rPr>
                <w:color w:val="000000" w:themeColor="text1"/>
              </w:rPr>
              <w:t>4</w:t>
            </w:r>
            <w:r w:rsidR="00A269EB" w:rsidRPr="00336EEB">
              <w:rPr>
                <w:color w:val="000000" w:themeColor="text1"/>
              </w:rPr>
              <w:t>.</w:t>
            </w:r>
            <w:r w:rsidR="00FA2C70">
              <w:rPr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485147" w:rsidRPr="00336EEB" w:rsidRDefault="0000647D" w:rsidP="00336EE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2126" w:type="dxa"/>
            <w:vAlign w:val="center"/>
          </w:tcPr>
          <w:p w:rsidR="00485147" w:rsidRPr="00336EEB" w:rsidRDefault="0000647D" w:rsidP="00336EE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1</w:t>
            </w:r>
            <w:r w:rsidR="00A269EB" w:rsidRPr="00336EEB">
              <w:rPr>
                <w:color w:val="000000" w:themeColor="text1"/>
              </w:rPr>
              <w:t xml:space="preserve"> недел</w:t>
            </w:r>
            <w:r w:rsidRPr="00336EEB">
              <w:rPr>
                <w:color w:val="000000" w:themeColor="text1"/>
              </w:rPr>
              <w:t>я</w:t>
            </w:r>
          </w:p>
          <w:p w:rsidR="00A269EB" w:rsidRPr="00336EEB" w:rsidRDefault="0000647D" w:rsidP="00336EE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36</w:t>
            </w:r>
            <w:r w:rsidR="00A269EB" w:rsidRPr="00336EEB">
              <w:rPr>
                <w:color w:val="000000" w:themeColor="text1"/>
              </w:rPr>
              <w:t xml:space="preserve"> час</w:t>
            </w:r>
            <w:r w:rsidRPr="00336EEB">
              <w:rPr>
                <w:color w:val="000000" w:themeColor="text1"/>
              </w:rPr>
              <w:t>ов</w:t>
            </w:r>
          </w:p>
        </w:tc>
        <w:tc>
          <w:tcPr>
            <w:tcW w:w="1808" w:type="dxa"/>
            <w:vAlign w:val="center"/>
          </w:tcPr>
          <w:p w:rsidR="00485147" w:rsidRPr="00336EEB" w:rsidRDefault="0000647D" w:rsidP="00336EE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8</w:t>
            </w:r>
            <w:r w:rsidR="00485147" w:rsidRPr="00336EEB">
              <w:rPr>
                <w:color w:val="000000" w:themeColor="text1"/>
              </w:rPr>
              <w:t xml:space="preserve"> семестр</w:t>
            </w:r>
          </w:p>
        </w:tc>
      </w:tr>
    </w:tbl>
    <w:p w:rsidR="001C0428" w:rsidRPr="00336EEB" w:rsidRDefault="001C0428" w:rsidP="00336EEB">
      <w:pPr>
        <w:spacing w:line="276" w:lineRule="auto"/>
        <w:ind w:firstLine="709"/>
        <w:rPr>
          <w:b/>
          <w:color w:val="000000" w:themeColor="text1"/>
        </w:rPr>
        <w:sectPr w:rsidR="001C0428" w:rsidRPr="00336EEB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147" w:rsidRDefault="00485147" w:rsidP="00336EEB">
      <w:pPr>
        <w:spacing w:line="276" w:lineRule="auto"/>
        <w:ind w:firstLine="709"/>
        <w:rPr>
          <w:b/>
          <w:color w:val="000000" w:themeColor="text1"/>
        </w:rPr>
      </w:pPr>
      <w:r w:rsidRPr="00336EEB">
        <w:rPr>
          <w:b/>
          <w:color w:val="000000" w:themeColor="text1"/>
        </w:rPr>
        <w:t>3.2. Содержание практики</w:t>
      </w:r>
    </w:p>
    <w:p w:rsidR="00837836" w:rsidRDefault="00837836" w:rsidP="00837836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3969"/>
        <w:gridCol w:w="3969"/>
        <w:gridCol w:w="1701"/>
      </w:tblGrid>
      <w:tr w:rsidR="00635BD1" w:rsidRPr="00336EEB" w:rsidTr="007718F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336EEB" w:rsidRDefault="00635BD1" w:rsidP="00336EE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336EEB" w:rsidRDefault="00635BD1" w:rsidP="00336EE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336EEB" w:rsidRDefault="00635BD1" w:rsidP="00336EE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Содержание освоенного учебного</w:t>
            </w:r>
          </w:p>
          <w:p w:rsidR="00635BD1" w:rsidRPr="00336EEB" w:rsidRDefault="00635BD1" w:rsidP="00336EE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материала, необходимого для</w:t>
            </w:r>
          </w:p>
          <w:p w:rsidR="00635BD1" w:rsidRPr="00336EEB" w:rsidRDefault="00635BD1" w:rsidP="00336EE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выполнения видов 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336EEB" w:rsidRDefault="00635BD1" w:rsidP="00336EE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Наименование учебных</w:t>
            </w:r>
          </w:p>
          <w:p w:rsidR="00635BD1" w:rsidRPr="00336EEB" w:rsidRDefault="00635BD1" w:rsidP="00336EE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дисциплин,</w:t>
            </w:r>
          </w:p>
          <w:p w:rsidR="00635BD1" w:rsidRPr="00336EEB" w:rsidRDefault="00635BD1" w:rsidP="00336EE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междисциплинарных курсов с</w:t>
            </w:r>
          </w:p>
          <w:p w:rsidR="00635BD1" w:rsidRPr="00336EEB" w:rsidRDefault="00635BD1" w:rsidP="00336EE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указанием тем,</w:t>
            </w:r>
          </w:p>
          <w:p w:rsidR="00635BD1" w:rsidRPr="00336EEB" w:rsidRDefault="00635BD1" w:rsidP="00336EE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обеспечивающих выполнение</w:t>
            </w:r>
          </w:p>
          <w:p w:rsidR="00635BD1" w:rsidRPr="00336EEB" w:rsidRDefault="00635BD1" w:rsidP="00336EE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видов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336EEB" w:rsidRDefault="00635BD1" w:rsidP="00336EE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Количество</w:t>
            </w:r>
          </w:p>
          <w:p w:rsidR="00635BD1" w:rsidRPr="00336EEB" w:rsidRDefault="00635BD1" w:rsidP="00336EE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часов</w:t>
            </w:r>
          </w:p>
          <w:p w:rsidR="00635BD1" w:rsidRPr="00336EEB" w:rsidRDefault="00635BD1" w:rsidP="00336EE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36EEB">
              <w:rPr>
                <w:b/>
                <w:bCs/>
                <w:color w:val="000000" w:themeColor="text1"/>
              </w:rPr>
              <w:t>(недель)</w:t>
            </w:r>
          </w:p>
        </w:tc>
      </w:tr>
      <w:tr w:rsidR="00A916FC" w:rsidRPr="00336EEB" w:rsidTr="007718F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Default="00A916FC" w:rsidP="00A916FC">
            <w:pPr>
              <w:ind w:firstLine="0"/>
            </w:pPr>
            <w:r w:rsidRPr="006A76CC">
              <w:rPr>
                <w:color w:val="000000" w:themeColor="text1"/>
              </w:rPr>
      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1. Организационно</w:t>
            </w:r>
            <w:r>
              <w:rPr>
                <w:color w:val="000000" w:themeColor="text1"/>
              </w:rPr>
              <w:t>–</w:t>
            </w:r>
            <w:r w:rsidRPr="00336EEB">
              <w:rPr>
                <w:color w:val="000000" w:themeColor="text1"/>
              </w:rPr>
              <w:t>правовые формы предприятий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336EEB">
              <w:rPr>
                <w:bCs/>
                <w:color w:val="000000" w:themeColor="text1"/>
              </w:rPr>
              <w:t>Исследование характеристики организационно</w:t>
            </w:r>
            <w:r>
              <w:rPr>
                <w:bCs/>
                <w:color w:val="000000" w:themeColor="text1"/>
              </w:rPr>
              <w:t>–</w:t>
            </w:r>
            <w:r w:rsidRPr="00336EEB">
              <w:rPr>
                <w:bCs/>
                <w:color w:val="000000" w:themeColor="text1"/>
              </w:rPr>
              <w:t>правовых форм предприятий. Анализ ситуаций.</w:t>
            </w:r>
          </w:p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336EEB">
              <w:rPr>
                <w:bCs/>
                <w:color w:val="000000" w:themeColor="text1"/>
              </w:rPr>
              <w:t>Изучение процесса изменения организационно</w:t>
            </w:r>
            <w:r>
              <w:rPr>
                <w:bCs/>
                <w:color w:val="000000" w:themeColor="text1"/>
              </w:rPr>
              <w:t>–</w:t>
            </w:r>
            <w:r w:rsidRPr="00336EEB">
              <w:rPr>
                <w:bCs/>
                <w:color w:val="000000" w:themeColor="text1"/>
              </w:rPr>
              <w:t>правовых форм предприятий.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МДК 04.01 Управление структурным подразделением организации (предприятия).</w:t>
            </w:r>
          </w:p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1.2. Управление организациями различных организационно</w:t>
            </w:r>
            <w:r>
              <w:rPr>
                <w:color w:val="000000" w:themeColor="text1"/>
              </w:rPr>
              <w:t>–</w:t>
            </w:r>
            <w:r w:rsidRPr="00336EEB">
              <w:rPr>
                <w:color w:val="000000" w:themeColor="text1"/>
              </w:rPr>
              <w:t>правовых форм.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6</w:t>
            </w:r>
          </w:p>
        </w:tc>
      </w:tr>
      <w:tr w:rsidR="00A916FC" w:rsidRPr="00336EEB" w:rsidTr="007718F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Default="00A916FC" w:rsidP="00A916FC">
            <w:pPr>
              <w:ind w:firstLine="0"/>
            </w:pPr>
            <w:r w:rsidRPr="006A76CC">
              <w:rPr>
                <w:color w:val="000000" w:themeColor="text1"/>
              </w:rPr>
      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 xml:space="preserve">Тема 2. Позиционирование </w:t>
            </w:r>
            <w:proofErr w:type="spellStart"/>
            <w:r w:rsidRPr="00336EEB">
              <w:rPr>
                <w:color w:val="000000" w:themeColor="text1"/>
              </w:rPr>
              <w:t>энергослужбы</w:t>
            </w:r>
            <w:proofErr w:type="spellEnd"/>
            <w:r w:rsidRPr="00336EEB">
              <w:rPr>
                <w:color w:val="000000" w:themeColor="text1"/>
              </w:rPr>
              <w:t xml:space="preserve"> как производственного подразделения предприятия.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336EEB">
              <w:rPr>
                <w:bCs/>
                <w:color w:val="000000" w:themeColor="text1"/>
              </w:rPr>
              <w:t xml:space="preserve">Изучение организационной структуры </w:t>
            </w:r>
            <w:proofErr w:type="spellStart"/>
            <w:r w:rsidRPr="00336EEB">
              <w:rPr>
                <w:bCs/>
                <w:color w:val="000000" w:themeColor="text1"/>
              </w:rPr>
              <w:t>энергослужбы</w:t>
            </w:r>
            <w:proofErr w:type="spellEnd"/>
            <w:r w:rsidRPr="00336EEB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 xml:space="preserve"> </w:t>
            </w:r>
            <w:r w:rsidRPr="00336EEB">
              <w:rPr>
                <w:bCs/>
                <w:color w:val="000000" w:themeColor="text1"/>
              </w:rPr>
              <w:t>Исследование ответственности и полномочий персонала электротехнической службы. Анализ эффективности работы энергетического подразделения.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МДК 04.01 Управление структурным подразделением организации (предприятия).</w:t>
            </w:r>
          </w:p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1.4. Цели и задачи электрохозяйства с</w:t>
            </w:r>
            <w:r>
              <w:rPr>
                <w:color w:val="000000" w:themeColor="text1"/>
              </w:rPr>
              <w:t>–</w:t>
            </w:r>
            <w:r w:rsidRPr="00336EEB">
              <w:rPr>
                <w:color w:val="000000" w:themeColor="text1"/>
              </w:rPr>
              <w:t>х предприятия.</w:t>
            </w:r>
          </w:p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1.5. Организационная структура предприятия и производственного подразделения.</w:t>
            </w:r>
          </w:p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1.7 Эффективность работы электрохозяйства.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6</w:t>
            </w:r>
          </w:p>
        </w:tc>
      </w:tr>
      <w:tr w:rsidR="00A916FC" w:rsidRPr="00336EEB" w:rsidTr="007718F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Default="00A916FC" w:rsidP="00A916FC">
            <w:pPr>
              <w:ind w:firstLine="0"/>
            </w:pPr>
            <w:r w:rsidRPr="006A76CC">
              <w:rPr>
                <w:color w:val="000000" w:themeColor="text1"/>
              </w:rPr>
      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3. Документация, регламентирующая работу энергетического подразделения.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336EEB">
              <w:rPr>
                <w:bCs/>
                <w:color w:val="000000" w:themeColor="text1"/>
              </w:rPr>
              <w:t xml:space="preserve">Разработка штатного расписания </w:t>
            </w:r>
            <w:proofErr w:type="spellStart"/>
            <w:r w:rsidRPr="00336EEB">
              <w:rPr>
                <w:bCs/>
                <w:color w:val="000000" w:themeColor="text1"/>
              </w:rPr>
              <w:t>энергослужбы</w:t>
            </w:r>
            <w:proofErr w:type="spellEnd"/>
            <w:r w:rsidRPr="00336EEB">
              <w:rPr>
                <w:bCs/>
                <w:color w:val="000000" w:themeColor="text1"/>
              </w:rPr>
              <w:t xml:space="preserve">. Разработка положения об отделе главного энергетика. Разработка должностных инструкций персонала </w:t>
            </w:r>
            <w:proofErr w:type="spellStart"/>
            <w:r w:rsidRPr="00336EEB">
              <w:rPr>
                <w:bCs/>
                <w:color w:val="000000" w:themeColor="text1"/>
              </w:rPr>
              <w:t>энергослужбы</w:t>
            </w:r>
            <w:proofErr w:type="spellEnd"/>
            <w:r w:rsidRPr="00336EEB">
              <w:rPr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МДК 04.01 Управление структурным подразделением организации (предприятия).</w:t>
            </w:r>
          </w:p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3.7. Документы, регламентирующие работу подразделения.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6</w:t>
            </w:r>
          </w:p>
        </w:tc>
      </w:tr>
      <w:tr w:rsidR="00A916FC" w:rsidRPr="00336EEB" w:rsidTr="007718F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Default="00A916FC" w:rsidP="00A916FC">
            <w:pPr>
              <w:ind w:firstLine="0"/>
            </w:pPr>
            <w:r w:rsidRPr="006A76CC">
              <w:rPr>
                <w:color w:val="000000" w:themeColor="text1"/>
              </w:rPr>
      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4.</w:t>
            </w:r>
          </w:p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Организация подготовки ремонтного производства электрооборудования.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336EEB">
              <w:rPr>
                <w:bCs/>
                <w:color w:val="000000" w:themeColor="text1"/>
              </w:rPr>
              <w:t>Исследование системы планово</w:t>
            </w:r>
            <w:r>
              <w:rPr>
                <w:bCs/>
                <w:color w:val="000000" w:themeColor="text1"/>
              </w:rPr>
              <w:t>–</w:t>
            </w:r>
            <w:r w:rsidRPr="00336EEB">
              <w:rPr>
                <w:bCs/>
                <w:color w:val="000000" w:themeColor="text1"/>
              </w:rPr>
              <w:t>предупредительного ремонта. Разработка графика планово</w:t>
            </w:r>
            <w:r>
              <w:rPr>
                <w:bCs/>
                <w:color w:val="000000" w:themeColor="text1"/>
              </w:rPr>
              <w:t>–</w:t>
            </w:r>
            <w:r w:rsidRPr="00336EEB">
              <w:rPr>
                <w:bCs/>
                <w:color w:val="000000" w:themeColor="text1"/>
              </w:rPr>
              <w:t>предупредительного ремонта электрооборудования. Составление сопроводительной документации на капитальный ремонт.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МДК 04.01 Управление структурным подразделением организации (предприятия).</w:t>
            </w:r>
          </w:p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6.3. Организация подготовки ремонтного производства.</w:t>
            </w:r>
          </w:p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6.4. Организация подготовки объектов на капитальный ремонт и реконструкцию.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6</w:t>
            </w:r>
          </w:p>
        </w:tc>
      </w:tr>
      <w:tr w:rsidR="00A916FC" w:rsidRPr="00336EEB" w:rsidTr="007718F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Default="00A916FC" w:rsidP="00A916FC">
            <w:pPr>
              <w:ind w:firstLine="0"/>
            </w:pPr>
            <w:r w:rsidRPr="006A76CC">
              <w:rPr>
                <w:color w:val="000000" w:themeColor="text1"/>
              </w:rPr>
      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5.</w:t>
            </w:r>
          </w:p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Правила эксплуатации электрооборудования.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336EEB">
              <w:rPr>
                <w:color w:val="000000" w:themeColor="text1"/>
              </w:rPr>
              <w:t>Изучение правил эксплуатации электрооборудования.</w:t>
            </w:r>
            <w:r w:rsidRPr="00336EEB">
              <w:rPr>
                <w:bCs/>
                <w:color w:val="000000" w:themeColor="text1"/>
              </w:rPr>
              <w:t xml:space="preserve"> Составление документации на поступление и ввод электрооборудования в эксплуатацию. Составление документации на выбытие электрооборудования.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МДК 04.01 Управление структурным подразделением организации (предприятия).</w:t>
            </w:r>
          </w:p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6.1. Принцип организации производственного процесса и его подготовка.</w:t>
            </w:r>
          </w:p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6.2. Технологическая документация производственного подразделения.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6</w:t>
            </w:r>
          </w:p>
        </w:tc>
      </w:tr>
      <w:tr w:rsidR="00A916FC" w:rsidRPr="00336EEB" w:rsidTr="007718F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Default="00A916FC" w:rsidP="00A916FC">
            <w:pPr>
              <w:ind w:firstLine="0"/>
            </w:pPr>
            <w:r w:rsidRPr="006A76CC">
              <w:rPr>
                <w:color w:val="000000" w:themeColor="text1"/>
              </w:rPr>
      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 xml:space="preserve">Тема 6. </w:t>
            </w:r>
          </w:p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Управление персоналом энергетической службы.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uppressAutoHyphens/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336EEB">
              <w:rPr>
                <w:bCs/>
                <w:color w:val="000000" w:themeColor="text1"/>
              </w:rPr>
              <w:t>Работа с кадровой документацией. Работа с документацией по проверке</w:t>
            </w:r>
            <w:r>
              <w:rPr>
                <w:bCs/>
                <w:color w:val="000000" w:themeColor="text1"/>
              </w:rPr>
              <w:t xml:space="preserve"> </w:t>
            </w:r>
            <w:r w:rsidRPr="00336EEB">
              <w:rPr>
                <w:bCs/>
                <w:color w:val="000000" w:themeColor="text1"/>
              </w:rPr>
              <w:t xml:space="preserve">знаний по технике безопасности. Разработка плана повышения квалификации персонала </w:t>
            </w:r>
            <w:proofErr w:type="spellStart"/>
            <w:r w:rsidRPr="00336EEB">
              <w:rPr>
                <w:bCs/>
                <w:color w:val="000000" w:themeColor="text1"/>
              </w:rPr>
              <w:t>энергослужбы</w:t>
            </w:r>
            <w:proofErr w:type="spellEnd"/>
            <w:r w:rsidRPr="00336EEB">
              <w:rPr>
                <w:bCs/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МДК 04.01 Управление структурным подразделением организации (предприятия).</w:t>
            </w:r>
          </w:p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8.2. Требования к электротехническому персоналу, подбор персонала.</w:t>
            </w:r>
          </w:p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 xml:space="preserve">Тема 8.3. Организация и контроль проверки </w:t>
            </w:r>
          </w:p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знаний по технике безопасности, охраны</w:t>
            </w:r>
            <w:r>
              <w:rPr>
                <w:color w:val="000000" w:themeColor="text1"/>
              </w:rPr>
              <w:t xml:space="preserve"> </w:t>
            </w:r>
            <w:r w:rsidRPr="00336EEB">
              <w:rPr>
                <w:color w:val="000000" w:themeColor="text1"/>
              </w:rPr>
              <w:t>труда и пожарной безопасности. Порядок допуска электротехнического персонала к самостоятельной работе.</w:t>
            </w:r>
          </w:p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Тема 8.4. Организация повышения квалификации и профессиональной подготовки.</w:t>
            </w:r>
          </w:p>
          <w:p w:rsidR="00A916FC" w:rsidRPr="00336EEB" w:rsidRDefault="00A916FC" w:rsidP="00A916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6FC" w:rsidRPr="00336EEB" w:rsidRDefault="00A916FC" w:rsidP="00A916FC">
            <w:pPr>
              <w:spacing w:line="276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6</w:t>
            </w:r>
          </w:p>
        </w:tc>
      </w:tr>
      <w:tr w:rsidR="00FC0834" w:rsidRPr="00336EEB" w:rsidTr="007718F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834" w:rsidRPr="00336EEB" w:rsidRDefault="00FC0834" w:rsidP="00FC0834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834" w:rsidRPr="00336EEB" w:rsidRDefault="00FC0834" w:rsidP="00FC0834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834" w:rsidRPr="00336EEB" w:rsidRDefault="00FC0834" w:rsidP="00FC0834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834" w:rsidRPr="00336EEB" w:rsidRDefault="00FC0834" w:rsidP="00FC0834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36EEB">
              <w:rPr>
                <w:color w:val="000000" w:themeColor="text1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834" w:rsidRPr="00336EEB" w:rsidRDefault="00FC0834" w:rsidP="00FC0834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 w:rsidRPr="00336EEB">
              <w:rPr>
                <w:bCs/>
                <w:color w:val="000000" w:themeColor="text1"/>
              </w:rPr>
              <w:t>36</w:t>
            </w:r>
          </w:p>
        </w:tc>
      </w:tr>
    </w:tbl>
    <w:p w:rsidR="00635BD1" w:rsidRPr="00336EEB" w:rsidRDefault="00635BD1" w:rsidP="00336EEB">
      <w:pPr>
        <w:spacing w:line="276" w:lineRule="auto"/>
        <w:ind w:firstLine="709"/>
        <w:rPr>
          <w:color w:val="000000" w:themeColor="text1"/>
        </w:rPr>
        <w:sectPr w:rsidR="00635BD1" w:rsidRPr="00336EEB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147" w:rsidRPr="00336EEB" w:rsidRDefault="00485147" w:rsidP="00336EEB">
      <w:pPr>
        <w:spacing w:line="276" w:lineRule="auto"/>
        <w:ind w:firstLine="0"/>
        <w:jc w:val="center"/>
        <w:rPr>
          <w:b/>
          <w:color w:val="000000" w:themeColor="text1"/>
        </w:rPr>
      </w:pPr>
      <w:r w:rsidRPr="00336EEB">
        <w:rPr>
          <w:b/>
          <w:color w:val="000000" w:themeColor="text1"/>
        </w:rPr>
        <w:t>4.</w:t>
      </w:r>
      <w:r w:rsidR="0055594C" w:rsidRPr="00336EEB">
        <w:rPr>
          <w:b/>
          <w:color w:val="000000" w:themeColor="text1"/>
        </w:rPr>
        <w:t xml:space="preserve"> </w:t>
      </w:r>
      <w:r w:rsidRPr="00336EEB">
        <w:rPr>
          <w:b/>
          <w:color w:val="000000" w:themeColor="text1"/>
        </w:rPr>
        <w:t>УСЛОВИЯ ОРГАНИЗАЦИИ И ПРОВЕДЕНИЯ ПРАКТИКИ</w:t>
      </w:r>
    </w:p>
    <w:p w:rsidR="00485147" w:rsidRPr="00336EEB" w:rsidRDefault="00485147" w:rsidP="00336EEB">
      <w:pPr>
        <w:spacing w:line="276" w:lineRule="auto"/>
        <w:ind w:firstLine="709"/>
        <w:rPr>
          <w:color w:val="000000" w:themeColor="text1"/>
        </w:rPr>
      </w:pPr>
      <w:r w:rsidRPr="00336EEB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DE5725" w:rsidRPr="00DC3BB8" w:rsidRDefault="0055594C" w:rsidP="00DE5725">
      <w:pPr>
        <w:spacing w:line="276" w:lineRule="auto"/>
        <w:ind w:firstLine="709"/>
        <w:rPr>
          <w:color w:val="000000" w:themeColor="text1"/>
        </w:rPr>
      </w:pPr>
      <w:r w:rsidRPr="00336EEB">
        <w:rPr>
          <w:color w:val="000000" w:themeColor="text1"/>
        </w:rPr>
        <w:t>–</w:t>
      </w:r>
      <w:r w:rsidR="00485147" w:rsidRPr="00336EEB">
        <w:rPr>
          <w:color w:val="000000" w:themeColor="text1"/>
        </w:rPr>
        <w:t xml:space="preserve"> </w:t>
      </w:r>
      <w:r w:rsidR="00DE5725" w:rsidRPr="00DC3BB8">
        <w:rPr>
          <w:color w:val="000000" w:themeColor="text1"/>
        </w:rPr>
        <w:t>программа практики;</w:t>
      </w:r>
    </w:p>
    <w:p w:rsidR="00DE5725" w:rsidRPr="00DC3BB8" w:rsidRDefault="00DE5725" w:rsidP="00DE5725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индивидуальное задание;</w:t>
      </w:r>
    </w:p>
    <w:p w:rsidR="00DE5725" w:rsidRPr="00DC3BB8" w:rsidRDefault="00DE5725" w:rsidP="00DE5725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дневник практики;</w:t>
      </w:r>
    </w:p>
    <w:p w:rsidR="00DE5725" w:rsidRPr="00DC3BB8" w:rsidRDefault="00DE5725" w:rsidP="00DE5725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аттестационный лист;</w:t>
      </w:r>
    </w:p>
    <w:p w:rsidR="00DE5725" w:rsidRDefault="00DE5725" w:rsidP="00DE5725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характеристика работы учащегося;</w:t>
      </w:r>
    </w:p>
    <w:p w:rsidR="00DE5725" w:rsidRPr="00DC3BB8" w:rsidRDefault="00DE5725" w:rsidP="00DE5725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отчет по практике.</w:t>
      </w:r>
    </w:p>
    <w:p w:rsidR="00485147" w:rsidRPr="00336EEB" w:rsidRDefault="00485147" w:rsidP="00DE5725">
      <w:pPr>
        <w:spacing w:line="276" w:lineRule="auto"/>
        <w:ind w:firstLine="709"/>
        <w:rPr>
          <w:color w:val="000000" w:themeColor="text1"/>
        </w:rPr>
      </w:pPr>
    </w:p>
    <w:p w:rsidR="00485147" w:rsidRPr="00336EEB" w:rsidRDefault="00485147" w:rsidP="00336EEB">
      <w:pPr>
        <w:spacing w:line="276" w:lineRule="auto"/>
        <w:ind w:firstLine="709"/>
        <w:rPr>
          <w:b/>
          <w:color w:val="000000" w:themeColor="text1"/>
        </w:rPr>
      </w:pPr>
      <w:r w:rsidRPr="00336EEB">
        <w:rPr>
          <w:b/>
          <w:color w:val="000000" w:themeColor="text1"/>
        </w:rPr>
        <w:t>4.2.Требования к учебно</w:t>
      </w:r>
      <w:r w:rsidR="0055594C" w:rsidRPr="00336EEB">
        <w:rPr>
          <w:b/>
          <w:color w:val="000000" w:themeColor="text1"/>
        </w:rPr>
        <w:t>–</w:t>
      </w:r>
      <w:r w:rsidRPr="00336EEB">
        <w:rPr>
          <w:b/>
          <w:color w:val="000000" w:themeColor="text1"/>
        </w:rPr>
        <w:t>методическому обеспечению практики</w:t>
      </w:r>
    </w:p>
    <w:p w:rsidR="00485147" w:rsidRPr="00336EEB" w:rsidRDefault="007276B0" w:rsidP="00336EEB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336EEB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336EEB" w:rsidRDefault="00485147" w:rsidP="00336EEB">
      <w:pPr>
        <w:spacing w:line="276" w:lineRule="auto"/>
        <w:ind w:firstLine="709"/>
        <w:rPr>
          <w:color w:val="000000" w:themeColor="text1"/>
        </w:rPr>
      </w:pPr>
    </w:p>
    <w:p w:rsidR="00485147" w:rsidRPr="00336EEB" w:rsidRDefault="00485147" w:rsidP="00336EEB">
      <w:pPr>
        <w:spacing w:line="276" w:lineRule="auto"/>
        <w:ind w:firstLine="709"/>
        <w:rPr>
          <w:b/>
          <w:color w:val="000000" w:themeColor="text1"/>
        </w:rPr>
      </w:pPr>
      <w:r w:rsidRPr="00336EEB">
        <w:rPr>
          <w:b/>
          <w:color w:val="000000" w:themeColor="text1"/>
        </w:rPr>
        <w:t>4.3. Требования к материально</w:t>
      </w:r>
      <w:r w:rsidR="0055594C" w:rsidRPr="00336EEB">
        <w:rPr>
          <w:b/>
          <w:color w:val="000000" w:themeColor="text1"/>
        </w:rPr>
        <w:t>–</w:t>
      </w:r>
      <w:r w:rsidRPr="00336EEB">
        <w:rPr>
          <w:b/>
          <w:color w:val="000000" w:themeColor="text1"/>
        </w:rPr>
        <w:t>техническому обеспечению</w:t>
      </w:r>
    </w:p>
    <w:p w:rsidR="007276B0" w:rsidRPr="00336EEB" w:rsidRDefault="00336EEB" w:rsidP="00336EEB">
      <w:pPr>
        <w:spacing w:line="276" w:lineRule="auto"/>
        <w:ind w:firstLine="709"/>
        <w:rPr>
          <w:bCs/>
          <w:color w:val="000000" w:themeColor="text1"/>
        </w:rPr>
      </w:pPr>
      <w:r w:rsidRPr="00336EEB">
        <w:rPr>
          <w:color w:val="000000" w:themeColor="text1"/>
        </w:rPr>
        <w:t>Реализация учебной практики предполагает наличие учебного кабинета «Социально–экономических дисциплин»</w:t>
      </w:r>
      <w:r w:rsidRPr="00336EEB">
        <w:rPr>
          <w:bCs/>
          <w:color w:val="000000" w:themeColor="text1"/>
        </w:rPr>
        <w:t>, оснащенного необходимым оборудованием и инструментом, соответствующие действующим санитарным и противопожарным нормам, а также требованиям техники безопасности при проведении учебно–производственных работ.</w:t>
      </w:r>
    </w:p>
    <w:p w:rsidR="00336EEB" w:rsidRPr="00336EEB" w:rsidRDefault="00336EEB" w:rsidP="00336EEB">
      <w:pPr>
        <w:spacing w:line="276" w:lineRule="auto"/>
        <w:ind w:firstLine="709"/>
        <w:rPr>
          <w:color w:val="000000" w:themeColor="text1"/>
        </w:rPr>
      </w:pPr>
    </w:p>
    <w:p w:rsidR="00A462E7" w:rsidRPr="00336EEB" w:rsidRDefault="00A462E7" w:rsidP="00336EEB">
      <w:pPr>
        <w:spacing w:line="276" w:lineRule="auto"/>
        <w:ind w:firstLine="709"/>
        <w:rPr>
          <w:b/>
          <w:color w:val="000000" w:themeColor="text1"/>
        </w:rPr>
      </w:pPr>
      <w:r w:rsidRPr="00336EEB">
        <w:rPr>
          <w:b/>
          <w:color w:val="000000" w:themeColor="text1"/>
        </w:rPr>
        <w:t>4.4. Информационное обеспечение обучения</w:t>
      </w:r>
    </w:p>
    <w:p w:rsidR="00485147" w:rsidRPr="00336EEB" w:rsidRDefault="00485147" w:rsidP="00336EEB">
      <w:pPr>
        <w:spacing w:line="276" w:lineRule="auto"/>
        <w:ind w:firstLine="709"/>
        <w:rPr>
          <w:color w:val="000000" w:themeColor="text1"/>
        </w:rPr>
      </w:pPr>
      <w:r w:rsidRPr="00336EEB">
        <w:rPr>
          <w:color w:val="000000" w:themeColor="text1"/>
        </w:rPr>
        <w:t>Перечень основной и дополнительной литературы</w:t>
      </w:r>
      <w:r w:rsidR="00A462E7" w:rsidRPr="00336EEB">
        <w:rPr>
          <w:color w:val="000000" w:themeColor="text1"/>
        </w:rPr>
        <w:t>, Интернет</w:t>
      </w:r>
      <w:r w:rsidR="0055594C" w:rsidRPr="00336EEB">
        <w:rPr>
          <w:color w:val="000000" w:themeColor="text1"/>
        </w:rPr>
        <w:t>–</w:t>
      </w:r>
      <w:r w:rsidRPr="00336EEB">
        <w:rPr>
          <w:color w:val="000000" w:themeColor="text1"/>
        </w:rPr>
        <w:t>ресурсов, необходимых для проведения практики</w:t>
      </w:r>
      <w:r w:rsidR="007276B0" w:rsidRPr="00336EEB">
        <w:rPr>
          <w:color w:val="000000" w:themeColor="text1"/>
        </w:rPr>
        <w:t>.</w:t>
      </w:r>
    </w:p>
    <w:p w:rsidR="00F70C45" w:rsidRPr="00F82162" w:rsidRDefault="00F70C45" w:rsidP="00F70C45">
      <w:pPr>
        <w:suppressAutoHyphens/>
        <w:autoSpaceDE w:val="0"/>
        <w:autoSpaceDN w:val="0"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Основная литература</w:t>
      </w:r>
      <w:r w:rsidRPr="00F82162">
        <w:rPr>
          <w:b/>
          <w:bCs/>
          <w:color w:val="000000" w:themeColor="text1"/>
        </w:rPr>
        <w:t>:</w:t>
      </w:r>
    </w:p>
    <w:p w:rsidR="00F70C45" w:rsidRDefault="00F70C45" w:rsidP="00F70C45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F82162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Исаева,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Управление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персоналом</w:t>
      </w:r>
      <w:proofErr w:type="gramStart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Исаева,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Е.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Припорова</w:t>
      </w:r>
      <w:proofErr w:type="spellEnd"/>
      <w:r w:rsidRPr="0097769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Юрайт</w:t>
      </w:r>
      <w:proofErr w:type="spellEnd"/>
      <w:r w:rsidRPr="0097769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168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978-5-534-07215-0.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1" w:history="1">
        <w:r w:rsidRPr="003D3AFE">
          <w:rPr>
            <w:rStyle w:val="a8"/>
            <w:bCs/>
          </w:rPr>
          <w:t>https://urait.ru/bcode/471025</w:t>
        </w:r>
      </w:hyperlink>
    </w:p>
    <w:p w:rsidR="00F70C45" w:rsidRDefault="00F70C45" w:rsidP="00F70C45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F82162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Кузнецов,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Документационное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обеспечение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управления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персоналом</w:t>
      </w:r>
      <w:proofErr w:type="gramStart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Кузнецов.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Юрайт</w:t>
      </w:r>
      <w:proofErr w:type="spellEnd"/>
      <w:r w:rsidRPr="0097769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2019.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521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978-5-534-04451-5.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2" w:history="1">
        <w:r w:rsidRPr="003D3AFE">
          <w:rPr>
            <w:rStyle w:val="a8"/>
            <w:bCs/>
          </w:rPr>
          <w:t>https://urait.ru/bcode/444432</w:t>
        </w:r>
      </w:hyperlink>
    </w:p>
    <w:p w:rsidR="00F70C45" w:rsidRPr="00EC25BF" w:rsidRDefault="00F70C45" w:rsidP="00F70C45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F82162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Трофимова,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Л.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Менеджмент.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Методы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принятия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управленческих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решений</w:t>
      </w:r>
      <w:proofErr w:type="gramStart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Л.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Трофимова,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Трофимов.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Юрайт</w:t>
      </w:r>
      <w:proofErr w:type="spellEnd"/>
      <w:r w:rsidRPr="0097769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335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978-5-534-01144-9.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3" w:history="1">
        <w:r w:rsidRPr="003D3AFE">
          <w:rPr>
            <w:rStyle w:val="a8"/>
            <w:bCs/>
          </w:rPr>
          <w:t>https://urait.ru/bcode/471334</w:t>
        </w:r>
      </w:hyperlink>
    </w:p>
    <w:p w:rsidR="00F70C45" w:rsidRDefault="00F70C45" w:rsidP="00F70C45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Pr="00F8216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Экономика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предприятия.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Практикум</w:t>
      </w:r>
      <w:proofErr w:type="gramStart"/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П.</w:t>
      </w:r>
      <w:r>
        <w:rPr>
          <w:bCs/>
          <w:color w:val="000000" w:themeColor="text1"/>
        </w:rPr>
        <w:t xml:space="preserve"> </w:t>
      </w:r>
      <w:proofErr w:type="spellStart"/>
      <w:r w:rsidRPr="002437D0">
        <w:rPr>
          <w:bCs/>
          <w:color w:val="000000" w:themeColor="text1"/>
        </w:rPr>
        <w:t>Кирильчук</w:t>
      </w:r>
      <w:proofErr w:type="spellEnd"/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[и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др.].</w:t>
      </w:r>
      <w:r>
        <w:rPr>
          <w:bCs/>
          <w:color w:val="000000" w:themeColor="text1"/>
        </w:rPr>
        <w:t xml:space="preserve"> – </w:t>
      </w:r>
      <w:r w:rsidRPr="002437D0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2437D0">
        <w:rPr>
          <w:bCs/>
          <w:color w:val="000000" w:themeColor="text1"/>
        </w:rPr>
        <w:t>Юрайт</w:t>
      </w:r>
      <w:proofErr w:type="spellEnd"/>
      <w:r w:rsidRPr="002437D0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2437D0">
        <w:rPr>
          <w:bCs/>
          <w:color w:val="000000" w:themeColor="text1"/>
        </w:rPr>
        <w:t>517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2437D0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2437D0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978-5-534-10724-1.</w:t>
      </w:r>
      <w:r>
        <w:rPr>
          <w:bCs/>
          <w:color w:val="000000" w:themeColor="text1"/>
        </w:rPr>
        <w:t xml:space="preserve"> – </w:t>
      </w:r>
      <w:r w:rsidRPr="002437D0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2437D0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2437D0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2437D0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4" w:history="1">
        <w:r w:rsidRPr="003D3AFE">
          <w:rPr>
            <w:rStyle w:val="a8"/>
            <w:bCs/>
          </w:rPr>
          <w:t>https://urait.ru/bcode/474585</w:t>
        </w:r>
      </w:hyperlink>
    </w:p>
    <w:p w:rsidR="00F70C45" w:rsidRPr="00F82162" w:rsidRDefault="00F70C45" w:rsidP="00F70C45">
      <w:pPr>
        <w:suppressAutoHyphens/>
        <w:autoSpaceDE w:val="0"/>
        <w:autoSpaceDN w:val="0"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Дополнительная литература</w:t>
      </w:r>
      <w:r w:rsidRPr="00F82162">
        <w:rPr>
          <w:b/>
          <w:bCs/>
          <w:color w:val="000000" w:themeColor="text1"/>
        </w:rPr>
        <w:t>:</w:t>
      </w:r>
    </w:p>
    <w:p w:rsidR="00F70C45" w:rsidRPr="00F82162" w:rsidRDefault="00F70C45" w:rsidP="00F70C45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F82162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Электробезопасность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 w:rsidRPr="00DD233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125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978-5-534-10906-1.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5" w:history="1">
        <w:r w:rsidRPr="003D3AFE">
          <w:rPr>
            <w:rStyle w:val="a8"/>
            <w:bCs/>
          </w:rPr>
          <w:t>https://urait.ru/bcode/469911</w:t>
        </w:r>
      </w:hyperlink>
    </w:p>
    <w:p w:rsidR="00F70C45" w:rsidRDefault="00F70C45" w:rsidP="00F70C45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F82162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системы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сети.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Энергосбережение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 w:rsidRPr="00464A8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179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978-5-534-10362-5.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6" w:history="1">
        <w:r w:rsidRPr="003D3AFE">
          <w:rPr>
            <w:rStyle w:val="a8"/>
            <w:bCs/>
          </w:rPr>
          <w:t>https://urait.ru/bcode/475673</w:t>
        </w:r>
      </w:hyperlink>
    </w:p>
    <w:p w:rsidR="00F70C45" w:rsidRDefault="00F70C45" w:rsidP="00F70C45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color w:val="001329"/>
          <w:shd w:val="clear" w:color="auto" w:fill="FFFFFF"/>
        </w:rPr>
      </w:pPr>
      <w:r w:rsidRPr="00F82162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К.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Электротехнические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измерения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учебное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пособие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/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П.К.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3-е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изд.,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испр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доп.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Москва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ФОРУМ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ИНФРА-М,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2021.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288</w:t>
      </w:r>
      <w:r>
        <w:rPr>
          <w:color w:val="001329"/>
          <w:shd w:val="clear" w:color="auto" w:fill="FFFFFF"/>
        </w:rPr>
        <w:t xml:space="preserve"> </w:t>
      </w:r>
      <w:proofErr w:type="gramStart"/>
      <w:r w:rsidRPr="00025A3F">
        <w:rPr>
          <w:color w:val="001329"/>
          <w:shd w:val="clear" w:color="auto" w:fill="FFFFFF"/>
        </w:rPr>
        <w:t>с</w:t>
      </w:r>
      <w:proofErr w:type="gram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(Среднее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профессиональное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образование).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ISBN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978-5-00091-462-5.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Текст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электронный.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URL:</w:t>
      </w:r>
      <w:r>
        <w:rPr>
          <w:color w:val="001329"/>
          <w:shd w:val="clear" w:color="auto" w:fill="FFFFFF"/>
        </w:rPr>
        <w:t xml:space="preserve"> </w:t>
      </w:r>
      <w:hyperlink r:id="rId17" w:history="1">
        <w:r w:rsidRPr="003D3AFE">
          <w:rPr>
            <w:rStyle w:val="a8"/>
          </w:rPr>
          <w:t>https://znanium.com/catalog/product/1196452</w:t>
        </w:r>
      </w:hyperlink>
    </w:p>
    <w:p w:rsidR="00F70C45" w:rsidRDefault="00F70C45" w:rsidP="00F70C4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20"/>
        <w:rPr>
          <w:rStyle w:val="a8"/>
          <w:bCs/>
        </w:rPr>
      </w:pPr>
      <w:r w:rsidRPr="00F82162">
        <w:rPr>
          <w:bCs/>
          <w:color w:val="000000" w:themeColor="text1"/>
        </w:rPr>
        <w:t>4.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Электрификация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автоматизация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сельскохозяйственного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производства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испр</w:t>
      </w:r>
      <w:proofErr w:type="spellEnd"/>
      <w:r w:rsidRPr="00FE499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 w:rsidRPr="00FE499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278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978-5-534-07180-1.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8" w:history="1">
        <w:r w:rsidRPr="003D3AFE">
          <w:rPr>
            <w:rStyle w:val="a8"/>
            <w:bCs/>
          </w:rPr>
          <w:t>https://urait.ru/bcode/470410</w:t>
        </w:r>
      </w:hyperlink>
    </w:p>
    <w:p w:rsidR="00C77A10" w:rsidRPr="007F02F0" w:rsidRDefault="00C77A10" w:rsidP="00F70C4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20"/>
        <w:rPr>
          <w:b/>
        </w:rPr>
      </w:pPr>
      <w:r w:rsidRPr="007F02F0">
        <w:rPr>
          <w:b/>
        </w:rPr>
        <w:t>Интернет–ресурсы:</w:t>
      </w:r>
    </w:p>
    <w:p w:rsidR="00C77A10" w:rsidRPr="00E6501B" w:rsidRDefault="00F70C45" w:rsidP="00C77A10">
      <w:pPr>
        <w:widowControl/>
        <w:numPr>
          <w:ilvl w:val="0"/>
          <w:numId w:val="26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19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</w:p>
    <w:p w:rsidR="00C77A10" w:rsidRPr="00E6501B" w:rsidRDefault="00C77A10" w:rsidP="00C77A10">
      <w:pPr>
        <w:widowControl/>
        <w:numPr>
          <w:ilvl w:val="0"/>
          <w:numId w:val="2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E6501B">
        <w:rPr>
          <w:color w:val="000000"/>
        </w:rPr>
        <w:t xml:space="preserve">ЭБС </w:t>
      </w:r>
      <w:proofErr w:type="spellStart"/>
      <w:r w:rsidRPr="00E6501B">
        <w:rPr>
          <w:color w:val="000000"/>
        </w:rPr>
        <w:t>Знаниум</w:t>
      </w:r>
      <w:proofErr w:type="spellEnd"/>
      <w:r w:rsidRPr="00E6501B">
        <w:rPr>
          <w:color w:val="000000"/>
        </w:rPr>
        <w:t xml:space="preserve"> </w:t>
      </w:r>
      <w:hyperlink r:id="rId20" w:history="1">
        <w:r w:rsidRPr="00E6501B">
          <w:rPr>
            <w:rStyle w:val="a8"/>
          </w:rPr>
          <w:t>https://www.</w:t>
        </w:r>
        <w:r w:rsidRPr="00E6501B">
          <w:rPr>
            <w:rStyle w:val="a8"/>
            <w:shd w:val="clear" w:color="auto" w:fill="FFFFFF"/>
          </w:rPr>
          <w:t>znanium.com</w:t>
        </w:r>
      </w:hyperlink>
      <w:r w:rsidRPr="00E6501B">
        <w:rPr>
          <w:color w:val="006621"/>
          <w:shd w:val="clear" w:color="auto" w:fill="FFFFFF"/>
        </w:rPr>
        <w:t xml:space="preserve"> </w:t>
      </w:r>
    </w:p>
    <w:p w:rsidR="00C77A10" w:rsidRPr="00470CD4" w:rsidRDefault="00C77A10" w:rsidP="00C77A10">
      <w:pPr>
        <w:widowControl/>
        <w:numPr>
          <w:ilvl w:val="0"/>
          <w:numId w:val="2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Style w:val="HTML"/>
          <w:i w:val="0"/>
          <w:iCs w:val="0"/>
        </w:rPr>
      </w:pPr>
      <w:r w:rsidRPr="00470CD4">
        <w:rPr>
          <w:color w:val="000000"/>
        </w:rPr>
        <w:t xml:space="preserve">ЭБС Лань </w:t>
      </w:r>
      <w:hyperlink r:id="rId21" w:history="1">
        <w:r w:rsidRPr="00E6501B">
          <w:rPr>
            <w:rStyle w:val="a8"/>
          </w:rPr>
          <w:t>https://e.lanbook.com/</w:t>
        </w:r>
      </w:hyperlink>
      <w:r w:rsidRPr="00470CD4">
        <w:rPr>
          <w:rStyle w:val="HTML"/>
          <w:i w:val="0"/>
          <w:iCs w:val="0"/>
          <w:color w:val="006621"/>
        </w:rPr>
        <w:t xml:space="preserve"> </w:t>
      </w:r>
    </w:p>
    <w:p w:rsidR="00C77A10" w:rsidRPr="00153764" w:rsidRDefault="00C77A10" w:rsidP="00C77A10">
      <w:pPr>
        <w:widowControl/>
        <w:numPr>
          <w:ilvl w:val="0"/>
          <w:numId w:val="2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470CD4">
        <w:rPr>
          <w:color w:val="000000"/>
        </w:rPr>
        <w:t xml:space="preserve">ЭБС Консультант студента </w:t>
      </w:r>
      <w:hyperlink r:id="rId22" w:history="1">
        <w:r w:rsidRPr="00470CD4">
          <w:rPr>
            <w:rStyle w:val="a8"/>
            <w:shd w:val="clear" w:color="auto" w:fill="FFFFFF"/>
          </w:rPr>
          <w:t>www.studentlibrary.ru/</w:t>
        </w:r>
      </w:hyperlink>
      <w:hyperlink r:id="rId23" w:history="1">
        <w:r w:rsidRPr="00470CD4">
          <w:rPr>
            <w:color w:val="0000FF"/>
            <w:u w:val="single"/>
          </w:rPr>
          <w:t>https://samelectrik.ru</w:t>
        </w:r>
      </w:hyperlink>
      <w:r w:rsidRPr="00153764">
        <w:t xml:space="preserve"> </w:t>
      </w:r>
    </w:p>
    <w:p w:rsidR="00C77A10" w:rsidRPr="00153764" w:rsidRDefault="00B76456" w:rsidP="00C77A10">
      <w:pPr>
        <w:widowControl/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 w:firstLine="709"/>
      </w:pPr>
      <w:hyperlink r:id="rId24" w:history="1">
        <w:r w:rsidR="00C77A10" w:rsidRPr="00153764">
          <w:rPr>
            <w:color w:val="0000FF"/>
            <w:u w:val="single"/>
          </w:rPr>
          <w:t>http://electric–tolk.ru/</w:t>
        </w:r>
      </w:hyperlink>
      <w:r w:rsidR="00C77A10" w:rsidRPr="00153764">
        <w:t xml:space="preserve"> </w:t>
      </w:r>
    </w:p>
    <w:p w:rsidR="00C77A10" w:rsidRPr="00153764" w:rsidRDefault="00B76456" w:rsidP="00C77A10">
      <w:pPr>
        <w:widowControl/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 w:firstLine="709"/>
      </w:pPr>
      <w:hyperlink r:id="rId25" w:history="1">
        <w:r w:rsidR="00C77A10" w:rsidRPr="00153764">
          <w:rPr>
            <w:color w:val="0000FF"/>
            <w:u w:val="single"/>
          </w:rPr>
          <w:t>http://zametkielectrika.ru/</w:t>
        </w:r>
      </w:hyperlink>
      <w:r w:rsidR="00C77A10" w:rsidRPr="00153764">
        <w:t xml:space="preserve"> </w:t>
      </w:r>
    </w:p>
    <w:p w:rsidR="00DE2A7D" w:rsidRPr="00336EEB" w:rsidRDefault="00DE2A7D" w:rsidP="00336EEB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336EEB" w:rsidRDefault="00485147" w:rsidP="00336EEB">
      <w:pPr>
        <w:spacing w:line="276" w:lineRule="auto"/>
        <w:ind w:firstLine="709"/>
        <w:rPr>
          <w:b/>
          <w:color w:val="000000" w:themeColor="text1"/>
        </w:rPr>
      </w:pPr>
      <w:r w:rsidRPr="00336EEB">
        <w:rPr>
          <w:b/>
          <w:color w:val="000000" w:themeColor="text1"/>
        </w:rPr>
        <w:t>4.</w:t>
      </w:r>
      <w:r w:rsidR="007276B0" w:rsidRPr="00336EEB">
        <w:rPr>
          <w:b/>
          <w:color w:val="000000" w:themeColor="text1"/>
        </w:rPr>
        <w:t>5</w:t>
      </w:r>
      <w:r w:rsidRPr="00336EEB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92E70" w:rsidRPr="00336EEB" w:rsidRDefault="00492E70" w:rsidP="00336EEB">
      <w:pPr>
        <w:spacing w:line="276" w:lineRule="auto"/>
        <w:ind w:firstLine="709"/>
        <w:rPr>
          <w:bCs/>
          <w:color w:val="000000" w:themeColor="text1"/>
        </w:rPr>
      </w:pPr>
      <w:r w:rsidRPr="00336EEB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336EEB" w:rsidRDefault="00492E70" w:rsidP="00336EEB">
      <w:pPr>
        <w:spacing w:line="276" w:lineRule="auto"/>
        <w:ind w:firstLine="709"/>
        <w:rPr>
          <w:bCs/>
          <w:color w:val="000000" w:themeColor="text1"/>
        </w:rPr>
      </w:pPr>
      <w:r w:rsidRPr="00336EEB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336EEB" w:rsidRDefault="00485147" w:rsidP="00336EEB">
      <w:pPr>
        <w:spacing w:line="276" w:lineRule="auto"/>
        <w:ind w:firstLine="709"/>
        <w:rPr>
          <w:b/>
          <w:color w:val="000000" w:themeColor="text1"/>
        </w:rPr>
      </w:pPr>
    </w:p>
    <w:p w:rsidR="00A462E7" w:rsidRPr="00336EEB" w:rsidRDefault="00A462E7" w:rsidP="00336EEB">
      <w:pPr>
        <w:spacing w:line="276" w:lineRule="auto"/>
        <w:ind w:firstLine="709"/>
        <w:rPr>
          <w:b/>
          <w:color w:val="000000" w:themeColor="text1"/>
        </w:rPr>
      </w:pPr>
    </w:p>
    <w:p w:rsidR="00485147" w:rsidRPr="00336EEB" w:rsidRDefault="00485147" w:rsidP="00336EEB">
      <w:pPr>
        <w:spacing w:line="276" w:lineRule="auto"/>
        <w:ind w:firstLine="0"/>
        <w:jc w:val="center"/>
        <w:rPr>
          <w:color w:val="000000" w:themeColor="text1"/>
        </w:rPr>
      </w:pPr>
      <w:r w:rsidRPr="00336EEB">
        <w:rPr>
          <w:b/>
          <w:color w:val="000000" w:themeColor="text1"/>
        </w:rPr>
        <w:t>5. КОНТРОЛЬ И ОЦЕНКА РЕЗУЛЬТАТОВ ПРАКТИКИ</w:t>
      </w:r>
    </w:p>
    <w:p w:rsidR="00B74A5B" w:rsidRPr="00336EEB" w:rsidRDefault="00B74A5B" w:rsidP="00336EEB">
      <w:pPr>
        <w:spacing w:line="276" w:lineRule="auto"/>
        <w:ind w:firstLine="709"/>
        <w:rPr>
          <w:bCs/>
          <w:color w:val="000000" w:themeColor="text1"/>
        </w:rPr>
      </w:pPr>
      <w:r w:rsidRPr="00336EEB">
        <w:rPr>
          <w:bCs/>
          <w:color w:val="000000" w:themeColor="text1"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B74A5B" w:rsidRPr="00336EEB" w:rsidRDefault="00B74A5B" w:rsidP="00336EEB">
      <w:pPr>
        <w:spacing w:line="276" w:lineRule="auto"/>
        <w:ind w:firstLine="709"/>
        <w:rPr>
          <w:bCs/>
          <w:color w:val="000000" w:themeColor="text1"/>
        </w:rPr>
      </w:pPr>
      <w:r w:rsidRPr="00336EEB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B74A5B" w:rsidRPr="00336EEB" w:rsidRDefault="00B74A5B" w:rsidP="00336EEB">
      <w:pPr>
        <w:spacing w:line="276" w:lineRule="auto"/>
        <w:ind w:firstLine="709"/>
        <w:rPr>
          <w:bCs/>
          <w:color w:val="000000" w:themeColor="text1"/>
        </w:rPr>
      </w:pPr>
      <w:r w:rsidRPr="00336EEB">
        <w:rPr>
          <w:bCs/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7B35C0" w:rsidRPr="00336EEB" w:rsidRDefault="00B74A5B" w:rsidP="00336EEB">
      <w:pPr>
        <w:spacing w:line="276" w:lineRule="auto"/>
        <w:ind w:firstLine="709"/>
        <w:rPr>
          <w:bCs/>
          <w:color w:val="000000" w:themeColor="text1"/>
        </w:rPr>
      </w:pPr>
      <w:r w:rsidRPr="00336EEB">
        <w:rPr>
          <w:bCs/>
          <w:color w:val="000000" w:themeColor="text1"/>
        </w:rPr>
        <w:t xml:space="preserve"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="0034469F" w:rsidRPr="00336EEB">
        <w:rPr>
          <w:color w:val="000000" w:themeColor="text1"/>
        </w:rPr>
        <w:t>35.02.08 Электрификация и автоматизация сельского хозяйства</w:t>
      </w:r>
      <w:r w:rsidRPr="00336EEB">
        <w:rPr>
          <w:bCs/>
          <w:color w:val="000000" w:themeColor="text1"/>
        </w:rPr>
        <w:t xml:space="preserve">,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103"/>
        <w:gridCol w:w="2551"/>
      </w:tblGrid>
      <w:tr w:rsidR="00DE5725" w:rsidRPr="00DE5725" w:rsidTr="00FA2C7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5725" w:rsidRPr="00DE5725" w:rsidRDefault="00DE5725" w:rsidP="00DE5725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lang w:eastAsia="en-US" w:bidi="ru-RU"/>
              </w:rPr>
            </w:pPr>
            <w:r w:rsidRPr="00DE5725">
              <w:rPr>
                <w:rFonts w:eastAsia="Calibri"/>
                <w:color w:val="000000"/>
                <w:lang w:eastAsia="en-US" w:bidi="ru-RU"/>
              </w:rPr>
              <w:t>Результаты</w:t>
            </w:r>
          </w:p>
          <w:p w:rsidR="00DE5725" w:rsidRPr="00DE5725" w:rsidRDefault="00DE5725" w:rsidP="00DE5725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lang w:eastAsia="en-US" w:bidi="ru-RU"/>
              </w:rPr>
            </w:pPr>
            <w:r w:rsidRPr="00DE5725">
              <w:rPr>
                <w:rFonts w:eastAsia="Calibri"/>
                <w:color w:val="000000"/>
                <w:lang w:eastAsia="en-US" w:bidi="ru-RU"/>
              </w:rPr>
              <w:t>(освоенные</w:t>
            </w:r>
          </w:p>
          <w:p w:rsidR="00DE5725" w:rsidRPr="00DE5725" w:rsidRDefault="00DE5725" w:rsidP="00DE5725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lang w:eastAsia="en-US" w:bidi="ru-RU"/>
              </w:rPr>
            </w:pPr>
            <w:r w:rsidRPr="00DE5725">
              <w:rPr>
                <w:rFonts w:eastAsia="Calibri"/>
                <w:color w:val="000000"/>
                <w:lang w:eastAsia="en-US" w:bidi="ru-RU"/>
              </w:rPr>
              <w:t>профессиональные</w:t>
            </w:r>
          </w:p>
          <w:p w:rsidR="00DE5725" w:rsidRPr="00DE5725" w:rsidRDefault="00DE5725" w:rsidP="00DE5725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lang w:eastAsia="en-US" w:bidi="ru-RU"/>
              </w:rPr>
            </w:pPr>
            <w:r w:rsidRPr="00DE5725">
              <w:rPr>
                <w:rFonts w:eastAsia="Calibri"/>
                <w:color w:val="000000"/>
                <w:lang w:eastAsia="en-US" w:bidi="ru-RU"/>
              </w:rPr>
              <w:t>компетенции)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25" w:rsidRPr="00DE5725" w:rsidRDefault="00DE5725" w:rsidP="00DE5725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lang w:eastAsia="en-US" w:bidi="ru-RU"/>
              </w:rPr>
            </w:pPr>
            <w:r w:rsidRPr="00DE5725">
              <w:rPr>
                <w:rFonts w:eastAsia="Calibri"/>
                <w:color w:val="000000"/>
                <w:lang w:eastAsia="en-US" w:bidi="ru-RU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25" w:rsidRPr="00DE5725" w:rsidRDefault="00DE5725" w:rsidP="00DE5725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lang w:eastAsia="en-US" w:bidi="ru-RU"/>
              </w:rPr>
            </w:pPr>
            <w:r w:rsidRPr="00DE5725">
              <w:rPr>
                <w:rFonts w:eastAsia="Calibri"/>
                <w:color w:val="000000"/>
                <w:lang w:eastAsia="en-US" w:bidi="ru-RU"/>
              </w:rPr>
              <w:t>Формы и методы контроля и оценки</w:t>
            </w:r>
          </w:p>
        </w:tc>
      </w:tr>
      <w:tr w:rsidR="00FA2C70" w:rsidRPr="00DE5725" w:rsidTr="00FA2C70">
        <w:trPr>
          <w:trHeight w:val="6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70" w:rsidRPr="00DE5725" w:rsidRDefault="00FA2C70" w:rsidP="00DE572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ПК 4.1</w:t>
            </w:r>
            <w:proofErr w:type="gramStart"/>
            <w:r w:rsidRPr="00DE5725">
              <w:rPr>
                <w:rFonts w:eastAsia="Calibri"/>
                <w:lang w:eastAsia="en-US"/>
              </w:rPr>
              <w:t xml:space="preserve"> У</w:t>
            </w:r>
            <w:proofErr w:type="gramEnd"/>
            <w:r w:rsidRPr="00DE5725">
              <w:rPr>
                <w:rFonts w:eastAsia="Calibri"/>
                <w:lang w:eastAsia="en-US"/>
              </w:rPr>
              <w:t>частвовать в планировании основных показателей в 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0" w:rsidRPr="00DE5725" w:rsidRDefault="00FA2C70" w:rsidP="00DE5725">
            <w:p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</w:t>
            </w:r>
            <w:r w:rsidRPr="00DE5725">
              <w:rPr>
                <w:rFonts w:eastAsia="Calibri"/>
                <w:lang w:eastAsia="en-US"/>
              </w:rPr>
              <w:tab/>
              <w:t>годовая смета затрат на содержание электрохозяйства и плановых показателей работы электротехнической службы;</w:t>
            </w:r>
          </w:p>
          <w:p w:rsidR="00FA2C70" w:rsidRPr="00DE5725" w:rsidRDefault="00FA2C70" w:rsidP="00DE5725">
            <w:p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</w:t>
            </w:r>
            <w:r w:rsidRPr="00DE5725">
              <w:rPr>
                <w:rFonts w:eastAsia="Calibri"/>
                <w:lang w:eastAsia="en-US"/>
              </w:rPr>
              <w:tab/>
              <w:t>план организационно–технических мероприятий с учетом результатов проведенного анализа.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C70" w:rsidRPr="003765CC" w:rsidRDefault="00FA2C70" w:rsidP="00DE5725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765CC">
              <w:rPr>
                <w:bCs/>
                <w:color w:val="000000" w:themeColor="text1"/>
              </w:rPr>
              <w:t>Оценка результатов деятельности обучающихся в процессе прохождения практики</w:t>
            </w:r>
            <w:r w:rsidRPr="003765CC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FA2C70" w:rsidRPr="00DE5725" w:rsidTr="00FA2C70">
        <w:trPr>
          <w:trHeight w:val="6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0" w:rsidRPr="00DE5725" w:rsidRDefault="00FA2C70" w:rsidP="00DE572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ПК 4.2</w:t>
            </w:r>
            <w:proofErr w:type="gramStart"/>
            <w:r w:rsidRPr="00DE5725">
              <w:rPr>
                <w:rFonts w:eastAsia="Calibri"/>
                <w:lang w:eastAsia="en-US"/>
              </w:rPr>
              <w:t xml:space="preserve"> П</w:t>
            </w:r>
            <w:proofErr w:type="gramEnd"/>
            <w:r w:rsidRPr="00DE5725">
              <w:rPr>
                <w:rFonts w:eastAsia="Calibri"/>
                <w:lang w:eastAsia="en-US"/>
              </w:rPr>
              <w:t>ланировать выполнение работ исполнителями.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0" w:rsidRPr="00DE5725" w:rsidRDefault="00FA2C70" w:rsidP="00DE5725">
            <w:p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</w:t>
            </w:r>
            <w:r w:rsidRPr="00DE5725">
              <w:rPr>
                <w:rFonts w:eastAsia="Calibri"/>
                <w:lang w:eastAsia="en-US"/>
              </w:rPr>
              <w:tab/>
              <w:t>план работы электротехнической службы предприятия;</w:t>
            </w:r>
          </w:p>
          <w:p w:rsidR="00FA2C70" w:rsidRPr="00DE5725" w:rsidRDefault="00FA2C70" w:rsidP="00DE5725">
            <w:p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</w:t>
            </w:r>
            <w:r w:rsidRPr="00DE5725">
              <w:rPr>
                <w:rFonts w:eastAsia="Calibri"/>
                <w:lang w:eastAsia="en-US"/>
              </w:rPr>
              <w:tab/>
              <w:t>планирование деятельности</w:t>
            </w:r>
          </w:p>
          <w:p w:rsidR="00FA2C70" w:rsidRPr="00DE5725" w:rsidRDefault="00FA2C70" w:rsidP="00DE5725">
            <w:p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исполнителей структурного</w:t>
            </w:r>
          </w:p>
          <w:p w:rsidR="00FA2C70" w:rsidRPr="00DE5725" w:rsidRDefault="00FA2C70" w:rsidP="00DE5725">
            <w:p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подразделения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C70" w:rsidRPr="00DE5725" w:rsidRDefault="00FA2C70" w:rsidP="00DE5725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FA2C70" w:rsidRPr="00DE5725" w:rsidTr="00FA2C70">
        <w:trPr>
          <w:trHeight w:val="6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70" w:rsidRPr="00DE5725" w:rsidRDefault="00FA2C70" w:rsidP="00DE572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ПК 4.3</w:t>
            </w:r>
            <w:proofErr w:type="gramStart"/>
            <w:r w:rsidRPr="00DE5725">
              <w:rPr>
                <w:rFonts w:eastAsia="Calibri"/>
                <w:lang w:eastAsia="en-US"/>
              </w:rPr>
              <w:t xml:space="preserve"> О</w:t>
            </w:r>
            <w:proofErr w:type="gramEnd"/>
            <w:r w:rsidRPr="00DE5725">
              <w:rPr>
                <w:rFonts w:eastAsia="Calibri"/>
                <w:lang w:eastAsia="en-US"/>
              </w:rPr>
              <w:t>рганизовывать работу трудового коллектива.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70" w:rsidRPr="00DE5725" w:rsidRDefault="00FA2C70" w:rsidP="00DE572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 xml:space="preserve">– организационная структура электротехнической службы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C70" w:rsidRPr="00DE5725" w:rsidRDefault="00FA2C70" w:rsidP="00DE5725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FA2C70" w:rsidRPr="00DE5725" w:rsidTr="00FA2C70">
        <w:trPr>
          <w:trHeight w:val="6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70" w:rsidRPr="00DE5725" w:rsidRDefault="00FA2C70" w:rsidP="00DE572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ПК 4.4</w:t>
            </w:r>
            <w:proofErr w:type="gramStart"/>
            <w:r w:rsidRPr="00DE5725">
              <w:rPr>
                <w:rFonts w:eastAsia="Calibri"/>
                <w:lang w:eastAsia="en-US"/>
              </w:rPr>
              <w:t xml:space="preserve"> К</w:t>
            </w:r>
            <w:proofErr w:type="gramEnd"/>
            <w:r w:rsidRPr="00DE5725">
              <w:rPr>
                <w:rFonts w:eastAsia="Calibri"/>
                <w:lang w:eastAsia="en-US"/>
              </w:rPr>
              <w:t>онтролировать ход и оценивать результаты выполнения работ исполнителями.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70" w:rsidRPr="00DE5725" w:rsidRDefault="00FA2C70" w:rsidP="00DE572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 текущий контроль работы исполнителей трудового коллектива и составление соответствующей документации.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C70" w:rsidRPr="00DE5725" w:rsidRDefault="00FA2C70" w:rsidP="00DE5725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FA2C70" w:rsidRPr="00DE5725" w:rsidTr="00FA2C70">
        <w:trPr>
          <w:trHeight w:val="6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70" w:rsidRPr="008D4FCD" w:rsidRDefault="00FA2C70" w:rsidP="00FA2C7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>
              <w:t>ПК 4.5. Вести утвержденную учетно-отчетную документацию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70" w:rsidRPr="008D4FCD" w:rsidRDefault="00FA2C70" w:rsidP="00FA2C7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8D4FCD">
              <w:t xml:space="preserve">– текущий контроль работы исполнителей трудового коллектива </w:t>
            </w:r>
            <w:r>
              <w:t>в ведении отчетной</w:t>
            </w:r>
            <w:r w:rsidRPr="008D4FCD">
              <w:t xml:space="preserve"> документации.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C70" w:rsidRPr="00DE5725" w:rsidRDefault="00FA2C70" w:rsidP="00DE5725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DE5725" w:rsidRPr="00DE5725" w:rsidRDefault="00DE5725" w:rsidP="00DE5725">
      <w:pPr>
        <w:widowControl/>
        <w:tabs>
          <w:tab w:val="left" w:pos="3413"/>
        </w:tabs>
        <w:spacing w:after="160" w:line="276" w:lineRule="auto"/>
        <w:ind w:firstLine="0"/>
        <w:jc w:val="left"/>
        <w:rPr>
          <w:bCs/>
          <w:color w:val="000000"/>
          <w:lang w:bidi="ru-RU"/>
        </w:rPr>
      </w:pPr>
    </w:p>
    <w:p w:rsidR="00DE5725" w:rsidRPr="00DE5725" w:rsidRDefault="00DE5725" w:rsidP="00DE5725">
      <w:pPr>
        <w:widowControl/>
        <w:tabs>
          <w:tab w:val="left" w:pos="3413"/>
        </w:tabs>
        <w:spacing w:after="160" w:line="276" w:lineRule="auto"/>
        <w:ind w:firstLine="709"/>
        <w:jc w:val="left"/>
        <w:rPr>
          <w:bCs/>
          <w:color w:val="000000"/>
          <w:lang w:bidi="ru-RU"/>
        </w:rPr>
      </w:pPr>
      <w:r w:rsidRPr="00DE5725">
        <w:rPr>
          <w:bCs/>
          <w:color w:val="000000"/>
          <w:lang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E5725">
        <w:rPr>
          <w:bCs/>
          <w:color w:val="000000"/>
          <w:lang w:bidi="ru-RU"/>
        </w:rPr>
        <w:t>сформированность</w:t>
      </w:r>
      <w:proofErr w:type="spellEnd"/>
      <w:r w:rsidRPr="00DE5725">
        <w:rPr>
          <w:bCs/>
          <w:color w:val="000000"/>
          <w:lang w:bidi="ru-RU"/>
        </w:rPr>
        <w:t xml:space="preserve"> профессиональных компетенций, но и развитие общих компете</w:t>
      </w:r>
      <w:r>
        <w:rPr>
          <w:bCs/>
          <w:color w:val="000000"/>
          <w:lang w:bidi="ru-RU"/>
        </w:rPr>
        <w:t>нций и обеспечивающих их умений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387"/>
        <w:gridCol w:w="2551"/>
      </w:tblGrid>
      <w:tr w:rsidR="00DE5725" w:rsidRPr="00DE5725" w:rsidTr="003765CC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725" w:rsidRPr="00DE5725" w:rsidRDefault="00DE5725" w:rsidP="003765CC">
            <w:pPr>
              <w:widowControl/>
              <w:ind w:firstLine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E5725">
              <w:rPr>
                <w:rFonts w:eastAsia="Calibri"/>
                <w:b/>
                <w:bCs/>
                <w:color w:val="000000"/>
                <w:lang w:eastAsia="en-US"/>
              </w:rPr>
              <w:t>Результаты (освоенные общие компетенции)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725" w:rsidRPr="00DE5725" w:rsidRDefault="00DE5725" w:rsidP="003765CC">
            <w:pPr>
              <w:widowControl/>
              <w:ind w:firstLine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E5725">
              <w:rPr>
                <w:rFonts w:eastAsia="Calibri"/>
                <w:b/>
                <w:bCs/>
                <w:color w:val="000000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725" w:rsidRPr="00DE5725" w:rsidRDefault="00DE5725" w:rsidP="003765CC">
            <w:pPr>
              <w:widowControl/>
              <w:ind w:firstLine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E5725">
              <w:rPr>
                <w:rFonts w:eastAsia="Calibri"/>
                <w:b/>
                <w:bCs/>
                <w:color w:val="000000"/>
                <w:lang w:eastAsia="en-US"/>
              </w:rPr>
              <w:t>Формы и методы контроля и оценки</w:t>
            </w:r>
          </w:p>
        </w:tc>
      </w:tr>
      <w:tr w:rsidR="00DE5725" w:rsidRPr="00DE5725" w:rsidTr="003765CC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E5725">
              <w:rPr>
                <w:rFonts w:eastAsia="Calibri"/>
                <w:color w:val="000000"/>
                <w:lang w:eastAsia="en-US"/>
              </w:rPr>
              <w:t>ОК 1</w:t>
            </w:r>
            <w:proofErr w:type="gramStart"/>
            <w:r w:rsidRPr="00DE5725">
              <w:rPr>
                <w:rFonts w:eastAsia="Calibri"/>
                <w:color w:val="000000"/>
                <w:lang w:eastAsia="en-US"/>
              </w:rPr>
              <w:t xml:space="preserve"> П</w:t>
            </w:r>
            <w:proofErr w:type="gramEnd"/>
            <w:r w:rsidRPr="00DE5725">
              <w:rPr>
                <w:rFonts w:eastAsia="Calibri"/>
                <w:color w:val="000000"/>
                <w:lang w:eastAsia="en-US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–суммирующее оценивание всех показателей деятельности студента за период обучения.</w:t>
            </w:r>
          </w:p>
          <w:p w:rsidR="00DE5725" w:rsidRPr="00DE5725" w:rsidRDefault="00DE5725" w:rsidP="003765CC">
            <w:p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 xml:space="preserve">– наблюдение за учебной и </w:t>
            </w:r>
            <w:proofErr w:type="spellStart"/>
            <w:r w:rsidRPr="00DE5725">
              <w:rPr>
                <w:rFonts w:eastAsia="Calibri"/>
                <w:lang w:eastAsia="en-US"/>
              </w:rPr>
              <w:t>внеучебной</w:t>
            </w:r>
            <w:proofErr w:type="spellEnd"/>
            <w:r w:rsidRPr="00DE5725">
              <w:rPr>
                <w:rFonts w:eastAsia="Calibri"/>
                <w:lang w:eastAsia="en-US"/>
              </w:rPr>
              <w:t xml:space="preserve"> деятельностью, мониторинг образовательных результатов.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725" w:rsidRPr="003765CC" w:rsidRDefault="003765CC" w:rsidP="003765CC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765CC">
              <w:rPr>
                <w:rFonts w:eastAsia="Calibri"/>
                <w:bCs/>
                <w:lang w:eastAsia="en-US"/>
              </w:rPr>
              <w:t xml:space="preserve">Оценка результатов деятельности обучающихся в процессе прохождения практики </w:t>
            </w:r>
          </w:p>
        </w:tc>
      </w:tr>
      <w:tr w:rsidR="00DE5725" w:rsidRPr="00DE5725" w:rsidTr="003765CC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E5725">
              <w:rPr>
                <w:rFonts w:eastAsia="Calibri"/>
                <w:color w:val="000000"/>
                <w:lang w:eastAsia="en-US"/>
              </w:rPr>
              <w:t>ОК. 2</w:t>
            </w:r>
            <w:proofErr w:type="gramStart"/>
            <w:r w:rsidRPr="00DE5725">
              <w:rPr>
                <w:rFonts w:eastAsia="Calibri"/>
                <w:color w:val="000000"/>
                <w:lang w:eastAsia="en-US"/>
              </w:rPr>
              <w:t xml:space="preserve"> О</w:t>
            </w:r>
            <w:proofErr w:type="gramEnd"/>
            <w:r w:rsidRPr="00DE5725">
              <w:rPr>
                <w:rFonts w:eastAsia="Calibri"/>
                <w:color w:val="000000"/>
                <w:lang w:eastAsia="en-US"/>
              </w:rPr>
              <w:t>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 выбор метода и способа решения профессиональных задач;</w:t>
            </w:r>
          </w:p>
          <w:p w:rsidR="00DE5725" w:rsidRPr="00DE5725" w:rsidRDefault="00DE5725" w:rsidP="003765CC">
            <w:p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 оценка эффективности и качества выполнения профессиональных задач согласно заданной ситуации</w:t>
            </w:r>
          </w:p>
          <w:p w:rsidR="00DE5725" w:rsidRPr="00DE5725" w:rsidRDefault="00DE5725" w:rsidP="003765CC">
            <w:p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 xml:space="preserve">–результативность как следствие выбора рациональных методов и способов решения профессиональных задач; </w:t>
            </w:r>
          </w:p>
          <w:p w:rsidR="00DE5725" w:rsidRPr="00DE5725" w:rsidRDefault="00DE5725" w:rsidP="003765CC">
            <w:p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–объективность оценки эффективности и качества выполнения профессиональных задач в заданной ситуации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DE5725" w:rsidRPr="00DE5725" w:rsidTr="003765CC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E5725">
              <w:rPr>
                <w:rFonts w:eastAsia="Calibri"/>
                <w:color w:val="000000"/>
                <w:lang w:eastAsia="en-US"/>
              </w:rPr>
              <w:t>ОК 3 Решать проблемы, оценивать риски и принимать решения в нестандартных ситуациях.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 решение стандартных и нестандартных профессиональных задач в соответствии с заданными условиями;</w:t>
            </w:r>
          </w:p>
          <w:p w:rsidR="00DE5725" w:rsidRPr="00DE5725" w:rsidRDefault="00DE5725" w:rsidP="003765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 установление факторов риска и нахождение путей его преодоления Способность проанализировать сложившуюся ситуацию, оценить возможные риски и на их основе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DE5725" w:rsidRPr="00DE5725" w:rsidTr="003765CC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E5725">
              <w:rPr>
                <w:rFonts w:eastAsia="Calibri"/>
                <w:color w:val="000000"/>
                <w:lang w:eastAsia="en-US"/>
              </w:rPr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 поиск, анализ и оценка информации из разных источников в соответствии с заданной ситуацией.</w:t>
            </w:r>
          </w:p>
          <w:p w:rsidR="00DE5725" w:rsidRPr="00DE5725" w:rsidRDefault="00DE5725" w:rsidP="003765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 информация подобрана из разных источников в соответствии с поставленными задачами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DE5725" w:rsidRPr="00DE5725" w:rsidTr="003765CC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E5725">
              <w:rPr>
                <w:rFonts w:eastAsia="Calibri"/>
                <w:color w:val="000000"/>
                <w:lang w:eastAsia="en-US"/>
              </w:rPr>
              <w:t>ОК 5 Использовать информационно– коммуникационные технологии для совершенствования профессиональной</w:t>
            </w:r>
            <w:r w:rsidRPr="00DE5725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DE5725">
              <w:rPr>
                <w:rFonts w:eastAsia="Calibri"/>
                <w:color w:val="000000"/>
                <w:lang w:eastAsia="en-US"/>
              </w:rPr>
              <w:t xml:space="preserve">деятельности.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 моделирование профессиональной деятельности в соответствии с заданной ситуацией.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DE5725" w:rsidRPr="00DE5725" w:rsidTr="003765CC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E5725">
              <w:rPr>
                <w:rFonts w:eastAsia="Calibri"/>
                <w:color w:val="000000"/>
                <w:lang w:eastAsia="en-US"/>
              </w:rPr>
              <w:t>ОК 6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 деятельность участника в условиях коллективной и командной работы отвечает поставленным задачам и возложенным на него функциям</w:t>
            </w:r>
          </w:p>
          <w:p w:rsidR="00DE5725" w:rsidRPr="00DE5725" w:rsidRDefault="00DE5725" w:rsidP="003765CC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 эффективная работа в команде в рамках выполняемых конкретным участником функций при коллективном выполнении задач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DE5725" w:rsidRPr="00DE5725" w:rsidTr="003765CC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E5725">
              <w:rPr>
                <w:rFonts w:eastAsia="Calibri"/>
                <w:color w:val="000000"/>
                <w:lang w:eastAsia="en-US"/>
              </w:rPr>
              <w:t>ОК 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 демонстрация собственной деятельности в роли руководителя команды в соответствии с заданными условиями.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DE5725" w:rsidRPr="00DE5725" w:rsidTr="003765CC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E5725">
              <w:rPr>
                <w:rFonts w:eastAsia="Calibri"/>
                <w:color w:val="000000"/>
                <w:lang w:eastAsia="en-US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 оценка собственного продвижения, личностного развития.</w:t>
            </w:r>
          </w:p>
          <w:p w:rsidR="00DE5725" w:rsidRPr="00DE5725" w:rsidRDefault="00DE5725" w:rsidP="003765CC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 xml:space="preserve">– Умение поставить задачи профессионального и личностного роста, определение путей их решения </w:t>
            </w:r>
          </w:p>
          <w:p w:rsidR="00DE5725" w:rsidRPr="00DE5725" w:rsidRDefault="00DE5725" w:rsidP="003765CC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 xml:space="preserve">– задача профессионального роста сформулирована получение дополнительного образования </w:t>
            </w:r>
          </w:p>
          <w:p w:rsidR="00DE5725" w:rsidRPr="00DE5725" w:rsidRDefault="00DE5725" w:rsidP="003765CC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–осуществлён и обоснован.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DE5725" w:rsidRPr="00DE5725" w:rsidTr="003765CC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E5725">
              <w:rPr>
                <w:rFonts w:eastAsia="Calibri"/>
                <w:color w:val="000000"/>
                <w:lang w:eastAsia="en-US"/>
              </w:rPr>
              <w:t>ОК 9.Быть готовым к смене технологий в профессиональной деятельности.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анализ инноваций в области профессиональной деятельности.</w:t>
            </w:r>
          </w:p>
          <w:p w:rsidR="00DE5725" w:rsidRPr="00DE5725" w:rsidRDefault="00DE5725" w:rsidP="003765CC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5725">
              <w:rPr>
                <w:rFonts w:eastAsia="Calibri"/>
                <w:lang w:eastAsia="en-US"/>
              </w:rPr>
              <w:t>– адаптация инноваций в профессиональной сфере к конкретным производственным условиям – переподготовка на опережение в условиях меняющейся производственной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25" w:rsidRPr="00DE5725" w:rsidRDefault="00DE5725" w:rsidP="003765CC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F70C45" w:rsidRPr="00F70C45" w:rsidRDefault="00F70C45" w:rsidP="00F70C45">
      <w:pPr>
        <w:widowControl/>
        <w:spacing w:line="276" w:lineRule="auto"/>
        <w:ind w:firstLine="0"/>
        <w:jc w:val="left"/>
        <w:rPr>
          <w:color w:val="000000"/>
        </w:rPr>
      </w:pPr>
    </w:p>
    <w:p w:rsidR="00F70C45" w:rsidRPr="00F70C45" w:rsidRDefault="00F70C45" w:rsidP="00F70C45">
      <w:pPr>
        <w:widowControl/>
        <w:ind w:firstLine="709"/>
        <w:rPr>
          <w:color w:val="000000"/>
        </w:rPr>
      </w:pPr>
      <w:r w:rsidRPr="00F70C45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F70C45" w:rsidRPr="00F70C45" w:rsidTr="007C36AC">
        <w:tc>
          <w:tcPr>
            <w:tcW w:w="1702" w:type="dxa"/>
          </w:tcPr>
          <w:p w:rsidR="00F70C45" w:rsidRPr="00F70C45" w:rsidRDefault="00F70C45" w:rsidP="00F70C45">
            <w:pPr>
              <w:ind w:firstLine="0"/>
              <w:jc w:val="center"/>
              <w:rPr>
                <w:b/>
              </w:rPr>
            </w:pPr>
            <w:r w:rsidRPr="00F70C45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F70C45" w:rsidRPr="00F70C45" w:rsidRDefault="00F70C45" w:rsidP="00F70C45">
            <w:pPr>
              <w:ind w:firstLine="0"/>
              <w:jc w:val="center"/>
              <w:rPr>
                <w:b/>
              </w:rPr>
            </w:pPr>
            <w:r w:rsidRPr="00F70C45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F70C45" w:rsidRPr="00F70C45" w:rsidRDefault="00F70C45" w:rsidP="00F70C45">
            <w:pPr>
              <w:ind w:firstLine="0"/>
              <w:jc w:val="center"/>
              <w:rPr>
                <w:b/>
              </w:rPr>
            </w:pPr>
            <w:r w:rsidRPr="00F70C45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F70C45" w:rsidRPr="00F70C45" w:rsidRDefault="00F70C45" w:rsidP="00F70C45">
            <w:pPr>
              <w:ind w:firstLine="0"/>
              <w:jc w:val="center"/>
              <w:rPr>
                <w:b/>
              </w:rPr>
            </w:pPr>
            <w:r w:rsidRPr="00F70C45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F70C45" w:rsidRPr="00F70C45" w:rsidRDefault="00F70C45" w:rsidP="00F70C45">
            <w:pPr>
              <w:ind w:firstLine="0"/>
              <w:jc w:val="center"/>
              <w:rPr>
                <w:b/>
              </w:rPr>
            </w:pPr>
            <w:r w:rsidRPr="00F70C45">
              <w:rPr>
                <w:b/>
              </w:rPr>
              <w:t>отлично</w:t>
            </w:r>
          </w:p>
        </w:tc>
      </w:tr>
      <w:tr w:rsidR="00F70C45" w:rsidRPr="00F70C45" w:rsidTr="007C36AC">
        <w:tc>
          <w:tcPr>
            <w:tcW w:w="1702" w:type="dxa"/>
          </w:tcPr>
          <w:p w:rsidR="00F70C45" w:rsidRPr="00F70C45" w:rsidRDefault="00F70C45" w:rsidP="00F70C45">
            <w:pPr>
              <w:ind w:firstLine="0"/>
              <w:rPr>
                <w:b/>
              </w:rPr>
            </w:pPr>
            <w:r w:rsidRPr="00F70C45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F70C45" w:rsidRPr="00F70C45" w:rsidRDefault="00F70C45" w:rsidP="00F70C45">
            <w:pPr>
              <w:ind w:firstLine="0"/>
            </w:pPr>
            <w:r w:rsidRPr="00F70C45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F70C45" w:rsidRPr="00F70C45" w:rsidRDefault="00F70C45" w:rsidP="00F70C45">
            <w:pPr>
              <w:ind w:firstLine="0"/>
            </w:pPr>
            <w:r w:rsidRPr="00F70C45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F70C45" w:rsidRPr="00F70C45" w:rsidRDefault="00F70C45" w:rsidP="00F70C45">
            <w:pPr>
              <w:ind w:firstLine="0"/>
            </w:pPr>
            <w:r w:rsidRPr="00F70C45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F70C45" w:rsidRPr="00F70C45" w:rsidRDefault="00F70C45" w:rsidP="00F70C45">
            <w:pPr>
              <w:ind w:firstLine="0"/>
            </w:pPr>
            <w:r w:rsidRPr="00F70C45">
              <w:t>Уровень знаний в объеме, соответствующем программе подготовки, без ошибок.</w:t>
            </w:r>
          </w:p>
        </w:tc>
      </w:tr>
      <w:tr w:rsidR="00F70C45" w:rsidRPr="00F70C45" w:rsidTr="007C36AC">
        <w:tc>
          <w:tcPr>
            <w:tcW w:w="1702" w:type="dxa"/>
          </w:tcPr>
          <w:p w:rsidR="00F70C45" w:rsidRPr="00F70C45" w:rsidRDefault="00F70C45" w:rsidP="00F70C45">
            <w:pPr>
              <w:ind w:firstLine="0"/>
              <w:rPr>
                <w:b/>
              </w:rPr>
            </w:pPr>
            <w:r w:rsidRPr="00F70C45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F70C45" w:rsidRPr="00F70C45" w:rsidRDefault="00F70C45" w:rsidP="00F70C45">
            <w:pPr>
              <w:ind w:firstLine="0"/>
            </w:pPr>
            <w:r w:rsidRPr="00F70C45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F70C45" w:rsidRPr="00F70C45" w:rsidRDefault="00F70C45" w:rsidP="00F70C45">
            <w:pPr>
              <w:ind w:firstLine="0"/>
            </w:pPr>
            <w:r w:rsidRPr="00F70C45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F70C45" w:rsidRPr="00F70C45" w:rsidRDefault="00F70C45" w:rsidP="00F70C45">
            <w:pPr>
              <w:ind w:firstLine="0"/>
            </w:pPr>
            <w:r w:rsidRPr="00F70C45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F70C45" w:rsidRPr="00F70C45" w:rsidRDefault="00F70C45" w:rsidP="00F70C45">
            <w:pPr>
              <w:ind w:firstLine="0"/>
            </w:pPr>
            <w:r w:rsidRPr="00F70C45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F70C45" w:rsidRPr="00F70C45" w:rsidTr="007C36AC">
        <w:tc>
          <w:tcPr>
            <w:tcW w:w="1702" w:type="dxa"/>
          </w:tcPr>
          <w:p w:rsidR="00F70C45" w:rsidRPr="00F70C45" w:rsidRDefault="00F70C45" w:rsidP="00F70C45">
            <w:pPr>
              <w:ind w:firstLine="0"/>
              <w:rPr>
                <w:b/>
              </w:rPr>
            </w:pPr>
            <w:r w:rsidRPr="00F70C45">
              <w:rPr>
                <w:b/>
              </w:rPr>
              <w:t xml:space="preserve">Характеристика </w:t>
            </w:r>
            <w:proofErr w:type="spellStart"/>
            <w:r w:rsidRPr="00F70C45">
              <w:rPr>
                <w:b/>
              </w:rPr>
              <w:t>сформированности</w:t>
            </w:r>
            <w:proofErr w:type="spellEnd"/>
            <w:r w:rsidRPr="00F70C45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F70C45" w:rsidRPr="00F70C45" w:rsidRDefault="00F70C45" w:rsidP="00F70C45">
            <w:pPr>
              <w:ind w:firstLine="0"/>
            </w:pPr>
            <w:r w:rsidRPr="00F70C45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F70C45" w:rsidRPr="00F70C45" w:rsidRDefault="00F70C45" w:rsidP="00F70C45">
            <w:pPr>
              <w:ind w:firstLine="0"/>
            </w:pPr>
            <w:proofErr w:type="spellStart"/>
            <w:r w:rsidRPr="00F70C45">
              <w:t>Сформированность</w:t>
            </w:r>
            <w:proofErr w:type="spellEnd"/>
            <w:r w:rsidRPr="00F70C45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F70C45" w:rsidRPr="00F70C45" w:rsidRDefault="00F70C45" w:rsidP="00F70C45">
            <w:pPr>
              <w:ind w:firstLine="0"/>
            </w:pPr>
            <w:proofErr w:type="spellStart"/>
            <w:r w:rsidRPr="00F70C45">
              <w:t>Сформированность</w:t>
            </w:r>
            <w:proofErr w:type="spellEnd"/>
            <w:r w:rsidRPr="00F70C45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F70C45" w:rsidRPr="00F70C45" w:rsidRDefault="00F70C45" w:rsidP="00F70C45">
            <w:pPr>
              <w:ind w:firstLine="0"/>
            </w:pPr>
            <w:proofErr w:type="spellStart"/>
            <w:r w:rsidRPr="00F70C45">
              <w:t>Сформированность</w:t>
            </w:r>
            <w:proofErr w:type="spellEnd"/>
            <w:r w:rsidRPr="00F70C45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F70C45" w:rsidRPr="00F70C45" w:rsidTr="007C36AC">
        <w:tc>
          <w:tcPr>
            <w:tcW w:w="1702" w:type="dxa"/>
          </w:tcPr>
          <w:p w:rsidR="00F70C45" w:rsidRPr="00F70C45" w:rsidRDefault="00F70C45" w:rsidP="00F70C45">
            <w:pPr>
              <w:ind w:firstLine="0"/>
              <w:rPr>
                <w:b/>
              </w:rPr>
            </w:pPr>
            <w:r w:rsidRPr="00F70C45">
              <w:rPr>
                <w:b/>
              </w:rPr>
              <w:t xml:space="preserve">Уровень </w:t>
            </w:r>
            <w:proofErr w:type="spellStart"/>
            <w:r w:rsidRPr="00F70C45">
              <w:rPr>
                <w:b/>
              </w:rPr>
              <w:t>сформированности</w:t>
            </w:r>
            <w:proofErr w:type="spellEnd"/>
            <w:r w:rsidRPr="00F70C45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F70C45" w:rsidRPr="00F70C45" w:rsidRDefault="00F70C45" w:rsidP="00F70C45">
            <w:pPr>
              <w:ind w:firstLine="0"/>
              <w:jc w:val="center"/>
            </w:pPr>
            <w:r w:rsidRPr="00F70C45">
              <w:t xml:space="preserve">Низкий </w:t>
            </w:r>
          </w:p>
        </w:tc>
        <w:tc>
          <w:tcPr>
            <w:tcW w:w="2126" w:type="dxa"/>
          </w:tcPr>
          <w:p w:rsidR="00F70C45" w:rsidRPr="00F70C45" w:rsidRDefault="00F70C45" w:rsidP="00F70C45">
            <w:pPr>
              <w:ind w:firstLine="0"/>
              <w:jc w:val="center"/>
            </w:pPr>
            <w:r w:rsidRPr="00F70C45">
              <w:t>Ниже среднего</w:t>
            </w:r>
          </w:p>
        </w:tc>
        <w:tc>
          <w:tcPr>
            <w:tcW w:w="2403" w:type="dxa"/>
          </w:tcPr>
          <w:p w:rsidR="00F70C45" w:rsidRPr="00F70C45" w:rsidRDefault="00F70C45" w:rsidP="00F70C45">
            <w:pPr>
              <w:ind w:firstLine="0"/>
              <w:jc w:val="center"/>
            </w:pPr>
            <w:r w:rsidRPr="00F70C45">
              <w:t xml:space="preserve">Средний </w:t>
            </w:r>
          </w:p>
        </w:tc>
        <w:tc>
          <w:tcPr>
            <w:tcW w:w="1957" w:type="dxa"/>
          </w:tcPr>
          <w:p w:rsidR="00F70C45" w:rsidRPr="00F70C45" w:rsidRDefault="00F70C45" w:rsidP="00F70C45">
            <w:pPr>
              <w:ind w:firstLine="0"/>
              <w:jc w:val="center"/>
            </w:pPr>
            <w:r w:rsidRPr="00F70C45">
              <w:t xml:space="preserve">Высокий </w:t>
            </w:r>
          </w:p>
        </w:tc>
      </w:tr>
    </w:tbl>
    <w:p w:rsidR="00A46BC8" w:rsidRPr="00336EEB" w:rsidRDefault="00A46BC8" w:rsidP="00336EEB">
      <w:pPr>
        <w:spacing w:line="276" w:lineRule="auto"/>
        <w:ind w:firstLine="709"/>
        <w:rPr>
          <w:color w:val="000000" w:themeColor="text1"/>
        </w:rPr>
      </w:pPr>
      <w:bookmarkStart w:id="0" w:name="_GoBack"/>
      <w:bookmarkEnd w:id="0"/>
    </w:p>
    <w:sectPr w:rsidR="00A46BC8" w:rsidRPr="00336EEB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56" w:rsidRDefault="00B76456" w:rsidP="00212BD2">
      <w:r>
        <w:separator/>
      </w:r>
    </w:p>
  </w:endnote>
  <w:endnote w:type="continuationSeparator" w:id="0">
    <w:p w:rsidR="00B76456" w:rsidRDefault="00B76456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18" w:rsidRDefault="002C21CB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0561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5618">
      <w:rPr>
        <w:rStyle w:val="a6"/>
        <w:noProof/>
      </w:rPr>
      <w:t>2</w:t>
    </w:r>
    <w:r>
      <w:rPr>
        <w:rStyle w:val="a6"/>
      </w:rPr>
      <w:fldChar w:fldCharType="end"/>
    </w:r>
  </w:p>
  <w:p w:rsidR="00505618" w:rsidRDefault="00505618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18" w:rsidRDefault="00505618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56" w:rsidRDefault="00B76456" w:rsidP="00212BD2">
      <w:r>
        <w:separator/>
      </w:r>
    </w:p>
  </w:footnote>
  <w:footnote w:type="continuationSeparator" w:id="0">
    <w:p w:rsidR="00B76456" w:rsidRDefault="00B76456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1B3712C"/>
    <w:multiLevelType w:val="hybridMultilevel"/>
    <w:tmpl w:val="CD000D26"/>
    <w:lvl w:ilvl="0" w:tplc="1728D2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B31F7E"/>
    <w:multiLevelType w:val="hybridMultilevel"/>
    <w:tmpl w:val="655A9018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A578561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09CB67CD"/>
    <w:multiLevelType w:val="hybridMultilevel"/>
    <w:tmpl w:val="BD422D2C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0EB31725"/>
    <w:multiLevelType w:val="hybridMultilevel"/>
    <w:tmpl w:val="40C40FFC"/>
    <w:lvl w:ilvl="0" w:tplc="DDEC45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72A9"/>
    <w:multiLevelType w:val="hybridMultilevel"/>
    <w:tmpl w:val="1898D27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D4514"/>
    <w:multiLevelType w:val="hybridMultilevel"/>
    <w:tmpl w:val="E2C067DC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EF667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943D40"/>
    <w:multiLevelType w:val="hybridMultilevel"/>
    <w:tmpl w:val="09A8AE3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35DA6"/>
    <w:multiLevelType w:val="hybridMultilevel"/>
    <w:tmpl w:val="0D781F4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0993D92"/>
    <w:multiLevelType w:val="hybridMultilevel"/>
    <w:tmpl w:val="9A1CD16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90033"/>
    <w:multiLevelType w:val="hybridMultilevel"/>
    <w:tmpl w:val="5F9A32B0"/>
    <w:lvl w:ilvl="0" w:tplc="A578561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1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646BA6"/>
    <w:multiLevelType w:val="hybridMultilevel"/>
    <w:tmpl w:val="29A608A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D5D31"/>
    <w:multiLevelType w:val="hybridMultilevel"/>
    <w:tmpl w:val="51B60F14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>
    <w:nsid w:val="64927F91"/>
    <w:multiLevelType w:val="hybridMultilevel"/>
    <w:tmpl w:val="6A0A9030"/>
    <w:lvl w:ilvl="0" w:tplc="A578561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824D57"/>
    <w:multiLevelType w:val="hybridMultilevel"/>
    <w:tmpl w:val="A09AC792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>
    <w:nsid w:val="715D5EDE"/>
    <w:multiLevelType w:val="hybridMultilevel"/>
    <w:tmpl w:val="6EF29664"/>
    <w:lvl w:ilvl="0" w:tplc="7EE0BAB6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9">
    <w:nsid w:val="73F70CE3"/>
    <w:multiLevelType w:val="hybridMultilevel"/>
    <w:tmpl w:val="46E63C8C"/>
    <w:lvl w:ilvl="0" w:tplc="B68486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01845"/>
    <w:multiLevelType w:val="hybridMultilevel"/>
    <w:tmpl w:val="8932D05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1B3FD5"/>
    <w:multiLevelType w:val="hybridMultilevel"/>
    <w:tmpl w:val="0D32884A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5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1"/>
  </w:num>
  <w:num w:numId="4">
    <w:abstractNumId w:val="8"/>
  </w:num>
  <w:num w:numId="5">
    <w:abstractNumId w:val="25"/>
  </w:num>
  <w:num w:numId="6">
    <w:abstractNumId w:val="22"/>
  </w:num>
  <w:num w:numId="7">
    <w:abstractNumId w:val="15"/>
  </w:num>
  <w:num w:numId="8">
    <w:abstractNumId w:val="3"/>
  </w:num>
  <w:num w:numId="9">
    <w:abstractNumId w:val="6"/>
  </w:num>
  <w:num w:numId="10">
    <w:abstractNumId w:val="2"/>
  </w:num>
  <w:num w:numId="11">
    <w:abstractNumId w:val="17"/>
  </w:num>
  <w:num w:numId="12">
    <w:abstractNumId w:val="23"/>
  </w:num>
  <w:num w:numId="13">
    <w:abstractNumId w:val="13"/>
  </w:num>
  <w:num w:numId="14">
    <w:abstractNumId w:val="16"/>
  </w:num>
  <w:num w:numId="15">
    <w:abstractNumId w:val="5"/>
  </w:num>
  <w:num w:numId="16">
    <w:abstractNumId w:val="19"/>
  </w:num>
  <w:num w:numId="17">
    <w:abstractNumId w:val="10"/>
  </w:num>
  <w:num w:numId="18">
    <w:abstractNumId w:val="21"/>
  </w:num>
  <w:num w:numId="19">
    <w:abstractNumId w:val="14"/>
  </w:num>
  <w:num w:numId="20">
    <w:abstractNumId w:val="9"/>
  </w:num>
  <w:num w:numId="21">
    <w:abstractNumId w:val="12"/>
  </w:num>
  <w:num w:numId="22">
    <w:abstractNumId w:val="7"/>
  </w:num>
  <w:num w:numId="23">
    <w:abstractNumId w:val="18"/>
  </w:num>
  <w:num w:numId="24">
    <w:abstractNumId w:val="4"/>
  </w:num>
  <w:num w:numId="25">
    <w:abstractNumId w:val="24"/>
  </w:num>
  <w:num w:numId="2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647D"/>
    <w:rsid w:val="00013E1B"/>
    <w:rsid w:val="00017608"/>
    <w:rsid w:val="000905AF"/>
    <w:rsid w:val="000A6C93"/>
    <w:rsid w:val="000C298E"/>
    <w:rsid w:val="000E4DB1"/>
    <w:rsid w:val="00104F17"/>
    <w:rsid w:val="00112950"/>
    <w:rsid w:val="00120304"/>
    <w:rsid w:val="001217B9"/>
    <w:rsid w:val="001251DA"/>
    <w:rsid w:val="0017529C"/>
    <w:rsid w:val="001C0428"/>
    <w:rsid w:val="001C42CF"/>
    <w:rsid w:val="001D4DAB"/>
    <w:rsid w:val="001E3B48"/>
    <w:rsid w:val="001E72D4"/>
    <w:rsid w:val="00212BD2"/>
    <w:rsid w:val="002217A8"/>
    <w:rsid w:val="00245C1E"/>
    <w:rsid w:val="002502D7"/>
    <w:rsid w:val="00252016"/>
    <w:rsid w:val="002C21CB"/>
    <w:rsid w:val="002D3A0B"/>
    <w:rsid w:val="00302FDC"/>
    <w:rsid w:val="00303E7C"/>
    <w:rsid w:val="00305599"/>
    <w:rsid w:val="00313E27"/>
    <w:rsid w:val="00336EEB"/>
    <w:rsid w:val="0034469F"/>
    <w:rsid w:val="003455C4"/>
    <w:rsid w:val="003544DF"/>
    <w:rsid w:val="003765CC"/>
    <w:rsid w:val="003A41CD"/>
    <w:rsid w:val="003D0ED7"/>
    <w:rsid w:val="00400CDE"/>
    <w:rsid w:val="004338E2"/>
    <w:rsid w:val="00464E50"/>
    <w:rsid w:val="00466A1D"/>
    <w:rsid w:val="00470D7E"/>
    <w:rsid w:val="00474ECA"/>
    <w:rsid w:val="00485147"/>
    <w:rsid w:val="00492E70"/>
    <w:rsid w:val="004A0EF1"/>
    <w:rsid w:val="004A23CC"/>
    <w:rsid w:val="004C0FE4"/>
    <w:rsid w:val="004C402B"/>
    <w:rsid w:val="004D6981"/>
    <w:rsid w:val="004F40D1"/>
    <w:rsid w:val="00505618"/>
    <w:rsid w:val="0050775C"/>
    <w:rsid w:val="0055594C"/>
    <w:rsid w:val="005567BA"/>
    <w:rsid w:val="005939AD"/>
    <w:rsid w:val="005A7607"/>
    <w:rsid w:val="005C7158"/>
    <w:rsid w:val="005D11D8"/>
    <w:rsid w:val="005D3D80"/>
    <w:rsid w:val="005E5615"/>
    <w:rsid w:val="00607CC6"/>
    <w:rsid w:val="00635BD1"/>
    <w:rsid w:val="00656F75"/>
    <w:rsid w:val="00692C1A"/>
    <w:rsid w:val="00695C92"/>
    <w:rsid w:val="006E0BCC"/>
    <w:rsid w:val="00701C5E"/>
    <w:rsid w:val="00724EEE"/>
    <w:rsid w:val="007276B0"/>
    <w:rsid w:val="007718F5"/>
    <w:rsid w:val="00791021"/>
    <w:rsid w:val="007B35C0"/>
    <w:rsid w:val="007C661E"/>
    <w:rsid w:val="007E3868"/>
    <w:rsid w:val="007E7BA0"/>
    <w:rsid w:val="007F5BF1"/>
    <w:rsid w:val="00800DDB"/>
    <w:rsid w:val="00825DEC"/>
    <w:rsid w:val="00833F98"/>
    <w:rsid w:val="00837836"/>
    <w:rsid w:val="008503D2"/>
    <w:rsid w:val="0087391B"/>
    <w:rsid w:val="00884EE8"/>
    <w:rsid w:val="00892937"/>
    <w:rsid w:val="008A5744"/>
    <w:rsid w:val="008A67A5"/>
    <w:rsid w:val="008B1AEE"/>
    <w:rsid w:val="008D5ED9"/>
    <w:rsid w:val="008E16CD"/>
    <w:rsid w:val="008E4EC4"/>
    <w:rsid w:val="008E528D"/>
    <w:rsid w:val="00904A4E"/>
    <w:rsid w:val="009138FE"/>
    <w:rsid w:val="0091531D"/>
    <w:rsid w:val="009201FE"/>
    <w:rsid w:val="00926825"/>
    <w:rsid w:val="0095248B"/>
    <w:rsid w:val="00953C13"/>
    <w:rsid w:val="00965D11"/>
    <w:rsid w:val="009F6BB2"/>
    <w:rsid w:val="00A045BE"/>
    <w:rsid w:val="00A269EB"/>
    <w:rsid w:val="00A462E7"/>
    <w:rsid w:val="00A46BC8"/>
    <w:rsid w:val="00A47F7F"/>
    <w:rsid w:val="00A65BB1"/>
    <w:rsid w:val="00A66598"/>
    <w:rsid w:val="00A714D7"/>
    <w:rsid w:val="00A72CA1"/>
    <w:rsid w:val="00A916FC"/>
    <w:rsid w:val="00AD2148"/>
    <w:rsid w:val="00AE3172"/>
    <w:rsid w:val="00AE3EB1"/>
    <w:rsid w:val="00AF45CC"/>
    <w:rsid w:val="00B240F6"/>
    <w:rsid w:val="00B74A5B"/>
    <w:rsid w:val="00B76456"/>
    <w:rsid w:val="00B96D6A"/>
    <w:rsid w:val="00BE29BE"/>
    <w:rsid w:val="00C1446E"/>
    <w:rsid w:val="00C273CA"/>
    <w:rsid w:val="00C3614A"/>
    <w:rsid w:val="00C37D3A"/>
    <w:rsid w:val="00C470DD"/>
    <w:rsid w:val="00C55C2B"/>
    <w:rsid w:val="00C77851"/>
    <w:rsid w:val="00C77A10"/>
    <w:rsid w:val="00C83A6D"/>
    <w:rsid w:val="00C92222"/>
    <w:rsid w:val="00CA1517"/>
    <w:rsid w:val="00CF0B63"/>
    <w:rsid w:val="00CF40B5"/>
    <w:rsid w:val="00D111D4"/>
    <w:rsid w:val="00D32976"/>
    <w:rsid w:val="00D63CBE"/>
    <w:rsid w:val="00DD3F49"/>
    <w:rsid w:val="00DE2A7D"/>
    <w:rsid w:val="00DE5725"/>
    <w:rsid w:val="00E04AFE"/>
    <w:rsid w:val="00E10F91"/>
    <w:rsid w:val="00E20D8E"/>
    <w:rsid w:val="00E50A52"/>
    <w:rsid w:val="00E60B97"/>
    <w:rsid w:val="00E623F2"/>
    <w:rsid w:val="00E670EE"/>
    <w:rsid w:val="00E67574"/>
    <w:rsid w:val="00E8526E"/>
    <w:rsid w:val="00EA12E9"/>
    <w:rsid w:val="00EA638A"/>
    <w:rsid w:val="00EC4DCE"/>
    <w:rsid w:val="00ED5B57"/>
    <w:rsid w:val="00EE6330"/>
    <w:rsid w:val="00EE7EF4"/>
    <w:rsid w:val="00EF47E1"/>
    <w:rsid w:val="00F27AE0"/>
    <w:rsid w:val="00F36540"/>
    <w:rsid w:val="00F479FC"/>
    <w:rsid w:val="00F6642B"/>
    <w:rsid w:val="00F70C45"/>
    <w:rsid w:val="00FA2C70"/>
    <w:rsid w:val="00FB0209"/>
    <w:rsid w:val="00FB5B84"/>
    <w:rsid w:val="00FC0834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link w:val="22"/>
    <w:rsid w:val="00B96D6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1E72D4"/>
    <w:pPr>
      <w:autoSpaceDE w:val="0"/>
      <w:autoSpaceDN w:val="0"/>
      <w:adjustRightInd w:val="0"/>
      <w:spacing w:line="302" w:lineRule="exact"/>
      <w:ind w:firstLine="672"/>
      <w:jc w:val="left"/>
    </w:pPr>
  </w:style>
  <w:style w:type="character" w:styleId="HTML">
    <w:name w:val="HTML Cite"/>
    <w:uiPriority w:val="99"/>
    <w:unhideWhenUsed/>
    <w:rsid w:val="00C77A1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04A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4A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334" TargetMode="External"/><Relationship Id="rId18" Type="http://schemas.openxmlformats.org/officeDocument/2006/relationships/hyperlink" Target="https://urait.ru/bcode/47041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44432" TargetMode="External"/><Relationship Id="rId17" Type="http://schemas.openxmlformats.org/officeDocument/2006/relationships/hyperlink" Target="https://znanium.com/catalog/product/1196452" TargetMode="External"/><Relationship Id="rId25" Type="http://schemas.openxmlformats.org/officeDocument/2006/relationships/hyperlink" Target="http://zametkielectri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5673" TargetMode="External"/><Relationship Id="rId20" Type="http://schemas.openxmlformats.org/officeDocument/2006/relationships/hyperlink" Target="https://www.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025" TargetMode="External"/><Relationship Id="rId24" Type="http://schemas.openxmlformats.org/officeDocument/2006/relationships/hyperlink" Target="http://electric-tol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911" TargetMode="External"/><Relationship Id="rId23" Type="http://schemas.openxmlformats.org/officeDocument/2006/relationships/hyperlink" Target="https://samelectrik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urai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4585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B918F-EABB-4A14-8ED1-F8F3EB09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15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26</cp:revision>
  <cp:lastPrinted>2020-05-14T05:19:00Z</cp:lastPrinted>
  <dcterms:created xsi:type="dcterms:W3CDTF">2017-06-18T13:07:00Z</dcterms:created>
  <dcterms:modified xsi:type="dcterms:W3CDTF">2021-06-23T06:12:00Z</dcterms:modified>
</cp:coreProperties>
</file>