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F8" w:rsidRDefault="00B850F8" w:rsidP="000B39C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B850F8" w:rsidRDefault="00B850F8" w:rsidP="00FA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B850F8" w:rsidRDefault="00B850F8" w:rsidP="00FA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50F8" w:rsidRDefault="00B850F8" w:rsidP="00FA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850F8" w:rsidRDefault="00B850F8" w:rsidP="00FA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0F8" w:rsidRDefault="00B850F8" w:rsidP="00FA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850F8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6C75FC" w:rsidRDefault="00B850F8" w:rsidP="00AA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Радиофизический факультет</w:t>
            </w:r>
          </w:p>
        </w:tc>
      </w:tr>
    </w:tbl>
    <w:p w:rsidR="00B850F8" w:rsidRDefault="00B850F8" w:rsidP="00FA3935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(факультет / институт / филиал)</w:t>
      </w:r>
    </w:p>
    <w:p w:rsidR="00B850F8" w:rsidRPr="006C75FC" w:rsidRDefault="00B850F8" w:rsidP="00FA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783"/>
      </w:tblGrid>
      <w:tr w:rsidR="00B850F8" w:rsidRPr="006C75FC">
        <w:trPr>
          <w:trHeight w:val="280"/>
          <w:jc w:val="right"/>
        </w:trPr>
        <w:tc>
          <w:tcPr>
            <w:tcW w:w="4783" w:type="dxa"/>
            <w:vAlign w:val="center"/>
          </w:tcPr>
          <w:p w:rsidR="00B850F8" w:rsidRPr="006C75FC" w:rsidRDefault="00B850F8" w:rsidP="00AA0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B850F8" w:rsidRPr="006C75FC" w:rsidRDefault="00B850F8" w:rsidP="00FA3935">
      <w:pPr>
        <w:spacing w:after="0" w:line="240" w:lineRule="auto"/>
        <w:rPr>
          <w:sz w:val="24"/>
          <w:szCs w:val="24"/>
        </w:rPr>
      </w:pPr>
    </w:p>
    <w:tbl>
      <w:tblPr>
        <w:tblW w:w="7195" w:type="dxa"/>
        <w:jc w:val="right"/>
        <w:tblLook w:val="01E0"/>
      </w:tblPr>
      <w:tblGrid>
        <w:gridCol w:w="2977"/>
        <w:gridCol w:w="1985"/>
        <w:gridCol w:w="2233"/>
      </w:tblGrid>
      <w:tr w:rsidR="00B850F8" w:rsidRPr="006C75FC">
        <w:trPr>
          <w:trHeight w:val="280"/>
          <w:jc w:val="right"/>
        </w:trPr>
        <w:tc>
          <w:tcPr>
            <w:tcW w:w="2977" w:type="dxa"/>
            <w:vAlign w:val="center"/>
          </w:tcPr>
          <w:p w:rsidR="00B850F8" w:rsidRPr="006C75FC" w:rsidRDefault="00B850F8" w:rsidP="00AA0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  <w:p w:rsidR="00B850F8" w:rsidRPr="006C75FC" w:rsidRDefault="00B850F8" w:rsidP="00AA0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 xml:space="preserve"> радиофизического факультета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0F8" w:rsidRPr="006C75FC" w:rsidRDefault="00B850F8" w:rsidP="00AA0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850F8" w:rsidRPr="006C75FC" w:rsidRDefault="00B850F8" w:rsidP="00AA0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</w:tbl>
    <w:p w:rsidR="00B850F8" w:rsidRPr="006C75FC" w:rsidRDefault="00B850F8" w:rsidP="00FA3935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09"/>
        <w:tblW w:w="3939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850F8" w:rsidRPr="006C75FC">
        <w:trPr>
          <w:trHeight w:val="280"/>
        </w:trPr>
        <w:tc>
          <w:tcPr>
            <w:tcW w:w="236" w:type="dxa"/>
            <w:vAlign w:val="center"/>
          </w:tcPr>
          <w:p w:rsidR="00B850F8" w:rsidRPr="006C75FC" w:rsidRDefault="00B850F8" w:rsidP="00B6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0F8" w:rsidRPr="006C75FC" w:rsidRDefault="00B850F8" w:rsidP="00B67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50F8" w:rsidRPr="006C75FC" w:rsidRDefault="00B850F8" w:rsidP="00B679DC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B850F8" w:rsidRPr="006C75FC" w:rsidRDefault="00B850F8" w:rsidP="00B67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0F8" w:rsidRPr="006C75FC" w:rsidRDefault="00B850F8" w:rsidP="00B6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B850F8" w:rsidRPr="006C75FC" w:rsidRDefault="00B850F8" w:rsidP="0051345A">
            <w:pPr>
              <w:spacing w:after="0" w:line="240" w:lineRule="auto"/>
              <w:ind w:lef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7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850F8" w:rsidRDefault="00B850F8" w:rsidP="00F64CB8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B850F8" w:rsidRPr="003078C1" w:rsidRDefault="00B850F8" w:rsidP="00F64CB8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B850F8" w:rsidRDefault="00B850F8" w:rsidP="00902D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tbl>
      <w:tblPr>
        <w:tblW w:w="9924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B850F8" w:rsidRPr="00325DA6">
        <w:trPr>
          <w:trHeight w:val="328"/>
        </w:trPr>
        <w:tc>
          <w:tcPr>
            <w:tcW w:w="9924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8E53D4" w:rsidRDefault="00B850F8" w:rsidP="006C75F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3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Цифровая обработка сигналов</w:t>
            </w:r>
          </w:p>
        </w:tc>
      </w:tr>
    </w:tbl>
    <w:p w:rsidR="00B850F8" w:rsidRDefault="00B850F8" w:rsidP="00FA393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B850F8" w:rsidRPr="00D40A8C" w:rsidRDefault="00B850F8" w:rsidP="009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850F8" w:rsidRPr="00D40A8C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6C75FC" w:rsidRDefault="00B850F8" w:rsidP="0046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:rsidR="00B850F8" w:rsidRPr="00D40A8C" w:rsidRDefault="00B850F8" w:rsidP="00902D28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A8C">
        <w:rPr>
          <w:rFonts w:ascii="Times New Roman" w:hAnsi="Times New Roman" w:cs="Times New Roman"/>
          <w:sz w:val="18"/>
          <w:szCs w:val="18"/>
        </w:rPr>
        <w:t>(бакалавриат / магистратура / специалитет)</w:t>
      </w:r>
    </w:p>
    <w:p w:rsidR="00B850F8" w:rsidRDefault="00B850F8" w:rsidP="009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850F8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6C75FC" w:rsidRDefault="00B850F8" w:rsidP="0046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</w:tr>
    </w:tbl>
    <w:p w:rsidR="00B850F8" w:rsidRDefault="00B850F8" w:rsidP="00902D28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B850F8" w:rsidRDefault="00B850F8" w:rsidP="009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850F8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6C75FC" w:rsidRDefault="00B850F8" w:rsidP="0046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B850F8" w:rsidRDefault="00B850F8" w:rsidP="00902D28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профиль / магистерская программа / специализация)</w:t>
      </w:r>
    </w:p>
    <w:p w:rsidR="00B850F8" w:rsidRDefault="00B850F8" w:rsidP="009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850F8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6C75FC" w:rsidRDefault="00B850F8" w:rsidP="0046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B850F8" w:rsidRDefault="00B850F8" w:rsidP="00902D28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(бакалавр / магистр / специалист)</w:t>
      </w:r>
    </w:p>
    <w:p w:rsidR="00B850F8" w:rsidRPr="00D40A8C" w:rsidRDefault="00B850F8" w:rsidP="009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850F8" w:rsidRPr="00D40A8C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B850F8" w:rsidRPr="006C75FC" w:rsidRDefault="00B850F8" w:rsidP="0046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B850F8" w:rsidRPr="00D40A8C" w:rsidRDefault="00B850F8" w:rsidP="00902D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A8C">
        <w:rPr>
          <w:rFonts w:ascii="Times New Roman" w:hAnsi="Times New Roman" w:cs="Times New Roman"/>
          <w:sz w:val="18"/>
          <w:szCs w:val="18"/>
        </w:rPr>
        <w:t xml:space="preserve"> (очная / очно-заочная / заочная)</w:t>
      </w:r>
    </w:p>
    <w:p w:rsidR="00B850F8" w:rsidRPr="00032CB0" w:rsidRDefault="00B850F8" w:rsidP="00F64CB8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B850F8" w:rsidRPr="003078C1" w:rsidRDefault="00B850F8" w:rsidP="00F64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B850F8" w:rsidRPr="003078C1" w:rsidRDefault="00B850F8" w:rsidP="00F64CB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850F8" w:rsidRPr="006C75FC" w:rsidRDefault="00B850F8" w:rsidP="006C75FC">
      <w:pPr>
        <w:pageBreakBefore/>
        <w:numPr>
          <w:ilvl w:val="0"/>
          <w:numId w:val="9"/>
        </w:numPr>
        <w:tabs>
          <w:tab w:val="left" w:pos="426"/>
        </w:tabs>
        <w:spacing w:after="0"/>
        <w:ind w:left="924" w:right="-851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5FC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 в структуре ОПОП </w:t>
      </w:r>
    </w:p>
    <w:p w:rsidR="00B850F8" w:rsidRPr="006C75FC" w:rsidRDefault="00B850F8" w:rsidP="00902D28">
      <w:pPr>
        <w:pStyle w:val="BodyText"/>
        <w:numPr>
          <w:ilvl w:val="0"/>
          <w:numId w:val="9"/>
        </w:numPr>
        <w:rPr>
          <w:rFonts w:ascii="Times New Roman" w:hAnsi="Times New Roman" w:cs="Times New Roman"/>
        </w:rPr>
      </w:pPr>
      <w:r w:rsidRPr="006C75FC">
        <w:rPr>
          <w:rFonts w:ascii="Times New Roman" w:hAnsi="Times New Roman" w:cs="Times New Roman"/>
        </w:rPr>
        <w:t>Дисциплина «Цифровая обработка сигналов» относится к разделу  Б1.В.ДВ</w:t>
      </w:r>
      <w:r>
        <w:rPr>
          <w:rFonts w:ascii="Times New Roman" w:hAnsi="Times New Roman" w:cs="Times New Roman"/>
        </w:rPr>
        <w:t>7</w:t>
      </w:r>
      <w:r w:rsidRPr="006C75FC">
        <w:rPr>
          <w:rFonts w:ascii="Times New Roman" w:hAnsi="Times New Roman" w:cs="Times New Roman"/>
        </w:rPr>
        <w:t xml:space="preserve">  «Дисциплины по выбору» на 4 курсе (в 8 семестре) бакалавриата.</w:t>
      </w:r>
    </w:p>
    <w:p w:rsidR="00B850F8" w:rsidRPr="006C75FC" w:rsidRDefault="00B850F8" w:rsidP="006C75FC">
      <w:pPr>
        <w:tabs>
          <w:tab w:val="left" w:pos="42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75FC">
        <w:rPr>
          <w:rFonts w:ascii="Times New Roman" w:hAnsi="Times New Roman" w:cs="Times New Roman"/>
          <w:b/>
          <w:bCs/>
          <w:sz w:val="24"/>
          <w:szCs w:val="24"/>
        </w:rPr>
        <w:t>Целями  освоения дисциплины являются</w:t>
      </w:r>
      <w:r w:rsidRPr="006C75FC">
        <w:rPr>
          <w:rFonts w:ascii="Times New Roman" w:hAnsi="Times New Roman" w:cs="Times New Roman"/>
          <w:sz w:val="24"/>
          <w:szCs w:val="24"/>
        </w:rPr>
        <w:t>:</w:t>
      </w:r>
    </w:p>
    <w:p w:rsidR="00B850F8" w:rsidRPr="006C75FC" w:rsidRDefault="00B850F8" w:rsidP="001C72E4">
      <w:pPr>
        <w:tabs>
          <w:tab w:val="left" w:pos="426"/>
        </w:tabs>
        <w:spacing w:after="0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6C75FC">
        <w:rPr>
          <w:rFonts w:ascii="Times New Roman" w:hAnsi="Times New Roman" w:cs="Times New Roman"/>
          <w:sz w:val="24"/>
          <w:szCs w:val="24"/>
        </w:rPr>
        <w:t>- изучение теории дискретных сигналов и дискретных линейных систем, методов проектирования и расчета цифровых фильтров.</w:t>
      </w:r>
    </w:p>
    <w:p w:rsidR="00B850F8" w:rsidRPr="006C75FC" w:rsidRDefault="00B850F8" w:rsidP="001C72E4">
      <w:pPr>
        <w:tabs>
          <w:tab w:val="left" w:pos="426"/>
        </w:tabs>
        <w:spacing w:after="0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B850F8" w:rsidRPr="006C75FC" w:rsidRDefault="00B850F8" w:rsidP="006C75F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924" w:right="-85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5F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B850F8" w:rsidRPr="00053313" w:rsidRDefault="00B850F8" w:rsidP="004875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4"/>
        <w:gridCol w:w="6465"/>
      </w:tblGrid>
      <w:tr w:rsidR="00B850F8" w:rsidRPr="003078C1" w:rsidTr="0051345A">
        <w:trPr>
          <w:trHeight w:val="736"/>
        </w:trPr>
        <w:tc>
          <w:tcPr>
            <w:tcW w:w="3424" w:type="dxa"/>
            <w:vAlign w:val="center"/>
          </w:tcPr>
          <w:p w:rsidR="00B850F8" w:rsidRPr="00F65E85" w:rsidRDefault="00B850F8" w:rsidP="0051345A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65" w:type="dxa"/>
            <w:vAlign w:val="center"/>
          </w:tcPr>
          <w:p w:rsidR="00B850F8" w:rsidRPr="00F65E85" w:rsidRDefault="00B850F8" w:rsidP="0051345A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850F8" w:rsidRPr="0051345A" w:rsidTr="0051345A">
        <w:trPr>
          <w:trHeight w:val="2498"/>
        </w:trPr>
        <w:tc>
          <w:tcPr>
            <w:tcW w:w="3424" w:type="dxa"/>
          </w:tcPr>
          <w:p w:rsidR="00B850F8" w:rsidRDefault="00B850F8" w:rsidP="0051345A">
            <w:pPr>
              <w:tabs>
                <w:tab w:val="left" w:pos="426"/>
                <w:tab w:val="num" w:pos="82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E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  <w:p w:rsidR="00B850F8" w:rsidRPr="0051345A" w:rsidRDefault="00B850F8" w:rsidP="0051345A">
            <w:pPr>
              <w:tabs>
                <w:tab w:val="left" w:pos="426"/>
                <w:tab w:val="num" w:pos="822"/>
              </w:tabs>
              <w:spacing w:after="0" w:line="240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</w:p>
          <w:p w:rsidR="00B850F8" w:rsidRPr="00F65E85" w:rsidRDefault="00B850F8" w:rsidP="0051345A">
            <w:pPr>
              <w:tabs>
                <w:tab w:val="left" w:pos="426"/>
                <w:tab w:val="num" w:pos="822"/>
              </w:tabs>
              <w:spacing w:before="120" w:after="0" w:line="240" w:lineRule="exact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Этап формирования </w:t>
            </w:r>
            <w:r w:rsidRPr="0051345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6465" w:type="dxa"/>
          </w:tcPr>
          <w:p w:rsidR="00B850F8" w:rsidRPr="0051345A" w:rsidRDefault="00B850F8" w:rsidP="0051345A">
            <w:pPr>
              <w:tabs>
                <w:tab w:val="left" w:pos="426"/>
                <w:tab w:val="num" w:pos="822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У1 (ПК-1)</w:t>
            </w:r>
            <w:r w:rsidRPr="005134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Уметь</w:t>
            </w:r>
            <w:r w:rsidRPr="0051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стандартные задачи профессиональной деятельности в области цифровой обработки  сигналов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:rsidR="00B850F8" w:rsidRPr="0051345A" w:rsidRDefault="00B850F8" w:rsidP="0051345A">
            <w:pPr>
              <w:tabs>
                <w:tab w:val="left" w:pos="426"/>
                <w:tab w:val="num" w:pos="822"/>
              </w:tabs>
              <w:spacing w:after="0" w:line="240" w:lineRule="exac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13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В1 (ПК-1)</w:t>
            </w:r>
            <w:r w:rsidRPr="005134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Владеть</w:t>
            </w:r>
            <w:r w:rsidRPr="0051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в области цифровой обработки  сигналов</w:t>
            </w:r>
          </w:p>
        </w:tc>
      </w:tr>
    </w:tbl>
    <w:p w:rsidR="00B850F8" w:rsidRPr="002809B0" w:rsidRDefault="00B850F8" w:rsidP="002809B0">
      <w:pPr>
        <w:pStyle w:val="a"/>
        <w:numPr>
          <w:ilvl w:val="0"/>
          <w:numId w:val="9"/>
        </w:numPr>
        <w:tabs>
          <w:tab w:val="left" w:pos="426"/>
        </w:tabs>
        <w:spacing w:before="240"/>
        <w:ind w:left="425" w:right="-851" w:hanging="357"/>
        <w:rPr>
          <w:rFonts w:ascii="Times New Roman" w:hAnsi="Times New Roman" w:cs="Times New Roman"/>
          <w:i/>
          <w:iCs/>
        </w:rPr>
      </w:pPr>
      <w:r w:rsidRPr="002809B0">
        <w:rPr>
          <w:rFonts w:ascii="Times New Roman" w:hAnsi="Times New Roman" w:cs="Times New Roman"/>
          <w:b/>
          <w:bCs/>
        </w:rPr>
        <w:t xml:space="preserve">Структура и содержание дисциплины «Цифровая обработка сигналов» </w:t>
      </w:r>
    </w:p>
    <w:p w:rsidR="00B850F8" w:rsidRDefault="00B850F8" w:rsidP="0028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9BD">
        <w:rPr>
          <w:rFonts w:ascii="Times New Roman" w:hAnsi="Times New Roman" w:cs="Times New Roman"/>
          <w:sz w:val="24"/>
          <w:szCs w:val="24"/>
        </w:rPr>
        <w:t xml:space="preserve">Объём дисциплины составляет 2 зачётные единицы, всего 72 часа, из которых </w:t>
      </w:r>
      <w:r w:rsidRPr="00700325">
        <w:rPr>
          <w:rFonts w:ascii="Times New Roman" w:hAnsi="Times New Roman" w:cs="Times New Roman"/>
          <w:sz w:val="24"/>
          <w:szCs w:val="24"/>
        </w:rPr>
        <w:t>23</w:t>
      </w:r>
      <w:r w:rsidRPr="00A019BD">
        <w:rPr>
          <w:rFonts w:ascii="Times New Roman" w:hAnsi="Times New Roman" w:cs="Times New Roman"/>
          <w:sz w:val="24"/>
          <w:szCs w:val="24"/>
        </w:rPr>
        <w:t xml:space="preserve"> часа составляет контактная работа обучающегося с преподавателем (</w:t>
      </w:r>
      <w:r w:rsidRPr="00700325">
        <w:rPr>
          <w:rFonts w:ascii="Times New Roman" w:hAnsi="Times New Roman" w:cs="Times New Roman"/>
          <w:sz w:val="24"/>
          <w:szCs w:val="24"/>
        </w:rPr>
        <w:t>2</w:t>
      </w:r>
      <w:r w:rsidRPr="00A019BD">
        <w:rPr>
          <w:rFonts w:ascii="Times New Roman" w:hAnsi="Times New Roman" w:cs="Times New Roman"/>
          <w:sz w:val="24"/>
          <w:szCs w:val="24"/>
        </w:rPr>
        <w:t xml:space="preserve">2 часа занятия лекционного типа, </w:t>
      </w:r>
      <w:r w:rsidRPr="00700325">
        <w:rPr>
          <w:rFonts w:ascii="Times New Roman" w:hAnsi="Times New Roman" w:cs="Times New Roman"/>
          <w:sz w:val="24"/>
          <w:szCs w:val="24"/>
        </w:rPr>
        <w:t>1</w:t>
      </w:r>
      <w:r w:rsidRPr="00A019BD">
        <w:rPr>
          <w:rFonts w:ascii="Times New Roman" w:hAnsi="Times New Roman" w:cs="Times New Roman"/>
          <w:sz w:val="24"/>
          <w:szCs w:val="24"/>
        </w:rPr>
        <w:t xml:space="preserve"> час мероприятия промежуточной аттестации), </w:t>
      </w:r>
      <w:r w:rsidRPr="00700325">
        <w:rPr>
          <w:rFonts w:ascii="Times New Roman" w:hAnsi="Times New Roman" w:cs="Times New Roman"/>
          <w:sz w:val="24"/>
          <w:szCs w:val="24"/>
        </w:rPr>
        <w:t>49</w:t>
      </w:r>
      <w:r w:rsidRPr="00A019BD">
        <w:rPr>
          <w:rFonts w:ascii="Times New Roman" w:hAnsi="Times New Roman" w:cs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B850F8" w:rsidRPr="00CE6085" w:rsidRDefault="00B850F8" w:rsidP="002809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6085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дисциплины </w:t>
      </w:r>
    </w:p>
    <w:p w:rsidR="00B850F8" w:rsidRDefault="00B850F8" w:rsidP="002E002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2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1"/>
        <w:gridCol w:w="816"/>
        <w:gridCol w:w="1279"/>
        <w:gridCol w:w="1134"/>
        <w:gridCol w:w="1143"/>
        <w:gridCol w:w="747"/>
        <w:gridCol w:w="1036"/>
      </w:tblGrid>
      <w:tr w:rsidR="00B850F8" w:rsidRPr="003A2883">
        <w:trPr>
          <w:trHeight w:val="135"/>
        </w:trPr>
        <w:tc>
          <w:tcPr>
            <w:tcW w:w="1862" w:type="pct"/>
            <w:vMerge w:val="restart"/>
            <w:tcBorders>
              <w:right w:val="single" w:sz="4" w:space="0" w:color="auto"/>
            </w:tcBorders>
            <w:vAlign w:val="cente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9B0">
              <w:rPr>
                <w:rFonts w:ascii="Times New Roman" w:hAnsi="Times New Roman" w:cs="Times New Roman"/>
                <w:b/>
                <w:bCs/>
              </w:rPr>
              <w:t>Наименование и краткое содержание разделов и тем</w:t>
            </w:r>
            <w:r w:rsidRPr="006C75FC">
              <w:rPr>
                <w:rFonts w:ascii="Times New Roman" w:hAnsi="Times New Roman" w:cs="Times New Roman"/>
                <w:b/>
                <w:bCs/>
              </w:rPr>
              <w:t xml:space="preserve"> дисциплины,</w:t>
            </w:r>
          </w:p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5FC">
              <w:rPr>
                <w:rFonts w:ascii="Times New Roman" w:hAnsi="Times New Roman" w:cs="Times New Roman"/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Всего</w:t>
            </w:r>
          </w:p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(часы)</w:t>
            </w:r>
          </w:p>
        </w:tc>
        <w:tc>
          <w:tcPr>
            <w:tcW w:w="2722" w:type="pct"/>
            <w:gridSpan w:val="5"/>
            <w:tcBorders>
              <w:lef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822" w:hanging="255"/>
              <w:jc w:val="center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50F8" w:rsidRPr="003A2883">
        <w:trPr>
          <w:trHeight w:val="540"/>
        </w:trPr>
        <w:tc>
          <w:tcPr>
            <w:tcW w:w="1862" w:type="pct"/>
            <w:vMerge/>
            <w:tcBorders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4" w:type="pct"/>
            <w:gridSpan w:val="4"/>
            <w:tcBorders>
              <w:lef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528" w:type="pct"/>
            <w:vMerge w:val="restart"/>
            <w:textDirection w:val="btL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00" w:lineRule="exact"/>
              <w:ind w:left="113" w:right="-107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Самостоятельная работа обучающегося, часы</w:t>
            </w:r>
          </w:p>
        </w:tc>
      </w:tr>
      <w:tr w:rsidR="00B850F8" w:rsidRPr="003A2883">
        <w:trPr>
          <w:trHeight w:val="1284"/>
        </w:trPr>
        <w:tc>
          <w:tcPr>
            <w:tcW w:w="1862" w:type="pct"/>
            <w:vMerge/>
            <w:tcBorders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850F8" w:rsidRPr="006C75FC" w:rsidRDefault="00B850F8" w:rsidP="006C75FC">
            <w:pPr>
              <w:widowControl w:val="0"/>
              <w:tabs>
                <w:tab w:val="num" w:pos="5396"/>
              </w:tabs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78" w:type="pct"/>
            <w:textDirection w:val="btLr"/>
            <w:tcFitText/>
            <w:vAlign w:val="center"/>
          </w:tcPr>
          <w:p w:rsidR="00B850F8" w:rsidRPr="006C75FC" w:rsidRDefault="00B850F8" w:rsidP="006C75FC">
            <w:pPr>
              <w:widowControl w:val="0"/>
              <w:tabs>
                <w:tab w:val="num" w:pos="5396"/>
              </w:tabs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83" w:type="pct"/>
            <w:textDirection w:val="btLr"/>
            <w:tcFitText/>
            <w:vAlign w:val="center"/>
          </w:tcPr>
          <w:p w:rsidR="00B850F8" w:rsidRPr="006C75FC" w:rsidRDefault="00B850F8" w:rsidP="006C75FC">
            <w:pPr>
              <w:widowControl w:val="0"/>
              <w:tabs>
                <w:tab w:val="num" w:pos="5396"/>
              </w:tabs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381" w:type="pct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8" w:type="pct"/>
            <w:vMerge/>
          </w:tcPr>
          <w:p w:rsidR="00B850F8" w:rsidRPr="003403EB" w:rsidRDefault="00B850F8" w:rsidP="006C75FC">
            <w:pPr>
              <w:widowControl w:val="0"/>
              <w:tabs>
                <w:tab w:val="num" w:pos="17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</w:tr>
      <w:tr w:rsidR="00B850F8" w:rsidRPr="003A2883">
        <w:trPr>
          <w:cantSplit/>
          <w:trHeight w:val="551"/>
        </w:trPr>
        <w:tc>
          <w:tcPr>
            <w:tcW w:w="1862" w:type="pct"/>
            <w:vMerge/>
            <w:tcBorders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textDirection w:val="btL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78" w:type="pct"/>
            <w:textDirection w:val="btL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83" w:type="pct"/>
            <w:textDirection w:val="btL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1" w:type="pct"/>
            <w:textDirection w:val="btL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28" w:type="pct"/>
            <w:textDirection w:val="btLr"/>
          </w:tcPr>
          <w:p w:rsidR="00B850F8" w:rsidRPr="006C75FC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F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B850F8" w:rsidRPr="003A2883">
        <w:trPr>
          <w:trHeight w:val="202"/>
        </w:trPr>
        <w:tc>
          <w:tcPr>
            <w:tcW w:w="1862" w:type="pct"/>
            <w:tcBorders>
              <w:right w:val="single" w:sz="4" w:space="0" w:color="auto"/>
            </w:tcBorders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  <w:b/>
                <w:bCs/>
              </w:rPr>
              <w:t>1. Дискретные сигналы и системы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50F8" w:rsidRPr="003A2883">
        <w:tc>
          <w:tcPr>
            <w:tcW w:w="1862" w:type="pct"/>
            <w:tcBorders>
              <w:right w:val="single" w:sz="4" w:space="0" w:color="auto"/>
            </w:tcBorders>
          </w:tcPr>
          <w:p w:rsidR="00B850F8" w:rsidRPr="003403EB" w:rsidRDefault="00B850F8" w:rsidP="006C75FC">
            <w:pPr>
              <w:spacing w:after="0" w:line="220" w:lineRule="exact"/>
              <w:jc w:val="both"/>
            </w:pPr>
            <w:r w:rsidRPr="003403EB">
              <w:rPr>
                <w:b/>
                <w:bCs/>
              </w:rPr>
              <w:t>2. Z-преобразование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0F8" w:rsidRPr="003A2883">
        <w:tc>
          <w:tcPr>
            <w:tcW w:w="1862" w:type="pct"/>
            <w:tcBorders>
              <w:right w:val="single" w:sz="4" w:space="0" w:color="auto"/>
            </w:tcBorders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3403EB">
              <w:rPr>
                <w:b/>
                <w:bCs/>
              </w:rPr>
              <w:t>3.Дискретное преобразование Фурье (ДПФ).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0F8" w:rsidRPr="003A2883">
        <w:tc>
          <w:tcPr>
            <w:tcW w:w="1862" w:type="pct"/>
            <w:tcBorders>
              <w:right w:val="single" w:sz="4" w:space="0" w:color="auto"/>
            </w:tcBorders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3403EB">
              <w:rPr>
                <w:b/>
                <w:bCs/>
              </w:rPr>
              <w:t>4. Анализ и проектирование цифровых фильтров (ЦФ).</w:t>
            </w:r>
            <w:r w:rsidRPr="00340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0F8" w:rsidRPr="003A2883">
        <w:tc>
          <w:tcPr>
            <w:tcW w:w="1862" w:type="pct"/>
            <w:tcBorders>
              <w:right w:val="single" w:sz="4" w:space="0" w:color="auto"/>
            </w:tcBorders>
          </w:tcPr>
          <w:p w:rsidR="00B850F8" w:rsidRPr="003403EB" w:rsidRDefault="00B850F8" w:rsidP="00436B5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>В т.ч. текущий контроль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B850F8" w:rsidRPr="003403EB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pct"/>
            <w:vAlign w:val="center"/>
          </w:tcPr>
          <w:p w:rsidR="00B850F8" w:rsidRPr="003A2883" w:rsidRDefault="00B850F8" w:rsidP="006C75FC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F8" w:rsidRPr="003A2883">
        <w:tc>
          <w:tcPr>
            <w:tcW w:w="5000" w:type="pct"/>
            <w:gridSpan w:val="7"/>
          </w:tcPr>
          <w:p w:rsidR="00B850F8" w:rsidRPr="003403EB" w:rsidRDefault="00B850F8" w:rsidP="00902D28">
            <w:pPr>
              <w:widowControl w:val="0"/>
              <w:tabs>
                <w:tab w:val="num" w:pos="822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3403EB">
              <w:rPr>
                <w:rFonts w:ascii="Times New Roman" w:hAnsi="Times New Roman" w:cs="Times New Roman"/>
              </w:rPr>
              <w:t xml:space="preserve">Промежуточная аттестация – </w:t>
            </w:r>
            <w:r w:rsidRPr="003403EB">
              <w:t xml:space="preserve"> </w:t>
            </w: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B850F8" w:rsidRPr="00CE6085" w:rsidRDefault="00B850F8" w:rsidP="002E002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850F8" w:rsidRPr="002E002B" w:rsidRDefault="00B850F8" w:rsidP="002809B0">
      <w:pPr>
        <w:pageBreakBefore/>
        <w:tabs>
          <w:tab w:val="left" w:pos="-567"/>
          <w:tab w:val="left" w:pos="0"/>
        </w:tabs>
        <w:ind w:righ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002B">
        <w:rPr>
          <w:rFonts w:ascii="Times New Roman" w:hAnsi="Times New Roman" w:cs="Times New Roman"/>
          <w:sz w:val="24"/>
          <w:szCs w:val="24"/>
        </w:rPr>
        <w:t>4. Образовательные технологии</w:t>
      </w:r>
    </w:p>
    <w:p w:rsidR="00B850F8" w:rsidRPr="000D69B6" w:rsidRDefault="00B850F8" w:rsidP="00D7621C">
      <w:pPr>
        <w:pStyle w:val="BodyText"/>
        <w:jc w:val="both"/>
      </w:pPr>
      <w:r w:rsidRPr="000D69B6">
        <w:t xml:space="preserve">Реализация компетентностного подхода предусматривает использование в учебном процессе следующих форм проведения занятий. </w:t>
      </w:r>
    </w:p>
    <w:p w:rsidR="00B850F8" w:rsidRPr="000D69B6" w:rsidRDefault="00B850F8" w:rsidP="00D7621C">
      <w:pPr>
        <w:pStyle w:val="BodyText"/>
        <w:keepNext/>
        <w:jc w:val="both"/>
      </w:pPr>
      <w:r w:rsidRPr="000D69B6">
        <w:t>При чтении лекций используется активная форма, заключающаяся в разборе конкретных ситуаций, возникающих при анализе рассматриваемых физических явлений (анализ корректности постановки задачи, выявление физического смысла полученного результата).</w:t>
      </w:r>
    </w:p>
    <w:p w:rsidR="00B850F8" w:rsidRPr="000D69B6" w:rsidRDefault="00B850F8" w:rsidP="00D7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B6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0D69B6">
        <w:rPr>
          <w:rFonts w:ascii="Times New Roman" w:hAnsi="Times New Roman" w:cs="Times New Roman"/>
          <w:b/>
          <w:bCs/>
          <w:sz w:val="24"/>
          <w:szCs w:val="24"/>
        </w:rPr>
        <w:t>интерактивные</w:t>
      </w:r>
      <w:r w:rsidRPr="000D69B6">
        <w:rPr>
          <w:rFonts w:ascii="Times New Roman" w:hAnsi="Times New Roman" w:cs="Times New Roman"/>
          <w:sz w:val="24"/>
          <w:szCs w:val="24"/>
        </w:rPr>
        <w:t xml:space="preserve"> формы проведения занятий:</w:t>
      </w:r>
    </w:p>
    <w:p w:rsidR="00B850F8" w:rsidRPr="000D69B6" w:rsidRDefault="00B850F8" w:rsidP="00D7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B6">
        <w:rPr>
          <w:rFonts w:ascii="Times New Roman" w:hAnsi="Times New Roman" w:cs="Times New Roman"/>
          <w:sz w:val="24"/>
          <w:szCs w:val="24"/>
        </w:rPr>
        <w:t>– Предоставление студентам адресов необходимых Интернет–ресурсов.</w:t>
      </w:r>
    </w:p>
    <w:p w:rsidR="00B850F8" w:rsidRPr="000D69B6" w:rsidRDefault="00B850F8" w:rsidP="00D7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B6">
        <w:rPr>
          <w:rFonts w:ascii="Times New Roman" w:hAnsi="Times New Roman" w:cs="Times New Roman"/>
          <w:sz w:val="24"/>
          <w:szCs w:val="24"/>
        </w:rPr>
        <w:t>– Обмен со студентами адресами электронной почты для обеспечения оперативного взаимодействия.</w:t>
      </w:r>
    </w:p>
    <w:p w:rsidR="00B850F8" w:rsidRPr="000D69B6" w:rsidRDefault="00B850F8" w:rsidP="00D7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B6">
        <w:rPr>
          <w:rFonts w:ascii="Times New Roman" w:hAnsi="Times New Roman" w:cs="Times New Roman"/>
          <w:sz w:val="24"/>
          <w:szCs w:val="24"/>
        </w:rPr>
        <w:t>– Отправка студентам электронных писем, содержащих необходимые образовательные ресурсы (материалы к лекциям, персональные задания к зачёту).</w:t>
      </w:r>
    </w:p>
    <w:p w:rsidR="00B850F8" w:rsidRPr="000D69B6" w:rsidRDefault="00B850F8" w:rsidP="00D7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B6">
        <w:rPr>
          <w:rFonts w:ascii="Times New Roman" w:hAnsi="Times New Roman" w:cs="Times New Roman"/>
          <w:sz w:val="24"/>
          <w:szCs w:val="24"/>
        </w:rPr>
        <w:t>– Предоставление студентам возможности обсуждения проблем, возникающих при освоении дисциплины, с использованием сети Интернет.</w:t>
      </w:r>
    </w:p>
    <w:p w:rsidR="00B850F8" w:rsidRPr="000D69B6" w:rsidRDefault="00B850F8" w:rsidP="00D76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B6">
        <w:rPr>
          <w:rFonts w:ascii="Times New Roman" w:hAnsi="Times New Roman" w:cs="Times New Roman"/>
          <w:sz w:val="24"/>
          <w:szCs w:val="24"/>
        </w:rPr>
        <w:t>В рамках данного учебного курса предусмотрены встречи с представителями российских и зарубежных компаний Intel, Nokia Siemens Networks и др. с целью формирования и развития профессиональных навыков обучающихся, решения прикладных задач с помощью компьютерных симуляций, стимулирования внеаудиторной работы.</w:t>
      </w:r>
    </w:p>
    <w:p w:rsidR="00B850F8" w:rsidRPr="009A2B9C" w:rsidRDefault="00B850F8" w:rsidP="00D7621C">
      <w:pPr>
        <w:pStyle w:val="Heading1"/>
        <w:spacing w:line="240" w:lineRule="auto"/>
        <w:rPr>
          <w:sz w:val="24"/>
          <w:szCs w:val="24"/>
        </w:rPr>
      </w:pPr>
      <w:r w:rsidRPr="009A2B9C">
        <w:rPr>
          <w:sz w:val="24"/>
          <w:szCs w:val="24"/>
        </w:rPr>
        <w:t>5.</w:t>
      </w:r>
      <w:r w:rsidRPr="00C27C5F">
        <w:rPr>
          <w:sz w:val="28"/>
          <w:szCs w:val="28"/>
        </w:rPr>
        <w:t xml:space="preserve"> </w:t>
      </w:r>
      <w:r w:rsidRPr="009A2B9C">
        <w:rPr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B850F8" w:rsidRPr="000D69B6" w:rsidRDefault="00B850F8" w:rsidP="00D7621C">
      <w:pPr>
        <w:spacing w:line="240" w:lineRule="auto"/>
        <w:ind w:firstLine="708"/>
        <w:jc w:val="both"/>
        <w:rPr>
          <w:sz w:val="24"/>
          <w:szCs w:val="24"/>
          <w:lang w:eastAsia="en-US"/>
        </w:rPr>
      </w:pPr>
      <w:r w:rsidRPr="000D69B6">
        <w:rPr>
          <w:rFonts w:ascii="Times New Roman" w:hAnsi="Times New Roman" w:cs="Times New Roman"/>
          <w:sz w:val="24"/>
          <w:szCs w:val="24"/>
          <w:lang w:eastAsia="en-US"/>
        </w:rPr>
        <w:t>Используются виды самостоятельной работы студента: в читальном зале библиотеки, в учебных кабинетах (лабораториях), компьютерных классах, с доступом к ресурсам Интернет и в домашних условиях. Порядок выполнения самостоятельной работы соответствует программе курса и контролируется в ходе проведения лекционных занятий и в конце курса при проведении экзамена по данной дисциплине. Самостоятельная работа подкрепляется учебно-методическим и информационным обеспечением, включающим рекомендованные учебники и учебно-методические пособия, а также конспекты лекций.</w:t>
      </w:r>
    </w:p>
    <w:p w:rsidR="00B850F8" w:rsidRPr="000D69B6" w:rsidRDefault="00B850F8" w:rsidP="00D76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9B6">
        <w:rPr>
          <w:rFonts w:ascii="Times New Roman" w:hAnsi="Times New Roman" w:cs="Times New Roman"/>
          <w:sz w:val="24"/>
          <w:szCs w:val="24"/>
          <w:lang w:eastAsia="en-US"/>
        </w:rPr>
        <w:t>– во время лекций формулируются проблемы, которые студенты должны решить самостоятельно. На последующих лекциях проводится открытое обсуждение полученных результатов и даётся правильное решение.</w:t>
      </w:r>
    </w:p>
    <w:p w:rsidR="00B850F8" w:rsidRPr="000D69B6" w:rsidRDefault="00B850F8" w:rsidP="00D76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69B6">
        <w:rPr>
          <w:rFonts w:ascii="Times New Roman" w:hAnsi="Times New Roman" w:cs="Times New Roman"/>
          <w:sz w:val="24"/>
          <w:szCs w:val="24"/>
          <w:lang w:eastAsia="en-US"/>
        </w:rPr>
        <w:t>– задания для проведения промежуточной аттестации по итогам освоения дисциплины (см. Раздел 6.4) выдаются студентам заранее. В случае необходимости проводятся индивидуальные консультации.</w:t>
      </w:r>
    </w:p>
    <w:p w:rsidR="00B850F8" w:rsidRPr="00D7621C" w:rsidRDefault="00B850F8" w:rsidP="00D7621C">
      <w:pPr>
        <w:pStyle w:val="Heading1"/>
        <w:rPr>
          <w:sz w:val="24"/>
          <w:szCs w:val="24"/>
        </w:rPr>
      </w:pPr>
      <w:r w:rsidRPr="00417C27">
        <w:t xml:space="preserve"> </w:t>
      </w:r>
      <w:r w:rsidRPr="00D7621C">
        <w:rPr>
          <w:sz w:val="24"/>
          <w:szCs w:val="24"/>
        </w:rPr>
        <w:t xml:space="preserve">6. Фонд оценочных средств  для промежуточной аттестации по дисциплине </w:t>
      </w:r>
    </w:p>
    <w:p w:rsidR="00B850F8" w:rsidRPr="00D7621C" w:rsidRDefault="00B850F8" w:rsidP="00D7621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7621C">
        <w:rPr>
          <w:rFonts w:ascii="Times New Roman" w:hAnsi="Times New Roman" w:cs="Times New Roman"/>
          <w:b/>
          <w:bCs/>
          <w:sz w:val="24"/>
          <w:szCs w:val="24"/>
        </w:rPr>
        <w:t>6.1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формирования:</w:t>
      </w:r>
    </w:p>
    <w:p w:rsidR="00B850F8" w:rsidRPr="006B7699" w:rsidRDefault="00B850F8" w:rsidP="006B7699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highlight w:val="yellow"/>
        </w:rPr>
        <w:br w:type="page"/>
      </w:r>
      <w:r w:rsidRPr="006B7699">
        <w:rPr>
          <w:rFonts w:ascii="Times New Roman" w:hAnsi="Times New Roman" w:cs="Times New Roman"/>
          <w:i/>
          <w:iCs/>
          <w:sz w:val="24"/>
          <w:szCs w:val="24"/>
          <w:u w:val="single"/>
        </w:rPr>
        <w:t>ПК-1</w:t>
      </w:r>
      <w:r w:rsidRPr="006B769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B7699">
        <w:rPr>
          <w:rFonts w:ascii="Times New Roman" w:hAnsi="Times New Roman" w:cs="Times New Roman"/>
          <w:sz w:val="24"/>
          <w:szCs w:val="24"/>
        </w:rPr>
        <w:t xml:space="preserve"> Способность собирать, обрабатывать и интерпретировать данные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</w:r>
    </w:p>
    <w:p w:rsidR="00B850F8" w:rsidRPr="006B7699" w:rsidRDefault="00B850F8" w:rsidP="006B7699">
      <w:pPr>
        <w:tabs>
          <w:tab w:val="num" w:pos="-332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417"/>
        <w:gridCol w:w="1416"/>
        <w:gridCol w:w="1134"/>
        <w:gridCol w:w="1134"/>
        <w:gridCol w:w="1276"/>
        <w:gridCol w:w="13"/>
        <w:gridCol w:w="1122"/>
        <w:gridCol w:w="13"/>
        <w:gridCol w:w="1121"/>
        <w:gridCol w:w="17"/>
      </w:tblGrid>
      <w:tr w:rsidR="00B850F8" w:rsidRPr="00321E86" w:rsidTr="00462AEC">
        <w:trPr>
          <w:gridAfter w:val="1"/>
          <w:wAfter w:w="17" w:type="dxa"/>
        </w:trPr>
        <w:tc>
          <w:tcPr>
            <w:tcW w:w="1417" w:type="dxa"/>
            <w:vMerge w:val="restart"/>
          </w:tcPr>
          <w:p w:rsidR="00B850F8" w:rsidRPr="00370DF5" w:rsidRDefault="00B850F8" w:rsidP="007A2A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B850F8" w:rsidRPr="00370DF5" w:rsidRDefault="00B850F8" w:rsidP="007A2A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8646" w:type="dxa"/>
            <w:gridSpan w:val="9"/>
            <w:vAlign w:val="center"/>
          </w:tcPr>
          <w:p w:rsidR="00B850F8" w:rsidRPr="00370DF5" w:rsidRDefault="00B850F8" w:rsidP="007A2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850F8" w:rsidRPr="00321E86" w:rsidTr="00462AEC">
        <w:trPr>
          <w:gridAfter w:val="1"/>
          <w:wAfter w:w="17" w:type="dxa"/>
          <w:trHeight w:val="454"/>
        </w:trPr>
        <w:tc>
          <w:tcPr>
            <w:tcW w:w="1417" w:type="dxa"/>
            <w:vMerge/>
          </w:tcPr>
          <w:p w:rsidR="00B850F8" w:rsidRPr="00370DF5" w:rsidRDefault="00B850F8" w:rsidP="00C83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«плохо»</w:t>
            </w:r>
          </w:p>
        </w:tc>
        <w:tc>
          <w:tcPr>
            <w:tcW w:w="1416" w:type="dxa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34" w:type="dxa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5" w:type="dxa"/>
            <w:gridSpan w:val="2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1134" w:type="dxa"/>
            <w:gridSpan w:val="2"/>
          </w:tcPr>
          <w:p w:rsidR="00B850F8" w:rsidRPr="00370DF5" w:rsidRDefault="00B850F8" w:rsidP="007A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DF5">
              <w:rPr>
                <w:rFonts w:ascii="Times New Roman" w:hAnsi="Times New Roman" w:cs="Times New Roman"/>
                <w:sz w:val="20"/>
                <w:szCs w:val="20"/>
              </w:rPr>
              <w:t>«превосходно»</w:t>
            </w:r>
          </w:p>
        </w:tc>
      </w:tr>
      <w:tr w:rsidR="00B850F8" w:rsidRPr="00321E86" w:rsidTr="00462AEC">
        <w:trPr>
          <w:gridAfter w:val="1"/>
          <w:wAfter w:w="17" w:type="dxa"/>
          <w:trHeight w:val="3401"/>
        </w:trPr>
        <w:tc>
          <w:tcPr>
            <w:tcW w:w="1417" w:type="dxa"/>
            <w:tcMar>
              <w:left w:w="28" w:type="dxa"/>
              <w:right w:w="28" w:type="dxa"/>
            </w:tcMar>
          </w:tcPr>
          <w:p w:rsidR="00B850F8" w:rsidRPr="00370DF5" w:rsidRDefault="00B850F8" w:rsidP="002809B0">
            <w:pPr>
              <w:tabs>
                <w:tab w:val="num" w:pos="437"/>
                <w:tab w:val="left" w:pos="647"/>
              </w:tabs>
              <w:spacing w:after="0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Знания</w:t>
            </w:r>
          </w:p>
          <w:p w:rsidR="00B850F8" w:rsidRPr="00370DF5" w:rsidRDefault="00B850F8" w:rsidP="002809B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Иметь </w:t>
            </w:r>
            <w:r w:rsidRPr="00C07C6B">
              <w:rPr>
                <w:rFonts w:ascii="Times New Roman" w:eastAsia="HiddenHorzOCR" w:hAnsi="Times New Roman" w:cs="Times New Roman"/>
                <w:sz w:val="20"/>
                <w:szCs w:val="20"/>
              </w:rPr>
              <w:t>углубленные теоретические и практические знания в области фундаментальной информатики и информационных технологий применительно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цифровой обработке сигналов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B850F8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Отсутствие теоретические и практические знания в области фундаментальной информатики и информационных технологий применительно кцифровой обработке сигналов. </w:t>
            </w:r>
          </w:p>
          <w:p w:rsidR="00B850F8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  <w:p w:rsidR="00B850F8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умения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сигналов. </w:t>
            </w:r>
          </w:p>
          <w:p w:rsidR="00B850F8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Невозможность оценить наличие умений вследствие отказа обучающегося от ответа</w:t>
            </w:r>
          </w:p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Наличие грубых ошибок е теоретические и практические знания в области фундаментальной информатики и информационных технологий применительно кцифровой обработке сигналов</w:t>
            </w:r>
          </w:p>
          <w:p w:rsidR="00B850F8" w:rsidRDefault="00B850F8" w:rsidP="006B7699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умении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Наличие теоретических и практических знаний в области фундаментальной информатики и информационных технологий применительно кцифровой обработке сигналов с рядом ошибок</w:t>
            </w:r>
          </w:p>
          <w:p w:rsidR="00B850F8" w:rsidRDefault="00B850F8" w:rsidP="006B7699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line="1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 с рядом ошибок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Наличие углубленных теоретических и практических знаний в области фундаментальной информатики и информационных технологий применительно кцифровой обработке сигналов</w:t>
            </w:r>
          </w:p>
          <w:p w:rsidR="00B850F8" w:rsidRDefault="00B850F8" w:rsidP="006B7699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line="1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 с незначительными ошибками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Наличие углубленных теоретических и практических знаний в области фундаментальной информатики и информационных технологий применительно кцифровой обработке сигналов с незначительными погрешностями</w:t>
            </w:r>
          </w:p>
          <w:p w:rsidR="00B850F8" w:rsidRDefault="00B850F8" w:rsidP="006B769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line="20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 с незначительными погрешностями</w:t>
            </w:r>
          </w:p>
        </w:tc>
        <w:tc>
          <w:tcPr>
            <w:tcW w:w="1135" w:type="dxa"/>
            <w:gridSpan w:val="2"/>
            <w:vMerge w:val="restart"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Наличие углубленных теоретических и практических знаний в области фундаментальной информатики и информационных технологий применительно кцифровой обработке сигналов</w:t>
            </w:r>
          </w:p>
          <w:p w:rsidR="00B850F8" w:rsidRDefault="00B850F8" w:rsidP="002809B0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line="1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Наличие углубленных теоретических и практических знаний в области фундаментальной информатики и информационных технологий применительно кцифровой обработке сигналов без ошибок и погрешностей и свободное владение ими</w:t>
            </w:r>
          </w:p>
        </w:tc>
      </w:tr>
      <w:tr w:rsidR="00B850F8" w:rsidRPr="00B15F26" w:rsidTr="00462AEC">
        <w:tc>
          <w:tcPr>
            <w:tcW w:w="1417" w:type="dxa"/>
            <w:tcMar>
              <w:left w:w="28" w:type="dxa"/>
              <w:right w:w="28" w:type="dxa"/>
            </w:tcMar>
          </w:tcPr>
          <w:p w:rsidR="00B850F8" w:rsidRPr="00B84C60" w:rsidRDefault="00B850F8" w:rsidP="00462AEC">
            <w:pPr>
              <w:spacing w:after="0" w:line="200" w:lineRule="exact"/>
              <w:rPr>
                <w:rFonts w:ascii="Times New Roman" w:hAnsi="Times New Roman" w:cs="Times New Roman"/>
                <w:u w:val="single"/>
              </w:rPr>
            </w:pPr>
            <w:r w:rsidRPr="00B84C60">
              <w:rPr>
                <w:rFonts w:ascii="Times New Roman" w:hAnsi="Times New Roman" w:cs="Times New Roman"/>
                <w:u w:val="single"/>
              </w:rPr>
              <w:t>Умения</w:t>
            </w:r>
          </w:p>
          <w:p w:rsidR="00B850F8" w:rsidRPr="00462AEC" w:rsidRDefault="00B850F8" w:rsidP="00462AEC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2A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2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стандартные задачи профессиональной деятельности в области цифровой обработки  сигналов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80" w:lineRule="exact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 w:val="restart"/>
            <w:tcMar>
              <w:left w:w="28" w:type="dxa"/>
              <w:right w:w="28" w:type="dxa"/>
            </w:tcMar>
          </w:tcPr>
          <w:p w:rsidR="00B850F8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и свободно использовать углубленные теоретические и практические знания в области информационных технологий и прикладной математики, фундаментальных концепций и системных методологий, международных и профессиональных стандартов в области информационных технологий применительно к цифровой обработке сигналов</w:t>
            </w:r>
          </w:p>
        </w:tc>
      </w:tr>
      <w:tr w:rsidR="00B850F8" w:rsidRPr="00B15F26" w:rsidTr="00462AEC">
        <w:tc>
          <w:tcPr>
            <w:tcW w:w="1417" w:type="dxa"/>
            <w:tcMar>
              <w:left w:w="28" w:type="dxa"/>
              <w:right w:w="28" w:type="dxa"/>
            </w:tcMar>
          </w:tcPr>
          <w:p w:rsidR="00B850F8" w:rsidRPr="00462AEC" w:rsidRDefault="00B850F8" w:rsidP="007A2A5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2A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Владеть</w:t>
            </w:r>
            <w:r w:rsidRPr="00462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в области цифровой обработки  сигналов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tcMar>
              <w:left w:w="28" w:type="dxa"/>
              <w:right w:w="28" w:type="dxa"/>
            </w:tcMar>
          </w:tcPr>
          <w:p w:rsidR="00B850F8" w:rsidRPr="002809B0" w:rsidRDefault="00B850F8" w:rsidP="002809B0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F8" w:rsidRPr="00B15F26" w:rsidTr="00462AEC">
        <w:tc>
          <w:tcPr>
            <w:tcW w:w="1417" w:type="dxa"/>
            <w:tcMar>
              <w:left w:w="28" w:type="dxa"/>
              <w:right w:w="28" w:type="dxa"/>
            </w:tcMar>
          </w:tcPr>
          <w:p w:rsidR="00B850F8" w:rsidRPr="002809B0" w:rsidRDefault="00B850F8" w:rsidP="00462AE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809B0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правильных контрольных заданий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6B769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0-20%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6B769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20-50%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50-70%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70-80%</w:t>
            </w:r>
          </w:p>
        </w:tc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80-90%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90-99%</w:t>
            </w: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  <w:r w:rsidRPr="00B15F2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850F8" w:rsidRPr="00B15F26" w:rsidRDefault="00B850F8" w:rsidP="009A2B9C">
      <w:pPr>
        <w:pStyle w:val="ListParagraph"/>
        <w:numPr>
          <w:ilvl w:val="1"/>
          <w:numId w:val="34"/>
        </w:numPr>
        <w:autoSpaceDN w:val="0"/>
        <w:spacing w:before="240" w:after="120" w:line="240" w:lineRule="auto"/>
        <w:ind w:left="924" w:hanging="35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15F2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Описание шкал оценивания</w:t>
      </w:r>
    </w:p>
    <w:p w:rsidR="00B850F8" w:rsidRPr="00B15F26" w:rsidRDefault="00B850F8" w:rsidP="00B15F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26">
        <w:rPr>
          <w:rFonts w:ascii="Times New Roman" w:hAnsi="Times New Roman" w:cs="Times New Roman"/>
          <w:color w:val="000000"/>
          <w:sz w:val="24"/>
          <w:szCs w:val="24"/>
        </w:rPr>
        <w:t>Используется традиционная семибалльная шкала оценивания, утвержденная приказом ректора ННГУ от 10.10.2002 №229_ОД.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582"/>
        <w:gridCol w:w="4630"/>
        <w:gridCol w:w="1843"/>
      </w:tblGrid>
      <w:tr w:rsidR="00B850F8" w:rsidRPr="00B15F26">
        <w:trPr>
          <w:cantSplit/>
          <w:jc w:val="center"/>
        </w:trPr>
        <w:tc>
          <w:tcPr>
            <w:tcW w:w="516" w:type="dxa"/>
            <w:vAlign w:val="center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582" w:type="dxa"/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 её обозначение и соответствующий ей числовой балл</w:t>
            </w:r>
          </w:p>
        </w:tc>
        <w:tc>
          <w:tcPr>
            <w:tcW w:w="4630" w:type="dxa"/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(уровень подготовки, характеризуемый оценкой)</w:t>
            </w:r>
          </w:p>
        </w:tc>
        <w:tc>
          <w:tcPr>
            <w:tcW w:w="1843" w:type="dxa"/>
            <w:vAlign w:val="center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% студентов, получивших указанную оценку</w:t>
            </w: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Превосходно </w:t>
            </w: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(прев; 5,5)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Превосходная подготовка с очень незначительными погрешностями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(отл; 5)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уровень которой существенно выше среднего с некоторыми ошибками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хорошо </w:t>
            </w: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(очхор; 4,5)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хорошая подготовка с рядом заметных ошибок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(хор; 4)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Хорошая подготовка, но со значительными ошибками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(уд; 3)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удовлетворяющая минимальным требованиям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удовлетворительно (неуд; 2)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Необходима дополнительная подготовка для успешного прохождения испытания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0F8" w:rsidRPr="00B15F26">
        <w:trPr>
          <w:cantSplit/>
          <w:jc w:val="center"/>
        </w:trPr>
        <w:tc>
          <w:tcPr>
            <w:tcW w:w="516" w:type="dxa"/>
          </w:tcPr>
          <w:p w:rsidR="00B850F8" w:rsidRPr="00B15F26" w:rsidRDefault="00B8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 (плох; 1)</w:t>
            </w:r>
          </w:p>
        </w:tc>
        <w:tc>
          <w:tcPr>
            <w:tcW w:w="4630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совершенно недостаточная</w:t>
            </w:r>
          </w:p>
        </w:tc>
        <w:tc>
          <w:tcPr>
            <w:tcW w:w="1843" w:type="dxa"/>
          </w:tcPr>
          <w:p w:rsidR="00B850F8" w:rsidRPr="00B15F26" w:rsidRDefault="00B850F8" w:rsidP="002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0F8" w:rsidRPr="00B15F26" w:rsidRDefault="00B850F8" w:rsidP="00B15F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0F8" w:rsidRPr="00B15F26" w:rsidRDefault="00B850F8" w:rsidP="009A2B9C">
      <w:pPr>
        <w:numPr>
          <w:ilvl w:val="1"/>
          <w:numId w:val="33"/>
        </w:numPr>
        <w:autoSpaceDN w:val="0"/>
        <w:spacing w:after="120" w:line="240" w:lineRule="auto"/>
        <w:ind w:left="448" w:hanging="448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B15F2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B850F8" w:rsidRPr="00B15F26" w:rsidRDefault="00B850F8" w:rsidP="002809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F26">
        <w:rPr>
          <w:rFonts w:ascii="Times New Roman" w:hAnsi="Times New Roman" w:cs="Times New Roman"/>
          <w:sz w:val="24"/>
          <w:szCs w:val="24"/>
          <w:lang w:eastAsia="en-US"/>
        </w:rPr>
        <w:t xml:space="preserve">Для оценивания результатов обучения в виде </w:t>
      </w:r>
      <w:r w:rsidRPr="00B15F26">
        <w:rPr>
          <w:rFonts w:ascii="Times New Roman" w:hAnsi="Times New Roman" w:cs="Times New Roman"/>
          <w:sz w:val="24"/>
          <w:szCs w:val="24"/>
          <w:u w:val="single"/>
          <w:lang w:eastAsia="en-US"/>
        </w:rPr>
        <w:t>знаний</w:t>
      </w:r>
      <w:r w:rsidRPr="00B15F26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используются следующие процедуры и технологии:</w:t>
      </w:r>
    </w:p>
    <w:p w:rsidR="00B850F8" w:rsidRPr="00B15F26" w:rsidRDefault="00B850F8" w:rsidP="002809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F26">
        <w:rPr>
          <w:rFonts w:ascii="Times New Roman" w:hAnsi="Times New Roman" w:cs="Times New Roman"/>
          <w:i/>
          <w:iCs/>
          <w:sz w:val="24"/>
          <w:szCs w:val="24"/>
        </w:rPr>
        <w:t>- письменные и устные ответы на вопросы.</w:t>
      </w:r>
    </w:p>
    <w:p w:rsidR="00B850F8" w:rsidRPr="00B15F26" w:rsidRDefault="00B850F8" w:rsidP="009A2B9C">
      <w:pPr>
        <w:shd w:val="clear" w:color="auto" w:fill="FFFFFF"/>
        <w:tabs>
          <w:tab w:val="left" w:pos="113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2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B15F26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B15F26">
        <w:rPr>
          <w:rFonts w:ascii="Times New Roman" w:hAnsi="Times New Roman" w:cs="Times New Roman"/>
          <w:sz w:val="24"/>
          <w:szCs w:val="24"/>
        </w:rPr>
        <w:t xml:space="preserve"> и </w:t>
      </w:r>
      <w:r w:rsidRPr="00B15F26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B15F26">
        <w:rPr>
          <w:rFonts w:ascii="Times New Roman" w:hAnsi="Times New Roman" w:cs="Times New Roman"/>
          <w:sz w:val="24"/>
          <w:szCs w:val="24"/>
        </w:rPr>
        <w:t xml:space="preserve"> используются следующие процедуры и технологии:</w:t>
      </w:r>
    </w:p>
    <w:p w:rsidR="00B850F8" w:rsidRPr="00B15F26" w:rsidRDefault="00B850F8" w:rsidP="002809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F26">
        <w:rPr>
          <w:rFonts w:ascii="Times New Roman" w:hAnsi="Times New Roman" w:cs="Times New Roman"/>
          <w:i/>
          <w:iCs/>
          <w:sz w:val="24"/>
          <w:szCs w:val="24"/>
        </w:rPr>
        <w:t>- контрольные задания.</w:t>
      </w:r>
    </w:p>
    <w:p w:rsidR="00B850F8" w:rsidRPr="00B15F26" w:rsidRDefault="00B850F8" w:rsidP="009A2B9C">
      <w:pPr>
        <w:shd w:val="clear" w:color="auto" w:fill="FFFFFF"/>
        <w:tabs>
          <w:tab w:val="left" w:pos="113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26">
        <w:rPr>
          <w:rFonts w:ascii="Times New Roman" w:hAnsi="Times New Roman" w:cs="Times New Roman"/>
          <w:sz w:val="24"/>
          <w:szCs w:val="24"/>
        </w:rPr>
        <w:t>Для проведения итогового контроля сформированности компетенции используется</w:t>
      </w:r>
    </w:p>
    <w:p w:rsidR="00B850F8" w:rsidRPr="00B15F26" w:rsidRDefault="00B850F8" w:rsidP="00B15F26">
      <w:pPr>
        <w:shd w:val="clear" w:color="auto" w:fill="FFFFFF"/>
        <w:tabs>
          <w:tab w:val="left" w:pos="1134"/>
        </w:tabs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F26">
        <w:rPr>
          <w:rFonts w:ascii="Times New Roman" w:hAnsi="Times New Roman" w:cs="Times New Roman"/>
          <w:sz w:val="24"/>
          <w:szCs w:val="24"/>
        </w:rPr>
        <w:t xml:space="preserve"> </w:t>
      </w:r>
      <w:r w:rsidRPr="00B15F26">
        <w:rPr>
          <w:rFonts w:ascii="Times New Roman" w:hAnsi="Times New Roman" w:cs="Times New Roman"/>
          <w:i/>
          <w:iCs/>
          <w:sz w:val="24"/>
          <w:szCs w:val="24"/>
        </w:rPr>
        <w:t>- устное собеседование.</w:t>
      </w:r>
    </w:p>
    <w:p w:rsidR="00B850F8" w:rsidRPr="00E373CB" w:rsidRDefault="00B850F8" w:rsidP="00D762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CB">
        <w:rPr>
          <w:rFonts w:ascii="Times New Roman" w:hAnsi="Times New Roman" w:cs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 </w:t>
      </w:r>
    </w:p>
    <w:p w:rsidR="00B850F8" w:rsidRPr="00E373CB" w:rsidRDefault="00B850F8" w:rsidP="00370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3CB">
        <w:rPr>
          <w:rFonts w:ascii="Times New Roman" w:hAnsi="Times New Roman" w:cs="Times New Roman"/>
          <w:sz w:val="24"/>
          <w:szCs w:val="24"/>
        </w:rPr>
        <w:t>Примеры контрольных вопросов для промежуточной аттестации по итогам освоения дисциплины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73CB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73CB">
        <w:rPr>
          <w:rFonts w:ascii="Times New Roman" w:hAnsi="Times New Roman" w:cs="Times New Roman"/>
          <w:sz w:val="24"/>
          <w:szCs w:val="24"/>
        </w:rPr>
        <w:t>):</w:t>
      </w:r>
    </w:p>
    <w:p w:rsidR="00B850F8" w:rsidRPr="00BF1B21" w:rsidRDefault="00B850F8" w:rsidP="00370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F8" w:rsidRPr="00CE6085" w:rsidRDefault="00B850F8" w:rsidP="00370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Определите понятие “спектральная характеристика “ дискретного сигнала.</w:t>
      </w:r>
    </w:p>
    <w:p w:rsidR="00B850F8" w:rsidRPr="00CE6085" w:rsidRDefault="00B850F8" w:rsidP="00370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Сформулируйте условия дискретизации во времени аналогового видеосигнала.</w:t>
      </w:r>
    </w:p>
    <w:p w:rsidR="00B850F8" w:rsidRPr="00CE6085" w:rsidRDefault="00B850F8" w:rsidP="00370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Как дискретизовать во времени  узкополосный аналоговый радиосигнал?</w:t>
      </w:r>
    </w:p>
    <w:p w:rsidR="00B850F8" w:rsidRPr="00CE6085" w:rsidRDefault="00B850F8" w:rsidP="00370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Поясните процедуру квадратурного разложения узкополосного радиосигнала.</w:t>
      </w:r>
    </w:p>
    <w:p w:rsidR="00B850F8" w:rsidRPr="00CE6085" w:rsidRDefault="00B850F8" w:rsidP="00370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Как выполняется процедура уменьшения частоты дискретизации дискретного сигнала?</w:t>
      </w:r>
    </w:p>
    <w:p w:rsidR="00B850F8" w:rsidRDefault="00B850F8" w:rsidP="00370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Как реализовать процедуру увеличения частоты дискретизации дискретного сигнала?</w:t>
      </w:r>
    </w:p>
    <w:p w:rsidR="00B850F8" w:rsidRPr="00370DF5" w:rsidRDefault="00B850F8" w:rsidP="00370D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50F8" w:rsidRPr="000D69B6" w:rsidRDefault="00B850F8" w:rsidP="00370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CB">
        <w:rPr>
          <w:rFonts w:ascii="Times New Roman" w:hAnsi="Times New Roman" w:cs="Times New Roman"/>
          <w:sz w:val="24"/>
          <w:szCs w:val="24"/>
        </w:rPr>
        <w:t>Для оценки сформированности компетенций 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73CB">
        <w:rPr>
          <w:rFonts w:ascii="Times New Roman" w:hAnsi="Times New Roman" w:cs="Times New Roman"/>
          <w:sz w:val="24"/>
          <w:szCs w:val="24"/>
        </w:rPr>
        <w:t xml:space="preserve"> служат практические контрольные задания (ПКЗ)</w:t>
      </w:r>
      <w:r w:rsidRPr="00370DF5">
        <w:rPr>
          <w:rFonts w:ascii="Times New Roman" w:hAnsi="Times New Roman" w:cs="Times New Roman"/>
          <w:sz w:val="24"/>
          <w:szCs w:val="24"/>
        </w:rPr>
        <w:t xml:space="preserve"> </w:t>
      </w:r>
      <w:r w:rsidRPr="000D69B6">
        <w:rPr>
          <w:rFonts w:ascii="Times New Roman" w:hAnsi="Times New Roman" w:cs="Times New Roman"/>
          <w:sz w:val="24"/>
          <w:szCs w:val="24"/>
        </w:rPr>
        <w:t xml:space="preserve">Примеры типовых ПКЗ: </w:t>
      </w:r>
    </w:p>
    <w:p w:rsidR="00B850F8" w:rsidRPr="00CE6085" w:rsidRDefault="00B850F8" w:rsidP="007A2A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По заданной частотной характеристике ДЛПП-системы постройте ее амплитудно-частотную (АЧХ) и фазо-частотную (ФЧХ) характеристики. </w:t>
      </w:r>
    </w:p>
    <w:p w:rsidR="00B850F8" w:rsidRPr="00CE6085" w:rsidRDefault="00B850F8" w:rsidP="007A2A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По заданным частотной характеристике ДЛПП-системы и входном сигнале найдите выходной сигнал системы.  </w:t>
      </w:r>
    </w:p>
    <w:p w:rsidR="00B850F8" w:rsidRPr="00CE6085" w:rsidRDefault="00B850F8" w:rsidP="007A2A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По заданному разностному уравнению ДЛПП-системы найдите ее импульсную характеристику.</w:t>
      </w:r>
    </w:p>
    <w:p w:rsidR="00B850F8" w:rsidRPr="00CE6085" w:rsidRDefault="00B850F8" w:rsidP="007A2A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По заданному разностному уравнению ДЛПП-системы найдите ее частотную характеристику.</w:t>
      </w:r>
    </w:p>
    <w:p w:rsidR="00B850F8" w:rsidRPr="00CE6085" w:rsidRDefault="00B850F8" w:rsidP="007A2A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По заданной частотной характеристике ДЛПП-системы найдите ее разностное уравнение.</w:t>
      </w:r>
    </w:p>
    <w:p w:rsidR="00B850F8" w:rsidRPr="00E400EB" w:rsidRDefault="00B850F8" w:rsidP="007A2A57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50F8" w:rsidRPr="00BF1B21" w:rsidRDefault="00B850F8" w:rsidP="00D7621C">
      <w:pPr>
        <w:pStyle w:val="ListParagraph"/>
        <w:spacing w:line="36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F1B21">
        <w:rPr>
          <w:rFonts w:ascii="Times New Roman" w:hAnsi="Times New Roman" w:cs="Times New Roman"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B850F8" w:rsidRPr="00BF1B21" w:rsidRDefault="00B850F8" w:rsidP="00D7621C">
      <w:pPr>
        <w:pStyle w:val="ListParagraph"/>
        <w:widowControl w:val="0"/>
        <w:numPr>
          <w:ilvl w:val="0"/>
          <w:numId w:val="27"/>
        </w:numPr>
        <w:snapToGrid w:val="0"/>
        <w:spacing w:line="240" w:lineRule="auto"/>
        <w:ind w:right="1"/>
        <w:jc w:val="left"/>
        <w:rPr>
          <w:rFonts w:ascii="Times New Roman" w:hAnsi="Times New Roman" w:cs="Times New Roman"/>
          <w:sz w:val="24"/>
          <w:szCs w:val="24"/>
        </w:rPr>
      </w:pPr>
      <w:r w:rsidRPr="00BF1B21">
        <w:rPr>
          <w:rFonts w:ascii="Times New Roman" w:hAnsi="Times New Roman" w:cs="Times New Roman"/>
          <w:sz w:val="24"/>
          <w:szCs w:val="24"/>
        </w:rPr>
        <w:t xml:space="preserve"> 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850F8" w:rsidRPr="00BF1B21" w:rsidRDefault="00B850F8" w:rsidP="00D7621C">
      <w:pPr>
        <w:pStyle w:val="ListParagraph"/>
        <w:widowControl w:val="0"/>
        <w:numPr>
          <w:ilvl w:val="0"/>
          <w:numId w:val="27"/>
        </w:numPr>
        <w:snapToGrid w:val="0"/>
        <w:spacing w:line="240" w:lineRule="auto"/>
        <w:ind w:right="1"/>
        <w:jc w:val="left"/>
        <w:rPr>
          <w:rFonts w:ascii="Times New Roman" w:hAnsi="Times New Roman" w:cs="Times New Roman"/>
          <w:sz w:val="24"/>
          <w:szCs w:val="24"/>
        </w:rPr>
      </w:pPr>
      <w:r w:rsidRPr="00BF1B21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850F8" w:rsidRDefault="00B850F8" w:rsidP="00457A8F">
      <w:pPr>
        <w:pStyle w:val="NormalWeb"/>
        <w:widowControl w:val="0"/>
        <w:tabs>
          <w:tab w:val="clear" w:pos="643"/>
        </w:tabs>
        <w:spacing w:before="0" w:beforeAutospacing="0" w:after="0" w:afterAutospacing="0"/>
        <w:ind w:left="-142" w:right="-426"/>
        <w:jc w:val="both"/>
        <w:rPr>
          <w:i/>
          <w:iCs/>
        </w:rPr>
      </w:pPr>
    </w:p>
    <w:p w:rsidR="00B850F8" w:rsidRPr="00CE6085" w:rsidRDefault="00B850F8" w:rsidP="00370DF5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E6085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B850F8" w:rsidRPr="00CE6085" w:rsidRDefault="00B850F8" w:rsidP="00370DF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B850F8" w:rsidRPr="00CE6085" w:rsidRDefault="00B850F8" w:rsidP="00370D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Рабинер Л., Гоулд Б. Теория и применение цифровой обработки сигналов. М.,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Мир,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1978.</w:t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Оппенгейм А., Шафер Р. Цифровая обработка сигналов. М.,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Связь,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1979.</w:t>
      </w:r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Оппенгейм А., Шафер Р. Цифровая обработка сигналов. М., Техносфера,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>(27)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Кривошеев В.И. Цифровая обработка сигналов: Учебное пособие. – Н.Новгород: Изд-во Нижегородского университета, 2006.</w:t>
      </w:r>
      <w:r>
        <w:rPr>
          <w:rFonts w:ascii="Times New Roman" w:hAnsi="Times New Roman" w:cs="Times New Roman"/>
          <w:sz w:val="24"/>
          <w:szCs w:val="24"/>
        </w:rPr>
        <w:t>(9)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Сергиенко А.Б. Цифровая обработка сигналов: Учебное пособие для вузов. СПб., БХВ-Петербург, 2011.</w:t>
      </w:r>
      <w:r>
        <w:rPr>
          <w:rFonts w:ascii="Times New Roman" w:hAnsi="Times New Roman" w:cs="Times New Roman"/>
          <w:sz w:val="24"/>
          <w:szCs w:val="24"/>
        </w:rPr>
        <w:t>(9)</w:t>
      </w:r>
    </w:p>
    <w:p w:rsidR="00B850F8" w:rsidRPr="00CE6085" w:rsidRDefault="00B850F8" w:rsidP="00370DF5">
      <w:pPr>
        <w:pStyle w:val="BodyText"/>
        <w:numPr>
          <w:ilvl w:val="0"/>
          <w:numId w:val="18"/>
        </w:numPr>
        <w:spacing w:after="0"/>
      </w:pPr>
      <w:r w:rsidRPr="00CE6085">
        <w:t>Основы цифровой обработки сигналов: Курс лекций / Авторы: А.И.Солонина, Д.А.Улахович, С.М.Арбузов, Е.Б.Соловьева, И.И.Гук. – СПб.: БХВ-Петербург, 2005.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Каппелини В., Константинидис А., Эмилиани П. Цифровые фильтры и их применение. М.,Радио и С вязь,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Антонью А. Цифровые фильтры: анализ и проектирование. М., Радио и Связь , 1983.</w:t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Гольденберг Л.М. , Матюшкин В.Д. , Поляк М.Н. Цифровая обработка сигналов. М., Радио и Связь, 1990.</w:t>
      </w:r>
      <w:r>
        <w:rPr>
          <w:rFonts w:ascii="Times New Roman" w:hAnsi="Times New Roman" w:cs="Times New Roman"/>
          <w:sz w:val="24"/>
          <w:szCs w:val="24"/>
        </w:rPr>
        <w:t xml:space="preserve"> (18)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Марпл-мл. С.Л. Цифровой спектральный анализ и его приложения. М., Мир, 1990.</w:t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Кривошеев В.И. Синтез цифровых КИХ- фильтров по методу взвешивания. Методические указания к лабораторной работе.ННГУ,1991.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Кривошеев В.И. Синтез цифровых КИХ- фильтров по методу частотной выборки. Методические указания к лабораторной работе. ННГУ,1991.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Кривошеев В.И. Синтез оптимальных цифровых КИХ-фильтров с минимаксной ошибкой. Методические указания к лабораторной работе.</w:t>
      </w:r>
      <w:r w:rsidRPr="00CE6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085">
        <w:rPr>
          <w:rFonts w:ascii="Times New Roman" w:hAnsi="Times New Roman" w:cs="Times New Roman"/>
          <w:sz w:val="24"/>
          <w:szCs w:val="24"/>
        </w:rPr>
        <w:t>ННГУ,1991.</w:t>
      </w:r>
    </w:p>
    <w:p w:rsidR="00B850F8" w:rsidRPr="00CE6085" w:rsidRDefault="00B850F8" w:rsidP="00370D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Кривошеев В.И. Синтез цифровых БИХ- фильтров  методом билинейного  преобразования. Методические указания к лабораторной работе. ННГУ,1991.</w:t>
      </w:r>
    </w:p>
    <w:p w:rsidR="00B850F8" w:rsidRPr="00CE6085" w:rsidRDefault="00B850F8" w:rsidP="00370D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50F8" w:rsidRPr="00CE6085" w:rsidRDefault="00B850F8" w:rsidP="00370DF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б) дополнительная литература: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Карташев В.Г. Основы теории дискретных сигналов и цифровых фильтров. М., Высшая школа, 1982.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Гоноровский И.С. Радиотехнические цепи и сигналы: Учебник для вузов. М., Радио и связь, 1986.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Баскаков С.И. Радиотехнические цепи и сигналы: Учебник для вузов. М., Высшая школа, 1988.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Цифровые фильтры в электротехнике и радиотехнике. Под ред. Л.М.Гольденберга . М., Радио и связь, 1982.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Применение цифровой обработки сигналов. Под ред. Оппенгейма А. М., Мир, 1980.</w:t>
      </w:r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Сверхбольшие интегральные схемы и современная обработка сигналов. Под ред. Гуна С. и др.  М., 1989.</w:t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Даджион Д. , Мерсеро Р. Цифровая обработка многомерных сигналов. М., Мир, 1988.</w:t>
      </w:r>
    </w:p>
    <w:p w:rsidR="00B850F8" w:rsidRPr="00CE6085" w:rsidRDefault="00B850F8" w:rsidP="00370D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Блейхут Р. Быстрые алгоритмы цифровой обработки сигналов. М., Мир, 1989.</w:t>
      </w:r>
    </w:p>
    <w:p w:rsidR="00B850F8" w:rsidRPr="00CE6085" w:rsidRDefault="00B850F8" w:rsidP="0037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F8" w:rsidRPr="00CE6085" w:rsidRDefault="00B850F8" w:rsidP="00370DF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в) программное обеспечение и Интернет-ресурсы </w:t>
      </w:r>
    </w:p>
    <w:p w:rsidR="00B850F8" w:rsidRPr="00CE6085" w:rsidRDefault="00B850F8" w:rsidP="00370DF5">
      <w:pPr>
        <w:spacing w:after="0"/>
        <w:ind w:left="360" w:right="-85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6085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CE6085">
          <w:rPr>
            <w:rStyle w:val="Hyperlink"/>
            <w:rFonts w:ascii="Times New Roman" w:hAnsi="Times New Roman"/>
            <w:sz w:val="24"/>
            <w:szCs w:val="24"/>
            <w:lang w:val="en-US"/>
          </w:rPr>
          <w:t>dsp</w:t>
        </w:r>
        <w:r w:rsidRPr="00CE6085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CE6085">
          <w:rPr>
            <w:rStyle w:val="Hyperlink"/>
            <w:rFonts w:ascii="Times New Roman" w:hAnsi="Times New Roman"/>
            <w:sz w:val="24"/>
            <w:szCs w:val="24"/>
            <w:lang w:val="en-US"/>
          </w:rPr>
          <w:t>book</w:t>
        </w:r>
        <w:r w:rsidRPr="00CE608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E6085">
          <w:rPr>
            <w:rStyle w:val="Hyperlink"/>
            <w:rFonts w:ascii="Times New Roman" w:hAnsi="Times New Roman"/>
            <w:sz w:val="24"/>
            <w:szCs w:val="24"/>
            <w:lang w:val="en-US"/>
          </w:rPr>
          <w:t>narod</w:t>
        </w:r>
        <w:r w:rsidRPr="00CE608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E608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CE6085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CE6085">
          <w:rPr>
            <w:rStyle w:val="Hyperlink"/>
            <w:rFonts w:ascii="Times New Roman" w:hAnsi="Times New Roman"/>
            <w:sz w:val="24"/>
            <w:szCs w:val="24"/>
            <w:lang w:val="en-US"/>
          </w:rPr>
          <w:t>books</w:t>
        </w:r>
        <w:r w:rsidRPr="00CE608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E6085">
          <w:rPr>
            <w:rStyle w:val="Hyperlink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B850F8" w:rsidRPr="00CE6085" w:rsidRDefault="00B850F8" w:rsidP="0037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Pr="00CE6085">
          <w:rPr>
            <w:rStyle w:val="Hyperlink"/>
            <w:rFonts w:ascii="Times New Roman" w:hAnsi="Times New Roman"/>
            <w:sz w:val="24"/>
            <w:szCs w:val="24"/>
          </w:rPr>
          <w:t>http://www.twirpx.com/files/equipment/dsp/</w:t>
        </w:r>
      </w:hyperlink>
    </w:p>
    <w:p w:rsidR="00B850F8" w:rsidRPr="00CE6085" w:rsidRDefault="00B850F8" w:rsidP="0037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F8" w:rsidRPr="00CE6085" w:rsidRDefault="00B850F8" w:rsidP="00370DF5">
      <w:pPr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E6085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Материально-техническое обеспечение дисциплины (модуля) </w:t>
      </w:r>
    </w:p>
    <w:p w:rsidR="00B850F8" w:rsidRPr="00CE6085" w:rsidRDefault="00B850F8" w:rsidP="00370DF5">
      <w:pPr>
        <w:spacing w:line="288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Доска, мел, компьютерные презентации и мультимедийный проектор.</w:t>
      </w:r>
    </w:p>
    <w:p w:rsidR="00B850F8" w:rsidRPr="00CE6085" w:rsidRDefault="00B850F8" w:rsidP="00370D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ОС ННГУ</w:t>
      </w:r>
      <w:r w:rsidRPr="00CE6085">
        <w:rPr>
          <w:rFonts w:ascii="Times New Roman" w:hAnsi="Times New Roman" w:cs="Times New Roman"/>
          <w:sz w:val="24"/>
          <w:szCs w:val="24"/>
        </w:rPr>
        <w:t xml:space="preserve"> с учетом рекомендаций и ОПОП ВПО по направлению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60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60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60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Фундаментальная информатика и информационные технологии</w:t>
      </w:r>
      <w:r w:rsidRPr="00CE60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уровень бакалавриата.</w:t>
      </w:r>
      <w:bookmarkStart w:id="0" w:name="_GoBack"/>
      <w:bookmarkEnd w:id="0"/>
    </w:p>
    <w:p w:rsidR="00B850F8" w:rsidRPr="00CE6085" w:rsidRDefault="00B850F8" w:rsidP="00370DF5">
      <w:pPr>
        <w:rPr>
          <w:rFonts w:ascii="Times New Roman" w:hAnsi="Times New Roman" w:cs="Times New Roman"/>
          <w:sz w:val="24"/>
          <w:szCs w:val="24"/>
        </w:rPr>
      </w:pPr>
    </w:p>
    <w:p w:rsidR="00B850F8" w:rsidRPr="00CE6085" w:rsidRDefault="00B850F8" w:rsidP="00DE5F64">
      <w:pPr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Сорокин И.С</w:t>
      </w:r>
      <w:r w:rsidRPr="00CE6085">
        <w:rPr>
          <w:rFonts w:ascii="Times New Roman" w:hAnsi="Times New Roman" w:cs="Times New Roman"/>
          <w:sz w:val="24"/>
          <w:szCs w:val="24"/>
        </w:rPr>
        <w:t>.</w:t>
      </w:r>
    </w:p>
    <w:p w:rsidR="00B850F8" w:rsidRPr="00CE6085" w:rsidRDefault="00B850F8" w:rsidP="00DE5F64">
      <w:pPr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>Рецензент 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60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Шкелев Е.И.</w:t>
      </w:r>
    </w:p>
    <w:p w:rsidR="00B850F8" w:rsidRPr="00CE6085" w:rsidRDefault="00B850F8" w:rsidP="00DE5F64">
      <w:pPr>
        <w:rPr>
          <w:rFonts w:ascii="Times New Roman" w:hAnsi="Times New Roman" w:cs="Times New Roman"/>
          <w:sz w:val="24"/>
          <w:szCs w:val="24"/>
        </w:rPr>
      </w:pPr>
      <w:r w:rsidRPr="00CE608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E6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Мальцев А.А</w:t>
      </w:r>
      <w:r w:rsidRPr="00CE6085">
        <w:rPr>
          <w:rFonts w:ascii="Times New Roman" w:hAnsi="Times New Roman" w:cs="Times New Roman"/>
          <w:sz w:val="24"/>
          <w:szCs w:val="24"/>
        </w:rPr>
        <w:t>.</w:t>
      </w:r>
    </w:p>
    <w:p w:rsidR="00B850F8" w:rsidRPr="00CE6085" w:rsidRDefault="00B850F8" w:rsidP="0037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0F8" w:rsidRPr="00ED0E33" w:rsidRDefault="00B850F8" w:rsidP="003F69E1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/>
          <w:sz w:val="24"/>
          <w:szCs w:val="24"/>
        </w:rPr>
      </w:pPr>
      <w:r w:rsidRPr="00ED0E3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Радиофизического</w:t>
      </w:r>
      <w:r w:rsidRPr="00ED0E33">
        <w:rPr>
          <w:rFonts w:ascii="Times New Roman" w:hAnsi="Times New Roman"/>
          <w:sz w:val="24"/>
          <w:szCs w:val="24"/>
        </w:rPr>
        <w:br/>
        <w:t xml:space="preserve">факультета. Протокол заседания методической комиссии радиофизического факультета от </w:t>
      </w:r>
      <w:r w:rsidRPr="00ED0E33">
        <w:rPr>
          <w:rFonts w:ascii="Times New Roman" w:hAnsi="Times New Roman"/>
          <w:sz w:val="24"/>
          <w:szCs w:val="24"/>
          <w:u w:val="single"/>
        </w:rPr>
        <w:t>25 февраля 2021</w:t>
      </w:r>
      <w:r w:rsidRPr="00ED0E33">
        <w:rPr>
          <w:rFonts w:ascii="Times New Roman" w:hAnsi="Times New Roman"/>
          <w:sz w:val="24"/>
          <w:szCs w:val="24"/>
        </w:rPr>
        <w:t xml:space="preserve"> № </w:t>
      </w:r>
      <w:r w:rsidRPr="00ED0E33">
        <w:rPr>
          <w:rFonts w:ascii="Times New Roman" w:hAnsi="Times New Roman"/>
          <w:sz w:val="24"/>
          <w:szCs w:val="24"/>
          <w:u w:val="single"/>
        </w:rPr>
        <w:t>01/21</w:t>
      </w:r>
      <w:r w:rsidRPr="00ED0E33">
        <w:rPr>
          <w:rFonts w:ascii="Times New Roman" w:hAnsi="Times New Roman"/>
          <w:sz w:val="24"/>
          <w:szCs w:val="24"/>
        </w:rPr>
        <w:t>.</w:t>
      </w:r>
    </w:p>
    <w:p w:rsidR="00B850F8" w:rsidRDefault="00B850F8" w:rsidP="003F69E1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</w:p>
    <w:sectPr w:rsidR="00B850F8" w:rsidSect="00735CB3">
      <w:footerReference w:type="default" r:id="rId9"/>
      <w:pgSz w:w="11906" w:h="16838"/>
      <w:pgMar w:top="1134" w:right="1133" w:bottom="851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F8" w:rsidRDefault="00B850F8">
      <w:r>
        <w:separator/>
      </w:r>
    </w:p>
  </w:endnote>
  <w:endnote w:type="continuationSeparator" w:id="0">
    <w:p w:rsidR="00B850F8" w:rsidRDefault="00B8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8" w:rsidRDefault="00B850F8" w:rsidP="00A6696A">
    <w:pPr>
      <w:pStyle w:val="Foot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B850F8" w:rsidRDefault="00B850F8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F8" w:rsidRDefault="00B850F8">
      <w:r>
        <w:separator/>
      </w:r>
    </w:p>
  </w:footnote>
  <w:footnote w:type="continuationSeparator" w:id="0">
    <w:p w:rsidR="00B850F8" w:rsidRDefault="00B8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A80"/>
    <w:multiLevelType w:val="hybridMultilevel"/>
    <w:tmpl w:val="FCDAF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C304B"/>
    <w:multiLevelType w:val="multilevel"/>
    <w:tmpl w:val="16762B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  <w:szCs w:val="24"/>
      </w:rPr>
    </w:lvl>
  </w:abstractNum>
  <w:abstractNum w:abstractNumId="3">
    <w:nsid w:val="0765572D"/>
    <w:multiLevelType w:val="singleLevel"/>
    <w:tmpl w:val="88D02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92880"/>
    <w:multiLevelType w:val="hybridMultilevel"/>
    <w:tmpl w:val="E024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F29D2"/>
    <w:multiLevelType w:val="hybridMultilevel"/>
    <w:tmpl w:val="6CFC9C02"/>
    <w:lvl w:ilvl="0" w:tplc="89363F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32216C"/>
    <w:multiLevelType w:val="hybridMultilevel"/>
    <w:tmpl w:val="D62A92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2926F6"/>
    <w:multiLevelType w:val="multilevel"/>
    <w:tmpl w:val="A6F201E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  <w:szCs w:val="24"/>
      </w:rPr>
    </w:lvl>
  </w:abstractNum>
  <w:abstractNum w:abstractNumId="9">
    <w:nsid w:val="26165794"/>
    <w:multiLevelType w:val="hybridMultilevel"/>
    <w:tmpl w:val="CF4E8502"/>
    <w:lvl w:ilvl="0" w:tplc="C23AD4E4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262878AA"/>
    <w:multiLevelType w:val="multilevel"/>
    <w:tmpl w:val="16762B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  <w:szCs w:val="24"/>
      </w:rPr>
    </w:lvl>
  </w:abstractNum>
  <w:abstractNum w:abstractNumId="11">
    <w:nsid w:val="269D17B9"/>
    <w:multiLevelType w:val="multilevel"/>
    <w:tmpl w:val="A6F201E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  <w:szCs w:val="24"/>
      </w:rPr>
    </w:lvl>
  </w:abstractNum>
  <w:abstractNum w:abstractNumId="12">
    <w:nsid w:val="27F76012"/>
    <w:multiLevelType w:val="multilevel"/>
    <w:tmpl w:val="A6F201E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  <w:szCs w:val="24"/>
      </w:rPr>
    </w:lvl>
  </w:abstractNum>
  <w:abstractNum w:abstractNumId="13">
    <w:nsid w:val="286F6651"/>
    <w:multiLevelType w:val="hybridMultilevel"/>
    <w:tmpl w:val="06146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2C44EB"/>
    <w:multiLevelType w:val="hybridMultilevel"/>
    <w:tmpl w:val="7CDEC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6527B"/>
    <w:multiLevelType w:val="hybridMultilevel"/>
    <w:tmpl w:val="FA8099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D333648"/>
    <w:multiLevelType w:val="multilevel"/>
    <w:tmpl w:val="E3E8CD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17">
    <w:nsid w:val="3CD624F6"/>
    <w:multiLevelType w:val="hybridMultilevel"/>
    <w:tmpl w:val="6A84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E776F"/>
    <w:multiLevelType w:val="multilevel"/>
    <w:tmpl w:val="674AED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21">
    <w:nsid w:val="4D7015A6"/>
    <w:multiLevelType w:val="hybridMultilevel"/>
    <w:tmpl w:val="5804F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C4451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23">
    <w:nsid w:val="51600BF8"/>
    <w:multiLevelType w:val="multilevel"/>
    <w:tmpl w:val="DB3896F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24">
    <w:nsid w:val="534C44A9"/>
    <w:multiLevelType w:val="hybridMultilevel"/>
    <w:tmpl w:val="86BC5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F2FBD"/>
    <w:multiLevelType w:val="multilevel"/>
    <w:tmpl w:val="0C08E2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26">
    <w:nsid w:val="57D41DB5"/>
    <w:multiLevelType w:val="multilevel"/>
    <w:tmpl w:val="BA0E48D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iCs w:val="0"/>
        <w:sz w:val="28"/>
        <w:szCs w:val="28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i w:val="0"/>
        <w:iCs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i w:val="0"/>
        <w:iCs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i w:val="0"/>
        <w:iCs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i w:val="0"/>
        <w:iCs w:val="0"/>
        <w:sz w:val="28"/>
        <w:szCs w:val="28"/>
      </w:rPr>
    </w:lvl>
  </w:abstractNum>
  <w:abstractNum w:abstractNumId="27">
    <w:nsid w:val="5A8D1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EDF5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32F57F4"/>
    <w:multiLevelType w:val="multilevel"/>
    <w:tmpl w:val="5A0AA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6546" w:hanging="450"/>
      </w:pPr>
      <w:rPr>
        <w:rFonts w:cs="Times New Roman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  <w:iCs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  <w:iCs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  <w:iCs w:val="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  <w:iCs w:val="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  <w:iCs w:val="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  <w:iCs w:val="0"/>
        <w:sz w:val="28"/>
        <w:szCs w:val="28"/>
      </w:rPr>
    </w:lvl>
  </w:abstractNum>
  <w:abstractNum w:abstractNumId="30">
    <w:nsid w:val="654E23CA"/>
    <w:multiLevelType w:val="hybridMultilevel"/>
    <w:tmpl w:val="8F56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2">
    <w:nsid w:val="76DE6CA7"/>
    <w:multiLevelType w:val="multilevel"/>
    <w:tmpl w:val="D618EA8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i w:val="0"/>
        <w:i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i w:val="0"/>
        <w:iCs w:val="0"/>
        <w:sz w:val="28"/>
        <w:szCs w:val="28"/>
      </w:rPr>
    </w:lvl>
  </w:abstractNum>
  <w:abstractNum w:abstractNumId="33">
    <w:nsid w:val="795574AB"/>
    <w:multiLevelType w:val="hybridMultilevel"/>
    <w:tmpl w:val="2DA6C6BA"/>
    <w:lvl w:ilvl="0" w:tplc="0D3053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9"/>
  </w:num>
  <w:num w:numId="5">
    <w:abstractNumId w:val="26"/>
  </w:num>
  <w:num w:numId="6">
    <w:abstractNumId w:val="16"/>
  </w:num>
  <w:num w:numId="7">
    <w:abstractNumId w:val="33"/>
  </w:num>
  <w:num w:numId="8">
    <w:abstractNumId w:val="15"/>
  </w:num>
  <w:num w:numId="9">
    <w:abstractNumId w:val="6"/>
  </w:num>
  <w:num w:numId="10">
    <w:abstractNumId w:val="30"/>
  </w:num>
  <w:num w:numId="11">
    <w:abstractNumId w:val="7"/>
  </w:num>
  <w:num w:numId="12">
    <w:abstractNumId w:val="14"/>
  </w:num>
  <w:num w:numId="13">
    <w:abstractNumId w:val="1"/>
  </w:num>
  <w:num w:numId="14">
    <w:abstractNumId w:val="17"/>
  </w:num>
  <w:num w:numId="15">
    <w:abstractNumId w:val="0"/>
  </w:num>
  <w:num w:numId="16">
    <w:abstractNumId w:val="24"/>
  </w:num>
  <w:num w:numId="17">
    <w:abstractNumId w:val="21"/>
  </w:num>
  <w:num w:numId="18">
    <w:abstractNumId w:val="3"/>
  </w:num>
  <w:num w:numId="19">
    <w:abstractNumId w:val="27"/>
  </w:num>
  <w:num w:numId="20">
    <w:abstractNumId w:val="28"/>
  </w:num>
  <w:num w:numId="21">
    <w:abstractNumId w:val="23"/>
  </w:num>
  <w:num w:numId="22">
    <w:abstractNumId w:val="25"/>
  </w:num>
  <w:num w:numId="23">
    <w:abstractNumId w:val="5"/>
  </w:num>
  <w:num w:numId="24">
    <w:abstractNumId w:val="4"/>
  </w:num>
  <w:num w:numId="25">
    <w:abstractNumId w:val="12"/>
  </w:num>
  <w:num w:numId="26">
    <w:abstractNumId w:val="22"/>
  </w:num>
  <w:num w:numId="27">
    <w:abstractNumId w:val="13"/>
  </w:num>
  <w:num w:numId="28">
    <w:abstractNumId w:val="8"/>
  </w:num>
  <w:num w:numId="29">
    <w:abstractNumId w:val="11"/>
  </w:num>
  <w:num w:numId="30">
    <w:abstractNumId w:val="10"/>
  </w:num>
  <w:num w:numId="31">
    <w:abstractNumId w:val="2"/>
  </w:num>
  <w:num w:numId="3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16A7D"/>
    <w:rsid w:val="0002192E"/>
    <w:rsid w:val="00024D65"/>
    <w:rsid w:val="000268A8"/>
    <w:rsid w:val="00031C52"/>
    <w:rsid w:val="00032CB0"/>
    <w:rsid w:val="00053313"/>
    <w:rsid w:val="0005785E"/>
    <w:rsid w:val="000626BE"/>
    <w:rsid w:val="0008194B"/>
    <w:rsid w:val="00093090"/>
    <w:rsid w:val="000937E5"/>
    <w:rsid w:val="00095B91"/>
    <w:rsid w:val="000B39CE"/>
    <w:rsid w:val="000B6195"/>
    <w:rsid w:val="000D69B6"/>
    <w:rsid w:val="00104341"/>
    <w:rsid w:val="00114EDE"/>
    <w:rsid w:val="00130028"/>
    <w:rsid w:val="00130920"/>
    <w:rsid w:val="00161792"/>
    <w:rsid w:val="00175A3B"/>
    <w:rsid w:val="001A12A5"/>
    <w:rsid w:val="001A4E42"/>
    <w:rsid w:val="001A6246"/>
    <w:rsid w:val="001B7663"/>
    <w:rsid w:val="001C72E4"/>
    <w:rsid w:val="001C7396"/>
    <w:rsid w:val="001E138D"/>
    <w:rsid w:val="001E2BFA"/>
    <w:rsid w:val="001E4B52"/>
    <w:rsid w:val="001F33D1"/>
    <w:rsid w:val="001F43DC"/>
    <w:rsid w:val="002048B5"/>
    <w:rsid w:val="00222D4B"/>
    <w:rsid w:val="00227E79"/>
    <w:rsid w:val="00230E8C"/>
    <w:rsid w:val="00237611"/>
    <w:rsid w:val="00245627"/>
    <w:rsid w:val="00272B8C"/>
    <w:rsid w:val="002809B0"/>
    <w:rsid w:val="002C2D81"/>
    <w:rsid w:val="002C305B"/>
    <w:rsid w:val="002E002B"/>
    <w:rsid w:val="002E3273"/>
    <w:rsid w:val="00301CF8"/>
    <w:rsid w:val="0030434E"/>
    <w:rsid w:val="003078C1"/>
    <w:rsid w:val="00321E86"/>
    <w:rsid w:val="00324F8D"/>
    <w:rsid w:val="00325DA6"/>
    <w:rsid w:val="00327E30"/>
    <w:rsid w:val="00330073"/>
    <w:rsid w:val="00331B8A"/>
    <w:rsid w:val="003403EB"/>
    <w:rsid w:val="003428B6"/>
    <w:rsid w:val="00343B66"/>
    <w:rsid w:val="00356172"/>
    <w:rsid w:val="00361030"/>
    <w:rsid w:val="00370DF5"/>
    <w:rsid w:val="0038490F"/>
    <w:rsid w:val="00385738"/>
    <w:rsid w:val="00397AD3"/>
    <w:rsid w:val="003A2883"/>
    <w:rsid w:val="003A454B"/>
    <w:rsid w:val="003A5E00"/>
    <w:rsid w:val="003E5334"/>
    <w:rsid w:val="003E74AD"/>
    <w:rsid w:val="003E7AE1"/>
    <w:rsid w:val="003F5B5B"/>
    <w:rsid w:val="003F69E1"/>
    <w:rsid w:val="004050E2"/>
    <w:rsid w:val="0041590A"/>
    <w:rsid w:val="00416321"/>
    <w:rsid w:val="00417C27"/>
    <w:rsid w:val="00421FC5"/>
    <w:rsid w:val="00423593"/>
    <w:rsid w:val="0043159F"/>
    <w:rsid w:val="00436B58"/>
    <w:rsid w:val="00452CFD"/>
    <w:rsid w:val="00457A8F"/>
    <w:rsid w:val="00462AEC"/>
    <w:rsid w:val="0046491B"/>
    <w:rsid w:val="00467DED"/>
    <w:rsid w:val="0048681E"/>
    <w:rsid w:val="004875A9"/>
    <w:rsid w:val="004A365E"/>
    <w:rsid w:val="004B1DB2"/>
    <w:rsid w:val="004B479E"/>
    <w:rsid w:val="004C5CDC"/>
    <w:rsid w:val="004C6F07"/>
    <w:rsid w:val="004D71B8"/>
    <w:rsid w:val="00507CC7"/>
    <w:rsid w:val="0051345A"/>
    <w:rsid w:val="00532DF5"/>
    <w:rsid w:val="00535E47"/>
    <w:rsid w:val="00536A12"/>
    <w:rsid w:val="005407DE"/>
    <w:rsid w:val="005428F3"/>
    <w:rsid w:val="005461AF"/>
    <w:rsid w:val="00553916"/>
    <w:rsid w:val="00554CA1"/>
    <w:rsid w:val="0055739B"/>
    <w:rsid w:val="005751EE"/>
    <w:rsid w:val="005A5D8B"/>
    <w:rsid w:val="005A6551"/>
    <w:rsid w:val="005B2D4E"/>
    <w:rsid w:val="005B4E91"/>
    <w:rsid w:val="005C08A0"/>
    <w:rsid w:val="005C18AF"/>
    <w:rsid w:val="005C6BBF"/>
    <w:rsid w:val="005D0723"/>
    <w:rsid w:val="005D273F"/>
    <w:rsid w:val="005D2E28"/>
    <w:rsid w:val="005E3959"/>
    <w:rsid w:val="005E6386"/>
    <w:rsid w:val="005E7383"/>
    <w:rsid w:val="005F711A"/>
    <w:rsid w:val="00611CCE"/>
    <w:rsid w:val="00636AF2"/>
    <w:rsid w:val="006410B0"/>
    <w:rsid w:val="00641334"/>
    <w:rsid w:val="006522DC"/>
    <w:rsid w:val="00654A47"/>
    <w:rsid w:val="006640E6"/>
    <w:rsid w:val="00670C98"/>
    <w:rsid w:val="00680F33"/>
    <w:rsid w:val="0069683B"/>
    <w:rsid w:val="00696926"/>
    <w:rsid w:val="006B4495"/>
    <w:rsid w:val="006B719F"/>
    <w:rsid w:val="006B7699"/>
    <w:rsid w:val="006C5E12"/>
    <w:rsid w:val="006C75FC"/>
    <w:rsid w:val="006D0E88"/>
    <w:rsid w:val="006E3D05"/>
    <w:rsid w:val="006E3F86"/>
    <w:rsid w:val="006F7E60"/>
    <w:rsid w:val="00700325"/>
    <w:rsid w:val="00700CB1"/>
    <w:rsid w:val="00702F8A"/>
    <w:rsid w:val="00707E03"/>
    <w:rsid w:val="0071595E"/>
    <w:rsid w:val="00725200"/>
    <w:rsid w:val="00726F5F"/>
    <w:rsid w:val="00733A4F"/>
    <w:rsid w:val="00735CB3"/>
    <w:rsid w:val="00755F78"/>
    <w:rsid w:val="0076502C"/>
    <w:rsid w:val="0079288B"/>
    <w:rsid w:val="007A2A57"/>
    <w:rsid w:val="007A4DDE"/>
    <w:rsid w:val="007A770C"/>
    <w:rsid w:val="007B723F"/>
    <w:rsid w:val="007C62D2"/>
    <w:rsid w:val="007E1E90"/>
    <w:rsid w:val="007F2B0D"/>
    <w:rsid w:val="00816CB3"/>
    <w:rsid w:val="00822515"/>
    <w:rsid w:val="00823F46"/>
    <w:rsid w:val="00834098"/>
    <w:rsid w:val="008342EB"/>
    <w:rsid w:val="00845BC2"/>
    <w:rsid w:val="008673E4"/>
    <w:rsid w:val="008C4BB7"/>
    <w:rsid w:val="008D2B94"/>
    <w:rsid w:val="008E11F0"/>
    <w:rsid w:val="008E53D4"/>
    <w:rsid w:val="008E7DAD"/>
    <w:rsid w:val="00902D28"/>
    <w:rsid w:val="009047BD"/>
    <w:rsid w:val="009147A8"/>
    <w:rsid w:val="00920565"/>
    <w:rsid w:val="009232C9"/>
    <w:rsid w:val="009257F7"/>
    <w:rsid w:val="00927ADB"/>
    <w:rsid w:val="00930B78"/>
    <w:rsid w:val="00930D27"/>
    <w:rsid w:val="00933911"/>
    <w:rsid w:val="00933BC6"/>
    <w:rsid w:val="0093745B"/>
    <w:rsid w:val="00940B42"/>
    <w:rsid w:val="00955B5E"/>
    <w:rsid w:val="0096713D"/>
    <w:rsid w:val="00974953"/>
    <w:rsid w:val="009A2B9C"/>
    <w:rsid w:val="009A408A"/>
    <w:rsid w:val="009A58C4"/>
    <w:rsid w:val="009B73C7"/>
    <w:rsid w:val="009D4095"/>
    <w:rsid w:val="009D72AB"/>
    <w:rsid w:val="009E5F7B"/>
    <w:rsid w:val="009E65E1"/>
    <w:rsid w:val="009F6356"/>
    <w:rsid w:val="00A019BD"/>
    <w:rsid w:val="00A17AF4"/>
    <w:rsid w:val="00A2471B"/>
    <w:rsid w:val="00A30044"/>
    <w:rsid w:val="00A35D59"/>
    <w:rsid w:val="00A50B34"/>
    <w:rsid w:val="00A51E57"/>
    <w:rsid w:val="00A55147"/>
    <w:rsid w:val="00A62B47"/>
    <w:rsid w:val="00A6696A"/>
    <w:rsid w:val="00A730E3"/>
    <w:rsid w:val="00A821C7"/>
    <w:rsid w:val="00A83DF8"/>
    <w:rsid w:val="00A87366"/>
    <w:rsid w:val="00A90F3F"/>
    <w:rsid w:val="00A96735"/>
    <w:rsid w:val="00AA0BE9"/>
    <w:rsid w:val="00AC4903"/>
    <w:rsid w:val="00AC4DD4"/>
    <w:rsid w:val="00AD56D7"/>
    <w:rsid w:val="00AF4E4E"/>
    <w:rsid w:val="00AF618D"/>
    <w:rsid w:val="00B01E04"/>
    <w:rsid w:val="00B1066B"/>
    <w:rsid w:val="00B15F26"/>
    <w:rsid w:val="00B17DA8"/>
    <w:rsid w:val="00B22B9F"/>
    <w:rsid w:val="00B442ED"/>
    <w:rsid w:val="00B521A6"/>
    <w:rsid w:val="00B60800"/>
    <w:rsid w:val="00B63309"/>
    <w:rsid w:val="00B679DC"/>
    <w:rsid w:val="00B80F7A"/>
    <w:rsid w:val="00B84C60"/>
    <w:rsid w:val="00B850F8"/>
    <w:rsid w:val="00B91308"/>
    <w:rsid w:val="00BA4C6A"/>
    <w:rsid w:val="00BA5CA1"/>
    <w:rsid w:val="00BA5F5F"/>
    <w:rsid w:val="00BD0C5E"/>
    <w:rsid w:val="00BD358D"/>
    <w:rsid w:val="00BE15DD"/>
    <w:rsid w:val="00BF1B21"/>
    <w:rsid w:val="00C00A59"/>
    <w:rsid w:val="00C07C6B"/>
    <w:rsid w:val="00C27C5F"/>
    <w:rsid w:val="00C33E34"/>
    <w:rsid w:val="00C77D50"/>
    <w:rsid w:val="00C81845"/>
    <w:rsid w:val="00C83D0A"/>
    <w:rsid w:val="00C91B91"/>
    <w:rsid w:val="00CA6632"/>
    <w:rsid w:val="00CC4242"/>
    <w:rsid w:val="00CD46AA"/>
    <w:rsid w:val="00CD4781"/>
    <w:rsid w:val="00CE176E"/>
    <w:rsid w:val="00CE3194"/>
    <w:rsid w:val="00CE6085"/>
    <w:rsid w:val="00CF5972"/>
    <w:rsid w:val="00D14C2E"/>
    <w:rsid w:val="00D40A8C"/>
    <w:rsid w:val="00D442AC"/>
    <w:rsid w:val="00D46820"/>
    <w:rsid w:val="00D6090A"/>
    <w:rsid w:val="00D65C0A"/>
    <w:rsid w:val="00D7621C"/>
    <w:rsid w:val="00D845C2"/>
    <w:rsid w:val="00D8624A"/>
    <w:rsid w:val="00D94899"/>
    <w:rsid w:val="00DC0331"/>
    <w:rsid w:val="00DC487C"/>
    <w:rsid w:val="00DC5F9F"/>
    <w:rsid w:val="00DC72EA"/>
    <w:rsid w:val="00DE137C"/>
    <w:rsid w:val="00DE27A5"/>
    <w:rsid w:val="00DE5F64"/>
    <w:rsid w:val="00DE63F9"/>
    <w:rsid w:val="00E21500"/>
    <w:rsid w:val="00E22A86"/>
    <w:rsid w:val="00E261D8"/>
    <w:rsid w:val="00E34B58"/>
    <w:rsid w:val="00E34B6E"/>
    <w:rsid w:val="00E373CB"/>
    <w:rsid w:val="00E37C70"/>
    <w:rsid w:val="00E400EB"/>
    <w:rsid w:val="00E40D54"/>
    <w:rsid w:val="00E72FDD"/>
    <w:rsid w:val="00E906BC"/>
    <w:rsid w:val="00E91D28"/>
    <w:rsid w:val="00E926BF"/>
    <w:rsid w:val="00E93FC4"/>
    <w:rsid w:val="00EB0835"/>
    <w:rsid w:val="00EC69AF"/>
    <w:rsid w:val="00ED0543"/>
    <w:rsid w:val="00ED0E33"/>
    <w:rsid w:val="00EE4B4F"/>
    <w:rsid w:val="00F007DF"/>
    <w:rsid w:val="00F04D68"/>
    <w:rsid w:val="00F30422"/>
    <w:rsid w:val="00F32810"/>
    <w:rsid w:val="00F42C66"/>
    <w:rsid w:val="00F432A2"/>
    <w:rsid w:val="00F478AE"/>
    <w:rsid w:val="00F546F0"/>
    <w:rsid w:val="00F56275"/>
    <w:rsid w:val="00F5760A"/>
    <w:rsid w:val="00F64CB8"/>
    <w:rsid w:val="00F65E85"/>
    <w:rsid w:val="00FA3935"/>
    <w:rsid w:val="00FC4D0D"/>
    <w:rsid w:val="00FE1BC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2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2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21C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30"/>
    <w:rPr>
      <w:rFonts w:cs="Times New Roman"/>
    </w:rPr>
  </w:style>
  <w:style w:type="character" w:styleId="PageNumber">
    <w:name w:val="page number"/>
    <w:basedOn w:val="DefaultParagraphFont"/>
    <w:uiPriority w:val="99"/>
    <w:rsid w:val="0002192E"/>
    <w:rPr>
      <w:rFonts w:cs="Times New Roman"/>
    </w:rPr>
  </w:style>
  <w:style w:type="character" w:customStyle="1" w:styleId="a0">
    <w:name w:val="МОЙ"/>
    <w:uiPriority w:val="99"/>
    <w:rsid w:val="006640E6"/>
    <w:rPr>
      <w:sz w:val="28"/>
    </w:rPr>
  </w:style>
  <w:style w:type="character" w:styleId="Hyperlink">
    <w:name w:val="Hyperlink"/>
    <w:basedOn w:val="DefaultParagraphFont"/>
    <w:uiPriority w:val="99"/>
    <w:rsid w:val="00E72F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D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673E4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73E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621C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621C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equipment/d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p-book.narod.ru/boo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7</Pages>
  <Words>2558</Words>
  <Characters>14586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Евгений</cp:lastModifiedBy>
  <cp:revision>20</cp:revision>
  <cp:lastPrinted>2016-08-31T08:40:00Z</cp:lastPrinted>
  <dcterms:created xsi:type="dcterms:W3CDTF">2017-09-20T10:30:00Z</dcterms:created>
  <dcterms:modified xsi:type="dcterms:W3CDTF">2021-05-26T11:31:00Z</dcterms:modified>
</cp:coreProperties>
</file>