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13" w:rsidRPr="0097276E" w:rsidRDefault="00873E13" w:rsidP="009D083F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97276E">
        <w:rPr>
          <w:rFonts w:ascii="Times New Roman" w:hAnsi="Times New Roman"/>
          <w:sz w:val="24"/>
          <w:szCs w:val="24"/>
        </w:rPr>
        <w:t xml:space="preserve">МИНИСТЕРСТВО </w:t>
      </w:r>
      <w:r w:rsidR="00A2025E" w:rsidRPr="0097276E">
        <w:rPr>
          <w:rFonts w:ascii="Times New Roman" w:hAnsi="Times New Roman"/>
          <w:sz w:val="24"/>
          <w:szCs w:val="24"/>
        </w:rPr>
        <w:t xml:space="preserve">НАУКИ И </w:t>
      </w:r>
      <w:r w:rsidR="00A2025E">
        <w:rPr>
          <w:rFonts w:ascii="Times New Roman" w:hAnsi="Times New Roman"/>
          <w:sz w:val="24"/>
          <w:szCs w:val="24"/>
        </w:rPr>
        <w:t xml:space="preserve">ВЫСШЕГО </w:t>
      </w:r>
      <w:r w:rsidRPr="0097276E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873E13" w:rsidRPr="0097276E" w:rsidRDefault="00873E13" w:rsidP="00873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76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3E13" w:rsidRPr="0097276E" w:rsidRDefault="00873E13" w:rsidP="00873E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76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873E13" w:rsidRPr="0097276E" w:rsidRDefault="00873E13" w:rsidP="00873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76E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73E13" w:rsidRPr="0097276E" w:rsidRDefault="00873E13" w:rsidP="00873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6"/>
      </w:tblGrid>
      <w:tr w:rsidR="00873E13" w:rsidRPr="0097276E" w:rsidTr="00F2508E">
        <w:trPr>
          <w:trHeight w:val="328"/>
        </w:trPr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97276E" w:rsidRDefault="00873E13" w:rsidP="00F25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6E">
              <w:rPr>
                <w:rFonts w:ascii="Times New Roman" w:hAnsi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873E13" w:rsidRPr="0097276E" w:rsidRDefault="00873E13" w:rsidP="00873E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B95" w:rsidRDefault="00810B95" w:rsidP="00810B9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10B95" w:rsidRPr="00F52D95" w:rsidRDefault="00810B95" w:rsidP="00810B9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10B95" w:rsidRDefault="00810B95" w:rsidP="00810B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810B95" w:rsidRDefault="00810B95" w:rsidP="00810B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Учёного совета ННГУ,</w:t>
      </w:r>
    </w:p>
    <w:p w:rsidR="00873E13" w:rsidRPr="0097276E" w:rsidRDefault="00810B95" w:rsidP="00810B9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8 от 16.06.2021 г.</w:t>
      </w:r>
    </w:p>
    <w:p w:rsidR="00873E13" w:rsidRDefault="00873E13" w:rsidP="00873E13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10B95" w:rsidRPr="0097276E" w:rsidRDefault="00810B95" w:rsidP="00873E13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73E13" w:rsidRPr="0097276E" w:rsidRDefault="00496354" w:rsidP="009D083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73E13" w:rsidRPr="0097276E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97276E" w:rsidRDefault="00873E13" w:rsidP="00F25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3E13" w:rsidRPr="0097276E" w:rsidRDefault="00873E13" w:rsidP="00F250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6E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r w:rsidR="007F0A4E" w:rsidRPr="0097276E">
              <w:rPr>
                <w:rFonts w:ascii="Times New Roman" w:eastAsia="Calibri" w:hAnsi="Times New Roman"/>
                <w:sz w:val="24"/>
                <w:szCs w:val="24"/>
              </w:rPr>
              <w:t>ЦИАЛЬНАЯ СТАТИСТИКА</w:t>
            </w:r>
          </w:p>
        </w:tc>
      </w:tr>
    </w:tbl>
    <w:p w:rsidR="00873E13" w:rsidRPr="0097276E" w:rsidRDefault="00873E13" w:rsidP="00873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73E13" w:rsidRPr="0097276E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97276E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76E">
              <w:rPr>
                <w:rFonts w:ascii="Times New Roman" w:hAnsi="Times New Roman"/>
                <w:sz w:val="28"/>
                <w:szCs w:val="28"/>
              </w:rPr>
              <w:t>Уровень высшего образования</w:t>
            </w:r>
          </w:p>
          <w:p w:rsidR="00873E13" w:rsidRPr="0097276E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6E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873E13" w:rsidRPr="0097276E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Pr="0097276E" w:rsidRDefault="00873E13" w:rsidP="009D083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76E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73E13" w:rsidRPr="0097276E" w:rsidTr="00F2508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97276E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6E">
              <w:rPr>
                <w:rFonts w:ascii="Times New Roman" w:eastAsia="Calibri" w:hAnsi="Times New Roman"/>
                <w:sz w:val="24"/>
                <w:szCs w:val="24"/>
              </w:rPr>
              <w:t>39.03.02 «СОЦИАЛЬНАЯ РАБОТА»</w:t>
            </w:r>
          </w:p>
        </w:tc>
      </w:tr>
    </w:tbl>
    <w:p w:rsidR="00873E13" w:rsidRPr="0097276E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3E13" w:rsidRPr="0097276E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73E13" w:rsidRPr="0097276E" w:rsidTr="007F0A4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97276E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Pr="0097276E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Pr="0097276E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76E">
              <w:rPr>
                <w:rFonts w:ascii="Times New Roman" w:hAnsi="Times New Roman"/>
                <w:sz w:val="28"/>
                <w:szCs w:val="28"/>
              </w:rPr>
              <w:t>Квалификация (степень)</w:t>
            </w:r>
          </w:p>
          <w:p w:rsidR="00873E13" w:rsidRPr="0097276E" w:rsidRDefault="0097276E" w:rsidP="00F250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276E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  <w:tr w:rsidR="00873E13" w:rsidRPr="0097276E" w:rsidTr="007F0A4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97276E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Pr="0097276E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Pr="0097276E" w:rsidRDefault="00873E13" w:rsidP="00F250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76E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  <w:p w:rsidR="00873E13" w:rsidRPr="0097276E" w:rsidRDefault="001F5F04" w:rsidP="00F250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заочная</w:t>
            </w:r>
          </w:p>
        </w:tc>
      </w:tr>
    </w:tbl>
    <w:p w:rsidR="00873E13" w:rsidRPr="0097276E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873E13" w:rsidRPr="0097276E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97276E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97276E" w:rsidRDefault="00873E13" w:rsidP="00873E13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73E13" w:rsidRPr="0097276E" w:rsidRDefault="00873E13" w:rsidP="009D083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97276E">
        <w:rPr>
          <w:rFonts w:ascii="Times New Roman" w:hAnsi="Times New Roman"/>
          <w:sz w:val="28"/>
          <w:szCs w:val="24"/>
        </w:rPr>
        <w:t>Нижний Новгород</w:t>
      </w:r>
    </w:p>
    <w:p w:rsidR="00873E13" w:rsidRPr="0097276E" w:rsidRDefault="00873E13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97276E" w:rsidRDefault="00810B95" w:rsidP="00873E1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2021</w:t>
      </w:r>
    </w:p>
    <w:p w:rsidR="00810B95" w:rsidRPr="00810B95" w:rsidRDefault="00873E13" w:rsidP="002E6CEE">
      <w:pPr>
        <w:pStyle w:val="af0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97276E">
        <w:rPr>
          <w:sz w:val="28"/>
        </w:rPr>
        <w:br w:type="page"/>
      </w:r>
    </w:p>
    <w:p w:rsidR="00810B95" w:rsidRPr="00810B95" w:rsidRDefault="00810B95" w:rsidP="00810B95">
      <w:pPr>
        <w:pStyle w:val="a3"/>
        <w:tabs>
          <w:tab w:val="left" w:pos="426"/>
        </w:tabs>
        <w:spacing w:after="0"/>
        <w:ind w:left="0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810B95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810B95" w:rsidTr="0099133C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10B95" w:rsidRDefault="00810B95" w:rsidP="0099133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0B95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Default="00810B95" w:rsidP="0099133C"/>
        </w:tc>
        <w:tc>
          <w:tcPr>
            <w:tcW w:w="771" w:type="dxa"/>
          </w:tcPr>
          <w:p w:rsidR="00810B95" w:rsidRDefault="00810B95" w:rsidP="0099133C"/>
        </w:tc>
        <w:tc>
          <w:tcPr>
            <w:tcW w:w="1013" w:type="dxa"/>
          </w:tcPr>
          <w:p w:rsidR="00810B95" w:rsidRDefault="00810B95" w:rsidP="0099133C"/>
        </w:tc>
      </w:tr>
      <w:tr w:rsidR="00810B95" w:rsidTr="009913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B95" w:rsidRDefault="00810B95" w:rsidP="0099133C"/>
        </w:tc>
      </w:tr>
      <w:tr w:rsidR="00810B95" w:rsidTr="009913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10B95" w:rsidRDefault="00810B95" w:rsidP="0099133C"/>
        </w:tc>
        <w:tc>
          <w:tcPr>
            <w:tcW w:w="771" w:type="dxa"/>
          </w:tcPr>
          <w:p w:rsidR="00810B95" w:rsidRDefault="00810B95" w:rsidP="0099133C"/>
        </w:tc>
        <w:tc>
          <w:tcPr>
            <w:tcW w:w="1013" w:type="dxa"/>
          </w:tcPr>
          <w:p w:rsidR="00810B95" w:rsidRDefault="00810B95" w:rsidP="0099133C"/>
        </w:tc>
      </w:tr>
      <w:tr w:rsidR="00810B95" w:rsidTr="009913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B95" w:rsidRDefault="00810B95" w:rsidP="0099133C"/>
        </w:tc>
      </w:tr>
      <w:tr w:rsidR="00810B95" w:rsidTr="009913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10B95" w:rsidRDefault="00810B95" w:rsidP="0099133C"/>
        </w:tc>
        <w:tc>
          <w:tcPr>
            <w:tcW w:w="771" w:type="dxa"/>
          </w:tcPr>
          <w:p w:rsidR="00810B95" w:rsidRDefault="00810B95" w:rsidP="0099133C"/>
        </w:tc>
        <w:tc>
          <w:tcPr>
            <w:tcW w:w="1013" w:type="dxa"/>
          </w:tcPr>
          <w:p w:rsidR="00810B95" w:rsidRDefault="00810B95" w:rsidP="0099133C"/>
        </w:tc>
      </w:tr>
      <w:tr w:rsidR="00810B95" w:rsidRPr="00C113E1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C113E1" w:rsidRDefault="00810B95" w:rsidP="00991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10B95" w:rsidRPr="00C113E1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Tr="009913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B95" w:rsidRDefault="00810B95" w:rsidP="009913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B95" w:rsidRDefault="00810B95" w:rsidP="0099133C"/>
        </w:tc>
      </w:tr>
      <w:tr w:rsidR="00810B95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Default="00810B95" w:rsidP="009913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810B95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Default="00810B95" w:rsidP="0099133C"/>
        </w:tc>
        <w:tc>
          <w:tcPr>
            <w:tcW w:w="771" w:type="dxa"/>
          </w:tcPr>
          <w:p w:rsidR="00810B95" w:rsidRDefault="00810B95" w:rsidP="0099133C"/>
        </w:tc>
        <w:tc>
          <w:tcPr>
            <w:tcW w:w="1013" w:type="dxa"/>
          </w:tcPr>
          <w:p w:rsidR="00810B95" w:rsidRDefault="00810B95" w:rsidP="0099133C"/>
        </w:tc>
      </w:tr>
      <w:tr w:rsidR="00810B95" w:rsidRPr="00C113E1" w:rsidTr="009913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C113E1" w:rsidRDefault="00810B95" w:rsidP="0099133C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810B95" w:rsidRPr="00C113E1" w:rsidRDefault="00810B95" w:rsidP="0099133C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810B95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Default="00810B95" w:rsidP="009913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810B95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Default="00810B95" w:rsidP="0099133C"/>
        </w:tc>
        <w:tc>
          <w:tcPr>
            <w:tcW w:w="771" w:type="dxa"/>
          </w:tcPr>
          <w:p w:rsidR="00810B95" w:rsidRDefault="00810B95" w:rsidP="0099133C"/>
        </w:tc>
        <w:tc>
          <w:tcPr>
            <w:tcW w:w="1013" w:type="dxa"/>
          </w:tcPr>
          <w:p w:rsidR="00810B95" w:rsidRDefault="00810B95" w:rsidP="0099133C"/>
        </w:tc>
      </w:tr>
      <w:tr w:rsidR="00810B95" w:rsidRPr="00C113E1" w:rsidTr="0099133C">
        <w:trPr>
          <w:trHeight w:hRule="exact" w:val="694"/>
        </w:trPr>
        <w:tc>
          <w:tcPr>
            <w:tcW w:w="2405" w:type="dxa"/>
          </w:tcPr>
          <w:p w:rsidR="00810B95" w:rsidRDefault="00810B95" w:rsidP="0099133C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0B95" w:rsidRPr="00C113E1" w:rsidRDefault="00810B95" w:rsidP="0099133C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810B95" w:rsidRPr="00C113E1" w:rsidRDefault="00810B95" w:rsidP="0099133C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810B95" w:rsidRPr="00C113E1" w:rsidTr="009913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RPr="00C113E1" w:rsidTr="009913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B95" w:rsidRPr="00C113E1" w:rsidRDefault="00810B95" w:rsidP="0099133C"/>
        </w:tc>
      </w:tr>
      <w:tr w:rsidR="00810B95" w:rsidRPr="00C113E1" w:rsidTr="009913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RPr="00C113E1" w:rsidTr="009913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B95" w:rsidRPr="00C113E1" w:rsidRDefault="00810B95" w:rsidP="0099133C"/>
        </w:tc>
      </w:tr>
      <w:tr w:rsidR="00810B95" w:rsidRPr="00C113E1" w:rsidTr="009913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RPr="00C113E1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10B95" w:rsidRPr="00E10CBC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Tr="009913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10B95" w:rsidRPr="00E10CBC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RPr="00C113E1" w:rsidTr="009913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10B95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0B95" w:rsidRPr="00E10CBC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RPr="00C113E1" w:rsidTr="0099133C">
        <w:trPr>
          <w:trHeight w:hRule="exact" w:val="694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10B95" w:rsidRPr="00C113E1" w:rsidTr="009913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RPr="00C113E1" w:rsidTr="009913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B95" w:rsidRPr="00C113E1" w:rsidRDefault="00810B95" w:rsidP="0099133C"/>
        </w:tc>
      </w:tr>
      <w:tr w:rsidR="00810B95" w:rsidRPr="00C113E1" w:rsidTr="009913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RPr="00C113E1" w:rsidTr="009913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B95" w:rsidRPr="00C113E1" w:rsidRDefault="00810B95" w:rsidP="0099133C"/>
        </w:tc>
      </w:tr>
      <w:tr w:rsidR="00810B95" w:rsidRPr="00C113E1" w:rsidTr="009913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RPr="00C113E1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10B95" w:rsidRPr="00E10CBC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Tr="009913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10B95" w:rsidRPr="00E10CBC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RPr="00C113E1" w:rsidTr="009913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10B95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0B95" w:rsidRPr="00E10CBC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RPr="00C113E1" w:rsidTr="0099133C">
        <w:trPr>
          <w:trHeight w:hRule="exact" w:val="694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10B95" w:rsidRPr="00C113E1" w:rsidTr="009913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RPr="00C113E1" w:rsidTr="009913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B95" w:rsidRPr="00C113E1" w:rsidRDefault="00810B95" w:rsidP="0099133C"/>
        </w:tc>
      </w:tr>
      <w:tr w:rsidR="00810B95" w:rsidRPr="00C113E1" w:rsidTr="009913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RPr="00C113E1" w:rsidTr="009913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B95" w:rsidRPr="00C113E1" w:rsidRDefault="00810B95" w:rsidP="0099133C"/>
        </w:tc>
      </w:tr>
      <w:tr w:rsidR="00810B95" w:rsidRPr="00C113E1" w:rsidTr="009913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RPr="00C113E1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C113E1" w:rsidRDefault="00810B95" w:rsidP="009913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10B95" w:rsidRPr="00C113E1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Pr="00C113E1" w:rsidRDefault="00810B95" w:rsidP="0099133C"/>
        </w:tc>
        <w:tc>
          <w:tcPr>
            <w:tcW w:w="771" w:type="dxa"/>
          </w:tcPr>
          <w:p w:rsidR="00810B95" w:rsidRPr="00C113E1" w:rsidRDefault="00810B95" w:rsidP="0099133C"/>
        </w:tc>
        <w:tc>
          <w:tcPr>
            <w:tcW w:w="1013" w:type="dxa"/>
          </w:tcPr>
          <w:p w:rsidR="00810B95" w:rsidRPr="00C113E1" w:rsidRDefault="00810B95" w:rsidP="0099133C"/>
        </w:tc>
      </w:tr>
      <w:tr w:rsidR="00810B95" w:rsidTr="009913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10B95" w:rsidRPr="00E10CBC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RPr="00C113E1" w:rsidTr="009913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10B95" w:rsidTr="009913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0B95" w:rsidRPr="00E10CBC" w:rsidTr="009913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</w:tr>
      <w:tr w:rsidR="00810B95" w:rsidRPr="00C113E1" w:rsidTr="0099133C">
        <w:trPr>
          <w:trHeight w:hRule="exact" w:val="694"/>
        </w:trPr>
        <w:tc>
          <w:tcPr>
            <w:tcW w:w="2405" w:type="dxa"/>
          </w:tcPr>
          <w:p w:rsidR="00810B95" w:rsidRPr="00E10CBC" w:rsidRDefault="00810B95" w:rsidP="0099133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10B95" w:rsidRPr="00E10CBC" w:rsidRDefault="00810B95" w:rsidP="0099133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810B95" w:rsidRDefault="00810B95" w:rsidP="00810B95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p w:rsidR="00810B95" w:rsidRDefault="00810B95" w:rsidP="00810B95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p w:rsidR="00810B95" w:rsidRPr="00810B95" w:rsidRDefault="00810B95" w:rsidP="00810B95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p w:rsidR="0097276E" w:rsidRPr="0097276E" w:rsidRDefault="0097276E" w:rsidP="00810B95">
      <w:pPr>
        <w:pStyle w:val="af0"/>
        <w:numPr>
          <w:ilvl w:val="0"/>
          <w:numId w:val="19"/>
        </w:numPr>
        <w:spacing w:before="0" w:beforeAutospacing="0" w:after="0" w:afterAutospacing="0"/>
        <w:ind w:left="0" w:firstLine="540"/>
        <w:jc w:val="both"/>
      </w:pPr>
      <w:r w:rsidRPr="0097276E">
        <w:rPr>
          <w:b/>
        </w:rPr>
        <w:lastRenderedPageBreak/>
        <w:t xml:space="preserve">Место и цели дисциплины </w:t>
      </w:r>
      <w:r w:rsidR="00873E13" w:rsidRPr="0097276E">
        <w:rPr>
          <w:b/>
        </w:rPr>
        <w:t xml:space="preserve">в структуре ОПОП. </w:t>
      </w:r>
      <w:r w:rsidRPr="0097276E">
        <w:t xml:space="preserve">Дисциплина относится к вариативной части Блока 1 «Дисциплины (модули)», читается </w:t>
      </w:r>
      <w:r w:rsidR="00810B95">
        <w:t xml:space="preserve">на 2-м году обучения </w:t>
      </w:r>
      <w:r w:rsidRPr="0097276E">
        <w:t>во втором семестре.</w:t>
      </w:r>
    </w:p>
    <w:p w:rsidR="0097276E" w:rsidRPr="0097276E" w:rsidRDefault="0097276E" w:rsidP="0097276E">
      <w:pPr>
        <w:pStyle w:val="af0"/>
        <w:spacing w:before="0" w:beforeAutospacing="0" w:after="0" w:afterAutospacing="0"/>
        <w:ind w:left="900"/>
        <w:jc w:val="both"/>
      </w:pPr>
    </w:p>
    <w:p w:rsidR="00873E13" w:rsidRPr="0097276E" w:rsidRDefault="00873E13" w:rsidP="002E6CEE">
      <w:pPr>
        <w:pStyle w:val="af0"/>
        <w:spacing w:before="0" w:beforeAutospacing="0" w:after="0" w:afterAutospacing="0"/>
        <w:ind w:left="709"/>
        <w:jc w:val="both"/>
      </w:pPr>
      <w:r w:rsidRPr="0097276E">
        <w:rPr>
          <w:b/>
        </w:rPr>
        <w:t>Целями  освоения дисциплины являются:</w:t>
      </w:r>
    </w:p>
    <w:p w:rsidR="0085660A" w:rsidRPr="0097276E" w:rsidRDefault="00873E13" w:rsidP="002E6C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76E">
        <w:rPr>
          <w:rFonts w:ascii="Times New Roman" w:hAnsi="Times New Roman"/>
          <w:i/>
          <w:sz w:val="24"/>
          <w:szCs w:val="24"/>
        </w:rPr>
        <w:t>Цель курса</w:t>
      </w:r>
      <w:r w:rsidR="001F5F04">
        <w:rPr>
          <w:rFonts w:ascii="Times New Roman" w:hAnsi="Times New Roman"/>
          <w:i/>
          <w:sz w:val="24"/>
          <w:szCs w:val="24"/>
        </w:rPr>
        <w:t>.</w:t>
      </w:r>
      <w:r w:rsidRPr="0097276E">
        <w:rPr>
          <w:rFonts w:ascii="Times New Roman" w:hAnsi="Times New Roman"/>
          <w:i/>
          <w:sz w:val="24"/>
          <w:szCs w:val="24"/>
        </w:rPr>
        <w:t xml:space="preserve"> </w:t>
      </w:r>
      <w:r w:rsidR="0085660A" w:rsidRPr="0097276E">
        <w:rPr>
          <w:rFonts w:ascii="Times New Roman" w:hAnsi="Times New Roman"/>
          <w:sz w:val="24"/>
          <w:szCs w:val="24"/>
        </w:rPr>
        <w:t>Изменения в общественной и социально жизни России, происходящие в связи с переходом на рыночные отношения, вызвали потребность в коренном совершенствовании социальной статистики, комплексном пересмотре всей системы учета и статистики в целом. Это связано с необходимостью расширить возможности получения объективной и аналитической информации о состоянии и развитии социально-экономических процессов в обществе для  принятия решений на всех уровнях управления, обеспечения международной сопоставимости результатов государственных статистических наблюдений, внедрения международных стандартов в статистическую практику.</w:t>
      </w:r>
    </w:p>
    <w:p w:rsidR="0085660A" w:rsidRPr="0097276E" w:rsidRDefault="0085660A" w:rsidP="00856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76E">
        <w:rPr>
          <w:rFonts w:ascii="Times New Roman" w:hAnsi="Times New Roman"/>
          <w:sz w:val="24"/>
          <w:szCs w:val="24"/>
        </w:rPr>
        <w:t>Целью преподавания статистики является овладение наукой, характеризующей количественную сторону массовой социально-экономических процессов и явлений, их структуру, динамику, взаимосвязь.</w:t>
      </w:r>
    </w:p>
    <w:p w:rsidR="00CD6D9C" w:rsidRPr="0097276E" w:rsidRDefault="0085660A" w:rsidP="00856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76E">
        <w:rPr>
          <w:rFonts w:ascii="Times New Roman" w:hAnsi="Times New Roman"/>
          <w:sz w:val="24"/>
          <w:szCs w:val="24"/>
        </w:rPr>
        <w:t>Овладение методами статистического анализа необходимо каждому специалисту, занимающемуся регулированием и управлением в сфере экономики и социальной сфере</w:t>
      </w:r>
    </w:p>
    <w:p w:rsidR="00CD6D9C" w:rsidRPr="0097276E" w:rsidRDefault="00CD6D9C" w:rsidP="00CD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C" w:rsidRPr="00D371E4" w:rsidRDefault="00CD6D9C" w:rsidP="00810B9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71E4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D371E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371E4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7"/>
        <w:gridCol w:w="6798"/>
      </w:tblGrid>
      <w:tr w:rsidR="008F1482" w:rsidRPr="001F5F04" w:rsidTr="002E6CEE">
        <w:trPr>
          <w:trHeight w:val="257"/>
        </w:trPr>
        <w:tc>
          <w:tcPr>
            <w:tcW w:w="2547" w:type="dxa"/>
            <w:vAlign w:val="center"/>
          </w:tcPr>
          <w:p w:rsidR="008F1482" w:rsidRPr="001F5F04" w:rsidRDefault="008F1482" w:rsidP="001F5F04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798" w:type="dxa"/>
            <w:vAlign w:val="center"/>
          </w:tcPr>
          <w:p w:rsidR="008F1482" w:rsidRPr="001F5F04" w:rsidRDefault="008F1482" w:rsidP="001F5F04">
            <w:pPr>
              <w:tabs>
                <w:tab w:val="num" w:pos="-54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Планируемые рез</w:t>
            </w:r>
            <w:r w:rsidR="00AC550D" w:rsidRPr="001F5F04">
              <w:rPr>
                <w:rFonts w:ascii="Times New Roman" w:hAnsi="Times New Roman"/>
                <w:b/>
                <w:sz w:val="20"/>
                <w:szCs w:val="20"/>
              </w:rPr>
              <w:t xml:space="preserve">ультаты </w:t>
            </w:r>
            <w:proofErr w:type="gramStart"/>
            <w:r w:rsidR="00AC550D" w:rsidRPr="001F5F04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3C2BC9" w:rsidRPr="001F5F04" w:rsidTr="001F5F04">
        <w:tc>
          <w:tcPr>
            <w:tcW w:w="2547" w:type="dxa"/>
          </w:tcPr>
          <w:p w:rsidR="003C2BC9" w:rsidRPr="001F5F04" w:rsidRDefault="003C2BC9" w:rsidP="001F5F0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ОПК-3:</w:t>
            </w:r>
          </w:p>
          <w:p w:rsidR="003C2BC9" w:rsidRPr="001F5F04" w:rsidRDefault="003C2BC9" w:rsidP="001F5F0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способность использовать в профессиональной деятельности основные законы естественнонаучных дисциплин, в том числе медицины,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6798" w:type="dxa"/>
          </w:tcPr>
          <w:p w:rsidR="003C2BC9" w:rsidRPr="001F5F04" w:rsidRDefault="003C2BC9" w:rsidP="001F5F0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3C2BC9" w:rsidRPr="001F5F04" w:rsidRDefault="003C2BC9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Концепции современного естествознания;</w:t>
            </w:r>
          </w:p>
          <w:p w:rsidR="003C2BC9" w:rsidRPr="001F5F04" w:rsidRDefault="003C2BC9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Теоретические основания методов моделирования и эксперимента в социальных науках;</w:t>
            </w:r>
          </w:p>
          <w:p w:rsidR="003C2BC9" w:rsidRPr="001F5F04" w:rsidRDefault="003C2BC9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 xml:space="preserve">Основные модели экспериментов и </w:t>
            </w:r>
            <w:proofErr w:type="spellStart"/>
            <w:r w:rsidRPr="001F5F04">
              <w:rPr>
                <w:rFonts w:ascii="Times New Roman" w:hAnsi="Times New Roman"/>
                <w:sz w:val="20"/>
                <w:szCs w:val="20"/>
              </w:rPr>
              <w:t>квазиэкспериментов</w:t>
            </w:r>
            <w:proofErr w:type="spellEnd"/>
            <w:r w:rsidRPr="001F5F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C2BC9" w:rsidRPr="001F5F04" w:rsidRDefault="003C2BC9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Принципы физического и психического функционирования человека;</w:t>
            </w:r>
          </w:p>
          <w:p w:rsidR="003C2BC9" w:rsidRPr="001F5F04" w:rsidRDefault="003C2BC9" w:rsidP="001F5F0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3C2BC9" w:rsidRPr="001F5F04" w:rsidRDefault="003C2BC9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Ставить теоретический эксперимент с учетом максимального количества факторов;</w:t>
            </w:r>
          </w:p>
          <w:p w:rsidR="003C2BC9" w:rsidRPr="001F5F04" w:rsidRDefault="003C2BC9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 xml:space="preserve">Прогнозировать последствия социальных экспериментов для общества и индивида на </w:t>
            </w:r>
            <w:proofErr w:type="spellStart"/>
            <w:r w:rsidRPr="001F5F04">
              <w:rPr>
                <w:rFonts w:ascii="Times New Roman" w:hAnsi="Times New Roman"/>
                <w:sz w:val="20"/>
                <w:szCs w:val="20"/>
              </w:rPr>
              <w:t>био-психо-социальном</w:t>
            </w:r>
            <w:proofErr w:type="spellEnd"/>
            <w:r w:rsidRPr="001F5F04">
              <w:rPr>
                <w:rFonts w:ascii="Times New Roman" w:hAnsi="Times New Roman"/>
                <w:sz w:val="20"/>
                <w:szCs w:val="20"/>
              </w:rPr>
              <w:t xml:space="preserve"> уровнях функционирования;</w:t>
            </w:r>
          </w:p>
          <w:p w:rsidR="003C2BC9" w:rsidRPr="001F5F04" w:rsidRDefault="003C2BC9" w:rsidP="001F5F04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3C2BC9" w:rsidRPr="001F5F04" w:rsidRDefault="003C2BC9" w:rsidP="006D1F0F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Представлениями об основах математического моделирования в социальных приложениях;</w:t>
            </w:r>
          </w:p>
          <w:p w:rsidR="003C2BC9" w:rsidRPr="001F5F04" w:rsidRDefault="003C2BC9" w:rsidP="006D1F0F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Навыками организации экспериментальных в том числе, полевых исследований;</w:t>
            </w:r>
          </w:p>
          <w:p w:rsidR="003C2BC9" w:rsidRPr="001F5F04" w:rsidRDefault="003C2BC9" w:rsidP="001F5F04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AC550D" w:rsidRPr="001F5F04" w:rsidRDefault="003C2BC9" w:rsidP="006D1F0F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Быть готовым к содействию в оказании первой медицинской помощи;</w:t>
            </w:r>
          </w:p>
          <w:p w:rsidR="003C2BC9" w:rsidRPr="001F5F04" w:rsidRDefault="003C2BC9" w:rsidP="006D1F0F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Быть готовым к использованию математических и естественнонаучных методов в социальной практике.</w:t>
            </w:r>
          </w:p>
        </w:tc>
      </w:tr>
      <w:tr w:rsidR="003C2BC9" w:rsidRPr="001F5F04" w:rsidTr="001F5F04">
        <w:tc>
          <w:tcPr>
            <w:tcW w:w="2547" w:type="dxa"/>
          </w:tcPr>
          <w:p w:rsidR="003C2BC9" w:rsidRPr="001F5F04" w:rsidRDefault="00AC550D" w:rsidP="001F5F0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ПК-13:</w:t>
            </w:r>
          </w:p>
          <w:p w:rsidR="00AC550D" w:rsidRPr="001F5F04" w:rsidRDefault="00AC550D" w:rsidP="001F5F0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 xml:space="preserve">способность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</w:t>
            </w:r>
            <w:r w:rsidRPr="001F5F04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социальной работы</w:t>
            </w:r>
          </w:p>
        </w:tc>
        <w:tc>
          <w:tcPr>
            <w:tcW w:w="6798" w:type="dxa"/>
          </w:tcPr>
          <w:p w:rsidR="00AC550D" w:rsidRPr="001F5F04" w:rsidRDefault="00AC550D" w:rsidP="001F5F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Основные принципы организации и проведения социологического исследования;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Техники сбора и анализа первичной социологической информации;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Принципы использования информации, полученной в результате социологического исследования (в т.ч. данные статистической отчетности), с целью повышения эффективности социальной работы;</w:t>
            </w:r>
          </w:p>
          <w:p w:rsidR="00AC550D" w:rsidRPr="001F5F04" w:rsidRDefault="00AC550D" w:rsidP="001F5F0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F5F0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Выявлять и формулировать проблемы в сфере социальной работы, на основе проведения прикладных исследований;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Организовывать и проводить прикладные социологические исследования с применением различных техник сбора и анализа социологической информации;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данные статистической отчетности и результаты прикладных исследований для повышения эффективности социальной работы;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Организовывать и координировать деятельность привлеченных сторон для осуществления прикладного исследования, в том числе используя командный метод;</w:t>
            </w:r>
          </w:p>
          <w:p w:rsidR="00AC550D" w:rsidRPr="001F5F04" w:rsidRDefault="00AC550D" w:rsidP="001F5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1F5F0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Навыками организации и проведения прикладных исследований;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Навыками анализа и эффективного использования результатов прикладных исследований;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Навыками внедрения результатов прикладного исследования в сферу социальной работы с целью повышения ее эффективности;</w:t>
            </w:r>
          </w:p>
          <w:p w:rsidR="00AC550D" w:rsidRPr="001F5F04" w:rsidRDefault="00AC550D" w:rsidP="001F5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1F5F0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Готов использовать различные способы поиска и анализа социологической информации;</w:t>
            </w:r>
          </w:p>
          <w:p w:rsidR="00AC550D" w:rsidRPr="001F5F04" w:rsidRDefault="00AC550D" w:rsidP="006D1F0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Готов участвовать в подготовке предложений по повышению эффективности социальной работы;</w:t>
            </w:r>
          </w:p>
          <w:p w:rsidR="003C2BC9" w:rsidRPr="001F5F04" w:rsidRDefault="00AC550D" w:rsidP="006D1F0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Готов участвовать в командной работе.</w:t>
            </w:r>
          </w:p>
        </w:tc>
      </w:tr>
      <w:tr w:rsidR="00AC550D" w:rsidRPr="001F5F04" w:rsidTr="001F5F04">
        <w:tc>
          <w:tcPr>
            <w:tcW w:w="2547" w:type="dxa"/>
          </w:tcPr>
          <w:p w:rsidR="00AC550D" w:rsidRPr="001F5F04" w:rsidRDefault="00AC550D" w:rsidP="001F5F0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lastRenderedPageBreak/>
              <w:t>ПК-14:</w:t>
            </w:r>
          </w:p>
          <w:p w:rsidR="00AC550D" w:rsidRPr="001F5F04" w:rsidRDefault="00AC550D" w:rsidP="001F5F0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Style w:val="1"/>
                <w:sz w:val="20"/>
                <w:szCs w:val="20"/>
              </w:rPr>
              <w:t>способностью к осуществлению прогнозирования, проектирования и моделирования социальных процессов и явлений в области социальной работы, экспертной оценке социальных проектов</w:t>
            </w:r>
          </w:p>
        </w:tc>
        <w:tc>
          <w:tcPr>
            <w:tcW w:w="6798" w:type="dxa"/>
          </w:tcPr>
          <w:p w:rsidR="00AC550D" w:rsidRPr="001F5F04" w:rsidRDefault="00AC550D" w:rsidP="001F5F04">
            <w:pPr>
              <w:pStyle w:val="af3"/>
              <w:ind w:left="348"/>
              <w:rPr>
                <w:b/>
                <w:sz w:val="20"/>
                <w:szCs w:val="20"/>
                <w:lang w:val="ru-RU"/>
              </w:rPr>
            </w:pPr>
            <w:r w:rsidRPr="001F5F04">
              <w:rPr>
                <w:b/>
                <w:sz w:val="20"/>
                <w:szCs w:val="20"/>
                <w:lang w:val="ru-RU"/>
              </w:rPr>
              <w:t>ЗНАТЬ: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нормативные правовые акты в сфере социальной защиты населения;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национальные стандарты Российской Федерации в сфере социального обслуживания;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rStyle w:val="1"/>
                <w:color w:val="000000"/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 xml:space="preserve">методологию и методы </w:t>
            </w:r>
            <w:r w:rsidRPr="001F5F04">
              <w:rPr>
                <w:rStyle w:val="1"/>
                <w:color w:val="000000"/>
                <w:sz w:val="20"/>
                <w:szCs w:val="20"/>
                <w:lang w:val="ru-RU"/>
              </w:rPr>
              <w:t>прогнозирования, проектирования и моделирования социальных процессов и явлений в области социальной работы;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rStyle w:val="1"/>
                <w:color w:val="000000"/>
                <w:sz w:val="20"/>
                <w:szCs w:val="20"/>
                <w:lang w:val="ru-RU"/>
              </w:rPr>
              <w:t>методологию и способы социально-гуманитарной экспертизы;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основные направления государственной социальной политики, положения стратегий и программ в области социального обслуживания федерального и регионального уровня;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современные методы организации социального обслуживания населения, включая международный опыт.</w:t>
            </w:r>
          </w:p>
          <w:p w:rsidR="00AC550D" w:rsidRPr="001F5F04" w:rsidRDefault="00AC550D" w:rsidP="001F5F04">
            <w:pPr>
              <w:pStyle w:val="af3"/>
              <w:ind w:left="348"/>
              <w:rPr>
                <w:b/>
                <w:sz w:val="20"/>
                <w:szCs w:val="20"/>
                <w:lang w:val="ru-RU"/>
              </w:rPr>
            </w:pPr>
            <w:r w:rsidRPr="001F5F04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6"/>
              </w:numPr>
              <w:ind w:left="348"/>
              <w:rPr>
                <w:rStyle w:val="FontStyle12"/>
                <w:rFonts w:eastAsiaTheme="majorEastAsia"/>
                <w:bCs/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анализировать устные и письменные обращения граждан в организацию социальной защиты населения;</w:t>
            </w:r>
            <w:r w:rsidRPr="001F5F04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 xml:space="preserve"> 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6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 xml:space="preserve">разрабатывать социальные проекты (программы), направленные на повышение эффективности социального обслуживания населения и оказания социальной поддержки; </w:t>
            </w:r>
            <w:r w:rsidRPr="001F5F04">
              <w:rPr>
                <w:rStyle w:val="FontStyle12"/>
                <w:rFonts w:eastAsiaTheme="majorEastAsia"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6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анализировать применимость существующих социальных технологий для реализации социального проекта (программы);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6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разрабатывать  инновационные технологии социального обслуживания;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6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проводить экспертизу социального проекта (программы).</w:t>
            </w:r>
            <w:r w:rsidRPr="001F5F04">
              <w:rPr>
                <w:rStyle w:val="FontStyle12"/>
                <w:rFonts w:eastAsiaTheme="majorEastAsia"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AC550D" w:rsidRPr="001F5F04" w:rsidRDefault="00AC550D" w:rsidP="001F5F04">
            <w:pPr>
              <w:pStyle w:val="af3"/>
              <w:ind w:left="348"/>
              <w:rPr>
                <w:b/>
                <w:sz w:val="20"/>
                <w:szCs w:val="20"/>
                <w:lang w:val="ru-RU"/>
              </w:rPr>
            </w:pPr>
            <w:r w:rsidRPr="001F5F04">
              <w:rPr>
                <w:b/>
                <w:sz w:val="20"/>
                <w:szCs w:val="20"/>
                <w:lang w:val="ru-RU"/>
              </w:rPr>
              <w:t>ВЛАДЕТЬ: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7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индивидуальными и коллективными методами разработки социального проекта;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7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базовыми основами проведения социально-гуманитарной экспертизы.</w:t>
            </w:r>
          </w:p>
          <w:p w:rsidR="00AC550D" w:rsidRPr="001F5F04" w:rsidRDefault="00AC550D" w:rsidP="001F5F04">
            <w:pPr>
              <w:pStyle w:val="af3"/>
              <w:ind w:left="348"/>
              <w:rPr>
                <w:b/>
                <w:sz w:val="20"/>
                <w:szCs w:val="20"/>
                <w:lang w:val="ru-RU"/>
              </w:rPr>
            </w:pPr>
            <w:r w:rsidRPr="001F5F04">
              <w:rPr>
                <w:b/>
                <w:sz w:val="20"/>
                <w:szCs w:val="20"/>
                <w:lang w:val="ru-RU"/>
              </w:rPr>
              <w:t>МОТИВАЦИЯ: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8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быть готовым повышать свою профессиональную квалификацию в области реализации компетенции;</w:t>
            </w:r>
          </w:p>
          <w:p w:rsidR="00AC550D" w:rsidRPr="001F5F04" w:rsidRDefault="00AC550D" w:rsidP="006D1F0F">
            <w:pPr>
              <w:pStyle w:val="af3"/>
              <w:numPr>
                <w:ilvl w:val="0"/>
                <w:numId w:val="18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быть способным проявить инициативу в разработке и реализации социальных проектов для повышения качества жизни получателей услуг.</w:t>
            </w:r>
          </w:p>
        </w:tc>
      </w:tr>
    </w:tbl>
    <w:p w:rsidR="001F5F04" w:rsidRDefault="001F5F04" w:rsidP="001F5F04">
      <w:pPr>
        <w:pStyle w:val="a3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1207DE" w:rsidRDefault="001207DE" w:rsidP="00810B9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76E">
        <w:rPr>
          <w:rFonts w:ascii="Times New Roman" w:hAnsi="Times New Roman"/>
          <w:b/>
          <w:sz w:val="24"/>
          <w:szCs w:val="24"/>
        </w:rPr>
        <w:t>Стр</w:t>
      </w:r>
      <w:r w:rsidR="0097276E" w:rsidRPr="0097276E">
        <w:rPr>
          <w:rFonts w:ascii="Times New Roman" w:hAnsi="Times New Roman"/>
          <w:b/>
          <w:sz w:val="24"/>
          <w:szCs w:val="24"/>
        </w:rPr>
        <w:t>уктура и содержание дисциплины «Социальная статистика»</w:t>
      </w:r>
      <w:r w:rsidRPr="0097276E">
        <w:rPr>
          <w:rFonts w:ascii="Times New Roman" w:hAnsi="Times New Roman"/>
          <w:b/>
          <w:sz w:val="24"/>
          <w:szCs w:val="24"/>
        </w:rPr>
        <w:t xml:space="preserve"> </w:t>
      </w:r>
    </w:p>
    <w:p w:rsidR="001F5F04" w:rsidRPr="0097276E" w:rsidRDefault="001F5F04" w:rsidP="001F5F04">
      <w:pPr>
        <w:pStyle w:val="a3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1F5F04" w:rsidRPr="000525ED" w:rsidRDefault="001F5F04" w:rsidP="001F5F04">
      <w:pPr>
        <w:tabs>
          <w:tab w:val="left" w:pos="-567"/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25ED">
        <w:rPr>
          <w:rFonts w:ascii="Times New Roman" w:hAnsi="Times New Roman"/>
          <w:sz w:val="24"/>
          <w:szCs w:val="24"/>
        </w:rPr>
        <w:t xml:space="preserve">Объем дисциплины </w:t>
      </w:r>
      <w:r w:rsidRPr="000525ED">
        <w:rPr>
          <w:rFonts w:ascii="Times New Roman" w:hAnsi="Times New Roman"/>
        </w:rPr>
        <w:t xml:space="preserve">составляет </w:t>
      </w:r>
      <w:r w:rsidR="00293D6D">
        <w:rPr>
          <w:rFonts w:ascii="Times New Roman" w:hAnsi="Times New Roman"/>
          <w:u w:val="single"/>
        </w:rPr>
        <w:t>2</w:t>
      </w:r>
      <w:r w:rsidRPr="000525ED">
        <w:rPr>
          <w:rFonts w:ascii="Times New Roman" w:hAnsi="Times New Roman"/>
          <w:u w:val="single"/>
        </w:rPr>
        <w:t xml:space="preserve"> </w:t>
      </w:r>
      <w:r w:rsidRPr="000525ED">
        <w:rPr>
          <w:rFonts w:ascii="Times New Roman" w:hAnsi="Times New Roman"/>
        </w:rPr>
        <w:t xml:space="preserve">зачетных единицы, всего </w:t>
      </w:r>
      <w:r>
        <w:rPr>
          <w:rFonts w:ascii="Times New Roman" w:hAnsi="Times New Roman"/>
          <w:u w:val="single"/>
        </w:rPr>
        <w:t>72</w:t>
      </w:r>
      <w:r w:rsidRPr="000525ED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часа</w:t>
      </w:r>
      <w:r w:rsidRPr="000525ED">
        <w:rPr>
          <w:rFonts w:ascii="Times New Roman" w:hAnsi="Times New Roman"/>
        </w:rPr>
        <w:t xml:space="preserve">, из которых </w:t>
      </w:r>
      <w:r>
        <w:rPr>
          <w:rFonts w:ascii="Times New Roman" w:hAnsi="Times New Roman"/>
        </w:rPr>
        <w:t>33</w:t>
      </w:r>
      <w:r w:rsidRPr="000525ED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часа</w:t>
      </w:r>
      <w:r w:rsidRPr="000525ED">
        <w:rPr>
          <w:rFonts w:ascii="Times New Roman" w:hAnsi="Times New Roman"/>
        </w:rPr>
        <w:t xml:space="preserve"> составляет контактная работа обучающегося с преподавателем</w:t>
      </w:r>
      <w:r w:rsidRPr="000525ED">
        <w:rPr>
          <w:rFonts w:ascii="Times New Roman" w:hAnsi="Times New Roman"/>
          <w:sz w:val="24"/>
          <w:szCs w:val="24"/>
        </w:rPr>
        <w:t xml:space="preserve"> (</w:t>
      </w:r>
      <w:r w:rsidRPr="000525ED">
        <w:rPr>
          <w:rFonts w:ascii="Times New Roman" w:hAnsi="Times New Roman"/>
          <w:sz w:val="24"/>
          <w:szCs w:val="24"/>
          <w:u w:val="single"/>
        </w:rPr>
        <w:t xml:space="preserve">16 </w:t>
      </w:r>
      <w:r w:rsidRPr="000525ED">
        <w:rPr>
          <w:rFonts w:ascii="Times New Roman" w:hAnsi="Times New Roman"/>
          <w:sz w:val="24"/>
          <w:szCs w:val="24"/>
        </w:rPr>
        <w:t xml:space="preserve">часов занятия лекционного типа, </w:t>
      </w:r>
      <w:r w:rsidR="00293D6D">
        <w:rPr>
          <w:rFonts w:ascii="Times New Roman" w:hAnsi="Times New Roman"/>
          <w:sz w:val="24"/>
          <w:szCs w:val="24"/>
        </w:rPr>
        <w:t>16</w:t>
      </w:r>
      <w:r w:rsidRPr="000525E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293D6D">
        <w:rPr>
          <w:rFonts w:ascii="Times New Roman" w:hAnsi="Times New Roman"/>
          <w:sz w:val="24"/>
          <w:szCs w:val="24"/>
        </w:rPr>
        <w:t>ов</w:t>
      </w:r>
      <w:r w:rsidRPr="000525ED">
        <w:rPr>
          <w:rFonts w:ascii="Times New Roman" w:hAnsi="Times New Roman"/>
          <w:sz w:val="24"/>
          <w:szCs w:val="24"/>
        </w:rPr>
        <w:t xml:space="preserve"> занятия семинарского типа (семинары, научно-практические занятия, лабораторные работы и т.п.), в том числе 2 часа - мероприятия текущего контроля </w:t>
      </w:r>
      <w:r w:rsidRPr="000525ED">
        <w:rPr>
          <w:rFonts w:ascii="Times New Roman" w:hAnsi="Times New Roman"/>
          <w:sz w:val="24"/>
          <w:szCs w:val="24"/>
        </w:rPr>
        <w:lastRenderedPageBreak/>
        <w:t xml:space="preserve">успеваемости, </w:t>
      </w:r>
      <w:r w:rsidR="00293D6D">
        <w:rPr>
          <w:rFonts w:ascii="Times New Roman" w:hAnsi="Times New Roman"/>
          <w:sz w:val="24"/>
          <w:szCs w:val="24"/>
        </w:rPr>
        <w:t>1</w:t>
      </w:r>
      <w:r w:rsidRPr="000525ED">
        <w:rPr>
          <w:rFonts w:ascii="Times New Roman" w:hAnsi="Times New Roman"/>
          <w:sz w:val="24"/>
          <w:szCs w:val="24"/>
        </w:rPr>
        <w:t xml:space="preserve"> час - мероприятия промежуточной аттестации), </w:t>
      </w:r>
      <w:r w:rsidR="00293D6D">
        <w:rPr>
          <w:rFonts w:ascii="Times New Roman" w:hAnsi="Times New Roman"/>
          <w:sz w:val="24"/>
          <w:szCs w:val="24"/>
          <w:u w:val="single"/>
        </w:rPr>
        <w:t>39</w:t>
      </w:r>
      <w:r w:rsidRPr="000525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3D6D">
        <w:rPr>
          <w:rFonts w:ascii="Times New Roman" w:hAnsi="Times New Roman"/>
          <w:sz w:val="24"/>
          <w:szCs w:val="24"/>
        </w:rPr>
        <w:t>часов</w:t>
      </w:r>
      <w:r w:rsidRPr="000525ED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 (очная форма обучения);</w:t>
      </w:r>
      <w:proofErr w:type="gramEnd"/>
    </w:p>
    <w:p w:rsidR="001F5F04" w:rsidRPr="000525ED" w:rsidRDefault="00293D6D" w:rsidP="001F5F04">
      <w:pPr>
        <w:tabs>
          <w:tab w:val="left" w:pos="-567"/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u w:val="single"/>
        </w:rPr>
        <w:t>2</w:t>
      </w:r>
      <w:r w:rsidR="001F5F04" w:rsidRPr="000525ED">
        <w:rPr>
          <w:rFonts w:ascii="Times New Roman" w:hAnsi="Times New Roman"/>
          <w:u w:val="single"/>
        </w:rPr>
        <w:t xml:space="preserve"> </w:t>
      </w:r>
      <w:r w:rsidR="001F5F04" w:rsidRPr="000525ED">
        <w:rPr>
          <w:rFonts w:ascii="Times New Roman" w:hAnsi="Times New Roman"/>
        </w:rPr>
        <w:t xml:space="preserve">зачетных единицы, всего </w:t>
      </w:r>
      <w:r>
        <w:rPr>
          <w:rFonts w:ascii="Times New Roman" w:hAnsi="Times New Roman"/>
          <w:u w:val="single"/>
        </w:rPr>
        <w:t>72</w:t>
      </w:r>
      <w:r w:rsidR="001F5F04" w:rsidRPr="000525ED">
        <w:rPr>
          <w:rFonts w:ascii="Times New Roman" w:hAnsi="Times New Roman"/>
          <w:u w:val="single"/>
        </w:rPr>
        <w:t xml:space="preserve"> </w:t>
      </w:r>
      <w:r w:rsidR="00496354">
        <w:rPr>
          <w:rFonts w:ascii="Times New Roman" w:hAnsi="Times New Roman"/>
        </w:rPr>
        <w:t>часа</w:t>
      </w:r>
      <w:r>
        <w:rPr>
          <w:rFonts w:ascii="Times New Roman" w:hAnsi="Times New Roman"/>
        </w:rPr>
        <w:t>, из которых 13</w:t>
      </w:r>
      <w:r w:rsidR="001F5F04">
        <w:rPr>
          <w:rFonts w:ascii="Times New Roman" w:hAnsi="Times New Roman"/>
        </w:rPr>
        <w:t xml:space="preserve"> </w:t>
      </w:r>
      <w:r w:rsidR="001F5F04" w:rsidRPr="000525ED">
        <w:rPr>
          <w:rFonts w:ascii="Times New Roman" w:hAnsi="Times New Roman"/>
        </w:rPr>
        <w:t>часов составляет контактная работа обучающегося с преподавателем</w:t>
      </w:r>
      <w:r w:rsidR="001F5F04" w:rsidRPr="000525ED">
        <w:rPr>
          <w:rFonts w:ascii="Times New Roman" w:hAnsi="Times New Roman"/>
          <w:sz w:val="24"/>
          <w:szCs w:val="24"/>
        </w:rPr>
        <w:t xml:space="preserve"> (</w:t>
      </w:r>
      <w:r w:rsidR="001F5F04" w:rsidRPr="000525ED">
        <w:rPr>
          <w:rFonts w:ascii="Times New Roman" w:hAnsi="Times New Roman"/>
          <w:sz w:val="24"/>
          <w:szCs w:val="24"/>
          <w:u w:val="single"/>
        </w:rPr>
        <w:t>4</w:t>
      </w:r>
      <w:r w:rsidR="001F5F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F5F04" w:rsidRPr="000525ED">
        <w:rPr>
          <w:rFonts w:ascii="Times New Roman" w:hAnsi="Times New Roman"/>
          <w:sz w:val="24"/>
          <w:szCs w:val="24"/>
        </w:rPr>
        <w:t xml:space="preserve">часа занятия лекционного типа,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="001F5F04" w:rsidRPr="000525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F5F04" w:rsidRPr="000525ED">
        <w:rPr>
          <w:rFonts w:ascii="Times New Roman" w:hAnsi="Times New Roman"/>
          <w:sz w:val="24"/>
          <w:szCs w:val="24"/>
        </w:rPr>
        <w:t>час</w:t>
      </w:r>
      <w:r w:rsidR="00496354">
        <w:rPr>
          <w:rFonts w:ascii="Times New Roman" w:hAnsi="Times New Roman"/>
          <w:sz w:val="24"/>
          <w:szCs w:val="24"/>
        </w:rPr>
        <w:t>ов</w:t>
      </w:r>
      <w:r w:rsidR="001F5F04" w:rsidRPr="000525ED">
        <w:rPr>
          <w:rFonts w:ascii="Times New Roman" w:hAnsi="Times New Roman"/>
          <w:sz w:val="24"/>
          <w:szCs w:val="24"/>
        </w:rPr>
        <w:t xml:space="preserve"> занятия семинарского типа (семинары, научно-практические занятия, лабораторные работы и т.п.), в том числе 2 часа - мероприятия т</w:t>
      </w:r>
      <w:r w:rsidR="001F5F04">
        <w:rPr>
          <w:rFonts w:ascii="Times New Roman" w:hAnsi="Times New Roman"/>
          <w:sz w:val="24"/>
          <w:szCs w:val="24"/>
        </w:rPr>
        <w:t>екущего контроля успеваемости, 1 час</w:t>
      </w:r>
      <w:r w:rsidR="001F5F04" w:rsidRPr="000525ED">
        <w:rPr>
          <w:rFonts w:ascii="Times New Roman" w:hAnsi="Times New Roman"/>
          <w:sz w:val="24"/>
          <w:szCs w:val="24"/>
        </w:rPr>
        <w:t xml:space="preserve"> - мероприятия промежуточной аттестации), </w:t>
      </w:r>
      <w:r>
        <w:rPr>
          <w:rFonts w:ascii="Times New Roman" w:hAnsi="Times New Roman"/>
          <w:sz w:val="24"/>
          <w:szCs w:val="24"/>
          <w:u w:val="single"/>
        </w:rPr>
        <w:t>55</w:t>
      </w:r>
      <w:r w:rsidR="001F5F04" w:rsidRPr="000525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F5F04" w:rsidRPr="000525ED">
        <w:rPr>
          <w:rFonts w:ascii="Times New Roman" w:hAnsi="Times New Roman"/>
          <w:sz w:val="24"/>
          <w:szCs w:val="24"/>
        </w:rPr>
        <w:t>часов составляет самостоятельная работа обучающегося (</w:t>
      </w:r>
      <w:r w:rsidR="001F5F04">
        <w:rPr>
          <w:rFonts w:ascii="Times New Roman" w:hAnsi="Times New Roman"/>
          <w:sz w:val="24"/>
          <w:szCs w:val="24"/>
        </w:rPr>
        <w:t>заочная</w:t>
      </w:r>
      <w:r w:rsidR="001F5F04" w:rsidRPr="000525ED">
        <w:rPr>
          <w:rFonts w:ascii="Times New Roman" w:hAnsi="Times New Roman"/>
          <w:sz w:val="24"/>
          <w:szCs w:val="24"/>
        </w:rPr>
        <w:t xml:space="preserve"> форма обучения)</w:t>
      </w:r>
      <w:proofErr w:type="gramEnd"/>
    </w:p>
    <w:p w:rsidR="001F5F04" w:rsidRPr="000525ED" w:rsidRDefault="001F5F04" w:rsidP="001F5F04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0525ED">
        <w:rPr>
          <w:rFonts w:ascii="Times New Roman" w:hAnsi="Times New Roman"/>
          <w:sz w:val="24"/>
          <w:szCs w:val="24"/>
          <w:u w:val="single"/>
        </w:rPr>
        <w:t xml:space="preserve">Содержание дисциплины </w:t>
      </w:r>
    </w:p>
    <w:tbl>
      <w:tblPr>
        <w:tblW w:w="5201" w:type="pct"/>
        <w:jc w:val="center"/>
        <w:tblInd w:w="-4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6"/>
        <w:gridCol w:w="667"/>
        <w:gridCol w:w="589"/>
        <w:gridCol w:w="548"/>
        <w:gridCol w:w="693"/>
        <w:gridCol w:w="24"/>
        <w:gridCol w:w="794"/>
        <w:gridCol w:w="707"/>
        <w:gridCol w:w="637"/>
        <w:gridCol w:w="661"/>
        <w:gridCol w:w="717"/>
        <w:gridCol w:w="723"/>
      </w:tblGrid>
      <w:tr w:rsidR="001F5F04" w:rsidRPr="00293D6D" w:rsidTr="00496354">
        <w:trPr>
          <w:trHeight w:val="202"/>
          <w:jc w:val="center"/>
        </w:trPr>
        <w:tc>
          <w:tcPr>
            <w:tcW w:w="160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1F5F04" w:rsidRPr="00293D6D" w:rsidRDefault="001F5F04" w:rsidP="00293D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2764" w:type="pct"/>
            <w:gridSpan w:val="9"/>
            <w:tcBorders>
              <w:lef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1F5F04" w:rsidRPr="00293D6D" w:rsidTr="00496354">
        <w:trPr>
          <w:trHeight w:val="202"/>
          <w:jc w:val="center"/>
        </w:trPr>
        <w:tc>
          <w:tcPr>
            <w:tcW w:w="16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723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93D6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293D6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</w:tc>
      </w:tr>
      <w:tr w:rsidR="001F5F04" w:rsidRPr="00293D6D" w:rsidTr="00496354">
        <w:trPr>
          <w:cantSplit/>
          <w:trHeight w:val="1550"/>
          <w:jc w:val="center"/>
        </w:trPr>
        <w:tc>
          <w:tcPr>
            <w:tcW w:w="16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 xml:space="preserve">лекционного </w:t>
            </w:r>
          </w:p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54" w:type="pct"/>
            <w:gridSpan w:val="2"/>
            <w:shd w:val="clear" w:color="auto" w:fill="auto"/>
            <w:textDirection w:val="btLr"/>
            <w:vAlign w:val="cente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 xml:space="preserve">семинарского </w:t>
            </w:r>
          </w:p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23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F04" w:rsidRPr="00293D6D" w:rsidTr="00496354">
        <w:trPr>
          <w:trHeight w:val="976"/>
          <w:jc w:val="center"/>
        </w:trPr>
        <w:tc>
          <w:tcPr>
            <w:tcW w:w="16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E5DFEC"/>
            <w:textDirection w:val="btLr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B2A1C7"/>
            <w:textDirection w:val="btLr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411" w:type="pct"/>
            <w:gridSpan w:val="2"/>
            <w:shd w:val="clear" w:color="auto" w:fill="E5DFEC"/>
            <w:textDirection w:val="btLr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55" w:type="pct"/>
            <w:shd w:val="clear" w:color="auto" w:fill="B2A1C7"/>
            <w:textDirection w:val="btLr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320" w:type="pct"/>
            <w:shd w:val="clear" w:color="auto" w:fill="E5DFEC"/>
            <w:textDirection w:val="btLr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32" w:type="pct"/>
            <w:shd w:val="clear" w:color="auto" w:fill="B2A1C7"/>
            <w:textDirection w:val="btLr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360" w:type="pct"/>
            <w:shd w:val="clear" w:color="auto" w:fill="E5DFEC"/>
            <w:textDirection w:val="btLr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364" w:type="pct"/>
            <w:shd w:val="clear" w:color="auto" w:fill="B2A1C7"/>
            <w:textDirection w:val="btLr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Заочное</w:t>
            </w:r>
          </w:p>
        </w:tc>
      </w:tr>
      <w:tr w:rsidR="001F5F04" w:rsidRPr="00293D6D" w:rsidTr="00496354">
        <w:trPr>
          <w:trHeight w:val="304"/>
          <w:jc w:val="center"/>
        </w:trPr>
        <w:tc>
          <w:tcPr>
            <w:tcW w:w="1605" w:type="pct"/>
            <w:tcBorders>
              <w:righ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color w:val="000000"/>
                <w:sz w:val="20"/>
                <w:szCs w:val="20"/>
              </w:rPr>
              <w:t>Статистическое наблюдение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F5F04" w:rsidRPr="00293D6D" w:rsidRDefault="001A1838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1F5F04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F5F04" w:rsidRPr="00293D6D" w:rsidRDefault="001A1838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1F5F04" w:rsidRPr="00293D6D" w:rsidRDefault="001A1838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11" w:type="pct"/>
            <w:gridSpan w:val="2"/>
            <w:shd w:val="clear" w:color="auto" w:fill="E5DFEC"/>
            <w:vAlign w:val="center"/>
          </w:tcPr>
          <w:p w:rsidR="001F5F04" w:rsidRPr="00293D6D" w:rsidRDefault="001A1838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B2A1C7"/>
            <w:vAlign w:val="center"/>
          </w:tcPr>
          <w:p w:rsidR="001F5F04" w:rsidRPr="00293D6D" w:rsidRDefault="001A1838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" w:type="pct"/>
            <w:shd w:val="clear" w:color="auto" w:fill="E5DFEC"/>
          </w:tcPr>
          <w:p w:rsidR="001F5F04" w:rsidRPr="00293D6D" w:rsidRDefault="001A1838" w:rsidP="001A183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32" w:type="pct"/>
            <w:shd w:val="clear" w:color="auto" w:fill="B2A1C7"/>
          </w:tcPr>
          <w:p w:rsidR="001F5F04" w:rsidRPr="00293D6D" w:rsidRDefault="001A1838" w:rsidP="001A183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60" w:type="pct"/>
            <w:shd w:val="clear" w:color="auto" w:fill="E5DFEC"/>
            <w:vAlign w:val="center"/>
          </w:tcPr>
          <w:p w:rsidR="001F5F04" w:rsidRPr="00293D6D" w:rsidRDefault="001A1838" w:rsidP="00496354">
            <w:pPr>
              <w:spacing w:after="0" w:line="240" w:lineRule="auto"/>
              <w:ind w:left="-689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4" w:type="pct"/>
            <w:shd w:val="clear" w:color="auto" w:fill="B2A1C7"/>
            <w:vAlign w:val="center"/>
          </w:tcPr>
          <w:p w:rsidR="001F5F04" w:rsidRPr="00293D6D" w:rsidRDefault="001A1838" w:rsidP="00496354">
            <w:pPr>
              <w:spacing w:after="0" w:line="240" w:lineRule="auto"/>
              <w:ind w:left="-700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7A7DB5" w:rsidRPr="00293D6D" w:rsidTr="00496354">
        <w:trPr>
          <w:trHeight w:val="202"/>
          <w:jc w:val="center"/>
        </w:trPr>
        <w:tc>
          <w:tcPr>
            <w:tcW w:w="1605" w:type="pct"/>
            <w:tcBorders>
              <w:right w:val="single" w:sz="4" w:space="0" w:color="auto"/>
            </w:tcBorders>
            <w:shd w:val="clear" w:color="auto" w:fill="auto"/>
          </w:tcPr>
          <w:p w:rsidR="007A7DB5" w:rsidRPr="00293D6D" w:rsidRDefault="007A7DB5" w:rsidP="00293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color w:val="000000"/>
                <w:sz w:val="20"/>
                <w:szCs w:val="20"/>
              </w:rPr>
              <w:t>Сводка и группировка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7A7DB5" w:rsidRDefault="007A7DB5" w:rsidP="001A1838">
            <w:pPr>
              <w:jc w:val="center"/>
            </w:pPr>
            <w:r w:rsidRPr="00A007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A7DB5" w:rsidRDefault="007A7DB5" w:rsidP="007A7DB5">
            <w:pPr>
              <w:jc w:val="center"/>
            </w:pPr>
            <w:r w:rsidRPr="0057327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7A7DB5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B2A1C7"/>
          </w:tcPr>
          <w:p w:rsidR="007A7DB5" w:rsidRDefault="007A7DB5" w:rsidP="001A1838">
            <w:pPr>
              <w:jc w:val="center"/>
            </w:pPr>
            <w:r w:rsidRPr="007D6D3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11" w:type="pct"/>
            <w:gridSpan w:val="2"/>
            <w:shd w:val="clear" w:color="auto" w:fill="E5DFEC"/>
            <w:vAlign w:val="center"/>
          </w:tcPr>
          <w:p w:rsidR="007A7DB5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13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" w:type="pct"/>
            <w:shd w:val="clear" w:color="auto" w:fill="E5DFEC"/>
          </w:tcPr>
          <w:p w:rsidR="007A7DB5" w:rsidRDefault="007A7DB5" w:rsidP="001A1838">
            <w:pPr>
              <w:jc w:val="center"/>
            </w:pPr>
            <w:r w:rsidRPr="00290E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3E4FF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60" w:type="pct"/>
            <w:shd w:val="clear" w:color="auto" w:fill="E5DFEC"/>
            <w:vAlign w:val="center"/>
          </w:tcPr>
          <w:p w:rsidR="007A7DB5" w:rsidRPr="00293D6D" w:rsidRDefault="007A7DB5" w:rsidP="00496354">
            <w:pPr>
              <w:spacing w:after="0" w:line="240" w:lineRule="auto"/>
              <w:ind w:left="-789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4" w:type="pct"/>
            <w:shd w:val="clear" w:color="auto" w:fill="B2A1C7"/>
            <w:vAlign w:val="bottom"/>
          </w:tcPr>
          <w:p w:rsidR="007A7DB5" w:rsidRDefault="007A7DB5" w:rsidP="001A1838">
            <w:pPr>
              <w:jc w:val="center"/>
            </w:pPr>
            <w:r w:rsidRPr="008B11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7A7DB5" w:rsidRPr="00293D6D" w:rsidTr="00496354">
        <w:trPr>
          <w:trHeight w:val="202"/>
          <w:jc w:val="center"/>
        </w:trPr>
        <w:tc>
          <w:tcPr>
            <w:tcW w:w="1605" w:type="pct"/>
            <w:tcBorders>
              <w:right w:val="single" w:sz="4" w:space="0" w:color="auto"/>
            </w:tcBorders>
            <w:shd w:val="clear" w:color="auto" w:fill="auto"/>
          </w:tcPr>
          <w:p w:rsidR="007A7DB5" w:rsidRPr="00293D6D" w:rsidRDefault="007A7DB5" w:rsidP="00293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color w:val="000000"/>
                <w:sz w:val="20"/>
                <w:szCs w:val="20"/>
              </w:rPr>
              <w:t>Средние величины.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7A7DB5" w:rsidRDefault="007A7DB5" w:rsidP="001A1838">
            <w:pPr>
              <w:jc w:val="center"/>
            </w:pPr>
            <w:r w:rsidRPr="00A007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A7DB5" w:rsidRDefault="007A7DB5" w:rsidP="007A7DB5">
            <w:pPr>
              <w:jc w:val="center"/>
            </w:pPr>
            <w:r w:rsidRPr="0057327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7A7DB5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B2A1C7"/>
          </w:tcPr>
          <w:p w:rsidR="007A7DB5" w:rsidRDefault="007A7DB5" w:rsidP="001A1838">
            <w:pPr>
              <w:jc w:val="center"/>
            </w:pPr>
            <w:r w:rsidRPr="007D6D3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11" w:type="pct"/>
            <w:gridSpan w:val="2"/>
            <w:shd w:val="clear" w:color="auto" w:fill="E5DFEC"/>
            <w:vAlign w:val="center"/>
          </w:tcPr>
          <w:p w:rsidR="007A7DB5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13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" w:type="pct"/>
            <w:shd w:val="clear" w:color="auto" w:fill="E5DFEC"/>
          </w:tcPr>
          <w:p w:rsidR="007A7DB5" w:rsidRDefault="007A7DB5" w:rsidP="001A1838">
            <w:pPr>
              <w:jc w:val="center"/>
            </w:pPr>
            <w:r w:rsidRPr="00290E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3E4FF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60" w:type="pct"/>
            <w:shd w:val="clear" w:color="auto" w:fill="E5DFEC"/>
            <w:vAlign w:val="center"/>
          </w:tcPr>
          <w:p w:rsidR="007A7DB5" w:rsidRPr="00293D6D" w:rsidRDefault="007A7DB5" w:rsidP="00496354">
            <w:pPr>
              <w:spacing w:after="0" w:line="240" w:lineRule="auto"/>
              <w:ind w:left="-789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4" w:type="pct"/>
            <w:shd w:val="clear" w:color="auto" w:fill="B2A1C7"/>
            <w:vAlign w:val="bottom"/>
          </w:tcPr>
          <w:p w:rsidR="007A7DB5" w:rsidRDefault="007A7DB5" w:rsidP="001A1838">
            <w:pPr>
              <w:jc w:val="center"/>
            </w:pPr>
            <w:r w:rsidRPr="008B11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7A7DB5" w:rsidRPr="00293D6D" w:rsidTr="00496354">
        <w:trPr>
          <w:trHeight w:val="202"/>
          <w:jc w:val="center"/>
        </w:trPr>
        <w:tc>
          <w:tcPr>
            <w:tcW w:w="1605" w:type="pct"/>
            <w:tcBorders>
              <w:right w:val="single" w:sz="4" w:space="0" w:color="auto"/>
            </w:tcBorders>
            <w:shd w:val="clear" w:color="auto" w:fill="auto"/>
          </w:tcPr>
          <w:p w:rsidR="007A7DB5" w:rsidRPr="00293D6D" w:rsidRDefault="007A7DB5" w:rsidP="00293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 населения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7A7DB5" w:rsidRDefault="007A7DB5" w:rsidP="001A1838">
            <w:pPr>
              <w:jc w:val="center"/>
            </w:pPr>
            <w:r w:rsidRPr="00A007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A7DB5" w:rsidRDefault="007A7DB5" w:rsidP="007A7DB5">
            <w:pPr>
              <w:jc w:val="center"/>
            </w:pPr>
            <w:r w:rsidRPr="0057327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7A7DB5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B2A1C7"/>
          </w:tcPr>
          <w:p w:rsidR="007A7DB5" w:rsidRDefault="007A7DB5" w:rsidP="001A1838">
            <w:pPr>
              <w:jc w:val="center"/>
            </w:pPr>
            <w:r w:rsidRPr="007D6D3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11" w:type="pct"/>
            <w:gridSpan w:val="2"/>
            <w:shd w:val="clear" w:color="auto" w:fill="E5DFEC"/>
            <w:vAlign w:val="center"/>
          </w:tcPr>
          <w:p w:rsidR="007A7DB5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13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" w:type="pct"/>
            <w:shd w:val="clear" w:color="auto" w:fill="E5DFEC"/>
          </w:tcPr>
          <w:p w:rsidR="007A7DB5" w:rsidRDefault="007A7DB5" w:rsidP="001A1838">
            <w:pPr>
              <w:jc w:val="center"/>
            </w:pPr>
            <w:r w:rsidRPr="00290E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3E4FF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60" w:type="pct"/>
            <w:shd w:val="clear" w:color="auto" w:fill="E5DFEC"/>
            <w:vAlign w:val="center"/>
          </w:tcPr>
          <w:p w:rsidR="007A7DB5" w:rsidRPr="00293D6D" w:rsidRDefault="007A7DB5" w:rsidP="00496354">
            <w:pPr>
              <w:spacing w:after="0" w:line="240" w:lineRule="auto"/>
              <w:ind w:left="-789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4" w:type="pct"/>
            <w:shd w:val="clear" w:color="auto" w:fill="B2A1C7"/>
            <w:vAlign w:val="bottom"/>
          </w:tcPr>
          <w:p w:rsidR="007A7DB5" w:rsidRDefault="007A7DB5" w:rsidP="001A1838">
            <w:pPr>
              <w:jc w:val="center"/>
            </w:pPr>
            <w:r w:rsidRPr="008B11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7A7DB5" w:rsidRPr="00293D6D" w:rsidTr="00496354">
        <w:trPr>
          <w:trHeight w:val="262"/>
          <w:jc w:val="center"/>
        </w:trPr>
        <w:tc>
          <w:tcPr>
            <w:tcW w:w="1605" w:type="pct"/>
            <w:tcBorders>
              <w:right w:val="single" w:sz="4" w:space="0" w:color="auto"/>
            </w:tcBorders>
            <w:shd w:val="clear" w:color="auto" w:fill="auto"/>
          </w:tcPr>
          <w:p w:rsidR="007A7DB5" w:rsidRPr="00293D6D" w:rsidRDefault="007A7DB5" w:rsidP="00293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 трудовых ресурсов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7A7DB5" w:rsidRDefault="007A7DB5" w:rsidP="001A1838">
            <w:pPr>
              <w:jc w:val="center"/>
            </w:pPr>
            <w:r w:rsidRPr="00A007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A7DB5" w:rsidRDefault="007A7DB5" w:rsidP="007A7DB5">
            <w:pPr>
              <w:jc w:val="center"/>
            </w:pPr>
            <w:r w:rsidRPr="0057327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7A7DB5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B2A1C7"/>
          </w:tcPr>
          <w:p w:rsidR="007A7DB5" w:rsidRDefault="007A7DB5" w:rsidP="001A1838">
            <w:pPr>
              <w:jc w:val="center"/>
            </w:pPr>
            <w:r w:rsidRPr="007D6D3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11" w:type="pct"/>
            <w:gridSpan w:val="2"/>
            <w:shd w:val="clear" w:color="auto" w:fill="E5DFEC"/>
          </w:tcPr>
          <w:p w:rsidR="007A7DB5" w:rsidRPr="00293D6D" w:rsidRDefault="007A7DB5" w:rsidP="001A183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5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13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" w:type="pct"/>
            <w:shd w:val="clear" w:color="auto" w:fill="E5DFEC"/>
          </w:tcPr>
          <w:p w:rsidR="007A7DB5" w:rsidRDefault="007A7DB5" w:rsidP="001A1838">
            <w:pPr>
              <w:jc w:val="center"/>
            </w:pPr>
            <w:r w:rsidRPr="00290E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3E4FF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60" w:type="pct"/>
            <w:shd w:val="clear" w:color="auto" w:fill="E5DFEC"/>
            <w:vAlign w:val="center"/>
          </w:tcPr>
          <w:p w:rsidR="007A7DB5" w:rsidRPr="00293D6D" w:rsidRDefault="00496354" w:rsidP="00496354">
            <w:pPr>
              <w:tabs>
                <w:tab w:val="left" w:pos="203"/>
              </w:tabs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4" w:type="pct"/>
            <w:shd w:val="clear" w:color="auto" w:fill="B2A1C7"/>
            <w:vAlign w:val="bottom"/>
          </w:tcPr>
          <w:p w:rsidR="007A7DB5" w:rsidRDefault="007A7DB5" w:rsidP="001A1838">
            <w:pPr>
              <w:jc w:val="center"/>
            </w:pPr>
            <w:r w:rsidRPr="008B11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7A7DB5" w:rsidRPr="00293D6D" w:rsidTr="00496354">
        <w:trPr>
          <w:trHeight w:val="202"/>
          <w:jc w:val="center"/>
        </w:trPr>
        <w:tc>
          <w:tcPr>
            <w:tcW w:w="1605" w:type="pct"/>
            <w:tcBorders>
              <w:right w:val="single" w:sz="4" w:space="0" w:color="auto"/>
            </w:tcBorders>
            <w:shd w:val="clear" w:color="auto" w:fill="auto"/>
          </w:tcPr>
          <w:p w:rsidR="007A7DB5" w:rsidRPr="00293D6D" w:rsidRDefault="007A7DB5" w:rsidP="00293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 уровня жизни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7A7DB5" w:rsidRDefault="007A7DB5" w:rsidP="001A1838">
            <w:pPr>
              <w:jc w:val="center"/>
            </w:pPr>
            <w:r w:rsidRPr="00A007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A7DB5" w:rsidRDefault="007A7DB5" w:rsidP="007A7DB5">
            <w:pPr>
              <w:jc w:val="center"/>
            </w:pPr>
            <w:r w:rsidRPr="0057327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7A7DB5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B2A1C7"/>
          </w:tcPr>
          <w:p w:rsidR="007A7DB5" w:rsidRDefault="007A7DB5" w:rsidP="001A1838">
            <w:pPr>
              <w:jc w:val="center"/>
            </w:pPr>
            <w:r w:rsidRPr="007D6D3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11" w:type="pct"/>
            <w:gridSpan w:val="2"/>
            <w:shd w:val="clear" w:color="auto" w:fill="E5DFEC"/>
            <w:vAlign w:val="center"/>
          </w:tcPr>
          <w:p w:rsidR="007A7DB5" w:rsidRPr="00293D6D" w:rsidRDefault="007A7DB5" w:rsidP="00293D6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5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13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" w:type="pct"/>
            <w:shd w:val="clear" w:color="auto" w:fill="E5DFEC"/>
          </w:tcPr>
          <w:p w:rsidR="007A7DB5" w:rsidRDefault="007A7DB5" w:rsidP="001A1838">
            <w:pPr>
              <w:jc w:val="center"/>
            </w:pPr>
            <w:r w:rsidRPr="00290E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3E4FF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60" w:type="pct"/>
            <w:shd w:val="clear" w:color="auto" w:fill="E5DFEC"/>
            <w:vAlign w:val="center"/>
          </w:tcPr>
          <w:p w:rsidR="007A7DB5" w:rsidRPr="00293D6D" w:rsidRDefault="00496354" w:rsidP="004963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4" w:type="pct"/>
            <w:shd w:val="clear" w:color="auto" w:fill="B2A1C7"/>
            <w:vAlign w:val="bottom"/>
          </w:tcPr>
          <w:p w:rsidR="007A7DB5" w:rsidRDefault="007A7DB5" w:rsidP="001A1838">
            <w:pPr>
              <w:jc w:val="center"/>
            </w:pPr>
            <w:r w:rsidRPr="008B11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7A7DB5" w:rsidRPr="00293D6D" w:rsidTr="00496354">
        <w:trPr>
          <w:trHeight w:val="202"/>
          <w:jc w:val="center"/>
        </w:trPr>
        <w:tc>
          <w:tcPr>
            <w:tcW w:w="1605" w:type="pct"/>
            <w:tcBorders>
              <w:right w:val="single" w:sz="4" w:space="0" w:color="auto"/>
            </w:tcBorders>
            <w:shd w:val="clear" w:color="auto" w:fill="auto"/>
          </w:tcPr>
          <w:p w:rsidR="007A7DB5" w:rsidRPr="00293D6D" w:rsidRDefault="007A7DB5" w:rsidP="00293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color w:val="000000"/>
                <w:sz w:val="20"/>
                <w:szCs w:val="20"/>
              </w:rPr>
              <w:t>Система показателей вариации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7A7DB5" w:rsidRDefault="007A7DB5" w:rsidP="001A1838">
            <w:pPr>
              <w:jc w:val="center"/>
            </w:pPr>
            <w:r w:rsidRPr="00A007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A7DB5" w:rsidRDefault="007A7DB5" w:rsidP="007A7DB5">
            <w:pPr>
              <w:jc w:val="center"/>
            </w:pPr>
            <w:r w:rsidRPr="0057327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7A7DB5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B2A1C7"/>
          </w:tcPr>
          <w:p w:rsidR="007A7DB5" w:rsidRDefault="007A7DB5" w:rsidP="001A1838">
            <w:pPr>
              <w:jc w:val="center"/>
            </w:pPr>
            <w:r w:rsidRPr="007D6D3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11" w:type="pct"/>
            <w:gridSpan w:val="2"/>
            <w:shd w:val="clear" w:color="auto" w:fill="E5DFEC"/>
            <w:vAlign w:val="center"/>
          </w:tcPr>
          <w:p w:rsidR="007A7DB5" w:rsidRPr="00293D6D" w:rsidRDefault="007A7DB5" w:rsidP="00293D6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5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13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" w:type="pct"/>
            <w:shd w:val="clear" w:color="auto" w:fill="E5DFEC"/>
          </w:tcPr>
          <w:p w:rsidR="007A7DB5" w:rsidRDefault="007A7DB5" w:rsidP="001A1838">
            <w:pPr>
              <w:jc w:val="center"/>
            </w:pPr>
            <w:r w:rsidRPr="00290E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shd w:val="clear" w:color="auto" w:fill="B2A1C7"/>
          </w:tcPr>
          <w:p w:rsidR="007A7DB5" w:rsidRDefault="007A7DB5" w:rsidP="001A1838">
            <w:pPr>
              <w:jc w:val="center"/>
            </w:pPr>
            <w:r w:rsidRPr="003E4FF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60" w:type="pct"/>
            <w:shd w:val="clear" w:color="auto" w:fill="E5DFEC"/>
            <w:vAlign w:val="center"/>
          </w:tcPr>
          <w:p w:rsidR="007A7DB5" w:rsidRPr="00293D6D" w:rsidRDefault="007A7DB5" w:rsidP="00496354">
            <w:pPr>
              <w:spacing w:after="0" w:line="240" w:lineRule="auto"/>
              <w:ind w:left="-789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4" w:type="pct"/>
            <w:shd w:val="clear" w:color="auto" w:fill="B2A1C7"/>
            <w:vAlign w:val="bottom"/>
          </w:tcPr>
          <w:p w:rsidR="007A7DB5" w:rsidRDefault="007A7DB5" w:rsidP="001A1838">
            <w:pPr>
              <w:jc w:val="center"/>
            </w:pPr>
            <w:r w:rsidRPr="008B11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1A1838" w:rsidRPr="00293D6D" w:rsidTr="00496354">
        <w:trPr>
          <w:trHeight w:val="202"/>
          <w:jc w:val="center"/>
        </w:trPr>
        <w:tc>
          <w:tcPr>
            <w:tcW w:w="1605" w:type="pct"/>
            <w:tcBorders>
              <w:right w:val="single" w:sz="4" w:space="0" w:color="auto"/>
            </w:tcBorders>
            <w:shd w:val="clear" w:color="auto" w:fill="auto"/>
          </w:tcPr>
          <w:p w:rsidR="001A1838" w:rsidRPr="00293D6D" w:rsidRDefault="001A1838" w:rsidP="00293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color w:val="000000"/>
                <w:sz w:val="20"/>
                <w:szCs w:val="20"/>
              </w:rPr>
              <w:t>Динамика и индексы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A1838" w:rsidRPr="00293D6D" w:rsidRDefault="001A1838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1A1838" w:rsidRPr="00293D6D" w:rsidRDefault="007A7DB5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A1838" w:rsidRPr="00293D6D" w:rsidRDefault="001A1838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B2A1C7"/>
          </w:tcPr>
          <w:p w:rsidR="001A1838" w:rsidRDefault="001A1838" w:rsidP="001A1838">
            <w:pPr>
              <w:jc w:val="center"/>
            </w:pPr>
            <w:r w:rsidRPr="007D6D3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11" w:type="pct"/>
            <w:gridSpan w:val="2"/>
            <w:shd w:val="clear" w:color="auto" w:fill="E5DFEC"/>
          </w:tcPr>
          <w:p w:rsidR="001A1838" w:rsidRPr="00293D6D" w:rsidRDefault="001A1838" w:rsidP="001A183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5" w:type="pct"/>
            <w:shd w:val="clear" w:color="auto" w:fill="B2A1C7"/>
          </w:tcPr>
          <w:p w:rsidR="001A1838" w:rsidRDefault="001A1838" w:rsidP="001A1838">
            <w:pPr>
              <w:jc w:val="center"/>
            </w:pPr>
            <w:r w:rsidRPr="00130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" w:type="pct"/>
            <w:shd w:val="clear" w:color="auto" w:fill="E5DFEC"/>
          </w:tcPr>
          <w:p w:rsidR="001A1838" w:rsidRDefault="001A1838" w:rsidP="001A1838">
            <w:pPr>
              <w:jc w:val="center"/>
            </w:pPr>
            <w:r w:rsidRPr="00290E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2" w:type="pct"/>
            <w:shd w:val="clear" w:color="auto" w:fill="B2A1C7"/>
          </w:tcPr>
          <w:p w:rsidR="001A1838" w:rsidRDefault="001A1838" w:rsidP="001A1838">
            <w:pPr>
              <w:jc w:val="center"/>
            </w:pPr>
            <w:r w:rsidRPr="003E4FF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60" w:type="pct"/>
            <w:shd w:val="clear" w:color="auto" w:fill="E5DFEC"/>
            <w:vAlign w:val="center"/>
          </w:tcPr>
          <w:p w:rsidR="001A1838" w:rsidRPr="00293D6D" w:rsidRDefault="001A1838" w:rsidP="00496354">
            <w:pPr>
              <w:spacing w:after="0" w:line="240" w:lineRule="auto"/>
              <w:ind w:left="-789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4" w:type="pct"/>
            <w:shd w:val="clear" w:color="auto" w:fill="B2A1C7"/>
            <w:vAlign w:val="bottom"/>
          </w:tcPr>
          <w:p w:rsidR="001A1838" w:rsidRDefault="001A1838" w:rsidP="001A1838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1F5F04" w:rsidRPr="00293D6D" w:rsidTr="00496354">
        <w:trPr>
          <w:trHeight w:val="202"/>
          <w:jc w:val="center"/>
        </w:trPr>
        <w:tc>
          <w:tcPr>
            <w:tcW w:w="1605" w:type="pct"/>
            <w:tcBorders>
              <w:righ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т.ч. текущий контроль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shd w:val="clear" w:color="auto" w:fill="E5DFEC"/>
            <w:vAlign w:val="center"/>
          </w:tcPr>
          <w:p w:rsidR="001F5F04" w:rsidRPr="00293D6D" w:rsidRDefault="001F5F04" w:rsidP="00293D6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5" w:type="pct"/>
            <w:shd w:val="clear" w:color="auto" w:fill="B2A1C7"/>
            <w:vAlign w:val="center"/>
          </w:tcPr>
          <w:p w:rsidR="001F5F04" w:rsidRPr="00293D6D" w:rsidRDefault="001F5F04" w:rsidP="00293D6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0" w:type="pct"/>
            <w:shd w:val="clear" w:color="auto" w:fill="E5DFEC"/>
            <w:vAlign w:val="center"/>
          </w:tcPr>
          <w:p w:rsidR="001F5F04" w:rsidRPr="00293D6D" w:rsidRDefault="001F5F04" w:rsidP="00293D6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2" w:type="pct"/>
            <w:shd w:val="clear" w:color="auto" w:fill="B2A1C7"/>
            <w:vAlign w:val="center"/>
          </w:tcPr>
          <w:p w:rsidR="001F5F04" w:rsidRPr="00293D6D" w:rsidRDefault="001F5F04" w:rsidP="00293D6D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E5DFEC"/>
            <w:vAlign w:val="center"/>
          </w:tcPr>
          <w:p w:rsidR="001F5F04" w:rsidRPr="00293D6D" w:rsidRDefault="001F5F04" w:rsidP="00293D6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shd w:val="clear" w:color="auto" w:fill="B2A1C7"/>
            <w:vAlign w:val="center"/>
          </w:tcPr>
          <w:p w:rsidR="001F5F04" w:rsidRPr="00293D6D" w:rsidRDefault="001F5F04" w:rsidP="00293D6D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F5F04" w:rsidRPr="00293D6D" w:rsidTr="00496354">
        <w:trPr>
          <w:trHeight w:val="202"/>
          <w:jc w:val="center"/>
        </w:trPr>
        <w:tc>
          <w:tcPr>
            <w:tcW w:w="5000" w:type="pct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F5F04" w:rsidRPr="00293D6D" w:rsidRDefault="001F5F04" w:rsidP="00293D6D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93D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Промежуточная аттестация – </w:t>
            </w:r>
            <w:r w:rsidR="00293D6D" w:rsidRPr="00293D6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</w:tbl>
    <w:p w:rsidR="008F1482" w:rsidRPr="0097276E" w:rsidRDefault="008F1482" w:rsidP="001F5F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5AAB" w:rsidRPr="007A7DB5" w:rsidRDefault="00005AAB" w:rsidP="00810B9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b/>
          <w:sz w:val="24"/>
          <w:szCs w:val="24"/>
        </w:rPr>
        <w:t>Образовательные технологии включают:</w:t>
      </w:r>
    </w:p>
    <w:p w:rsidR="008F1482" w:rsidRDefault="008F1482" w:rsidP="007A7D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Использование в учебном процессе компьютерных симуляций, разбор конкретных ситуаций в сочетании с внеаудиторной работой с целью формирования и развития самостоятельности мышления и профессиональных навыков.</w:t>
      </w:r>
    </w:p>
    <w:p w:rsidR="00496354" w:rsidRDefault="00496354" w:rsidP="007A7D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529E" w:rsidRPr="007A7DB5" w:rsidRDefault="0007529E" w:rsidP="00810B9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7DB5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7A7DB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A7DB5">
        <w:rPr>
          <w:rFonts w:ascii="Times New Roman" w:hAnsi="Times New Roman"/>
          <w:b/>
          <w:sz w:val="24"/>
          <w:szCs w:val="24"/>
        </w:rPr>
        <w:t>.</w:t>
      </w:r>
    </w:p>
    <w:p w:rsidR="00C36E0D" w:rsidRPr="007A7DB5" w:rsidRDefault="00C36E0D" w:rsidP="002E6C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7DB5">
        <w:rPr>
          <w:rFonts w:ascii="Times New Roman" w:hAnsi="Times New Roman"/>
          <w:b/>
          <w:sz w:val="24"/>
          <w:szCs w:val="24"/>
        </w:rPr>
        <w:t>Вопросы для промежуточной аттестации (зачёт)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Предмет и метод социальной статистики; задачи в новой системе рыночных отношений в стране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Система статистических показателей социальной статистики, источники данных.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Группировки и классификации в социальной статистике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Предмет и метод изучения статистики населения. Задачи статистики населения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Показатели численности и состава населения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Показатели механического движения населения и демографические показатели, виды миграции и причины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Показатели естественного движения населения, таблицы смертности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Расчет текущей и перспективной численности населения. Значение перспективных расчетов численности населения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Основные стадии статистического исследования.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Организационные стадии статистического наблюдения. Виды статистического наблюдения по времени регистрации наблюдаемых факторов.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Ошибки наблюдения. Меры по обеспечению точности статистического наблюдения.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Группировка - основа научной обработки данных статистики.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Виды группировок, их характеристика.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Определение числа групп, величины интервалов. Специализированные интервалы.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Ряды распределения, их виды.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Относительная величина в статистике. Виды относительных вели чин.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 xml:space="preserve">Определение </w:t>
      </w:r>
      <w:proofErr w:type="gramStart"/>
      <w:r w:rsidRPr="007A7DB5">
        <w:rPr>
          <w:rFonts w:ascii="Times New Roman" w:eastAsia="Calibri" w:hAnsi="Times New Roman"/>
          <w:sz w:val="24"/>
          <w:szCs w:val="24"/>
          <w:lang w:eastAsia="en-US"/>
        </w:rPr>
        <w:t>статистической</w:t>
      </w:r>
      <w:proofErr w:type="gramEnd"/>
      <w:r w:rsidRPr="007A7DB5">
        <w:rPr>
          <w:rFonts w:ascii="Times New Roman" w:eastAsia="Calibri" w:hAnsi="Times New Roman"/>
          <w:sz w:val="24"/>
          <w:szCs w:val="24"/>
          <w:lang w:eastAsia="en-US"/>
        </w:rPr>
        <w:t xml:space="preserve"> средней. Виды средних и способы их вычислений.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 xml:space="preserve">Средняя арифметическая, простая и взвешенная. Свойства </w:t>
      </w:r>
      <w:proofErr w:type="gramStart"/>
      <w:r w:rsidRPr="007A7DB5">
        <w:rPr>
          <w:rFonts w:ascii="Times New Roman" w:eastAsia="Calibri" w:hAnsi="Times New Roman"/>
          <w:sz w:val="24"/>
          <w:szCs w:val="24"/>
          <w:lang w:eastAsia="en-US"/>
        </w:rPr>
        <w:t>средней</w:t>
      </w:r>
      <w:proofErr w:type="gramEnd"/>
      <w:r w:rsidRPr="007A7DB5">
        <w:rPr>
          <w:rFonts w:ascii="Times New Roman" w:eastAsia="Calibri" w:hAnsi="Times New Roman"/>
          <w:sz w:val="24"/>
          <w:szCs w:val="24"/>
          <w:lang w:eastAsia="en-US"/>
        </w:rPr>
        <w:t xml:space="preserve"> арифметической.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Вычисление средней арифметической по данным вариационного ряда распределения. Метод моментов.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Структурные средние и способы их вычисления.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Вариации признака. Размах вариации. Среднее линейное отклонение.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 xml:space="preserve">Дисперсия и среднее </w:t>
      </w:r>
      <w:proofErr w:type="spellStart"/>
      <w:r w:rsidRPr="007A7DB5">
        <w:rPr>
          <w:rFonts w:ascii="Times New Roman" w:eastAsia="Calibri" w:hAnsi="Times New Roman"/>
          <w:sz w:val="24"/>
          <w:szCs w:val="24"/>
          <w:lang w:eastAsia="en-US"/>
        </w:rPr>
        <w:t>квадратическое</w:t>
      </w:r>
      <w:proofErr w:type="spellEnd"/>
      <w:r w:rsidRPr="007A7DB5">
        <w:rPr>
          <w:rFonts w:ascii="Times New Roman" w:eastAsia="Calibri" w:hAnsi="Times New Roman"/>
          <w:sz w:val="24"/>
          <w:szCs w:val="24"/>
          <w:lang w:eastAsia="en-US"/>
        </w:rPr>
        <w:t xml:space="preserve"> отклонение. Коэффициент отклонения.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Определение дисперсии методом моментов. Дисперсия альтернативного признака.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Свойства дисперсии.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Анализ сгруппированных данных. Правило сложения дисперсий.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Виды и формы связи. Задачи статистики в изучении и измерении связей.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 xml:space="preserve">Важнейшие методы статистики, применяемые в анализе связи между явлениями. 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Метод группировок, как способ изучения связи между явлениями.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Методы измерения связи качественных признаков.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Понятие ряда динамики. Основные правила построения рядов динамики.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Виды рядов динамики.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Аналитические показатели ряда динамики и способы их вычисления.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Средний уровень ряда динамики и способы его вычисления.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Основная тенденция ряда динамики и методы ее выявления.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Анализ сезонности. Сезонная волна.</w:t>
      </w:r>
    </w:p>
    <w:p w:rsidR="00C36E0D" w:rsidRPr="007A7DB5" w:rsidRDefault="00C36E0D" w:rsidP="002E6C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DB5">
        <w:rPr>
          <w:rFonts w:ascii="Times New Roman" w:eastAsia="Calibri" w:hAnsi="Times New Roman"/>
          <w:sz w:val="24"/>
          <w:szCs w:val="24"/>
          <w:lang w:eastAsia="en-US"/>
        </w:rPr>
        <w:t>Описание шкал оценивания</w:t>
      </w:r>
    </w:p>
    <w:p w:rsidR="00496354" w:rsidRDefault="00496354" w:rsidP="00496354">
      <w:pPr>
        <w:pStyle w:val="Iniiaiieoaeno"/>
        <w:spacing w:after="120"/>
        <w:rPr>
          <w:i/>
          <w:color w:val="000000"/>
        </w:rPr>
      </w:pPr>
    </w:p>
    <w:p w:rsidR="00C36E0D" w:rsidRPr="007A7DB5" w:rsidRDefault="00C36E0D" w:rsidP="002E6CEE">
      <w:pPr>
        <w:pStyle w:val="Iniiaiieoaeno"/>
        <w:ind w:left="1020" w:hanging="480"/>
        <w:jc w:val="center"/>
        <w:rPr>
          <w:i/>
          <w:color w:val="000000"/>
        </w:rPr>
      </w:pPr>
      <w:r w:rsidRPr="007A7DB5">
        <w:rPr>
          <w:i/>
          <w:color w:val="000000"/>
        </w:rPr>
        <w:t>Перечень примерных контрольных вопросов и</w:t>
      </w:r>
    </w:p>
    <w:p w:rsidR="00C36E0D" w:rsidRPr="007A7DB5" w:rsidRDefault="00C36E0D" w:rsidP="002E6CEE">
      <w:pPr>
        <w:pStyle w:val="Iniiaiieoaeno"/>
        <w:ind w:left="1020" w:hanging="480"/>
        <w:jc w:val="center"/>
        <w:rPr>
          <w:i/>
          <w:color w:val="000000"/>
        </w:rPr>
      </w:pPr>
      <w:r w:rsidRPr="007A7DB5">
        <w:rPr>
          <w:i/>
          <w:color w:val="000000"/>
        </w:rPr>
        <w:t>задания для самостоятельной работ</w:t>
      </w:r>
      <w:proofErr w:type="gramStart"/>
      <w:r w:rsidRPr="007A7DB5">
        <w:rPr>
          <w:i/>
          <w:color w:val="000000"/>
        </w:rPr>
        <w:t>ы(</w:t>
      </w:r>
      <w:proofErr w:type="gramEnd"/>
      <w:r w:rsidRPr="007A7DB5">
        <w:rPr>
          <w:i/>
          <w:color w:val="000000"/>
        </w:rPr>
        <w:t>ФОС)</w:t>
      </w:r>
    </w:p>
    <w:p w:rsidR="00C36E0D" w:rsidRPr="007A7DB5" w:rsidRDefault="00C36E0D" w:rsidP="002E6CEE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b/>
          <w:i/>
          <w:sz w:val="24"/>
          <w:szCs w:val="24"/>
          <w:u w:val="single"/>
        </w:rPr>
        <w:t>Задача 1.</w:t>
      </w:r>
      <w:r w:rsidRPr="007A7DB5">
        <w:rPr>
          <w:rFonts w:ascii="Times New Roman" w:hAnsi="Times New Roman"/>
          <w:sz w:val="24"/>
          <w:szCs w:val="24"/>
        </w:rPr>
        <w:t>Имеются следующие данные по 30 предприятиям:</w:t>
      </w:r>
    </w:p>
    <w:tbl>
      <w:tblPr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66"/>
        <w:gridCol w:w="3293"/>
      </w:tblGrid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№  п./</w:t>
            </w:r>
            <w:proofErr w:type="gramStart"/>
            <w:r w:rsidRPr="007A7D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Среднее списочное число работающих, чел.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Выпуск продукции за год, млн. руб.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37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51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55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45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82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46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91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64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43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86</w:t>
            </w:r>
          </w:p>
        </w:tc>
      </w:tr>
      <w:tr w:rsidR="00C36E0D" w:rsidRPr="007A7DB5" w:rsidTr="00830D5B">
        <w:trPr>
          <w:trHeight w:val="170"/>
        </w:trPr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406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360</w:t>
            </w:r>
          </w:p>
        </w:tc>
        <w:tc>
          <w:tcPr>
            <w:tcW w:w="3293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</w:tr>
    </w:tbl>
    <w:p w:rsidR="00C36E0D" w:rsidRPr="007A7DB5" w:rsidRDefault="00C36E0D" w:rsidP="00C36E0D">
      <w:pPr>
        <w:pStyle w:val="2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36E0D" w:rsidRPr="007A7DB5" w:rsidRDefault="00C36E0D" w:rsidP="002E6CE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Для изучения зависимости выпуска продукции и производительности труда от численности работающих постройте ряд распределения предприятий с равными интервалами по среднесписочному числу работающих за год, число групп образуете по своему усмотрению.</w:t>
      </w:r>
    </w:p>
    <w:p w:rsidR="00C36E0D" w:rsidRPr="007A7DB5" w:rsidRDefault="00C36E0D" w:rsidP="002E6CE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  <w:u w:val="single"/>
        </w:rPr>
        <w:t>По каждой группе подсчитайте</w:t>
      </w:r>
      <w:r w:rsidRPr="007A7DB5">
        <w:rPr>
          <w:rFonts w:ascii="Times New Roman" w:hAnsi="Times New Roman"/>
          <w:sz w:val="24"/>
          <w:szCs w:val="24"/>
        </w:rPr>
        <w:t>:</w:t>
      </w:r>
    </w:p>
    <w:p w:rsidR="00C36E0D" w:rsidRPr="007A7DB5" w:rsidRDefault="00C36E0D" w:rsidP="002E6CEE">
      <w:pPr>
        <w:pStyle w:val="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число предприятий; 2)численность работающих; 3)выпуск продукции всего и в среднем на 1 завод; </w:t>
      </w:r>
    </w:p>
    <w:p w:rsidR="00C36E0D" w:rsidRPr="007A7DB5" w:rsidRDefault="00C36E0D" w:rsidP="002E6CE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4) выпуск продукции на одного работающего.</w:t>
      </w:r>
    </w:p>
    <w:p w:rsidR="00C36E0D" w:rsidRPr="007A7DB5" w:rsidRDefault="00C36E0D" w:rsidP="002E6CE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Результаты представьте в виде групповой таблицы.</w:t>
      </w:r>
    </w:p>
    <w:p w:rsidR="00C36E0D" w:rsidRPr="007A7DB5" w:rsidRDefault="00C36E0D" w:rsidP="002E6CE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Сделайте подробные, аргументированные выводы.</w:t>
      </w:r>
    </w:p>
    <w:p w:rsidR="00C36E0D" w:rsidRPr="007A7DB5" w:rsidRDefault="00C36E0D" w:rsidP="002E6CE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36E0D" w:rsidRPr="007A7DB5" w:rsidRDefault="00C36E0D" w:rsidP="002E6CEE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b/>
          <w:i/>
          <w:sz w:val="24"/>
          <w:szCs w:val="24"/>
          <w:u w:val="single"/>
        </w:rPr>
        <w:t xml:space="preserve">Задача 2. </w:t>
      </w:r>
      <w:r w:rsidRPr="007A7DB5">
        <w:rPr>
          <w:rFonts w:ascii="Times New Roman" w:hAnsi="Times New Roman"/>
          <w:sz w:val="24"/>
          <w:szCs w:val="24"/>
        </w:rPr>
        <w:t xml:space="preserve">На основании следующих данных по двум сельскохозяйственным предприятиям необходимо определить, в каком из них и насколько </w:t>
      </w:r>
      <w:proofErr w:type="gramStart"/>
      <w:r w:rsidRPr="007A7DB5">
        <w:rPr>
          <w:rFonts w:ascii="Times New Roman" w:hAnsi="Times New Roman"/>
          <w:sz w:val="24"/>
          <w:szCs w:val="24"/>
        </w:rPr>
        <w:t>выше средняя</w:t>
      </w:r>
      <w:proofErr w:type="gramEnd"/>
      <w:r w:rsidRPr="007A7DB5">
        <w:rPr>
          <w:rFonts w:ascii="Times New Roman" w:hAnsi="Times New Roman"/>
          <w:sz w:val="24"/>
          <w:szCs w:val="24"/>
        </w:rPr>
        <w:t xml:space="preserve"> урожайность зерновых культур:</w:t>
      </w:r>
    </w:p>
    <w:tbl>
      <w:tblPr>
        <w:tblW w:w="10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96"/>
        <w:gridCol w:w="2156"/>
        <w:gridCol w:w="2156"/>
        <w:gridCol w:w="2228"/>
        <w:gridCol w:w="1894"/>
      </w:tblGrid>
      <w:tr w:rsidR="00C36E0D" w:rsidRPr="007A7DB5" w:rsidTr="00830D5B">
        <w:trPr>
          <w:cantSplit/>
        </w:trPr>
        <w:tc>
          <w:tcPr>
            <w:tcW w:w="1596" w:type="dxa"/>
            <w:vMerge w:val="restart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с/х культура</w:t>
            </w:r>
          </w:p>
        </w:tc>
        <w:tc>
          <w:tcPr>
            <w:tcW w:w="4312" w:type="dxa"/>
            <w:gridSpan w:val="2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Предприятие №1</w:t>
            </w:r>
          </w:p>
        </w:tc>
        <w:tc>
          <w:tcPr>
            <w:tcW w:w="4122" w:type="dxa"/>
            <w:gridSpan w:val="2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Предприятие №2</w:t>
            </w:r>
          </w:p>
        </w:tc>
      </w:tr>
      <w:tr w:rsidR="00C36E0D" w:rsidRPr="007A7DB5" w:rsidTr="00830D5B">
        <w:trPr>
          <w:cantSplit/>
        </w:trPr>
        <w:tc>
          <w:tcPr>
            <w:tcW w:w="1596" w:type="dxa"/>
            <w:vMerge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 xml:space="preserve">Валовой сбор, </w:t>
            </w:r>
            <w:proofErr w:type="gramStart"/>
            <w:r w:rsidRPr="007A7DB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15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Урожайность,</w:t>
            </w:r>
          </w:p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7DB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7A7DB5">
              <w:rPr>
                <w:rFonts w:ascii="Times New Roman" w:hAnsi="Times New Roman"/>
                <w:sz w:val="24"/>
                <w:szCs w:val="24"/>
              </w:rPr>
              <w:t xml:space="preserve"> /ГА</w:t>
            </w:r>
          </w:p>
        </w:tc>
        <w:tc>
          <w:tcPr>
            <w:tcW w:w="222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 xml:space="preserve">Посевная площадь, </w:t>
            </w:r>
            <w:proofErr w:type="gramStart"/>
            <w:r w:rsidRPr="007A7DB5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9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Урожайность,</w:t>
            </w:r>
          </w:p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7A7DB5">
              <w:rPr>
                <w:rFonts w:ascii="Times New Roman" w:hAnsi="Times New Roman"/>
                <w:i/>
                <w:sz w:val="24"/>
                <w:szCs w:val="24"/>
              </w:rPr>
              <w:t xml:space="preserve"> /ГА</w:t>
            </w:r>
          </w:p>
        </w:tc>
      </w:tr>
      <w:tr w:rsidR="00C36E0D" w:rsidRPr="007A7DB5" w:rsidTr="00830D5B">
        <w:tc>
          <w:tcPr>
            <w:tcW w:w="159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Пшеница</w:t>
            </w:r>
          </w:p>
        </w:tc>
        <w:tc>
          <w:tcPr>
            <w:tcW w:w="215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33 200</w:t>
            </w:r>
          </w:p>
        </w:tc>
        <w:tc>
          <w:tcPr>
            <w:tcW w:w="215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2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1547</w:t>
            </w:r>
          </w:p>
        </w:tc>
        <w:tc>
          <w:tcPr>
            <w:tcW w:w="189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C36E0D" w:rsidRPr="007A7DB5" w:rsidTr="00830D5B">
        <w:tc>
          <w:tcPr>
            <w:tcW w:w="159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Рожь</w:t>
            </w:r>
          </w:p>
        </w:tc>
        <w:tc>
          <w:tcPr>
            <w:tcW w:w="215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1 730</w:t>
            </w:r>
          </w:p>
        </w:tc>
        <w:tc>
          <w:tcPr>
            <w:tcW w:w="215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2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9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</w:tr>
      <w:tr w:rsidR="00C36E0D" w:rsidRPr="007A7DB5" w:rsidTr="00830D5B">
        <w:tc>
          <w:tcPr>
            <w:tcW w:w="159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lastRenderedPageBreak/>
              <w:t>Ячмень</w:t>
            </w:r>
          </w:p>
        </w:tc>
        <w:tc>
          <w:tcPr>
            <w:tcW w:w="215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14 340</w:t>
            </w:r>
          </w:p>
        </w:tc>
        <w:tc>
          <w:tcPr>
            <w:tcW w:w="215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2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89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</w:tr>
      <w:tr w:rsidR="00C36E0D" w:rsidRPr="007A7DB5" w:rsidTr="00830D5B">
        <w:tc>
          <w:tcPr>
            <w:tcW w:w="159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Просо</w:t>
            </w:r>
          </w:p>
        </w:tc>
        <w:tc>
          <w:tcPr>
            <w:tcW w:w="215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1 770</w:t>
            </w:r>
          </w:p>
        </w:tc>
        <w:tc>
          <w:tcPr>
            <w:tcW w:w="2156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222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189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</w:tbl>
    <w:p w:rsidR="00C36E0D" w:rsidRPr="007A7DB5" w:rsidRDefault="00C36E0D" w:rsidP="00C36E0D">
      <w:pPr>
        <w:pStyle w:val="2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36E0D" w:rsidRPr="007A7DB5" w:rsidRDefault="00C36E0D" w:rsidP="00C36E0D">
      <w:pPr>
        <w:pStyle w:val="2"/>
        <w:spacing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A7DB5">
        <w:rPr>
          <w:rFonts w:ascii="Times New Roman" w:hAnsi="Times New Roman"/>
          <w:b/>
          <w:i/>
          <w:sz w:val="24"/>
          <w:szCs w:val="24"/>
          <w:u w:val="single"/>
        </w:rPr>
        <w:t>Задача 3.</w:t>
      </w:r>
    </w:p>
    <w:p w:rsidR="00C36E0D" w:rsidRPr="007A7DB5" w:rsidRDefault="00C36E0D" w:rsidP="002E6CE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В целях изучения норм расхода сырья на единицу продукции из партии изделий проведена 2 %-</w:t>
      </w:r>
      <w:proofErr w:type="spellStart"/>
      <w:r w:rsidRPr="007A7DB5">
        <w:rPr>
          <w:rFonts w:ascii="Times New Roman" w:hAnsi="Times New Roman"/>
          <w:sz w:val="24"/>
          <w:szCs w:val="24"/>
        </w:rPr>
        <w:t>ная</w:t>
      </w:r>
      <w:proofErr w:type="spellEnd"/>
      <w:r w:rsidRPr="007A7DB5">
        <w:rPr>
          <w:rFonts w:ascii="Times New Roman" w:hAnsi="Times New Roman"/>
          <w:sz w:val="24"/>
          <w:szCs w:val="24"/>
        </w:rPr>
        <w:t xml:space="preserve"> механическая выборка, в результате которой получено следующее распределение:</w:t>
      </w: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97"/>
        <w:gridCol w:w="2926"/>
      </w:tblGrid>
      <w:tr w:rsidR="00C36E0D" w:rsidRPr="007A7DB5" w:rsidTr="00830D5B">
        <w:tc>
          <w:tcPr>
            <w:tcW w:w="6197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 xml:space="preserve">Расход сырья, </w:t>
            </w:r>
            <w:proofErr w:type="gramStart"/>
            <w:r w:rsidRPr="007A7D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926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Изготовлено изделий, шт.</w:t>
            </w:r>
          </w:p>
        </w:tc>
      </w:tr>
      <w:tr w:rsidR="00C36E0D" w:rsidRPr="007A7DB5" w:rsidTr="00830D5B">
        <w:tc>
          <w:tcPr>
            <w:tcW w:w="6197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2926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C36E0D" w:rsidRPr="007A7DB5" w:rsidTr="00830D5B">
        <w:tc>
          <w:tcPr>
            <w:tcW w:w="6197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2926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C36E0D" w:rsidRPr="007A7DB5" w:rsidTr="00830D5B">
        <w:tc>
          <w:tcPr>
            <w:tcW w:w="6197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2926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</w:tr>
      <w:tr w:rsidR="00C36E0D" w:rsidRPr="007A7DB5" w:rsidTr="00830D5B">
        <w:tc>
          <w:tcPr>
            <w:tcW w:w="6197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2926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C36E0D" w:rsidRPr="007A7DB5" w:rsidTr="00830D5B">
        <w:tc>
          <w:tcPr>
            <w:tcW w:w="6197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Свыше 26</w:t>
            </w:r>
          </w:p>
        </w:tc>
        <w:tc>
          <w:tcPr>
            <w:tcW w:w="2926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C36E0D" w:rsidRPr="007A7DB5" w:rsidTr="00830D5B">
        <w:trPr>
          <w:gridAfter w:val="1"/>
          <w:wAfter w:w="2926" w:type="dxa"/>
        </w:trPr>
        <w:tc>
          <w:tcPr>
            <w:tcW w:w="6197" w:type="dxa"/>
          </w:tcPr>
          <w:p w:rsidR="00C36E0D" w:rsidRPr="007A7DB5" w:rsidRDefault="00C36E0D" w:rsidP="00830D5B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i/>
                <w:sz w:val="24"/>
                <w:szCs w:val="24"/>
              </w:rPr>
              <w:t>Итого:                                                                                 100</w:t>
            </w:r>
          </w:p>
        </w:tc>
      </w:tr>
    </w:tbl>
    <w:p w:rsidR="00C36E0D" w:rsidRPr="007A7DB5" w:rsidRDefault="00C36E0D" w:rsidP="002E6CE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  <w:u w:val="single"/>
        </w:rPr>
        <w:t>Определите</w:t>
      </w:r>
      <w:r w:rsidRPr="007A7DB5">
        <w:rPr>
          <w:rFonts w:ascii="Times New Roman" w:hAnsi="Times New Roman"/>
          <w:sz w:val="24"/>
          <w:szCs w:val="24"/>
        </w:rPr>
        <w:t xml:space="preserve">: 1) средний расход сырья на 1 изделие; 2) дисперсию и среднее </w:t>
      </w:r>
      <w:proofErr w:type="spellStart"/>
      <w:r w:rsidRPr="007A7DB5">
        <w:rPr>
          <w:rFonts w:ascii="Times New Roman" w:hAnsi="Times New Roman"/>
          <w:sz w:val="24"/>
          <w:szCs w:val="24"/>
        </w:rPr>
        <w:t>квадратическое</w:t>
      </w:r>
      <w:proofErr w:type="spellEnd"/>
      <w:r w:rsidRPr="007A7DB5">
        <w:rPr>
          <w:rFonts w:ascii="Times New Roman" w:hAnsi="Times New Roman"/>
          <w:sz w:val="24"/>
          <w:szCs w:val="24"/>
        </w:rPr>
        <w:t xml:space="preserve"> отклонение; 3) коэффициент вариации; 4) с вероятностью 0,954 – возможные пределы расхода сырья на единицу продукции для всей партии изделий. 5) с вероятностью 0,997—пределы доли изделий с расходом сырья на единицу продукции свыше 24 г.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6E0D" w:rsidRPr="007A7DB5" w:rsidRDefault="00C36E0D" w:rsidP="002E6CEE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b/>
          <w:i/>
          <w:sz w:val="24"/>
          <w:szCs w:val="24"/>
          <w:u w:val="single"/>
        </w:rPr>
        <w:t xml:space="preserve">Задача 4. </w:t>
      </w:r>
      <w:r w:rsidRPr="007A7DB5">
        <w:rPr>
          <w:rFonts w:ascii="Times New Roman" w:hAnsi="Times New Roman"/>
          <w:sz w:val="24"/>
          <w:szCs w:val="24"/>
        </w:rPr>
        <w:tab/>
        <w:t>Потребление электроэнергии в районе города характеризуется следующими данными:</w:t>
      </w: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24"/>
        <w:gridCol w:w="5508"/>
      </w:tblGrid>
      <w:tr w:rsidR="00C36E0D" w:rsidRPr="007A7DB5" w:rsidTr="00830D5B"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50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Потребление электроэнергии, млрд. к Вт-ч</w:t>
            </w:r>
          </w:p>
        </w:tc>
      </w:tr>
      <w:tr w:rsidR="00C36E0D" w:rsidRPr="007A7DB5" w:rsidTr="00830D5B"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550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</w:tr>
      <w:tr w:rsidR="00C36E0D" w:rsidRPr="007A7DB5" w:rsidTr="00830D5B"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550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</w:tr>
      <w:tr w:rsidR="00C36E0D" w:rsidRPr="007A7DB5" w:rsidTr="00830D5B"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550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</w:tr>
      <w:tr w:rsidR="00C36E0D" w:rsidRPr="007A7DB5" w:rsidTr="00830D5B"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550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</w:tr>
      <w:tr w:rsidR="00C36E0D" w:rsidRPr="007A7DB5" w:rsidTr="00830D5B"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550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</w:tr>
      <w:tr w:rsidR="00C36E0D" w:rsidRPr="007A7DB5" w:rsidTr="00830D5B"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550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1380</w:t>
            </w:r>
          </w:p>
        </w:tc>
      </w:tr>
      <w:tr w:rsidR="00C36E0D" w:rsidRPr="007A7DB5" w:rsidTr="00830D5B">
        <w:tc>
          <w:tcPr>
            <w:tcW w:w="92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5508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</w:tr>
    </w:tbl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Для анализа потребления электроэнергии в районе города 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за 1990-1997 гг. </w:t>
      </w:r>
      <w:r w:rsidRPr="007A7DB5">
        <w:rPr>
          <w:rFonts w:ascii="Times New Roman" w:hAnsi="Times New Roman"/>
          <w:sz w:val="24"/>
          <w:szCs w:val="24"/>
          <w:u w:val="single"/>
        </w:rPr>
        <w:t>определите</w:t>
      </w:r>
      <w:r w:rsidRPr="007A7DB5">
        <w:rPr>
          <w:rFonts w:ascii="Times New Roman" w:hAnsi="Times New Roman"/>
          <w:sz w:val="24"/>
          <w:szCs w:val="24"/>
        </w:rPr>
        <w:t xml:space="preserve">: </w:t>
      </w:r>
    </w:p>
    <w:p w:rsidR="00C36E0D" w:rsidRPr="007A7DB5" w:rsidRDefault="00C36E0D" w:rsidP="002E6CEE">
      <w:pPr>
        <w:pStyle w:val="2"/>
        <w:numPr>
          <w:ilvl w:val="0"/>
          <w:numId w:val="4"/>
        </w:numPr>
        <w:tabs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абсолютные приросты, темпы роста и темпы прироста по годам и к 1992 г., абсолютное содержание 1 % прироста.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Полученные показатели </w:t>
      </w:r>
      <w:r w:rsidRPr="007A7DB5">
        <w:rPr>
          <w:rFonts w:ascii="Times New Roman" w:hAnsi="Times New Roman"/>
          <w:sz w:val="24"/>
          <w:szCs w:val="24"/>
          <w:u w:val="single"/>
        </w:rPr>
        <w:t>представьте</w:t>
      </w:r>
      <w:r w:rsidRPr="007A7DB5">
        <w:rPr>
          <w:rFonts w:ascii="Times New Roman" w:hAnsi="Times New Roman"/>
          <w:sz w:val="24"/>
          <w:szCs w:val="24"/>
        </w:rPr>
        <w:t xml:space="preserve"> в таблице;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2) среднегодовое потребление электроэнергии; 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3) среднегодовой абсолютный прирост потребления электроэнергии; 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4) среднегодовые темпы роста и прироста потребления электроэнергии в сельском хозяйстве с 1987г. по 1993 г. и с 1992г. по 1997г. Сравните и проанализируйте полученные показатели;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5) </w:t>
      </w:r>
      <w:r w:rsidRPr="007A7DB5">
        <w:rPr>
          <w:rFonts w:ascii="Times New Roman" w:hAnsi="Times New Roman"/>
          <w:sz w:val="24"/>
          <w:szCs w:val="24"/>
          <w:u w:val="single"/>
        </w:rPr>
        <w:t xml:space="preserve">изобразите </w:t>
      </w:r>
      <w:r w:rsidRPr="007A7DB5">
        <w:rPr>
          <w:rFonts w:ascii="Times New Roman" w:hAnsi="Times New Roman"/>
          <w:sz w:val="24"/>
          <w:szCs w:val="24"/>
        </w:rPr>
        <w:t>данные ряда динамики на графике.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36E0D" w:rsidRPr="007A7DB5" w:rsidRDefault="00C36E0D" w:rsidP="00C36E0D">
      <w:pPr>
        <w:pStyle w:val="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b/>
          <w:i/>
          <w:sz w:val="24"/>
          <w:szCs w:val="24"/>
          <w:u w:val="single"/>
        </w:rPr>
        <w:t xml:space="preserve">Задача 5. </w:t>
      </w:r>
      <w:r w:rsidRPr="007A7DB5">
        <w:rPr>
          <w:rFonts w:ascii="Times New Roman" w:hAnsi="Times New Roman"/>
          <w:sz w:val="24"/>
          <w:szCs w:val="24"/>
        </w:rPr>
        <w:t>Имеются следующие данные о продаже картофеля по двум рынка</w:t>
      </w:r>
      <w:proofErr w:type="gramStart"/>
      <w:r w:rsidRPr="007A7DB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2"/>
        <w:gridCol w:w="1914"/>
        <w:gridCol w:w="1914"/>
        <w:gridCol w:w="1914"/>
        <w:gridCol w:w="1914"/>
      </w:tblGrid>
      <w:tr w:rsidR="00C36E0D" w:rsidRPr="007A7DB5" w:rsidTr="00830D5B">
        <w:trPr>
          <w:cantSplit/>
        </w:trPr>
        <w:tc>
          <w:tcPr>
            <w:tcW w:w="1522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РЫНОК,</w:t>
            </w:r>
          </w:p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gridSpan w:val="2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Цена за 1 кг, руб.</w:t>
            </w:r>
          </w:p>
        </w:tc>
        <w:tc>
          <w:tcPr>
            <w:tcW w:w="3828" w:type="dxa"/>
            <w:gridSpan w:val="2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 xml:space="preserve">Продано картофеля, </w:t>
            </w:r>
            <w:proofErr w:type="gramStart"/>
            <w:r w:rsidRPr="007A7DB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</w:tr>
      <w:tr w:rsidR="00C36E0D" w:rsidRPr="007A7DB5" w:rsidTr="00830D5B">
        <w:trPr>
          <w:cantSplit/>
        </w:trPr>
        <w:tc>
          <w:tcPr>
            <w:tcW w:w="1522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1996 г.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1998 г.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1996 г.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1998 г.</w:t>
            </w:r>
          </w:p>
        </w:tc>
      </w:tr>
      <w:tr w:rsidR="00C36E0D" w:rsidRPr="007A7DB5" w:rsidTr="00830D5B">
        <w:tc>
          <w:tcPr>
            <w:tcW w:w="1522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36E0D" w:rsidRPr="007A7DB5" w:rsidTr="00830D5B">
        <w:tc>
          <w:tcPr>
            <w:tcW w:w="1522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14" w:type="dxa"/>
          </w:tcPr>
          <w:p w:rsidR="00C36E0D" w:rsidRPr="007A7DB5" w:rsidRDefault="00C36E0D" w:rsidP="00830D5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  <w:u w:val="single"/>
        </w:rPr>
        <w:t>Вычислите</w:t>
      </w:r>
      <w:r w:rsidRPr="007A7DB5">
        <w:rPr>
          <w:rFonts w:ascii="Times New Roman" w:hAnsi="Times New Roman"/>
          <w:sz w:val="24"/>
          <w:szCs w:val="24"/>
        </w:rPr>
        <w:t>: 1) индекс переменного состава;    2) индекс постоянного состава;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3) инде</w:t>
      </w:r>
      <w:proofErr w:type="gramStart"/>
      <w:r w:rsidRPr="007A7DB5">
        <w:rPr>
          <w:rFonts w:ascii="Times New Roman" w:hAnsi="Times New Roman"/>
          <w:sz w:val="24"/>
          <w:szCs w:val="24"/>
        </w:rPr>
        <w:t>кс стр</w:t>
      </w:r>
      <w:proofErr w:type="gramEnd"/>
      <w:r w:rsidRPr="007A7DB5">
        <w:rPr>
          <w:rFonts w:ascii="Times New Roman" w:hAnsi="Times New Roman"/>
          <w:sz w:val="24"/>
          <w:szCs w:val="24"/>
        </w:rPr>
        <w:t>уктурных сдвигов. Сделайте аргументированные выводы.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36E0D" w:rsidRPr="007A7DB5" w:rsidRDefault="00C36E0D" w:rsidP="002E6CEE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b/>
          <w:i/>
          <w:sz w:val="24"/>
          <w:szCs w:val="24"/>
          <w:u w:val="single"/>
        </w:rPr>
        <w:t xml:space="preserve">Задача 6. </w:t>
      </w:r>
      <w:r w:rsidRPr="007A7DB5">
        <w:rPr>
          <w:rFonts w:ascii="Times New Roman" w:hAnsi="Times New Roman"/>
          <w:sz w:val="24"/>
          <w:szCs w:val="24"/>
        </w:rPr>
        <w:t>Имеются следующие данные о производстве продукции совместного предприятия по производству обуви: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6"/>
        <w:gridCol w:w="3260"/>
        <w:gridCol w:w="3792"/>
      </w:tblGrid>
      <w:tr w:rsidR="00C36E0D" w:rsidRPr="007A7DB5" w:rsidTr="00830D5B">
        <w:tc>
          <w:tcPr>
            <w:tcW w:w="2126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Наименование вида продукции</w:t>
            </w:r>
          </w:p>
        </w:tc>
        <w:tc>
          <w:tcPr>
            <w:tcW w:w="3260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>Стоимость производства продукции в 1997 г., млн</w:t>
            </w:r>
            <w:proofErr w:type="gramStart"/>
            <w:r w:rsidRPr="007A7D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A7DB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3792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DB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производства обуви в 1998 г. по сравнению с 1997 г., </w:t>
            </w:r>
            <w:proofErr w:type="gramStart"/>
            <w:r w:rsidRPr="007A7D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A7DB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36E0D" w:rsidRPr="007A7DB5" w:rsidTr="00830D5B">
        <w:tc>
          <w:tcPr>
            <w:tcW w:w="2126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b/>
                <w:i/>
                <w:sz w:val="24"/>
                <w:szCs w:val="24"/>
              </w:rPr>
              <w:t>Сапоги женские</w:t>
            </w:r>
          </w:p>
        </w:tc>
        <w:tc>
          <w:tcPr>
            <w:tcW w:w="3260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3792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b/>
                <w:i/>
                <w:sz w:val="24"/>
                <w:szCs w:val="24"/>
              </w:rPr>
              <w:t>+10</w:t>
            </w:r>
          </w:p>
        </w:tc>
      </w:tr>
      <w:tr w:rsidR="00C36E0D" w:rsidRPr="007A7DB5" w:rsidTr="00830D5B">
        <w:tc>
          <w:tcPr>
            <w:tcW w:w="2126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b/>
                <w:i/>
                <w:sz w:val="24"/>
                <w:szCs w:val="24"/>
              </w:rPr>
              <w:t>Ботинки мужские</w:t>
            </w:r>
          </w:p>
        </w:tc>
        <w:tc>
          <w:tcPr>
            <w:tcW w:w="3260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b/>
                <w:i/>
                <w:sz w:val="24"/>
                <w:szCs w:val="24"/>
              </w:rPr>
              <w:t>400</w:t>
            </w:r>
          </w:p>
        </w:tc>
        <w:tc>
          <w:tcPr>
            <w:tcW w:w="3792" w:type="dxa"/>
          </w:tcPr>
          <w:p w:rsidR="00C36E0D" w:rsidRPr="007A7DB5" w:rsidRDefault="00C36E0D" w:rsidP="002E6CE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DB5">
              <w:rPr>
                <w:rFonts w:ascii="Times New Roman" w:hAnsi="Times New Roman"/>
                <w:b/>
                <w:i/>
                <w:sz w:val="24"/>
                <w:szCs w:val="24"/>
              </w:rPr>
              <w:t>+15</w:t>
            </w:r>
          </w:p>
        </w:tc>
      </w:tr>
    </w:tbl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  <w:u w:val="single"/>
        </w:rPr>
        <w:t>Вычислите</w:t>
      </w:r>
      <w:r w:rsidRPr="007A7DB5">
        <w:rPr>
          <w:rFonts w:ascii="Times New Roman" w:hAnsi="Times New Roman"/>
          <w:sz w:val="24"/>
          <w:szCs w:val="24"/>
        </w:rPr>
        <w:t>: 1) общий индекс физического объема (количества) производства обуви в 1998 г. по сравнению с 1997 г.; 2) общий индекс себестоимости продукции, если известно, что затраты на производство обуви в 1998 г. по сравнению с 1997 г. увеличились на 20%.</w:t>
      </w:r>
    </w:p>
    <w:p w:rsidR="00C36E0D" w:rsidRPr="007A7DB5" w:rsidRDefault="00C36E0D" w:rsidP="002E6CEE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36E0D" w:rsidRPr="007A7DB5" w:rsidRDefault="00C36E0D" w:rsidP="002E6CEE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b/>
          <w:i/>
          <w:sz w:val="24"/>
          <w:szCs w:val="24"/>
          <w:u w:val="single"/>
        </w:rPr>
        <w:t xml:space="preserve">Задача 7. </w:t>
      </w:r>
      <w:proofErr w:type="gramStart"/>
      <w:r w:rsidRPr="007A7DB5">
        <w:rPr>
          <w:rFonts w:ascii="Times New Roman" w:hAnsi="Times New Roman"/>
          <w:sz w:val="24"/>
          <w:szCs w:val="24"/>
        </w:rPr>
        <w:t xml:space="preserve">По данным </w:t>
      </w:r>
      <w:r w:rsidRPr="007A7DB5">
        <w:rPr>
          <w:rFonts w:ascii="Times New Roman" w:hAnsi="Times New Roman"/>
          <w:i/>
          <w:sz w:val="24"/>
          <w:szCs w:val="24"/>
          <w:u w:val="single"/>
        </w:rPr>
        <w:t xml:space="preserve">задачи 1 </w:t>
      </w:r>
      <w:r w:rsidRPr="007A7DB5">
        <w:rPr>
          <w:rFonts w:ascii="Times New Roman" w:hAnsi="Times New Roman"/>
          <w:sz w:val="24"/>
          <w:szCs w:val="24"/>
        </w:rPr>
        <w:t xml:space="preserve">для изучения тесноты связи между объемом выпуска продукции за год в стоимостном выражении (результативный признак – </w:t>
      </w:r>
      <w:r w:rsidRPr="007A7DB5">
        <w:rPr>
          <w:rFonts w:ascii="Times New Roman" w:hAnsi="Times New Roman"/>
          <w:b/>
          <w:i/>
          <w:sz w:val="24"/>
          <w:szCs w:val="24"/>
        </w:rPr>
        <w:t>У</w:t>
      </w:r>
      <w:r w:rsidRPr="007A7DB5">
        <w:rPr>
          <w:rFonts w:ascii="Times New Roman" w:hAnsi="Times New Roman"/>
          <w:sz w:val="24"/>
          <w:szCs w:val="24"/>
        </w:rPr>
        <w:t xml:space="preserve">) и среднесписочным числом работающих на предприятиях представленной совокупности (факторный признак – </w:t>
      </w:r>
      <w:r w:rsidRPr="007A7DB5">
        <w:rPr>
          <w:rFonts w:ascii="Times New Roman" w:hAnsi="Times New Roman"/>
          <w:b/>
          <w:i/>
          <w:sz w:val="24"/>
          <w:szCs w:val="24"/>
        </w:rPr>
        <w:t xml:space="preserve">Х) </w:t>
      </w:r>
      <w:r w:rsidRPr="007A7DB5">
        <w:rPr>
          <w:rFonts w:ascii="Times New Roman" w:hAnsi="Times New Roman"/>
          <w:sz w:val="24"/>
          <w:szCs w:val="24"/>
        </w:rPr>
        <w:t>–</w:t>
      </w:r>
      <w:r w:rsidRPr="007A7DB5">
        <w:rPr>
          <w:rFonts w:ascii="Times New Roman" w:hAnsi="Times New Roman"/>
          <w:sz w:val="24"/>
          <w:szCs w:val="24"/>
          <w:u w:val="single"/>
        </w:rPr>
        <w:t xml:space="preserve"> вычислите </w:t>
      </w:r>
      <w:r w:rsidRPr="007A7DB5">
        <w:rPr>
          <w:rFonts w:ascii="Times New Roman" w:hAnsi="Times New Roman"/>
          <w:sz w:val="24"/>
          <w:szCs w:val="24"/>
        </w:rPr>
        <w:t>эмпирическое корреляционное отношение.</w:t>
      </w:r>
      <w:proofErr w:type="gramEnd"/>
      <w:r w:rsidRPr="007A7DB5">
        <w:rPr>
          <w:rFonts w:ascii="Times New Roman" w:hAnsi="Times New Roman"/>
          <w:sz w:val="24"/>
          <w:szCs w:val="24"/>
        </w:rPr>
        <w:t xml:space="preserve"> Сделайте выводы.</w:t>
      </w:r>
    </w:p>
    <w:p w:rsidR="00C36E0D" w:rsidRPr="007A7DB5" w:rsidRDefault="00C36E0D" w:rsidP="002E6CE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AAB" w:rsidRPr="007A7DB5" w:rsidRDefault="0007529E" w:rsidP="00810B9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3F40">
        <w:rPr>
          <w:rFonts w:ascii="Times New Roman" w:eastAsia="Calibri" w:hAnsi="Times New Roman"/>
          <w:b/>
          <w:sz w:val="24"/>
          <w:szCs w:val="24"/>
          <w:lang w:eastAsia="en-US"/>
        </w:rPr>
        <w:t>Фонд оценочных сре</w:t>
      </w:r>
      <w:proofErr w:type="gramStart"/>
      <w:r w:rsidRPr="00103F40">
        <w:rPr>
          <w:rFonts w:ascii="Times New Roman" w:eastAsia="Calibri" w:hAnsi="Times New Roman"/>
          <w:b/>
          <w:sz w:val="24"/>
          <w:szCs w:val="24"/>
          <w:lang w:eastAsia="en-US"/>
        </w:rPr>
        <w:t>дств дл</w:t>
      </w:r>
      <w:proofErr w:type="gramEnd"/>
      <w:r w:rsidRPr="00103F40">
        <w:rPr>
          <w:rFonts w:ascii="Times New Roman" w:eastAsia="Calibri" w:hAnsi="Times New Roman"/>
          <w:b/>
          <w:sz w:val="24"/>
          <w:szCs w:val="24"/>
          <w:lang w:eastAsia="en-US"/>
        </w:rPr>
        <w:t>я промежуточной аттестации по дисциплине</w:t>
      </w:r>
      <w:r w:rsidR="00005AAB" w:rsidRPr="007A7DB5">
        <w:rPr>
          <w:rFonts w:ascii="Times New Roman" w:hAnsi="Times New Roman"/>
          <w:b/>
          <w:sz w:val="24"/>
          <w:szCs w:val="24"/>
        </w:rPr>
        <w:t>.</w:t>
      </w:r>
    </w:p>
    <w:p w:rsidR="008F1482" w:rsidRPr="007A7DB5" w:rsidRDefault="008F1482" w:rsidP="007A7DB5">
      <w:pPr>
        <w:pStyle w:val="a3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C36E0D" w:rsidRDefault="00C36E0D" w:rsidP="00810B95">
      <w:pPr>
        <w:pStyle w:val="a3"/>
        <w:numPr>
          <w:ilvl w:val="1"/>
          <w:numId w:val="19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36E0D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приводится в ОПОП</w:t>
      </w:r>
      <w:r>
        <w:rPr>
          <w:rFonts w:ascii="Times New Roman" w:hAnsi="Times New Roman"/>
          <w:sz w:val="24"/>
          <w:szCs w:val="24"/>
        </w:rPr>
        <w:t>.</w:t>
      </w:r>
      <w:r w:rsidRPr="00C36E0D">
        <w:rPr>
          <w:rFonts w:ascii="Times New Roman" w:hAnsi="Times New Roman"/>
          <w:sz w:val="24"/>
          <w:szCs w:val="24"/>
        </w:rPr>
        <w:t xml:space="preserve"> </w:t>
      </w:r>
    </w:p>
    <w:p w:rsidR="00C36E0D" w:rsidRDefault="00C36E0D" w:rsidP="00810B95">
      <w:pPr>
        <w:pStyle w:val="a3"/>
        <w:numPr>
          <w:ilvl w:val="1"/>
          <w:numId w:val="19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36E0D">
        <w:rPr>
          <w:rFonts w:ascii="Times New Roman" w:hAnsi="Times New Roman"/>
          <w:sz w:val="24"/>
          <w:szCs w:val="24"/>
        </w:rPr>
        <w:t>Аттестация по дисциплине проходит в виде зачета.  Оценка выставляется по результатам оценивания представленных обучающимся письменных работ (социального проекта), презентаций и защиты итоговой письменной работы.  Шкала оценивания текста проекта, презентаций и защиты проекта представлена в таблице.</w:t>
      </w:r>
    </w:p>
    <w:p w:rsidR="00496354" w:rsidRPr="00C36E0D" w:rsidRDefault="00496354" w:rsidP="002E6CEE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</w:p>
    <w:p w:rsidR="00C36E0D" w:rsidRPr="000F42E5" w:rsidRDefault="00C36E0D" w:rsidP="002E6CEE">
      <w:pPr>
        <w:spacing w:after="0" w:line="240" w:lineRule="auto"/>
        <w:ind w:firstLine="568"/>
        <w:jc w:val="center"/>
        <w:rPr>
          <w:rFonts w:ascii="Times New Roman" w:hAnsi="Times New Roman"/>
          <w:b/>
          <w:color w:val="000000"/>
        </w:rPr>
      </w:pPr>
      <w:r w:rsidRPr="000F42E5">
        <w:rPr>
          <w:rFonts w:ascii="Times New Roman" w:hAnsi="Times New Roman"/>
          <w:b/>
        </w:rPr>
        <w:t xml:space="preserve">Критерии и шкалы для интегрированной оценки уровня </w:t>
      </w:r>
      <w:proofErr w:type="spellStart"/>
      <w:r w:rsidRPr="000F42E5">
        <w:rPr>
          <w:rFonts w:ascii="Times New Roman" w:hAnsi="Times New Roman"/>
          <w:b/>
        </w:rPr>
        <w:t>сформированности</w:t>
      </w:r>
      <w:proofErr w:type="spellEnd"/>
      <w:r w:rsidRPr="000F42E5">
        <w:rPr>
          <w:rFonts w:ascii="Times New Roman" w:hAnsi="Times New Roman"/>
          <w:b/>
        </w:rPr>
        <w:t xml:space="preserve"> компетенций</w:t>
      </w:r>
    </w:p>
    <w:p w:rsidR="00C36E0D" w:rsidRPr="000F42E5" w:rsidRDefault="00C36E0D" w:rsidP="00C36E0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F42E5">
        <w:rPr>
          <w:rFonts w:ascii="Times New Roman" w:hAnsi="Times New Roman"/>
          <w:color w:val="000000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3"/>
        <w:gridCol w:w="1239"/>
        <w:gridCol w:w="1514"/>
        <w:gridCol w:w="2204"/>
        <w:gridCol w:w="1789"/>
        <w:gridCol w:w="2478"/>
      </w:tblGrid>
      <w:tr w:rsidR="00C36E0D" w:rsidRPr="002C7492" w:rsidTr="00830D5B">
        <w:tc>
          <w:tcPr>
            <w:tcW w:w="534" w:type="pct"/>
            <w:vMerge w:val="restart"/>
            <w:vAlign w:val="center"/>
          </w:tcPr>
          <w:p w:rsidR="00C36E0D" w:rsidRPr="000F42E5" w:rsidRDefault="00C36E0D" w:rsidP="00830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 xml:space="preserve">пункт шкалы </w:t>
            </w:r>
          </w:p>
        </w:tc>
        <w:tc>
          <w:tcPr>
            <w:tcW w:w="600" w:type="pct"/>
            <w:vMerge w:val="restart"/>
            <w:vAlign w:val="center"/>
          </w:tcPr>
          <w:p w:rsidR="00C36E0D" w:rsidRPr="000F42E5" w:rsidRDefault="00C36E0D" w:rsidP="00830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3866" w:type="pct"/>
            <w:gridSpan w:val="4"/>
            <w:vAlign w:val="center"/>
          </w:tcPr>
          <w:p w:rsidR="00C36E0D" w:rsidRPr="000F42E5" w:rsidRDefault="00C36E0D" w:rsidP="00830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C36E0D" w:rsidRPr="002C7492" w:rsidTr="00830D5B">
        <w:tc>
          <w:tcPr>
            <w:tcW w:w="534" w:type="pct"/>
            <w:vMerge/>
            <w:vAlign w:val="center"/>
          </w:tcPr>
          <w:p w:rsidR="00C36E0D" w:rsidRPr="000F42E5" w:rsidRDefault="00C36E0D" w:rsidP="00830D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C36E0D" w:rsidRPr="000F42E5" w:rsidRDefault="00C36E0D" w:rsidP="00830D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vAlign w:val="center"/>
          </w:tcPr>
          <w:p w:rsidR="00C36E0D" w:rsidRPr="000F42E5" w:rsidRDefault="00C36E0D" w:rsidP="00830D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1067" w:type="pct"/>
            <w:vAlign w:val="center"/>
          </w:tcPr>
          <w:p w:rsidR="00C36E0D" w:rsidRPr="000F42E5" w:rsidRDefault="00C36E0D" w:rsidP="00830D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оценка </w:t>
            </w:r>
            <w:proofErr w:type="spellStart"/>
            <w:r w:rsidRPr="000F4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0F4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866" w:type="pct"/>
            <w:vAlign w:val="center"/>
          </w:tcPr>
          <w:p w:rsidR="00C36E0D" w:rsidRPr="000F42E5" w:rsidRDefault="00C36E0D" w:rsidP="00830D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200" w:type="pct"/>
            <w:vAlign w:val="center"/>
          </w:tcPr>
          <w:p w:rsidR="00C36E0D" w:rsidRPr="000F42E5" w:rsidRDefault="00C36E0D" w:rsidP="00830D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C36E0D" w:rsidRPr="002C7492" w:rsidTr="00830D5B">
        <w:tc>
          <w:tcPr>
            <w:tcW w:w="534" w:type="pct"/>
          </w:tcPr>
          <w:p w:rsidR="00C36E0D" w:rsidRPr="000F42E5" w:rsidRDefault="00C36E0D" w:rsidP="00830D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pct"/>
          </w:tcPr>
          <w:p w:rsidR="00C36E0D" w:rsidRPr="000F42E5" w:rsidRDefault="00C36E0D" w:rsidP="00830D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733" w:type="pct"/>
          </w:tcPr>
          <w:p w:rsidR="00C36E0D" w:rsidRPr="000F42E5" w:rsidRDefault="00C36E0D" w:rsidP="00830D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1067" w:type="pct"/>
          </w:tcPr>
          <w:p w:rsidR="00C36E0D" w:rsidRPr="000F42E5" w:rsidRDefault="00C36E0D" w:rsidP="00830D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color w:val="000000"/>
                <w:sz w:val="20"/>
                <w:szCs w:val="20"/>
              </w:rPr>
              <w:t>Имеющихся умений недостаточно для решения поставленных задач и выполнения соответствующих заданий</w:t>
            </w:r>
          </w:p>
        </w:tc>
        <w:tc>
          <w:tcPr>
            <w:tcW w:w="866" w:type="pct"/>
          </w:tcPr>
          <w:p w:rsidR="00C36E0D" w:rsidRPr="000F42E5" w:rsidRDefault="00C36E0D" w:rsidP="00830D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развития способности значительно ниже среднего по группе </w:t>
            </w:r>
          </w:p>
        </w:tc>
        <w:tc>
          <w:tcPr>
            <w:tcW w:w="1200" w:type="pct"/>
          </w:tcPr>
          <w:p w:rsidR="00C36E0D" w:rsidRPr="000F42E5" w:rsidRDefault="00C36E0D" w:rsidP="00830D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задачи качественно отсутствует</w:t>
            </w:r>
          </w:p>
        </w:tc>
      </w:tr>
      <w:tr w:rsidR="00C36E0D" w:rsidRPr="002C7492" w:rsidTr="00830D5B">
        <w:tc>
          <w:tcPr>
            <w:tcW w:w="534" w:type="pct"/>
          </w:tcPr>
          <w:p w:rsidR="00C36E0D" w:rsidRPr="000F42E5" w:rsidRDefault="00C36E0D" w:rsidP="00830D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pct"/>
          </w:tcPr>
          <w:p w:rsidR="00C36E0D" w:rsidRPr="000F42E5" w:rsidRDefault="00C36E0D" w:rsidP="00830D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33" w:type="pct"/>
          </w:tcPr>
          <w:p w:rsidR="00C36E0D" w:rsidRPr="000F42E5" w:rsidRDefault="00C36E0D" w:rsidP="00830D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соответствует минимальным требованиям</w:t>
            </w:r>
          </w:p>
        </w:tc>
        <w:tc>
          <w:tcPr>
            <w:tcW w:w="1067" w:type="pct"/>
          </w:tcPr>
          <w:p w:rsidR="00C36E0D" w:rsidRPr="000F42E5" w:rsidRDefault="00C36E0D" w:rsidP="00830D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Сформированные умения позволяют решать практические задачи </w:t>
            </w:r>
          </w:p>
        </w:tc>
        <w:tc>
          <w:tcPr>
            <w:tcW w:w="866" w:type="pct"/>
          </w:tcPr>
          <w:p w:rsidR="00C36E0D" w:rsidRPr="000F42E5" w:rsidRDefault="00C36E0D" w:rsidP="00830D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развития способности не ниже среднего </w:t>
            </w:r>
          </w:p>
        </w:tc>
        <w:tc>
          <w:tcPr>
            <w:tcW w:w="1200" w:type="pct"/>
          </w:tcPr>
          <w:p w:rsidR="00C36E0D" w:rsidRPr="000F42E5" w:rsidRDefault="00C36E0D" w:rsidP="00830D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достаточные, чтобы выполнять большинство поставленных задач на приемлемом уровне качества </w:t>
            </w:r>
          </w:p>
        </w:tc>
      </w:tr>
    </w:tbl>
    <w:p w:rsidR="00C36E0D" w:rsidRPr="001D6B25" w:rsidRDefault="00C36E0D" w:rsidP="00C36E0D">
      <w:pPr>
        <w:spacing w:after="0" w:line="240" w:lineRule="auto"/>
        <w:ind w:left="644"/>
        <w:jc w:val="center"/>
        <w:rPr>
          <w:rFonts w:ascii="Times New Roman" w:hAnsi="Times New Roman"/>
          <w:color w:val="000000"/>
        </w:rPr>
      </w:pPr>
    </w:p>
    <w:p w:rsidR="00C36E0D" w:rsidRPr="00AC1769" w:rsidRDefault="00C36E0D" w:rsidP="00810B95">
      <w:pPr>
        <w:pStyle w:val="a3"/>
        <w:numPr>
          <w:ilvl w:val="1"/>
          <w:numId w:val="19"/>
        </w:numPr>
        <w:spacing w:after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C1769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</w:t>
      </w:r>
      <w:proofErr w:type="gramStart"/>
      <w:r w:rsidRPr="00AC1769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tbl>
      <w:tblPr>
        <w:tblW w:w="539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2"/>
        <w:gridCol w:w="5095"/>
        <w:gridCol w:w="2340"/>
      </w:tblGrid>
      <w:tr w:rsidR="00C36E0D" w:rsidRPr="00F6434E" w:rsidTr="00830D5B">
        <w:tc>
          <w:tcPr>
            <w:tcW w:w="1400" w:type="pct"/>
          </w:tcPr>
          <w:p w:rsidR="00C36E0D" w:rsidRPr="00F6434E" w:rsidRDefault="00C36E0D" w:rsidP="00830D5B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6434E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Формируемые компетенции</w:t>
            </w:r>
          </w:p>
          <w:p w:rsidR="00C36E0D" w:rsidRPr="00F6434E" w:rsidRDefault="00C36E0D" w:rsidP="00830D5B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67" w:type="pct"/>
          </w:tcPr>
          <w:p w:rsidR="00C36E0D" w:rsidRPr="00F6434E" w:rsidRDefault="00C36E0D" w:rsidP="00C36E0D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6434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F6434E">
              <w:rPr>
                <w:rFonts w:ascii="Times New Roman" w:eastAsia="Calibri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F6434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pct"/>
          </w:tcPr>
          <w:p w:rsidR="00C36E0D" w:rsidRPr="007E3435" w:rsidRDefault="00C36E0D" w:rsidP="00830D5B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435">
              <w:rPr>
                <w:rFonts w:ascii="Times New Roman" w:hAnsi="Times New Roman"/>
                <w:b/>
                <w:sz w:val="20"/>
                <w:szCs w:val="20"/>
              </w:rPr>
              <w:t>Процедуры оценивания результатов обучения</w:t>
            </w:r>
          </w:p>
        </w:tc>
      </w:tr>
      <w:tr w:rsidR="00C36E0D" w:rsidRPr="00F6434E" w:rsidTr="00C36E0D">
        <w:trPr>
          <w:trHeight w:val="5696"/>
        </w:trPr>
        <w:tc>
          <w:tcPr>
            <w:tcW w:w="1400" w:type="pct"/>
          </w:tcPr>
          <w:p w:rsidR="00C36E0D" w:rsidRPr="001F5F04" w:rsidRDefault="00C36E0D" w:rsidP="00830D5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ОПК-3:</w:t>
            </w:r>
          </w:p>
          <w:p w:rsidR="00C36E0D" w:rsidRPr="001F5F04" w:rsidRDefault="00C36E0D" w:rsidP="00830D5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способность использовать в профессиональной деятельности основные законы естественнонаучных дисциплин, в том числе медицины,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2467" w:type="pct"/>
          </w:tcPr>
          <w:p w:rsidR="00C36E0D" w:rsidRPr="001F5F04" w:rsidRDefault="00C36E0D" w:rsidP="00830D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Концепции современного естествознания;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Теоретические основания методов моделирования и эксперимента в социальных науках;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 xml:space="preserve">Основные модели экспериментов и </w:t>
            </w:r>
            <w:proofErr w:type="spellStart"/>
            <w:r w:rsidRPr="001F5F04">
              <w:rPr>
                <w:rFonts w:ascii="Times New Roman" w:hAnsi="Times New Roman"/>
                <w:sz w:val="20"/>
                <w:szCs w:val="20"/>
              </w:rPr>
              <w:t>квазиэкспериментов</w:t>
            </w:r>
            <w:proofErr w:type="spellEnd"/>
            <w:r w:rsidRPr="001F5F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Принципы физического и психического функционирования человека;</w:t>
            </w:r>
          </w:p>
          <w:p w:rsidR="00C36E0D" w:rsidRPr="001F5F04" w:rsidRDefault="00C36E0D" w:rsidP="00830D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Ставить теоретический эксперимент с учетом максимального количества факторов;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 xml:space="preserve">Прогнозировать последствия социальных экспериментов для общества и индивида на </w:t>
            </w:r>
            <w:proofErr w:type="spellStart"/>
            <w:r w:rsidRPr="001F5F04">
              <w:rPr>
                <w:rFonts w:ascii="Times New Roman" w:hAnsi="Times New Roman"/>
                <w:sz w:val="20"/>
                <w:szCs w:val="20"/>
              </w:rPr>
              <w:t>био-психо-социальном</w:t>
            </w:r>
            <w:proofErr w:type="spellEnd"/>
            <w:r w:rsidRPr="001F5F04">
              <w:rPr>
                <w:rFonts w:ascii="Times New Roman" w:hAnsi="Times New Roman"/>
                <w:sz w:val="20"/>
                <w:szCs w:val="20"/>
              </w:rPr>
              <w:t xml:space="preserve"> уровнях функционирования;</w:t>
            </w:r>
          </w:p>
          <w:p w:rsidR="00C36E0D" w:rsidRPr="001F5F04" w:rsidRDefault="00C36E0D" w:rsidP="00830D5B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Представлениями об основах математического моделирования в социальных приложениях;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Навыками организации экспериментальных в том числе, полевых исследований;</w:t>
            </w:r>
          </w:p>
          <w:p w:rsidR="00C36E0D" w:rsidRPr="001F5F04" w:rsidRDefault="00C36E0D" w:rsidP="00830D5B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Быть готовым к содействию в оказании первой медицинской помощи;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Быть готовым к использованию математических и естественнонаучных методов в социальной практике.</w:t>
            </w:r>
          </w:p>
        </w:tc>
        <w:tc>
          <w:tcPr>
            <w:tcW w:w="1133" w:type="pct"/>
          </w:tcPr>
          <w:p w:rsidR="00C36E0D" w:rsidRDefault="00C36E0D" w:rsidP="00830D5B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E3435" w:rsidRPr="00F6434E" w:rsidRDefault="007E3435" w:rsidP="00830D5B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Решение практических задач</w:t>
            </w:r>
          </w:p>
        </w:tc>
      </w:tr>
      <w:tr w:rsidR="00C36E0D" w:rsidRPr="00F6434E" w:rsidTr="00830D5B">
        <w:tc>
          <w:tcPr>
            <w:tcW w:w="1400" w:type="pct"/>
          </w:tcPr>
          <w:p w:rsidR="00C36E0D" w:rsidRPr="001F5F04" w:rsidRDefault="00C36E0D" w:rsidP="00830D5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ПК-13:</w:t>
            </w:r>
          </w:p>
          <w:p w:rsidR="00C36E0D" w:rsidRPr="001F5F04" w:rsidRDefault="00C36E0D" w:rsidP="00830D5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способность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</w:t>
            </w:r>
          </w:p>
        </w:tc>
        <w:tc>
          <w:tcPr>
            <w:tcW w:w="2467" w:type="pct"/>
          </w:tcPr>
          <w:p w:rsidR="00C36E0D" w:rsidRPr="001F5F04" w:rsidRDefault="00C36E0D" w:rsidP="00830D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Основные принципы организации и проведения социологического исследования;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Техники сбора и анализа первичной социологической информации;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Принципы использования информации, полученной в результате социологического исследования (в т.ч. данные статистической отчетности), с целью повышения эффективности социальной работы;</w:t>
            </w:r>
          </w:p>
          <w:p w:rsidR="00C36E0D" w:rsidRPr="001F5F04" w:rsidRDefault="00C36E0D" w:rsidP="00830D5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F5F0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Выявлять и формулировать проблемы в сфере социальной работы, на основе проведения прикладных исследований;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Организовывать и проводить прикладные социологические исследования с применением различных техник сбора и анализа социологической информации;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Использовать данные статистической отчетности и результаты прикладных исследований для повышения эффективности социальной работы;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Организовывать и координировать деятельность привлеченных сторон для осуществления прикладного исследования, в том числе используя командный метод;</w:t>
            </w:r>
          </w:p>
          <w:p w:rsidR="00C36E0D" w:rsidRPr="001F5F04" w:rsidRDefault="00C36E0D" w:rsidP="0083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1F5F0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Навыками организации и проведения прикладных исследований;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Навыками анализа и эффективного использования результатов прикладных исследований;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Навыками внедрения результатов прикладного исследования в сферу социальной работы с целью повышения ее эффективности;</w:t>
            </w:r>
          </w:p>
          <w:p w:rsidR="00C36E0D" w:rsidRPr="001F5F04" w:rsidRDefault="00C36E0D" w:rsidP="0083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1F5F0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lastRenderedPageBreak/>
              <w:t>Готов использовать различные способы поиска и анализа социологической информации;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Готов участвовать в подготовке предложений по повышению эффективности социальной работы;</w:t>
            </w:r>
          </w:p>
          <w:p w:rsidR="00C36E0D" w:rsidRPr="001F5F04" w:rsidRDefault="00C36E0D" w:rsidP="006D1F0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t>Готов участвовать в командной работе.</w:t>
            </w:r>
          </w:p>
        </w:tc>
        <w:tc>
          <w:tcPr>
            <w:tcW w:w="1133" w:type="pct"/>
          </w:tcPr>
          <w:p w:rsidR="00C36E0D" w:rsidRDefault="00C36E0D" w:rsidP="00830D5B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E3435" w:rsidRDefault="007E3435" w:rsidP="00830D5B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E3435" w:rsidRDefault="007E3435" w:rsidP="00830D5B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E3435" w:rsidRDefault="007E3435" w:rsidP="007E3435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E3435" w:rsidRPr="00F6434E" w:rsidRDefault="007E3435" w:rsidP="007E3435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Решение практических задач</w:t>
            </w:r>
          </w:p>
        </w:tc>
      </w:tr>
      <w:tr w:rsidR="00C36E0D" w:rsidRPr="00F6434E" w:rsidTr="00830D5B">
        <w:tc>
          <w:tcPr>
            <w:tcW w:w="1400" w:type="pct"/>
          </w:tcPr>
          <w:p w:rsidR="00C36E0D" w:rsidRPr="001F5F04" w:rsidRDefault="00C36E0D" w:rsidP="00830D5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Fonts w:ascii="Times New Roman" w:hAnsi="Times New Roman"/>
                <w:sz w:val="20"/>
                <w:szCs w:val="20"/>
              </w:rPr>
              <w:lastRenderedPageBreak/>
              <w:t>ПК-14:</w:t>
            </w:r>
          </w:p>
          <w:p w:rsidR="00C36E0D" w:rsidRPr="001F5F04" w:rsidRDefault="00C36E0D" w:rsidP="00830D5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F04">
              <w:rPr>
                <w:rStyle w:val="1"/>
                <w:sz w:val="20"/>
                <w:szCs w:val="20"/>
              </w:rPr>
              <w:t>способностью к осуществлению прогнозирования, проектирования и моделирования социальных процессов и явлений в области социальной работы, экспертной оценке социальных проектов</w:t>
            </w:r>
          </w:p>
        </w:tc>
        <w:tc>
          <w:tcPr>
            <w:tcW w:w="2467" w:type="pct"/>
          </w:tcPr>
          <w:p w:rsidR="00C36E0D" w:rsidRPr="001F5F04" w:rsidRDefault="00C36E0D" w:rsidP="00830D5B">
            <w:pPr>
              <w:pStyle w:val="af3"/>
              <w:ind w:left="348"/>
              <w:rPr>
                <w:b/>
                <w:sz w:val="20"/>
                <w:szCs w:val="20"/>
                <w:lang w:val="ru-RU"/>
              </w:rPr>
            </w:pPr>
            <w:r w:rsidRPr="001F5F04">
              <w:rPr>
                <w:b/>
                <w:sz w:val="20"/>
                <w:szCs w:val="20"/>
                <w:lang w:val="ru-RU"/>
              </w:rPr>
              <w:t>ЗНАТЬ: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нормативные правовые акты в сфере социальной защиты населения;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национальные стандарты Российской Федерации в сфере социального обслуживания;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rStyle w:val="1"/>
                <w:color w:val="000000"/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 xml:space="preserve">методологию и методы </w:t>
            </w:r>
            <w:r w:rsidRPr="001F5F04">
              <w:rPr>
                <w:rStyle w:val="1"/>
                <w:color w:val="000000"/>
                <w:sz w:val="20"/>
                <w:szCs w:val="20"/>
                <w:lang w:val="ru-RU"/>
              </w:rPr>
              <w:t>прогнозирования, проектирования и моделирования социальных процессов и явлений в области социальной работы;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rStyle w:val="1"/>
                <w:color w:val="000000"/>
                <w:sz w:val="20"/>
                <w:szCs w:val="20"/>
                <w:lang w:val="ru-RU"/>
              </w:rPr>
              <w:t>методологию и способы социально-гуманитарной экспертизы;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основные направления государственной социальной политики, положения стратегий и программ в области социального обслуживания федерального и регионального уровня;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5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современные методы организации социального обслуживания населения, включая международный опыт.</w:t>
            </w:r>
          </w:p>
          <w:p w:rsidR="00C36E0D" w:rsidRPr="001F5F04" w:rsidRDefault="00C36E0D" w:rsidP="00830D5B">
            <w:pPr>
              <w:pStyle w:val="af3"/>
              <w:ind w:left="348"/>
              <w:rPr>
                <w:b/>
                <w:sz w:val="20"/>
                <w:szCs w:val="20"/>
                <w:lang w:val="ru-RU"/>
              </w:rPr>
            </w:pPr>
            <w:r w:rsidRPr="001F5F04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6"/>
              </w:numPr>
              <w:ind w:left="348"/>
              <w:rPr>
                <w:rStyle w:val="FontStyle12"/>
                <w:rFonts w:eastAsiaTheme="majorEastAsia"/>
                <w:bCs/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анализировать устные и письменные обращения граждан в организацию социальной защиты населения;</w:t>
            </w:r>
            <w:r w:rsidRPr="001F5F04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 xml:space="preserve"> 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6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 xml:space="preserve">разрабатывать социальные проекты (программы), направленные на повышение эффективности социального обслуживания населения и оказания социальной поддержки; </w:t>
            </w:r>
            <w:r w:rsidRPr="001F5F04">
              <w:rPr>
                <w:rStyle w:val="FontStyle12"/>
                <w:rFonts w:eastAsiaTheme="majorEastAsia"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6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анализировать применимость существующих социальных технологий для реализации социального проекта (программы);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6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разрабатывать  инновационные технологии социального обслуживания;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6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проводить экспертизу социального проекта (программы).</w:t>
            </w:r>
            <w:r w:rsidRPr="001F5F04">
              <w:rPr>
                <w:rStyle w:val="FontStyle12"/>
                <w:rFonts w:eastAsiaTheme="majorEastAsia"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C36E0D" w:rsidRPr="001F5F04" w:rsidRDefault="00C36E0D" w:rsidP="00830D5B">
            <w:pPr>
              <w:pStyle w:val="af3"/>
              <w:ind w:left="348"/>
              <w:rPr>
                <w:b/>
                <w:sz w:val="20"/>
                <w:szCs w:val="20"/>
                <w:lang w:val="ru-RU"/>
              </w:rPr>
            </w:pPr>
            <w:r w:rsidRPr="001F5F04">
              <w:rPr>
                <w:b/>
                <w:sz w:val="20"/>
                <w:szCs w:val="20"/>
                <w:lang w:val="ru-RU"/>
              </w:rPr>
              <w:t>ВЛАДЕТЬ: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7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индивидуальными и коллективными методами разработки социального проекта;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7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базовыми основами проведения социально-гуманитарной экспертизы.</w:t>
            </w:r>
          </w:p>
          <w:p w:rsidR="00C36E0D" w:rsidRPr="001F5F04" w:rsidRDefault="00C36E0D" w:rsidP="00830D5B">
            <w:pPr>
              <w:pStyle w:val="af3"/>
              <w:ind w:left="348"/>
              <w:rPr>
                <w:b/>
                <w:sz w:val="20"/>
                <w:szCs w:val="20"/>
                <w:lang w:val="ru-RU"/>
              </w:rPr>
            </w:pPr>
            <w:r w:rsidRPr="001F5F04">
              <w:rPr>
                <w:b/>
                <w:sz w:val="20"/>
                <w:szCs w:val="20"/>
                <w:lang w:val="ru-RU"/>
              </w:rPr>
              <w:t>МОТИВАЦИЯ: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8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быть готовым повышать свою профессиональную квалификацию в области реализации компетенции;</w:t>
            </w:r>
          </w:p>
          <w:p w:rsidR="00C36E0D" w:rsidRPr="001F5F04" w:rsidRDefault="00C36E0D" w:rsidP="006D1F0F">
            <w:pPr>
              <w:pStyle w:val="af3"/>
              <w:numPr>
                <w:ilvl w:val="0"/>
                <w:numId w:val="18"/>
              </w:numPr>
              <w:ind w:left="348"/>
              <w:rPr>
                <w:sz w:val="20"/>
                <w:szCs w:val="20"/>
                <w:lang w:val="ru-RU"/>
              </w:rPr>
            </w:pPr>
            <w:r w:rsidRPr="001F5F04">
              <w:rPr>
                <w:sz w:val="20"/>
                <w:szCs w:val="20"/>
                <w:lang w:val="ru-RU"/>
              </w:rPr>
              <w:t>быть способным проявить инициативу в разработке и реализации социальных проектов для повышения качества жизни получателей услуг.</w:t>
            </w:r>
          </w:p>
        </w:tc>
        <w:tc>
          <w:tcPr>
            <w:tcW w:w="1133" w:type="pct"/>
          </w:tcPr>
          <w:p w:rsidR="00C36E0D" w:rsidRPr="00F6434E" w:rsidRDefault="00C36E0D" w:rsidP="00830D5B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6D1F0F" w:rsidRDefault="006D1F0F" w:rsidP="007A7DB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B1E11" w:rsidRPr="007A7DB5" w:rsidRDefault="005B1E11" w:rsidP="007A7DB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A7DB5">
        <w:rPr>
          <w:rFonts w:ascii="Times New Roman" w:eastAsiaTheme="minorHAnsi" w:hAnsi="Times New Roman"/>
          <w:b/>
          <w:sz w:val="24"/>
          <w:szCs w:val="24"/>
          <w:lang w:eastAsia="en-US"/>
        </w:rPr>
        <w:t>7. Учебно-методическое и информа</w:t>
      </w:r>
      <w:r w:rsidR="007E3435">
        <w:rPr>
          <w:rFonts w:ascii="Times New Roman" w:eastAsiaTheme="minorHAnsi" w:hAnsi="Times New Roman"/>
          <w:b/>
          <w:sz w:val="24"/>
          <w:szCs w:val="24"/>
          <w:lang w:eastAsia="en-US"/>
        </w:rPr>
        <w:t>ционное обеспечение дисциплины</w:t>
      </w:r>
    </w:p>
    <w:p w:rsidR="007F0A4E" w:rsidRPr="007A7DB5" w:rsidRDefault="007F0A4E" w:rsidP="002E6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A7DB5">
        <w:rPr>
          <w:rFonts w:ascii="Times New Roman" w:hAnsi="Times New Roman"/>
          <w:sz w:val="24"/>
          <w:szCs w:val="24"/>
          <w:u w:val="single"/>
        </w:rPr>
        <w:t>Основная литература:</w:t>
      </w:r>
    </w:p>
    <w:p w:rsidR="007F0A4E" w:rsidRPr="007A7DB5" w:rsidRDefault="007F0A4E" w:rsidP="002E6C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Общая теория статистики, М.Р. Ефимова, Е.В. Петрова, В.Н. Румянцев, Москва, ИНФРА-М, 1998г.</w:t>
      </w:r>
    </w:p>
    <w:p w:rsidR="007F0A4E" w:rsidRPr="007A7DB5" w:rsidRDefault="007F0A4E" w:rsidP="002E6C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Экономическая статистика. Учебник. Ю.Н. </w:t>
      </w:r>
      <w:proofErr w:type="spellStart"/>
      <w:r w:rsidRPr="007A7DB5">
        <w:rPr>
          <w:rFonts w:ascii="Times New Roman" w:hAnsi="Times New Roman"/>
          <w:sz w:val="24"/>
          <w:szCs w:val="24"/>
        </w:rPr>
        <w:t>Шанов</w:t>
      </w:r>
      <w:proofErr w:type="spellEnd"/>
      <w:r w:rsidRPr="007A7DB5">
        <w:rPr>
          <w:rFonts w:ascii="Times New Roman" w:hAnsi="Times New Roman"/>
          <w:sz w:val="24"/>
          <w:szCs w:val="24"/>
        </w:rPr>
        <w:t>, А.Н. Воробьев и др., Москва, ИНФРА-М, 1998г.</w:t>
      </w:r>
    </w:p>
    <w:p w:rsidR="007F0A4E" w:rsidRPr="007A7DB5" w:rsidRDefault="007F0A4E" w:rsidP="002E6C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Социально-экономическая статистика. Учебник. М.Г. Назаров, М. ОМЕГА Л-1985г.</w:t>
      </w:r>
    </w:p>
    <w:p w:rsidR="007F0A4E" w:rsidRPr="007A7DB5" w:rsidRDefault="007F0A4E" w:rsidP="002E6C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Курс социально-экономической статистики. Учебник. М.Г. Назаров, М. ОМЕГА Л-2006г.</w:t>
      </w:r>
    </w:p>
    <w:p w:rsidR="007F0A4E" w:rsidRPr="007A7DB5" w:rsidRDefault="007F0A4E" w:rsidP="002E6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A7DB5">
        <w:rPr>
          <w:rFonts w:ascii="Times New Roman" w:hAnsi="Times New Roman"/>
          <w:sz w:val="24"/>
          <w:szCs w:val="24"/>
          <w:u w:val="single"/>
        </w:rPr>
        <w:lastRenderedPageBreak/>
        <w:t>Дополнительная литература:</w:t>
      </w:r>
    </w:p>
    <w:p w:rsidR="007F0A4E" w:rsidRPr="007A7DB5" w:rsidRDefault="007F0A4E" w:rsidP="002E6C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Межотраслевой баланс СНС. И.Д. </w:t>
      </w:r>
      <w:proofErr w:type="spellStart"/>
      <w:r w:rsidRPr="007A7DB5">
        <w:rPr>
          <w:rFonts w:ascii="Times New Roman" w:hAnsi="Times New Roman"/>
          <w:sz w:val="24"/>
          <w:szCs w:val="24"/>
        </w:rPr>
        <w:t>Монакова</w:t>
      </w:r>
      <w:proofErr w:type="spellEnd"/>
      <w:r w:rsidRPr="007A7DB5">
        <w:rPr>
          <w:rFonts w:ascii="Times New Roman" w:hAnsi="Times New Roman"/>
          <w:sz w:val="24"/>
          <w:szCs w:val="24"/>
        </w:rPr>
        <w:t>, В.Н. Петров, Б. Рябушкин, М. Госкомстат России, 1995г.</w:t>
      </w:r>
    </w:p>
    <w:p w:rsidR="007F0A4E" w:rsidRPr="007A7DB5" w:rsidRDefault="007F0A4E" w:rsidP="002E6C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Национальное счетоводство. Учебник. Под ред. Б.Н. Башкатова. 2-е изд., М. Финансы и статистика, 2002г.</w:t>
      </w:r>
    </w:p>
    <w:p w:rsidR="007F0A4E" w:rsidRPr="007A7DB5" w:rsidRDefault="007F0A4E" w:rsidP="002E6C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Международная статистика. Учебное пособие. Л.И. Нестеров, М. МЭСИ, 1999г.</w:t>
      </w:r>
    </w:p>
    <w:p w:rsidR="007F0A4E" w:rsidRPr="007A7DB5" w:rsidRDefault="007F0A4E" w:rsidP="002E6C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Международные стандарты учета и статистики. Л.И. Нестеров, М. Вестник </w:t>
      </w:r>
      <w:proofErr w:type="spellStart"/>
      <w:r w:rsidRPr="007A7DB5">
        <w:rPr>
          <w:rFonts w:ascii="Times New Roman" w:hAnsi="Times New Roman"/>
          <w:sz w:val="24"/>
          <w:szCs w:val="24"/>
        </w:rPr>
        <w:t>стаистики</w:t>
      </w:r>
      <w:proofErr w:type="spellEnd"/>
      <w:r w:rsidRPr="007A7DB5">
        <w:rPr>
          <w:rFonts w:ascii="Times New Roman" w:hAnsi="Times New Roman"/>
          <w:sz w:val="24"/>
          <w:szCs w:val="24"/>
        </w:rPr>
        <w:t>, №12 1992г.</w:t>
      </w:r>
    </w:p>
    <w:p w:rsidR="007F0A4E" w:rsidRPr="007A7DB5" w:rsidRDefault="007F0A4E" w:rsidP="002E6C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Показатели системы национальных счетов в отечественной статистике. В.П. Сафронова, М. </w:t>
      </w:r>
      <w:proofErr w:type="spellStart"/>
      <w:r w:rsidRPr="007A7DB5">
        <w:rPr>
          <w:rFonts w:ascii="Times New Roman" w:hAnsi="Times New Roman"/>
          <w:sz w:val="24"/>
          <w:szCs w:val="24"/>
        </w:rPr>
        <w:t>Финстатинформ</w:t>
      </w:r>
      <w:proofErr w:type="spellEnd"/>
      <w:r w:rsidRPr="007A7DB5">
        <w:rPr>
          <w:rFonts w:ascii="Times New Roman" w:hAnsi="Times New Roman"/>
          <w:sz w:val="24"/>
          <w:szCs w:val="24"/>
        </w:rPr>
        <w:t>, 1996г.</w:t>
      </w:r>
    </w:p>
    <w:p w:rsidR="007F0A4E" w:rsidRPr="007A7DB5" w:rsidRDefault="007F0A4E" w:rsidP="002E6C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 xml:space="preserve">Экономико-статистический анализ. Учебное пособие. Под ред. С.Д. </w:t>
      </w:r>
      <w:proofErr w:type="spellStart"/>
      <w:r w:rsidRPr="007A7DB5">
        <w:rPr>
          <w:rFonts w:ascii="Times New Roman" w:hAnsi="Times New Roman"/>
          <w:sz w:val="24"/>
          <w:szCs w:val="24"/>
        </w:rPr>
        <w:t>Ильянковой</w:t>
      </w:r>
      <w:proofErr w:type="spellEnd"/>
      <w:r w:rsidRPr="007A7DB5">
        <w:rPr>
          <w:rFonts w:ascii="Times New Roman" w:hAnsi="Times New Roman"/>
          <w:sz w:val="24"/>
          <w:szCs w:val="24"/>
        </w:rPr>
        <w:t>, М. ЮНИТИ, 2002г.</w:t>
      </w:r>
    </w:p>
    <w:p w:rsidR="007F0A4E" w:rsidRPr="007A7DB5" w:rsidRDefault="007F0A4E" w:rsidP="002E6C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Сборник «Народное хозяйство РФ», ежегодник</w:t>
      </w:r>
    </w:p>
    <w:p w:rsidR="007F0A4E" w:rsidRPr="007A7DB5" w:rsidRDefault="007F0A4E" w:rsidP="002E6C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Журнал «Вопросы экономики», ежегодно</w:t>
      </w:r>
    </w:p>
    <w:p w:rsidR="007F0A4E" w:rsidRPr="007A7DB5" w:rsidRDefault="007F0A4E" w:rsidP="002E6C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Журнал «Вестник статистики. Статистический бюллетень», ежегодно</w:t>
      </w:r>
    </w:p>
    <w:p w:rsidR="007F0A4E" w:rsidRPr="007A7DB5" w:rsidRDefault="007F0A4E" w:rsidP="002E6C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Сборник «Народное хозяйство Нижегородской области» Н.Новгород. 2012г.</w:t>
      </w:r>
    </w:p>
    <w:p w:rsidR="007F0A4E" w:rsidRPr="007A7DB5" w:rsidRDefault="007F0A4E" w:rsidP="002E6C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F0A4E" w:rsidRPr="007A7DB5" w:rsidRDefault="007F0A4E" w:rsidP="002E6C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7F0A4E" w:rsidRPr="007A7DB5" w:rsidRDefault="004052EB" w:rsidP="002E6CE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7F0A4E" w:rsidRPr="007A7DB5">
          <w:rPr>
            <w:rFonts w:ascii="Times New Roman" w:hAnsi="Times New Roman"/>
            <w:color w:val="0000FF"/>
            <w:sz w:val="24"/>
            <w:szCs w:val="24"/>
            <w:u w:val="single"/>
          </w:rPr>
          <w:t>http://studentam.net/</w:t>
        </w:r>
      </w:hyperlink>
      <w:r w:rsidR="007F0A4E" w:rsidRPr="007A7DB5">
        <w:rPr>
          <w:rFonts w:ascii="Times New Roman" w:hAnsi="Times New Roman"/>
          <w:sz w:val="24"/>
          <w:szCs w:val="24"/>
        </w:rPr>
        <w:t xml:space="preserve">     Электронная библиотека учебников</w:t>
      </w:r>
    </w:p>
    <w:p w:rsidR="007F0A4E" w:rsidRPr="007A7DB5" w:rsidRDefault="004052EB" w:rsidP="002E6CE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tgtFrame="_blank" w:history="1">
        <w:r w:rsidR="007F0A4E" w:rsidRPr="007A7DB5">
          <w:rPr>
            <w:rFonts w:ascii="Times New Roman" w:hAnsi="Times New Roman"/>
            <w:color w:val="0000FF"/>
            <w:sz w:val="24"/>
            <w:szCs w:val="24"/>
            <w:u w:val="single"/>
          </w:rPr>
          <w:t>http://grebennikon.ru/</w:t>
        </w:r>
      </w:hyperlink>
      <w:r w:rsidR="007F0A4E" w:rsidRPr="007A7DB5">
        <w:rPr>
          <w:rFonts w:ascii="Times New Roman" w:hAnsi="Times New Roman"/>
          <w:sz w:val="24"/>
          <w:szCs w:val="24"/>
        </w:rPr>
        <w:t xml:space="preserve"> Электронная библиотека издательства Гребенников.</w:t>
      </w:r>
    </w:p>
    <w:p w:rsidR="007F0A4E" w:rsidRPr="007A7DB5" w:rsidRDefault="004052EB" w:rsidP="002E6CE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F0A4E" w:rsidRPr="007A7DB5">
          <w:rPr>
            <w:rFonts w:ascii="Times New Roman" w:hAnsi="Times New Roman"/>
            <w:color w:val="0000FF"/>
            <w:sz w:val="24"/>
            <w:szCs w:val="24"/>
            <w:u w:val="single"/>
          </w:rPr>
          <w:t>http://www.rsl.ru/</w:t>
        </w:r>
      </w:hyperlink>
      <w:r w:rsidR="007F0A4E" w:rsidRPr="007A7DB5">
        <w:rPr>
          <w:rFonts w:ascii="Times New Roman" w:hAnsi="Times New Roman"/>
          <w:sz w:val="24"/>
          <w:szCs w:val="24"/>
        </w:rPr>
        <w:t xml:space="preserve">         Российская государственная библиотека</w:t>
      </w:r>
    </w:p>
    <w:p w:rsidR="007F0A4E" w:rsidRPr="007A7DB5" w:rsidRDefault="004052EB" w:rsidP="002E6CE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7F0A4E" w:rsidRPr="007A7DB5">
          <w:rPr>
            <w:rFonts w:ascii="Times New Roman" w:hAnsi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="007F0A4E" w:rsidRPr="007A7DB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gks</w:t>
        </w:r>
        <w:proofErr w:type="spellEnd"/>
        <w:r w:rsidR="007F0A4E" w:rsidRPr="007A7DB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F0A4E" w:rsidRPr="007A7DB5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="007F0A4E" w:rsidRPr="007A7DB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="007F0A4E" w:rsidRPr="007A7DB5">
        <w:rPr>
          <w:rFonts w:ascii="Times New Roman" w:hAnsi="Times New Roman"/>
          <w:sz w:val="24"/>
          <w:szCs w:val="24"/>
        </w:rPr>
        <w:t xml:space="preserve">         Государственный комитет по статистике</w:t>
      </w:r>
    </w:p>
    <w:p w:rsidR="002B1753" w:rsidRPr="007A7DB5" w:rsidRDefault="002B1753" w:rsidP="007A7D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DB5">
        <w:rPr>
          <w:rFonts w:ascii="Times New Roman" w:hAnsi="Times New Roman"/>
          <w:sz w:val="24"/>
          <w:szCs w:val="24"/>
        </w:rPr>
        <w:t> </w:t>
      </w:r>
    </w:p>
    <w:p w:rsidR="002B1753" w:rsidRPr="007A7DB5" w:rsidRDefault="002B1753" w:rsidP="007A7D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7DB5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C36E0D" w:rsidRPr="004D35F4" w:rsidRDefault="00C36E0D" w:rsidP="00C36E0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D35F4">
        <w:rPr>
          <w:rFonts w:ascii="Times New Roman" w:hAnsi="Times New Roman"/>
          <w:color w:val="000000"/>
          <w:spacing w:val="-1"/>
          <w:sz w:val="24"/>
          <w:szCs w:val="24"/>
        </w:rPr>
        <w:t xml:space="preserve">Учебная аудитория для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проведения занятий </w:t>
      </w:r>
      <w:r w:rsidRPr="004D35F4">
        <w:rPr>
          <w:rFonts w:ascii="Times New Roman" w:hAnsi="Times New Roman"/>
          <w:color w:val="000000"/>
          <w:spacing w:val="-1"/>
          <w:sz w:val="24"/>
          <w:szCs w:val="24"/>
        </w:rPr>
        <w:t xml:space="preserve">лекционных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типа</w:t>
      </w:r>
      <w:r w:rsidRPr="004D35F4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C36E0D" w:rsidRPr="004D35F4" w:rsidRDefault="00C36E0D" w:rsidP="00C36E0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E0D" w:rsidRDefault="00C36E0D" w:rsidP="00C36E0D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5F4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ВО ННГУ</w:t>
      </w:r>
      <w:r w:rsidR="00810B95">
        <w:rPr>
          <w:rFonts w:ascii="Times New Roman" w:hAnsi="Times New Roman"/>
          <w:sz w:val="24"/>
          <w:szCs w:val="24"/>
        </w:rPr>
        <w:t xml:space="preserve"> направления подготовки 39.03.02 «Социальная работа»</w:t>
      </w:r>
      <w:r w:rsidRPr="004D35F4">
        <w:rPr>
          <w:rFonts w:ascii="Times New Roman" w:hAnsi="Times New Roman"/>
          <w:sz w:val="24"/>
          <w:szCs w:val="24"/>
        </w:rPr>
        <w:t>.</w:t>
      </w:r>
    </w:p>
    <w:p w:rsidR="00496354" w:rsidRDefault="00496354" w:rsidP="00C36E0D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E0D" w:rsidRPr="004D35F4" w:rsidRDefault="00C36E0D" w:rsidP="002E6CEE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5F4">
        <w:rPr>
          <w:rFonts w:ascii="Times New Roman" w:hAnsi="Times New Roman"/>
          <w:sz w:val="24"/>
          <w:szCs w:val="24"/>
        </w:rPr>
        <w:t xml:space="preserve">Автор доцент </w:t>
      </w:r>
      <w:r w:rsidR="00A2025E" w:rsidRPr="00B33531">
        <w:rPr>
          <w:rFonts w:ascii="Times New Roman" w:hAnsi="Times New Roman"/>
          <w:sz w:val="24"/>
          <w:szCs w:val="24"/>
        </w:rPr>
        <w:t>кафедр</w:t>
      </w:r>
      <w:r w:rsidR="00A2025E">
        <w:rPr>
          <w:rFonts w:ascii="Times New Roman" w:hAnsi="Times New Roman"/>
          <w:sz w:val="24"/>
          <w:szCs w:val="24"/>
        </w:rPr>
        <w:t xml:space="preserve">ы </w:t>
      </w:r>
      <w:r w:rsidR="00793209">
        <w:rPr>
          <w:rFonts w:ascii="Times New Roman" w:hAnsi="Times New Roman"/>
          <w:sz w:val="24"/>
          <w:szCs w:val="24"/>
        </w:rPr>
        <w:t>социально-экономических дисциплин</w:t>
      </w:r>
      <w:r w:rsidR="00A2025E">
        <w:rPr>
          <w:rFonts w:ascii="Times New Roman" w:hAnsi="Times New Roman"/>
          <w:sz w:val="24"/>
          <w:szCs w:val="24"/>
        </w:rPr>
        <w:t xml:space="preserve"> </w:t>
      </w:r>
      <w:r w:rsidR="00793209">
        <w:rPr>
          <w:rFonts w:ascii="Times New Roman" w:hAnsi="Times New Roman"/>
          <w:sz w:val="24"/>
          <w:szCs w:val="24"/>
        </w:rPr>
        <w:t>Дзержинского филиала ННГУ</w:t>
      </w:r>
      <w:r w:rsidR="00A2025E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="00A2025E">
        <w:rPr>
          <w:rFonts w:ascii="Times New Roman" w:hAnsi="Times New Roman"/>
          <w:sz w:val="24"/>
          <w:szCs w:val="24"/>
        </w:rPr>
        <w:t>Пчелинцев</w:t>
      </w:r>
      <w:proofErr w:type="spellEnd"/>
    </w:p>
    <w:p w:rsidR="00C36E0D" w:rsidRDefault="00C36E0D" w:rsidP="002E6CEE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E0D" w:rsidRPr="00B33531" w:rsidRDefault="00A2025E" w:rsidP="002E6CEE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д.э.н., профессор кафедры отраслевой и прикладной социологии ФСН </w:t>
      </w:r>
      <w:r w:rsidR="00B33531">
        <w:rPr>
          <w:rFonts w:ascii="Times New Roman" w:hAnsi="Times New Roman"/>
          <w:sz w:val="24"/>
          <w:szCs w:val="24"/>
        </w:rPr>
        <w:t>А.А. Иудин</w:t>
      </w:r>
    </w:p>
    <w:p w:rsidR="00C36E0D" w:rsidRPr="00B33531" w:rsidRDefault="00C36E0D" w:rsidP="002E6CEE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E0D" w:rsidRPr="00B33531" w:rsidRDefault="00C36E0D" w:rsidP="002E6CEE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31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793209">
        <w:rPr>
          <w:rFonts w:ascii="Times New Roman" w:hAnsi="Times New Roman"/>
          <w:sz w:val="24"/>
          <w:szCs w:val="24"/>
        </w:rPr>
        <w:t xml:space="preserve">социально-экономических дисциплин Дзержинского филиала ННГУ М.Н. </w:t>
      </w:r>
      <w:bookmarkStart w:id="0" w:name="_GoBack"/>
      <w:bookmarkEnd w:id="0"/>
      <w:r w:rsidR="00793209">
        <w:rPr>
          <w:rFonts w:ascii="Times New Roman" w:hAnsi="Times New Roman"/>
          <w:sz w:val="24"/>
          <w:szCs w:val="24"/>
        </w:rPr>
        <w:t>Павленков</w:t>
      </w:r>
    </w:p>
    <w:p w:rsidR="00C36E0D" w:rsidRPr="00B33531" w:rsidRDefault="00C36E0D" w:rsidP="002E6CEE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E0D" w:rsidRPr="004D35F4" w:rsidRDefault="00C36E0D" w:rsidP="002E6CEE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5F4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2E6CEE">
        <w:rPr>
          <w:rFonts w:ascii="Times New Roman" w:hAnsi="Times New Roman"/>
          <w:sz w:val="24"/>
          <w:szCs w:val="24"/>
        </w:rPr>
        <w:t>учебно-</w:t>
      </w:r>
      <w:r w:rsidR="00B33531">
        <w:rPr>
          <w:rFonts w:ascii="Times New Roman" w:hAnsi="Times New Roman"/>
          <w:sz w:val="24"/>
          <w:szCs w:val="24"/>
        </w:rPr>
        <w:t>методической</w:t>
      </w:r>
      <w:r w:rsidRPr="004D35F4">
        <w:rPr>
          <w:rFonts w:ascii="Times New Roman" w:hAnsi="Times New Roman"/>
          <w:sz w:val="24"/>
          <w:szCs w:val="24"/>
        </w:rPr>
        <w:t xml:space="preserve"> комисси</w:t>
      </w:r>
      <w:r w:rsidR="00B33531">
        <w:rPr>
          <w:rFonts w:ascii="Times New Roman" w:hAnsi="Times New Roman"/>
          <w:sz w:val="24"/>
          <w:szCs w:val="24"/>
        </w:rPr>
        <w:t>и</w:t>
      </w:r>
      <w:r w:rsidRPr="004D35F4">
        <w:rPr>
          <w:rFonts w:ascii="Times New Roman" w:hAnsi="Times New Roman"/>
          <w:sz w:val="24"/>
          <w:szCs w:val="24"/>
        </w:rPr>
        <w:t xml:space="preserve"> </w:t>
      </w:r>
      <w:r w:rsidR="002E6CEE">
        <w:rPr>
          <w:rFonts w:ascii="Times New Roman" w:hAnsi="Times New Roman"/>
          <w:sz w:val="24"/>
          <w:szCs w:val="24"/>
        </w:rPr>
        <w:t>ФСН</w:t>
      </w:r>
    </w:p>
    <w:p w:rsidR="00C36E0D" w:rsidRPr="004D35F4" w:rsidRDefault="00C36E0D" w:rsidP="00C36E0D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E0D" w:rsidRPr="004D35F4" w:rsidRDefault="00C36E0D" w:rsidP="002E6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5F4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2B1753" w:rsidRPr="007A7DB5" w:rsidRDefault="002B1753" w:rsidP="00C36E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1753" w:rsidRPr="007A7DB5" w:rsidSect="008D327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A6" w:rsidRDefault="008859A6" w:rsidP="00005AAB">
      <w:pPr>
        <w:spacing w:after="0" w:line="240" w:lineRule="auto"/>
      </w:pPr>
      <w:r>
        <w:separator/>
      </w:r>
    </w:p>
  </w:endnote>
  <w:endnote w:type="continuationSeparator" w:id="0">
    <w:p w:rsidR="008859A6" w:rsidRDefault="008859A6" w:rsidP="0000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A6" w:rsidRDefault="008859A6" w:rsidP="00005AAB">
      <w:pPr>
        <w:spacing w:after="0" w:line="240" w:lineRule="auto"/>
      </w:pPr>
      <w:r>
        <w:separator/>
      </w:r>
    </w:p>
  </w:footnote>
  <w:footnote w:type="continuationSeparator" w:id="0">
    <w:p w:rsidR="008859A6" w:rsidRDefault="008859A6" w:rsidP="0000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392205"/>
      <w:docPartObj>
        <w:docPartGallery w:val="Page Numbers (Top of Page)"/>
        <w:docPartUnique/>
      </w:docPartObj>
    </w:sdtPr>
    <w:sdtContent>
      <w:p w:rsidR="00830D5B" w:rsidRDefault="004052EB">
        <w:pPr>
          <w:pStyle w:val="a6"/>
          <w:jc w:val="right"/>
        </w:pPr>
        <w:r>
          <w:fldChar w:fldCharType="begin"/>
        </w:r>
        <w:r w:rsidR="00C041EA">
          <w:instrText>PAGE   \* MERGEFORMAT</w:instrText>
        </w:r>
        <w:r>
          <w:fldChar w:fldCharType="separate"/>
        </w:r>
        <w:r w:rsidR="00810B9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30D5B" w:rsidRDefault="00830D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D6C"/>
    <w:multiLevelType w:val="singleLevel"/>
    <w:tmpl w:val="24C87DDC"/>
    <w:lvl w:ilvl="0">
      <w:start w:val="1"/>
      <w:numFmt w:val="decimal"/>
      <w:lvlText w:val="%1)"/>
      <w:legacy w:legacy="1" w:legacySpace="0" w:legacyIndent="644"/>
      <w:lvlJc w:val="left"/>
      <w:pPr>
        <w:ind w:left="644" w:hanging="644"/>
      </w:pPr>
    </w:lvl>
  </w:abstractNum>
  <w:abstractNum w:abstractNumId="1">
    <w:nsid w:val="1E171409"/>
    <w:multiLevelType w:val="hybridMultilevel"/>
    <w:tmpl w:val="89A6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00A26"/>
    <w:multiLevelType w:val="hybridMultilevel"/>
    <w:tmpl w:val="3032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94644"/>
    <w:multiLevelType w:val="hybridMultilevel"/>
    <w:tmpl w:val="A1A0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D2640"/>
    <w:multiLevelType w:val="hybridMultilevel"/>
    <w:tmpl w:val="D50EF882"/>
    <w:lvl w:ilvl="0" w:tplc="37F6445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0851A3"/>
    <w:multiLevelType w:val="hybridMultilevel"/>
    <w:tmpl w:val="4A64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B4106"/>
    <w:multiLevelType w:val="hybridMultilevel"/>
    <w:tmpl w:val="A93C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B0E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24D437B"/>
    <w:multiLevelType w:val="hybridMultilevel"/>
    <w:tmpl w:val="349E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C71AB70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19D37A1"/>
    <w:multiLevelType w:val="singleLevel"/>
    <w:tmpl w:val="96D014E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567D3C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74D5F07"/>
    <w:multiLevelType w:val="hybridMultilevel"/>
    <w:tmpl w:val="CBF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37F1E"/>
    <w:multiLevelType w:val="hybridMultilevel"/>
    <w:tmpl w:val="CEC8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0FFA"/>
    <w:multiLevelType w:val="hybridMultilevel"/>
    <w:tmpl w:val="24EE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62C6"/>
    <w:multiLevelType w:val="hybridMultilevel"/>
    <w:tmpl w:val="E53E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E3514"/>
    <w:multiLevelType w:val="hybridMultilevel"/>
    <w:tmpl w:val="21D8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960CB"/>
    <w:multiLevelType w:val="multilevel"/>
    <w:tmpl w:val="BDE0C6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hint="default"/>
      </w:rPr>
    </w:lvl>
  </w:abstractNum>
  <w:abstractNum w:abstractNumId="18">
    <w:nsid w:val="7E4F68F7"/>
    <w:multiLevelType w:val="hybridMultilevel"/>
    <w:tmpl w:val="75D8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11"/>
  </w:num>
  <w:num w:numId="6">
    <w:abstractNumId w:val="7"/>
  </w:num>
  <w:num w:numId="7">
    <w:abstractNumId w:val="18"/>
  </w:num>
  <w:num w:numId="8">
    <w:abstractNumId w:val="17"/>
  </w:num>
  <w:num w:numId="9">
    <w:abstractNumId w:val="15"/>
  </w:num>
  <w:num w:numId="10">
    <w:abstractNumId w:val="1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6"/>
  </w:num>
  <w:num w:numId="18">
    <w:abstractNumId w:val="14"/>
  </w:num>
  <w:num w:numId="19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BA"/>
    <w:rsid w:val="00005AAB"/>
    <w:rsid w:val="00071EAD"/>
    <w:rsid w:val="0007529E"/>
    <w:rsid w:val="000B7D4F"/>
    <w:rsid w:val="001207DE"/>
    <w:rsid w:val="00135EA7"/>
    <w:rsid w:val="001950CF"/>
    <w:rsid w:val="00197E40"/>
    <w:rsid w:val="001A1838"/>
    <w:rsid w:val="001D2926"/>
    <w:rsid w:val="001F5F04"/>
    <w:rsid w:val="00206284"/>
    <w:rsid w:val="00253C42"/>
    <w:rsid w:val="00293D6D"/>
    <w:rsid w:val="002B1753"/>
    <w:rsid w:val="002E664C"/>
    <w:rsid w:val="002E6CEE"/>
    <w:rsid w:val="0031402C"/>
    <w:rsid w:val="003822D9"/>
    <w:rsid w:val="003B225B"/>
    <w:rsid w:val="003C2BC9"/>
    <w:rsid w:val="004052EB"/>
    <w:rsid w:val="00442C68"/>
    <w:rsid w:val="004450E5"/>
    <w:rsid w:val="00496354"/>
    <w:rsid w:val="00524F85"/>
    <w:rsid w:val="00531BEE"/>
    <w:rsid w:val="00576AF5"/>
    <w:rsid w:val="00595A02"/>
    <w:rsid w:val="005A4ED2"/>
    <w:rsid w:val="005B1E11"/>
    <w:rsid w:val="005B4DD0"/>
    <w:rsid w:val="006055AE"/>
    <w:rsid w:val="0061135C"/>
    <w:rsid w:val="0064426C"/>
    <w:rsid w:val="006D1F0F"/>
    <w:rsid w:val="00752A9E"/>
    <w:rsid w:val="0078794A"/>
    <w:rsid w:val="00793209"/>
    <w:rsid w:val="007A546F"/>
    <w:rsid w:val="007A7DB5"/>
    <w:rsid w:val="007D0826"/>
    <w:rsid w:val="007E3435"/>
    <w:rsid w:val="007F0A4E"/>
    <w:rsid w:val="008028BA"/>
    <w:rsid w:val="00810B95"/>
    <w:rsid w:val="00830D5B"/>
    <w:rsid w:val="0085660A"/>
    <w:rsid w:val="00873E13"/>
    <w:rsid w:val="008859A6"/>
    <w:rsid w:val="0089497D"/>
    <w:rsid w:val="008A212D"/>
    <w:rsid w:val="008A602C"/>
    <w:rsid w:val="008D3273"/>
    <w:rsid w:val="008F0809"/>
    <w:rsid w:val="008F1482"/>
    <w:rsid w:val="00917CF1"/>
    <w:rsid w:val="00963E29"/>
    <w:rsid w:val="0097276E"/>
    <w:rsid w:val="009D083F"/>
    <w:rsid w:val="00A11E5F"/>
    <w:rsid w:val="00A2025E"/>
    <w:rsid w:val="00A338F3"/>
    <w:rsid w:val="00A66975"/>
    <w:rsid w:val="00AC550D"/>
    <w:rsid w:val="00B126A4"/>
    <w:rsid w:val="00B33531"/>
    <w:rsid w:val="00B60814"/>
    <w:rsid w:val="00C041EA"/>
    <w:rsid w:val="00C36E0D"/>
    <w:rsid w:val="00CD6D9C"/>
    <w:rsid w:val="00D31F84"/>
    <w:rsid w:val="00D371E4"/>
    <w:rsid w:val="00D80F88"/>
    <w:rsid w:val="00DD5539"/>
    <w:rsid w:val="00E03AEF"/>
    <w:rsid w:val="00E168F5"/>
    <w:rsid w:val="00E3328C"/>
    <w:rsid w:val="00EA0B63"/>
    <w:rsid w:val="00F06105"/>
    <w:rsid w:val="00F2508E"/>
    <w:rsid w:val="00F73B5C"/>
    <w:rsid w:val="00F74E4A"/>
    <w:rsid w:val="00FD7057"/>
    <w:rsid w:val="00FD7522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9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6442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64426C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426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D70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7057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FD7057"/>
    <w:rPr>
      <w:vertAlign w:val="superscript"/>
    </w:rPr>
  </w:style>
  <w:style w:type="character" w:styleId="ad">
    <w:name w:val="Hyperlink"/>
    <w:basedOn w:val="a0"/>
    <w:uiPriority w:val="99"/>
    <w:unhideWhenUsed/>
    <w:rsid w:val="005B1E11"/>
    <w:rPr>
      <w:color w:val="0000FF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9D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D083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856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8F14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F1482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F14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482"/>
    <w:rPr>
      <w:rFonts w:ascii="Calibri" w:eastAsia="Times New Roman" w:hAnsi="Calibri" w:cs="Times New Roman"/>
      <w:lang w:eastAsia="ru-RU"/>
    </w:rPr>
  </w:style>
  <w:style w:type="paragraph" w:customStyle="1" w:styleId="Iniiaiieoaeno">
    <w:name w:val="Iniiaiie oaeno"/>
    <w:basedOn w:val="a"/>
    <w:next w:val="a"/>
    <w:uiPriority w:val="99"/>
    <w:rsid w:val="008F148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AC550D"/>
    <w:rPr>
      <w:rFonts w:ascii="Times New Roman" w:hAnsi="Times New Roman" w:cs="Times New Roman"/>
      <w:sz w:val="18"/>
      <w:szCs w:val="18"/>
    </w:rPr>
  </w:style>
  <w:style w:type="paragraph" w:styleId="af3">
    <w:name w:val="No Spacing"/>
    <w:uiPriority w:val="1"/>
    <w:qFormat/>
    <w:rsid w:val="00AC5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FontStyle14">
    <w:name w:val="Font Style14"/>
    <w:rsid w:val="00C36E0D"/>
    <w:rPr>
      <w:rFonts w:ascii="Times New Roman" w:hAnsi="Times New Roman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9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6442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64426C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426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D70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7057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FD7057"/>
    <w:rPr>
      <w:vertAlign w:val="superscript"/>
    </w:rPr>
  </w:style>
  <w:style w:type="character" w:styleId="ad">
    <w:name w:val="Hyperlink"/>
    <w:basedOn w:val="a0"/>
    <w:uiPriority w:val="99"/>
    <w:unhideWhenUsed/>
    <w:rsid w:val="005B1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bennik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udentam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13</cp:revision>
  <dcterms:created xsi:type="dcterms:W3CDTF">2018-02-05T13:41:00Z</dcterms:created>
  <dcterms:modified xsi:type="dcterms:W3CDTF">2021-11-07T13:38:00Z</dcterms:modified>
</cp:coreProperties>
</file>