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3F" w:rsidRPr="0093051A" w:rsidRDefault="005D31E4" w:rsidP="00710EA0">
      <w:pPr>
        <w:jc w:val="center"/>
        <w:rPr>
          <w:rFonts w:ascii="Times New Roman" w:hAnsi="Times New Roman"/>
          <w:sz w:val="24"/>
          <w:szCs w:val="24"/>
        </w:rPr>
      </w:pPr>
      <w:r w:rsidRPr="005D31E4"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>
        <w:rPr>
          <w:sz w:val="24"/>
          <w:szCs w:val="24"/>
        </w:rPr>
        <w:t xml:space="preserve"> </w:t>
      </w:r>
      <w:r w:rsidR="0076663F" w:rsidRPr="0093051A">
        <w:rPr>
          <w:rFonts w:ascii="Times New Roman" w:hAnsi="Times New Roman"/>
          <w:sz w:val="24"/>
          <w:szCs w:val="24"/>
        </w:rPr>
        <w:t>Российской Федерации</w:t>
      </w:r>
    </w:p>
    <w:p w:rsidR="0076663F" w:rsidRPr="0093051A" w:rsidRDefault="0076663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76663F" w:rsidRPr="0093051A" w:rsidRDefault="0076663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3051A">
        <w:rPr>
          <w:rFonts w:ascii="Times New Roman" w:hAnsi="Times New Roman"/>
          <w:sz w:val="24"/>
          <w:szCs w:val="24"/>
        </w:rPr>
        <w:t>высшего образования</w:t>
      </w:r>
    </w:p>
    <w:p w:rsidR="0076663F" w:rsidRPr="0093051A" w:rsidRDefault="0076663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76663F" w:rsidRPr="0093051A" w:rsidRDefault="0076663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76663F" w:rsidRPr="0093051A" w:rsidRDefault="0076663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76663F" w:rsidRPr="0093051A" w:rsidTr="003D3A26">
        <w:trPr>
          <w:trHeight w:val="328"/>
        </w:trPr>
        <w:tc>
          <w:tcPr>
            <w:tcW w:w="8820" w:type="dxa"/>
            <w:vAlign w:val="center"/>
          </w:tcPr>
          <w:p w:rsidR="0076663F" w:rsidRPr="0093051A" w:rsidRDefault="0076663F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Юридический факультет</w:t>
            </w:r>
          </w:p>
          <w:p w:rsidR="0076663F" w:rsidRPr="0093051A" w:rsidRDefault="0076663F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663F" w:rsidRPr="0093051A" w:rsidRDefault="0076663F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663F" w:rsidRPr="0093051A" w:rsidRDefault="0076663F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E9A" w:rsidRPr="006C1E9A" w:rsidRDefault="006C1E9A" w:rsidP="006C1E9A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</w:rPr>
      </w:pPr>
      <w:r w:rsidRPr="006C1E9A">
        <w:rPr>
          <w:rFonts w:ascii="Times New        Roman" w:eastAsia="Times New        Roman" w:hAnsi="Times New        Roman" w:cs="Arial"/>
        </w:rPr>
        <w:t>УТВЕРЖДЕНО</w:t>
      </w:r>
    </w:p>
    <w:p w:rsidR="006C1E9A" w:rsidRPr="006C1E9A" w:rsidRDefault="006C1E9A" w:rsidP="006C1E9A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</w:rPr>
      </w:pPr>
      <w:r w:rsidRPr="006C1E9A">
        <w:rPr>
          <w:rFonts w:ascii="Times New        Roman" w:eastAsia="Times New        Roman" w:hAnsi="Times New        Roman" w:cs="Arial"/>
        </w:rPr>
        <w:t>решением президиума Ученого совета ННГУ</w:t>
      </w:r>
    </w:p>
    <w:p w:rsidR="006C1E9A" w:rsidRPr="006C1E9A" w:rsidRDefault="006C1E9A" w:rsidP="006C1E9A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</w:rPr>
      </w:pPr>
      <w:r w:rsidRPr="006C1E9A">
        <w:rPr>
          <w:rFonts w:ascii="Times New        Roman" w:eastAsia="Times New        Roman" w:hAnsi="Times New        Roman" w:cs="Arial"/>
        </w:rPr>
        <w:t>протокол от</w:t>
      </w:r>
    </w:p>
    <w:p w:rsidR="006C1E9A" w:rsidRPr="006C1E9A" w:rsidRDefault="006C1E9A" w:rsidP="006C1E9A">
      <w:pPr>
        <w:jc w:val="right"/>
        <w:rPr>
          <w:rFonts w:ascii="Times New Roman" w:hAnsi="Times New Roman"/>
          <w:b/>
          <w:sz w:val="24"/>
          <w:szCs w:val="24"/>
        </w:rPr>
      </w:pPr>
      <w:r w:rsidRPr="006C1E9A">
        <w:rPr>
          <w:rFonts w:ascii="Times New        Roman" w:eastAsia="Times New        Roman" w:hAnsi="Times New        Roman" w:cs="Arial"/>
          <w:sz w:val="24"/>
          <w:szCs w:val="24"/>
        </w:rPr>
        <w:t>«20»  апреля 2021 г. № 1</w:t>
      </w:r>
    </w:p>
    <w:p w:rsidR="0076663F" w:rsidRPr="0093051A" w:rsidRDefault="0076663F" w:rsidP="006C1E9A">
      <w:pPr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tbl>
      <w:tblPr>
        <w:tblW w:w="873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76663F" w:rsidRPr="0093051A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63F" w:rsidRPr="0093051A" w:rsidRDefault="006B5AD7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  <w:p w:rsidR="0076663F" w:rsidRPr="0093051A" w:rsidRDefault="0076663F" w:rsidP="003D3A26">
            <w:pPr>
              <w:spacing w:after="0" w:line="240" w:lineRule="auto"/>
              <w:ind w:left="-816" w:right="-16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76663F" w:rsidRPr="0093051A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63F" w:rsidRPr="0093051A" w:rsidRDefault="0076663F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663F" w:rsidRPr="0093051A" w:rsidRDefault="006B5AD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40.02.01 «</w:t>
            </w:r>
            <w:r w:rsidR="0076663F"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 и организация социального обеспечения»</w:t>
            </w:r>
          </w:p>
          <w:p w:rsidR="0076663F" w:rsidRPr="0093051A" w:rsidRDefault="0076663F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6663F" w:rsidRPr="0093051A" w:rsidRDefault="0076663F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6663F" w:rsidRPr="0093051A" w:rsidRDefault="0076663F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76663F" w:rsidRPr="0093051A" w:rsidRDefault="0076663F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ЮРИСТ</w:t>
            </w:r>
          </w:p>
          <w:p w:rsidR="0076663F" w:rsidRPr="0093051A" w:rsidRDefault="0076663F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6663F" w:rsidRPr="0093051A" w:rsidRDefault="0076663F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6663F" w:rsidRPr="0093051A" w:rsidRDefault="0076663F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обучения</w:t>
            </w:r>
          </w:p>
          <w:p w:rsidR="0076663F" w:rsidRPr="0093051A" w:rsidRDefault="00DE4AA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r w:rsidR="0076663F"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76663F" w:rsidRPr="0093051A" w:rsidRDefault="0076663F" w:rsidP="00710EA0">
      <w:pPr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710EA0">
      <w:pPr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710EA0">
      <w:pPr>
        <w:rPr>
          <w:rFonts w:ascii="Times New Roman" w:hAnsi="Times New Roman"/>
          <w:b/>
          <w:sz w:val="24"/>
          <w:szCs w:val="24"/>
        </w:rPr>
      </w:pPr>
    </w:p>
    <w:p w:rsidR="0076663F" w:rsidRPr="00327B35" w:rsidRDefault="0076663F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51A" w:rsidRPr="00327B35" w:rsidRDefault="0093051A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51A" w:rsidRPr="00327B35" w:rsidRDefault="0093051A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51A" w:rsidRPr="00327B35" w:rsidRDefault="0093051A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51A" w:rsidRPr="00327B35" w:rsidRDefault="0093051A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51A" w:rsidRPr="00327B35" w:rsidRDefault="0093051A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3F" w:rsidRDefault="0076663F" w:rsidP="005D3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20</w:t>
      </w:r>
      <w:r w:rsidR="00B27DB8">
        <w:rPr>
          <w:rFonts w:ascii="Times New Roman" w:hAnsi="Times New Roman"/>
          <w:sz w:val="24"/>
          <w:szCs w:val="24"/>
        </w:rPr>
        <w:t>20</w:t>
      </w:r>
    </w:p>
    <w:p w:rsidR="005D31E4" w:rsidRDefault="005D31E4" w:rsidP="005D3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E4" w:rsidRPr="0093051A" w:rsidRDefault="005D31E4" w:rsidP="005D31E4">
      <w:pPr>
        <w:spacing w:after="0" w:line="240" w:lineRule="auto"/>
        <w:jc w:val="center"/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Программа дисциплины составлена в соответствии с требованиями ФГОС СПО по специальности 40.02.01 «Право и организация социального обеспечения»</w:t>
      </w: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63F" w:rsidRPr="0093051A" w:rsidRDefault="006B5AD7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Автор:   _____________________(</w:t>
      </w:r>
      <w:r w:rsidRPr="0093051A">
        <w:rPr>
          <w:rFonts w:ascii="Times New Roman" w:hAnsi="Times New Roman"/>
          <w:sz w:val="24"/>
          <w:szCs w:val="24"/>
          <w:u w:val="single"/>
        </w:rPr>
        <w:t xml:space="preserve">                               </w:t>
      </w:r>
      <w:r w:rsidR="0076663F" w:rsidRPr="0093051A">
        <w:rPr>
          <w:rFonts w:ascii="Times New Roman" w:hAnsi="Times New Roman"/>
          <w:sz w:val="24"/>
          <w:szCs w:val="24"/>
        </w:rPr>
        <w:t xml:space="preserve">)                                </w:t>
      </w: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Программа рассмотрена и одобрена на заседании методической комиссии «</w:t>
      </w:r>
      <w:r w:rsidR="006C1E9A">
        <w:rPr>
          <w:rFonts w:ascii="Times New Roman" w:hAnsi="Times New Roman"/>
          <w:sz w:val="24"/>
          <w:szCs w:val="24"/>
        </w:rPr>
        <w:t>26</w:t>
      </w:r>
      <w:r w:rsidRPr="0093051A">
        <w:rPr>
          <w:rFonts w:ascii="Times New Roman" w:hAnsi="Times New Roman"/>
          <w:sz w:val="24"/>
          <w:szCs w:val="24"/>
        </w:rPr>
        <w:t xml:space="preserve">» </w:t>
      </w:r>
      <w:r w:rsidR="006C1E9A">
        <w:rPr>
          <w:rFonts w:ascii="Times New Roman" w:hAnsi="Times New Roman"/>
          <w:sz w:val="24"/>
          <w:szCs w:val="24"/>
        </w:rPr>
        <w:t>февра</w:t>
      </w:r>
      <w:r w:rsidR="005D31E4">
        <w:rPr>
          <w:rFonts w:ascii="Times New Roman" w:hAnsi="Times New Roman"/>
          <w:sz w:val="24"/>
          <w:szCs w:val="24"/>
        </w:rPr>
        <w:t>ля 20</w:t>
      </w:r>
      <w:r w:rsidR="00B27DB8">
        <w:rPr>
          <w:rFonts w:ascii="Times New Roman" w:hAnsi="Times New Roman"/>
          <w:sz w:val="24"/>
          <w:szCs w:val="24"/>
        </w:rPr>
        <w:t>2</w:t>
      </w:r>
      <w:r w:rsidR="006C1E9A">
        <w:rPr>
          <w:rFonts w:ascii="Times New Roman" w:hAnsi="Times New Roman"/>
          <w:sz w:val="24"/>
          <w:szCs w:val="24"/>
        </w:rPr>
        <w:t>1</w:t>
      </w:r>
      <w:r w:rsidRPr="0093051A">
        <w:rPr>
          <w:rFonts w:ascii="Times New Roman" w:hAnsi="Times New Roman"/>
          <w:sz w:val="24"/>
          <w:szCs w:val="24"/>
        </w:rPr>
        <w:t xml:space="preserve"> года, протокол №</w:t>
      </w:r>
      <w:r w:rsidR="005D31E4">
        <w:rPr>
          <w:rFonts w:ascii="Times New Roman" w:hAnsi="Times New Roman"/>
          <w:sz w:val="24"/>
          <w:szCs w:val="24"/>
        </w:rPr>
        <w:t xml:space="preserve"> </w:t>
      </w:r>
      <w:r w:rsidR="006C1E9A">
        <w:rPr>
          <w:rFonts w:ascii="Times New Roman" w:hAnsi="Times New Roman"/>
          <w:sz w:val="24"/>
          <w:szCs w:val="24"/>
        </w:rPr>
        <w:t>52</w:t>
      </w:r>
      <w:bookmarkStart w:id="0" w:name="_GoBack"/>
      <w:bookmarkEnd w:id="0"/>
      <w:r w:rsidRPr="0093051A">
        <w:rPr>
          <w:rFonts w:ascii="Times New Roman" w:hAnsi="Times New Roman"/>
          <w:sz w:val="24"/>
          <w:szCs w:val="24"/>
        </w:rPr>
        <w:t>.</w:t>
      </w: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Председатель комиссии _________________(___________________)</w:t>
      </w: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Default="0076663F">
      <w:pPr>
        <w:rPr>
          <w:sz w:val="24"/>
          <w:szCs w:val="24"/>
          <w:lang w:val="en-US"/>
        </w:rPr>
      </w:pPr>
    </w:p>
    <w:p w:rsidR="0093051A" w:rsidRPr="0093051A" w:rsidRDefault="0093051A">
      <w:pPr>
        <w:rPr>
          <w:sz w:val="24"/>
          <w:szCs w:val="24"/>
          <w:lang w:val="en-US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СОДЕРЖАНИЕ</w:t>
      </w:r>
    </w:p>
    <w:p w:rsidR="0076663F" w:rsidRPr="0093051A" w:rsidRDefault="0076663F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ДИСЦИПЛИНЫ…………………..…… стр.4</w:t>
      </w:r>
    </w:p>
    <w:p w:rsidR="0076663F" w:rsidRPr="0093051A" w:rsidRDefault="0076663F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СТРУКТУРА И СОДЕРЖАНИЕ ДИСЦИПЛИНЫ…………………………….....стр.5</w:t>
      </w:r>
    </w:p>
    <w:p w:rsidR="0076663F" w:rsidRPr="0093051A" w:rsidRDefault="0076663F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УСЛОВИЯ РЕАЛИЗАЦИИ ПРОГРАММЫ ДИСЦИПЛИНЫ………………..... стр.7</w:t>
      </w:r>
    </w:p>
    <w:p w:rsidR="0076663F" w:rsidRPr="0093051A" w:rsidRDefault="0076663F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  стр.</w:t>
      </w:r>
      <w:r w:rsidR="00703B66" w:rsidRPr="0093051A">
        <w:rPr>
          <w:rFonts w:ascii="Times New Roman" w:hAnsi="Times New Roman"/>
          <w:b/>
          <w:sz w:val="24"/>
          <w:szCs w:val="24"/>
        </w:rPr>
        <w:t>9</w:t>
      </w:r>
    </w:p>
    <w:p w:rsidR="0076663F" w:rsidRPr="0093051A" w:rsidRDefault="0076663F" w:rsidP="00710E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>
      <w:pPr>
        <w:rPr>
          <w:sz w:val="24"/>
          <w:szCs w:val="24"/>
        </w:rPr>
      </w:pPr>
    </w:p>
    <w:p w:rsidR="0076663F" w:rsidRPr="0093051A" w:rsidRDefault="0076663F" w:rsidP="0093051A">
      <w:pPr>
        <w:spacing w:after="0" w:line="240" w:lineRule="auto"/>
        <w:rPr>
          <w:sz w:val="24"/>
          <w:szCs w:val="24"/>
        </w:rPr>
      </w:pPr>
    </w:p>
    <w:p w:rsidR="0076663F" w:rsidRPr="0093051A" w:rsidRDefault="0076663F" w:rsidP="0093051A">
      <w:pPr>
        <w:spacing w:after="0" w:line="240" w:lineRule="auto"/>
        <w:rPr>
          <w:sz w:val="24"/>
          <w:szCs w:val="24"/>
        </w:rPr>
      </w:pPr>
    </w:p>
    <w:p w:rsidR="0076663F" w:rsidRDefault="0076663F" w:rsidP="0093051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BC2E97" w:rsidRPr="0093051A" w:rsidRDefault="00BC2E97" w:rsidP="00BC2E9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C368B3" w:rsidP="0093051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</w:p>
    <w:p w:rsidR="0076663F" w:rsidRPr="0093051A" w:rsidRDefault="0076663F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6663F" w:rsidRDefault="0076663F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BC2E97" w:rsidRPr="0093051A" w:rsidRDefault="00BC2E97" w:rsidP="00BC2E97">
      <w:pPr>
        <w:spacing w:after="0" w:line="24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</w:t>
      </w:r>
      <w:r w:rsidR="00C368B3" w:rsidRPr="0093051A">
        <w:rPr>
          <w:rFonts w:ascii="Times New Roman" w:hAnsi="Times New Roman"/>
          <w:sz w:val="24"/>
          <w:szCs w:val="24"/>
        </w:rPr>
        <w:t>о специальности СПО 40.02.01</w:t>
      </w:r>
      <w:r w:rsidRPr="0093051A">
        <w:rPr>
          <w:rFonts w:ascii="Times New Roman" w:hAnsi="Times New Roman"/>
          <w:sz w:val="24"/>
          <w:szCs w:val="24"/>
        </w:rPr>
        <w:t xml:space="preserve"> «Право и организация социального обеспечения»</w:t>
      </w:r>
      <w:r w:rsidR="00D31B27" w:rsidRPr="0093051A">
        <w:rPr>
          <w:rFonts w:ascii="Times New Roman" w:hAnsi="Times New Roman"/>
          <w:sz w:val="24"/>
          <w:szCs w:val="24"/>
        </w:rPr>
        <w:t>.</w:t>
      </w: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63F" w:rsidRDefault="0076663F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BC2E97" w:rsidRPr="0093051A" w:rsidRDefault="00BC2E97" w:rsidP="00BC2E97">
      <w:pPr>
        <w:spacing w:after="0" w:line="24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</w:p>
    <w:p w:rsidR="00C368B3" w:rsidRPr="0093051A" w:rsidRDefault="00C368B3" w:rsidP="00C368B3">
      <w:pPr>
        <w:spacing w:after="0" w:line="240" w:lineRule="auto"/>
        <w:ind w:left="-153" w:firstLine="72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 xml:space="preserve">Данная дисциплина относится к общепрофессиональным дисциплинам, преподается </w:t>
      </w:r>
      <w:r w:rsidR="00DE4AA7" w:rsidRPr="0093051A">
        <w:rPr>
          <w:rFonts w:ascii="Times New Roman" w:hAnsi="Times New Roman"/>
          <w:sz w:val="24"/>
          <w:szCs w:val="24"/>
        </w:rPr>
        <w:t>на 1 курсе.</w:t>
      </w:r>
      <w:r w:rsidRPr="0093051A">
        <w:rPr>
          <w:rFonts w:ascii="Times New Roman" w:hAnsi="Times New Roman"/>
          <w:sz w:val="24"/>
          <w:szCs w:val="24"/>
        </w:rPr>
        <w:t xml:space="preserve"> </w:t>
      </w:r>
    </w:p>
    <w:p w:rsidR="00E6680C" w:rsidRPr="0093051A" w:rsidRDefault="00E6680C" w:rsidP="00C368B3">
      <w:pPr>
        <w:spacing w:after="0" w:line="240" w:lineRule="auto"/>
        <w:ind w:left="-153" w:firstLine="720"/>
        <w:jc w:val="both"/>
        <w:rPr>
          <w:rFonts w:ascii="Times New Roman" w:hAnsi="Times New Roman"/>
          <w:sz w:val="24"/>
          <w:szCs w:val="24"/>
        </w:rPr>
      </w:pPr>
    </w:p>
    <w:p w:rsidR="00E6680C" w:rsidRPr="0093051A" w:rsidRDefault="0076663F" w:rsidP="00E6680C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Цели и задачи дисциплины; требования к результатам освоения дисциплины</w:t>
      </w:r>
    </w:p>
    <w:p w:rsidR="00E6680C" w:rsidRPr="0093051A" w:rsidRDefault="00E6680C" w:rsidP="00E6680C">
      <w:pPr>
        <w:spacing w:after="0" w:line="24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</w:p>
    <w:p w:rsidR="00E6680C" w:rsidRPr="0093051A" w:rsidRDefault="00E93888" w:rsidP="00E6680C">
      <w:pPr>
        <w:spacing w:after="0" w:line="24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знать: 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основы военной службы и обороны государства;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порядок и правила оказания первой помощи пострадавшим.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</w:p>
    <w:p w:rsidR="00E6680C" w:rsidRPr="0093051A" w:rsidRDefault="00E93888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применять первичные средства пожаротушения;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6680C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lastRenderedPageBreak/>
        <w:t>владеть способами бесконфликтного общения и саморегуляции в п</w:t>
      </w:r>
      <w:r w:rsidR="00BC2E97" w:rsidRPr="0093051A">
        <w:rPr>
          <w:rFonts w:ascii="Times New Roman" w:hAnsi="Times New Roman"/>
          <w:sz w:val="24"/>
          <w:szCs w:val="24"/>
        </w:rPr>
        <w:t>повседневной</w:t>
      </w:r>
      <w:r w:rsidRPr="0093051A">
        <w:rPr>
          <w:rFonts w:ascii="Times New Roman" w:hAnsi="Times New Roman"/>
          <w:sz w:val="24"/>
          <w:szCs w:val="24"/>
        </w:rPr>
        <w:t xml:space="preserve"> деятельности и экстремальных условиях военной службы;</w:t>
      </w:r>
    </w:p>
    <w:p w:rsidR="0076663F" w:rsidRPr="0093051A" w:rsidRDefault="00E6680C" w:rsidP="00E6680C">
      <w:pPr>
        <w:pStyle w:val="1"/>
        <w:ind w:left="-180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оказывать первую помощь пострадавшим.</w:t>
      </w:r>
    </w:p>
    <w:p w:rsidR="00BC2E97" w:rsidRDefault="00BC2E97" w:rsidP="00BC2E9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BC2E97" w:rsidRDefault="00BC2E97" w:rsidP="00BC2E9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BC2E97" w:rsidRDefault="00BC2E97" w:rsidP="00BC2E9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1: Понимать сущность и социальную значимость своей будущей профессии, проявлять к ней устойчивый интерес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 xml:space="preserve">ОК 2: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3: Принимать решения в стандартных и нестандартных ситуациях и нести за них ответственность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4: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5: Использовать информационно-коммуникационные технологии в профессиональной деятельности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6: Работать в коллективе и команде, эффективно общаться с коллегами, руководством, потребителями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7: Брать на себя ответственность за работу членов команды (подчиненных), результат выполнения задания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8: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9: Ориентироваться в условиях постоянного изменения правовой базы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10: Соблюдать основы здорового образа жизни, требования охраны труда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11: Соблюдать деловой этикет, культуру и психологические основы общения, нормы и правила поведения</w:t>
      </w:r>
    </w:p>
    <w:p w:rsidR="00BC2E97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ОК 12: Проявлять нетерпимость к коррупционному поведению</w:t>
      </w:r>
    </w:p>
    <w:p w:rsidR="00BC2E97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E97" w:rsidRDefault="00BC2E97" w:rsidP="00BC2E9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ПК 1.1: 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ПК 1.2: Осуществлять прием граждан по вопросам пенсионного обеспечения и социальной защиты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ПК 1.3: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ПК 1.4: Осуществлять установление (назначение, перерасчёт, перевод), инкассацию и корректировку пенсий, назначение пособий, компенсаций и других социальных выплат, используя информационно-компьютерные технологии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ПК 1.5: Осуществлять формирование и хранение дел получателей пенсий, пособий и других социальных выплат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ПК 1.6:  Консультировать граждан и представителей юридических лиц по вопросам пенсионного обеспечения и социальной защиты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ПК 2.1: Поддерживать базы данных получателей пенсий, пособий, компенсаций и других социальных выплат, а также услуг и льгот в актуальном состоянии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ПК 2.2: Выявлять лиц, нуждающихся в социальной защите, и осуществлять их учёт, используя информационно-компьютерные технологии</w:t>
      </w:r>
    </w:p>
    <w:p w:rsidR="00BC2E97" w:rsidRPr="00F63451" w:rsidRDefault="00BC2E97" w:rsidP="00BC2E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451">
        <w:rPr>
          <w:rFonts w:ascii="Times New Roman" w:hAnsi="Times New Roman"/>
          <w:sz w:val="24"/>
          <w:szCs w:val="24"/>
        </w:rPr>
        <w:t>ПК 2.3: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</w:r>
    </w:p>
    <w:p w:rsidR="0076663F" w:rsidRPr="0093051A" w:rsidRDefault="0076663F" w:rsidP="00710EA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E9388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p w:rsidR="0076663F" w:rsidRPr="0093051A" w:rsidRDefault="0076663F" w:rsidP="00710EA0">
      <w:pPr>
        <w:spacing w:after="0" w:line="240" w:lineRule="auto"/>
        <w:ind w:left="-153" w:firstLine="153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lastRenderedPageBreak/>
        <w:t xml:space="preserve">Общая трудоемкость учебной нагрузки обучающегося </w:t>
      </w:r>
      <w:r w:rsidR="00BC4A38" w:rsidRPr="0093051A">
        <w:rPr>
          <w:rFonts w:ascii="Times New Roman" w:hAnsi="Times New Roman"/>
          <w:sz w:val="24"/>
          <w:szCs w:val="24"/>
        </w:rPr>
        <w:t>102</w:t>
      </w:r>
      <w:r w:rsidRPr="0093051A">
        <w:rPr>
          <w:rFonts w:ascii="Times New Roman" w:hAnsi="Times New Roman"/>
          <w:sz w:val="24"/>
          <w:szCs w:val="24"/>
        </w:rPr>
        <w:t xml:space="preserve"> час</w:t>
      </w:r>
      <w:r w:rsidR="00BC4A38" w:rsidRPr="0093051A">
        <w:rPr>
          <w:rFonts w:ascii="Times New Roman" w:hAnsi="Times New Roman"/>
          <w:sz w:val="24"/>
          <w:szCs w:val="24"/>
        </w:rPr>
        <w:t>а</w:t>
      </w:r>
      <w:r w:rsidR="00561F6F" w:rsidRPr="00561F6F">
        <w:rPr>
          <w:rFonts w:ascii="Times New Roman" w:hAnsi="Times New Roman"/>
          <w:sz w:val="24"/>
          <w:szCs w:val="24"/>
        </w:rPr>
        <w:t xml:space="preserve"> </w:t>
      </w:r>
      <w:r w:rsidR="00373EBF">
        <w:rPr>
          <w:rFonts w:ascii="Times New Roman" w:hAnsi="Times New Roman"/>
          <w:sz w:val="24"/>
          <w:szCs w:val="24"/>
        </w:rPr>
        <w:t>(из них на освоение основ военной службы – 48 часов)</w:t>
      </w:r>
      <w:r w:rsidRPr="0093051A">
        <w:rPr>
          <w:rFonts w:ascii="Times New Roman" w:hAnsi="Times New Roman"/>
          <w:sz w:val="24"/>
          <w:szCs w:val="24"/>
        </w:rPr>
        <w:t xml:space="preserve">, </w:t>
      </w:r>
      <w:r w:rsidR="00373EBF">
        <w:rPr>
          <w:rFonts w:ascii="Times New Roman" w:hAnsi="Times New Roman"/>
          <w:sz w:val="24"/>
          <w:szCs w:val="24"/>
        </w:rPr>
        <w:t xml:space="preserve"> </w:t>
      </w:r>
      <w:r w:rsidRPr="0093051A">
        <w:rPr>
          <w:rFonts w:ascii="Times New Roman" w:hAnsi="Times New Roman"/>
          <w:sz w:val="24"/>
          <w:szCs w:val="24"/>
        </w:rPr>
        <w:t>в том числе: обязательной аудиторной нагрузки обучающегося</w:t>
      </w:r>
      <w:r w:rsidR="00C368B3" w:rsidRPr="0093051A">
        <w:rPr>
          <w:rFonts w:ascii="Times New Roman" w:hAnsi="Times New Roman"/>
          <w:sz w:val="24"/>
          <w:szCs w:val="24"/>
        </w:rPr>
        <w:t xml:space="preserve"> </w:t>
      </w:r>
      <w:r w:rsidR="004A3E4E" w:rsidRPr="004A3E4E">
        <w:rPr>
          <w:rFonts w:ascii="Times New Roman" w:hAnsi="Times New Roman"/>
          <w:sz w:val="24"/>
          <w:szCs w:val="24"/>
        </w:rPr>
        <w:t>8</w:t>
      </w:r>
      <w:r w:rsidRPr="0093051A">
        <w:rPr>
          <w:rFonts w:ascii="Times New Roman" w:hAnsi="Times New Roman"/>
          <w:sz w:val="24"/>
          <w:szCs w:val="24"/>
        </w:rPr>
        <w:t xml:space="preserve"> часов, самостоятельной работы обучающегося </w:t>
      </w:r>
      <w:r w:rsidR="001C7ED4" w:rsidRPr="0093051A">
        <w:rPr>
          <w:rFonts w:ascii="Times New Roman" w:hAnsi="Times New Roman"/>
          <w:sz w:val="24"/>
          <w:szCs w:val="24"/>
        </w:rPr>
        <w:t>9</w:t>
      </w:r>
      <w:r w:rsidR="004A3E4E" w:rsidRPr="004A3E4E">
        <w:rPr>
          <w:rFonts w:ascii="Times New Roman" w:hAnsi="Times New Roman"/>
          <w:sz w:val="24"/>
          <w:szCs w:val="24"/>
        </w:rPr>
        <w:t>4</w:t>
      </w:r>
      <w:r w:rsidRPr="0093051A">
        <w:rPr>
          <w:rFonts w:ascii="Times New Roman" w:hAnsi="Times New Roman"/>
          <w:sz w:val="24"/>
          <w:szCs w:val="24"/>
        </w:rPr>
        <w:t xml:space="preserve"> час</w:t>
      </w:r>
      <w:r w:rsidR="0093051A" w:rsidRPr="0093051A">
        <w:rPr>
          <w:rFonts w:ascii="Times New Roman" w:hAnsi="Times New Roman"/>
          <w:sz w:val="24"/>
          <w:szCs w:val="24"/>
        </w:rPr>
        <w:t>а</w:t>
      </w:r>
      <w:r w:rsidRPr="0093051A">
        <w:rPr>
          <w:rFonts w:ascii="Times New Roman" w:hAnsi="Times New Roman"/>
          <w:sz w:val="24"/>
          <w:szCs w:val="24"/>
        </w:rPr>
        <w:t>.</w:t>
      </w:r>
    </w:p>
    <w:p w:rsidR="0076663F" w:rsidRPr="0093051A" w:rsidRDefault="0076663F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710EA0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76663F" w:rsidRPr="0093051A" w:rsidRDefault="0076663F" w:rsidP="00710EA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6663F" w:rsidRPr="0093051A" w:rsidRDefault="0076663F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32"/>
        <w:gridCol w:w="3408"/>
      </w:tblGrid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408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3408" w:type="dxa"/>
          </w:tcPr>
          <w:p w:rsidR="0076663F" w:rsidRPr="0093051A" w:rsidRDefault="00BC4A38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408" w:type="dxa"/>
          </w:tcPr>
          <w:p w:rsidR="0076663F" w:rsidRPr="0093051A" w:rsidRDefault="004A3E4E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08" w:type="dxa"/>
          </w:tcPr>
          <w:p w:rsidR="0076663F" w:rsidRPr="0093051A" w:rsidRDefault="0076663F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3408" w:type="dxa"/>
          </w:tcPr>
          <w:p w:rsidR="0076663F" w:rsidRPr="0093051A" w:rsidRDefault="004A3E4E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3408" w:type="dxa"/>
          </w:tcPr>
          <w:p w:rsidR="0076663F" w:rsidRPr="0093051A" w:rsidRDefault="0076663F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0762C7" w:rsidRPr="0093051A">
              <w:rPr>
                <w:rFonts w:ascii="Times New Roman" w:eastAsia="Times New Roman" w:hAnsi="Times New Roman"/>
                <w:sz w:val="24"/>
                <w:szCs w:val="24"/>
              </w:rPr>
              <w:t>семинарские</w:t>
            </w: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3408" w:type="dxa"/>
          </w:tcPr>
          <w:p w:rsidR="0076663F" w:rsidRPr="0093051A" w:rsidRDefault="004A3E4E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3408" w:type="dxa"/>
          </w:tcPr>
          <w:p w:rsidR="0076663F" w:rsidRPr="0093051A" w:rsidRDefault="0076663F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3408" w:type="dxa"/>
          </w:tcPr>
          <w:p w:rsidR="0076663F" w:rsidRPr="0093051A" w:rsidRDefault="0076663F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63F" w:rsidRPr="0093051A" w:rsidTr="007E2B5F">
        <w:tc>
          <w:tcPr>
            <w:tcW w:w="6132" w:type="dxa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408" w:type="dxa"/>
          </w:tcPr>
          <w:p w:rsidR="0076663F" w:rsidRPr="0093051A" w:rsidRDefault="00DE4AA7" w:rsidP="00BC4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4A3E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6663F" w:rsidRPr="0093051A" w:rsidTr="007E2B5F">
        <w:tc>
          <w:tcPr>
            <w:tcW w:w="9540" w:type="dxa"/>
            <w:gridSpan w:val="2"/>
          </w:tcPr>
          <w:p w:rsidR="0076663F" w:rsidRPr="0093051A" w:rsidRDefault="0076663F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BB47F5"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зачета</w:t>
            </w: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76663F" w:rsidRPr="0093051A" w:rsidRDefault="0076663F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6663F" w:rsidRPr="00373EBF" w:rsidRDefault="0076663F" w:rsidP="00710EA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EBF">
        <w:rPr>
          <w:rFonts w:ascii="Times New Roman" w:hAnsi="Times New Roman"/>
          <w:b/>
          <w:sz w:val="24"/>
          <w:szCs w:val="24"/>
        </w:rPr>
        <w:t>Тематический план и содержание дисциплины «</w:t>
      </w:r>
      <w:r w:rsidR="00373EBF" w:rsidRPr="00373EBF">
        <w:rPr>
          <w:rFonts w:ascii="Times New Roman" w:hAnsi="Times New Roman"/>
          <w:b/>
          <w:sz w:val="24"/>
          <w:szCs w:val="24"/>
        </w:rPr>
        <w:t xml:space="preserve">Безопасность жизнедеятельности </w:t>
      </w:r>
      <w:r w:rsidRPr="00373EB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07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4353"/>
        <w:gridCol w:w="1178"/>
        <w:gridCol w:w="1241"/>
      </w:tblGrid>
      <w:tr w:rsidR="00F269EC" w:rsidRPr="0093051A" w:rsidTr="00F269EC">
        <w:tc>
          <w:tcPr>
            <w:tcW w:w="1978" w:type="dxa"/>
          </w:tcPr>
          <w:p w:rsidR="00F269EC" w:rsidRPr="0093051A" w:rsidRDefault="00F269EC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27" w:type="dxa"/>
          </w:tcPr>
          <w:p w:rsidR="00F269EC" w:rsidRPr="0093051A" w:rsidRDefault="00F269EC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9305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если предусмотрены)</w:t>
            </w:r>
          </w:p>
        </w:tc>
        <w:tc>
          <w:tcPr>
            <w:tcW w:w="1218" w:type="dxa"/>
          </w:tcPr>
          <w:p w:rsidR="00F269EC" w:rsidRPr="0093051A" w:rsidRDefault="00F269EC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47" w:type="dxa"/>
          </w:tcPr>
          <w:p w:rsidR="00F269EC" w:rsidRPr="0093051A" w:rsidRDefault="00F269EC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269EC" w:rsidRPr="0093051A" w:rsidTr="00F269EC">
        <w:tc>
          <w:tcPr>
            <w:tcW w:w="1978" w:type="dxa"/>
          </w:tcPr>
          <w:p w:rsidR="00F269EC" w:rsidRPr="0093051A" w:rsidRDefault="00F269EC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27" w:type="dxa"/>
          </w:tcPr>
          <w:p w:rsidR="00F269EC" w:rsidRPr="0093051A" w:rsidRDefault="00F269EC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269EC" w:rsidRPr="0093051A" w:rsidRDefault="00F269EC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F269EC" w:rsidRPr="0093051A" w:rsidRDefault="00F269EC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F269EC" w:rsidRPr="0093051A" w:rsidTr="00F269EC">
        <w:tc>
          <w:tcPr>
            <w:tcW w:w="1978" w:type="dxa"/>
          </w:tcPr>
          <w:p w:rsidR="00F269EC" w:rsidRPr="00BC2E97" w:rsidRDefault="00F269EC" w:rsidP="002C136E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rFonts w:ascii="Times New Roman" w:eastAsia="Times New Roman" w:hAnsi="Times New Roman"/>
                <w:b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b/>
                <w:spacing w:val="0"/>
                <w:sz w:val="24"/>
                <w:szCs w:val="24"/>
              </w:rPr>
              <w:t>Раздел I</w:t>
            </w:r>
          </w:p>
        </w:tc>
        <w:tc>
          <w:tcPr>
            <w:tcW w:w="4627" w:type="dxa"/>
          </w:tcPr>
          <w:p w:rsidR="00F269EC" w:rsidRPr="0093051A" w:rsidRDefault="00F269EC" w:rsidP="002C136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Style w:val="21"/>
                <w:b/>
                <w:sz w:val="24"/>
                <w:szCs w:val="24"/>
              </w:rPr>
              <w:t>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F269EC" w:rsidRPr="0093051A" w:rsidRDefault="00F269EC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 w:val="restart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Style w:val="21"/>
                <w:b/>
                <w:sz w:val="24"/>
                <w:szCs w:val="24"/>
              </w:rPr>
            </w:pPr>
            <w:r w:rsidRPr="0093051A">
              <w:rPr>
                <w:rStyle w:val="21"/>
                <w:b/>
                <w:sz w:val="24"/>
                <w:szCs w:val="24"/>
              </w:rPr>
              <w:t>Тема 1. Чрезвычайные ситуации природного, техногенного и военного характера</w:t>
            </w:r>
          </w:p>
        </w:tc>
        <w:tc>
          <w:tcPr>
            <w:tcW w:w="4627" w:type="dxa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Style w:val="21"/>
                <w:sz w:val="24"/>
                <w:szCs w:val="24"/>
              </w:rPr>
              <w:t>Классификация чрезвычайных ситуаций природного характера. Классификация чрезвычайных ситуаций техногенного характера. Чрезвычайные ситуации военного времени</w:t>
            </w:r>
          </w:p>
        </w:tc>
        <w:tc>
          <w:tcPr>
            <w:tcW w:w="1218" w:type="dxa"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1218" w:type="dxa"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rPr>
          <w:trHeight w:val="255"/>
        </w:trPr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BC2E97" w:rsidRDefault="00F269EC" w:rsidP="00C97D08">
            <w:pPr>
              <w:pStyle w:val="3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pacing w:val="0"/>
                <w:sz w:val="24"/>
                <w:szCs w:val="24"/>
              </w:rPr>
            </w:pPr>
            <w:r w:rsidRPr="00BC2E97">
              <w:rPr>
                <w:rFonts w:ascii="Times New Roman" w:eastAsia="Times New Roman" w:hAnsi="Times New Roman"/>
                <w:spacing w:val="0"/>
                <w:sz w:val="24"/>
                <w:szCs w:val="24"/>
              </w:rPr>
              <w:t>Классификация чрезвычайных ситуаций.</w:t>
            </w:r>
          </w:p>
          <w:p w:rsidR="00F269EC" w:rsidRPr="00BC2E97" w:rsidRDefault="00F269EC" w:rsidP="00C97D08">
            <w:pPr>
              <w:pStyle w:val="3"/>
              <w:spacing w:after="0" w:line="240" w:lineRule="auto"/>
              <w:jc w:val="both"/>
              <w:rPr>
                <w:rFonts w:ascii="Times New Roman" w:eastAsia="Times New Roman" w:hAnsi="Times New Roman"/>
                <w:spacing w:val="0"/>
                <w:sz w:val="24"/>
                <w:szCs w:val="24"/>
              </w:rPr>
            </w:pPr>
            <w:r w:rsidRPr="00BC2E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BC2E97">
              <w:rPr>
                <w:rFonts w:ascii="Times New Roman" w:eastAsia="Times New Roman" w:hAnsi="Times New Roman"/>
                <w:sz w:val="24"/>
                <w:szCs w:val="24"/>
              </w:rPr>
              <w:tab/>
              <w:t>Выполнение работы по прогнозированию техногенной катастрофы.</w:t>
            </w:r>
          </w:p>
        </w:tc>
        <w:tc>
          <w:tcPr>
            <w:tcW w:w="1218" w:type="dxa"/>
          </w:tcPr>
          <w:p w:rsidR="00F269EC" w:rsidRPr="00327B35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93051A">
              <w:rPr>
                <w:rStyle w:val="21"/>
                <w:sz w:val="24"/>
                <w:szCs w:val="24"/>
              </w:rPr>
              <w:t>изучение понятий чрезвычайных ситуаций; классификация, характеристики, способы защиты от чрезвычайных ситуаций; оружие массового поражения и его поражающие факторы.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A3E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47" w:type="dxa"/>
            <w:vMerge/>
            <w:vAlign w:val="center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 w:val="restart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2. </w:t>
            </w:r>
            <w:r w:rsidRPr="0093051A">
              <w:rPr>
                <w:rStyle w:val="21"/>
                <w:b/>
                <w:sz w:val="24"/>
                <w:szCs w:val="24"/>
              </w:rPr>
              <w:t>Защита населения от негативных воздействий чрезвычайных ситуаций</w:t>
            </w: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Style w:val="21"/>
                <w:sz w:val="24"/>
                <w:szCs w:val="24"/>
              </w:rPr>
              <w:t>Вредные факторы производственной среды и их влияние на организм человека. Производственные средства безопасности. Индивидуальные и коллективные средства безопасности</w:t>
            </w:r>
          </w:p>
        </w:tc>
        <w:tc>
          <w:tcPr>
            <w:tcW w:w="1218" w:type="dxa"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1218" w:type="dxa"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jc w:val="center"/>
              <w:rPr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BC2E97" w:rsidRDefault="00F269EC" w:rsidP="00C97D08">
            <w:pPr>
              <w:pStyle w:val="3"/>
              <w:shd w:val="clear" w:color="auto" w:fill="auto"/>
              <w:spacing w:after="0" w:line="240" w:lineRule="auto"/>
              <w:ind w:hanging="11"/>
              <w:jc w:val="both"/>
              <w:rPr>
                <w:rFonts w:ascii="Times New Roman" w:eastAsia="Times New Roman" w:hAnsi="Times New Roman"/>
                <w:spacing w:val="0"/>
                <w:sz w:val="24"/>
                <w:szCs w:val="24"/>
              </w:rPr>
            </w:pPr>
            <w:r w:rsidRPr="00BC2E97">
              <w:rPr>
                <w:rFonts w:ascii="Times New Roman" w:eastAsia="Times New Roman" w:hAnsi="Times New Roman"/>
                <w:spacing w:val="0"/>
                <w:sz w:val="24"/>
                <w:szCs w:val="24"/>
              </w:rPr>
              <w:t>Применение первичных средств пожаротушения.</w:t>
            </w:r>
          </w:p>
          <w:p w:rsidR="00F269EC" w:rsidRPr="00BC2E97" w:rsidRDefault="00F269EC" w:rsidP="00C97D08">
            <w:pPr>
              <w:pStyle w:val="3"/>
              <w:spacing w:after="0" w:line="240" w:lineRule="auto"/>
              <w:ind w:hanging="11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Планирование и проведение мероприятий гражданской обороны.</w:t>
            </w:r>
          </w:p>
          <w:p w:rsidR="00F269EC" w:rsidRPr="00BC2E97" w:rsidRDefault="00F269EC" w:rsidP="00C97D08">
            <w:pPr>
              <w:pStyle w:val="3"/>
              <w:shd w:val="clear" w:color="auto" w:fill="auto"/>
              <w:spacing w:after="0" w:line="240" w:lineRule="auto"/>
              <w:ind w:hanging="11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 xml:space="preserve">Применение средств индивидуальной защиты в ЧС (противогаза ГП-5, ГП-7, ОЗК, Л-1, аптечки АИ-2). </w:t>
            </w:r>
          </w:p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Style w:val="21"/>
                <w:sz w:val="24"/>
                <w:szCs w:val="24"/>
              </w:rPr>
              <w:t>Выполнение основных мероприятий по противодействию терроризму.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jc w:val="center"/>
              <w:rPr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93051A">
              <w:rPr>
                <w:rStyle w:val="21"/>
                <w:sz w:val="24"/>
                <w:szCs w:val="24"/>
              </w:rPr>
              <w:t>изучение общих санитарно-технических требований к производственным помещениям и рабочим местам; влияние на организм человека неблагоприятного производственного микроклимата, меры защиты и профилактики; расчет необходимых средств на приобретение индивидуальных средств защиты работникам предприятия с учетом гарантийного срока их хранения (эксплуатации).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vMerge/>
            <w:vAlign w:val="center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 w:val="restart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 </w:t>
            </w:r>
            <w:r w:rsidRPr="0093051A">
              <w:rPr>
                <w:rStyle w:val="21"/>
                <w:b/>
                <w:sz w:val="24"/>
                <w:szCs w:val="24"/>
              </w:rPr>
              <w:t>Обеспечение устойчивости функционирования организации, прогнозирование и оценка последствий</w:t>
            </w: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Style w:val="21"/>
                <w:sz w:val="24"/>
                <w:szCs w:val="24"/>
              </w:rPr>
              <w:t>Осуществление мероприятий по защите персонала при угрозе и возникновении чрезвычайных ситуаций. Единая система предупреждения и ликвидации чрезвычайных ситуаций. Организация аварийно-спасательных и других неотложных работ при ликвидации чрезвычайных ситуаций. Профилактические меры по снижению уровня опасных факторов чрезвычайных ситуаций.</w:t>
            </w:r>
          </w:p>
        </w:tc>
        <w:tc>
          <w:tcPr>
            <w:tcW w:w="1218" w:type="dxa"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1218" w:type="dxa"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BC2E97" w:rsidRDefault="00F269EC" w:rsidP="00C97D08">
            <w:pPr>
              <w:pStyle w:val="3"/>
              <w:spacing w:after="0" w:line="240" w:lineRule="auto"/>
              <w:ind w:firstLine="0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Планирование и организация выполнения эвакуационных мероприятий на объекте экономики.</w:t>
            </w:r>
          </w:p>
          <w:p w:rsidR="00F269EC" w:rsidRPr="00BC2E97" w:rsidRDefault="00F269EC" w:rsidP="00C97D08">
            <w:pPr>
              <w:pStyle w:val="3"/>
              <w:spacing w:after="0" w:line="240" w:lineRule="auto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7.</w:t>
            </w: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ab/>
              <w:t>Организация мероприятий по повышению устойчивости функционирования объекта экономики в условиях чрезвычайной ситуации.</w:t>
            </w:r>
          </w:p>
          <w:p w:rsidR="00F269EC" w:rsidRPr="00BC2E97" w:rsidRDefault="00F269EC" w:rsidP="00C97D08">
            <w:pPr>
              <w:pStyle w:val="3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8.</w:t>
            </w: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ab/>
              <w:t>Выявление правовой основы и главных направлений обеспечения национальной безопасности России.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93051A">
              <w:rPr>
                <w:rStyle w:val="21"/>
                <w:sz w:val="24"/>
                <w:szCs w:val="24"/>
              </w:rPr>
              <w:t xml:space="preserve">изучить основные задачи единой системы </w:t>
            </w:r>
            <w:r w:rsidRPr="0093051A">
              <w:rPr>
                <w:rStyle w:val="21"/>
                <w:sz w:val="24"/>
                <w:szCs w:val="24"/>
              </w:rPr>
              <w:lastRenderedPageBreak/>
              <w:t>предупреждения и ликвидации чрезвычайных ситуаций;</w:t>
            </w:r>
            <w:r w:rsidRPr="0093051A">
              <w:rPr>
                <w:rStyle w:val="21"/>
                <w:spacing w:val="0"/>
                <w:sz w:val="24"/>
                <w:szCs w:val="24"/>
              </w:rPr>
              <w:t xml:space="preserve"> </w:t>
            </w:r>
            <w:r w:rsidRPr="0093051A">
              <w:rPr>
                <w:rStyle w:val="21"/>
                <w:sz w:val="24"/>
                <w:szCs w:val="24"/>
              </w:rPr>
              <w:t>организационные уровни и подсистемы РСЧС; мероприятия, проводимые в различных степенях готовности; оценка устойчивости организации; решение ситуационных задач при проведении аварийно-спасательных и других неотложных работ.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47" w:type="dxa"/>
            <w:vMerge/>
            <w:vAlign w:val="center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Style w:val="21"/>
                <w:b/>
                <w:sz w:val="24"/>
                <w:szCs w:val="24"/>
              </w:rPr>
              <w:t>Раздел II</w:t>
            </w: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Основы военной службы и медицинских знаний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 w:val="restart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 </w:t>
            </w:r>
            <w:r w:rsidRPr="0093051A">
              <w:rPr>
                <w:rStyle w:val="21"/>
                <w:b/>
                <w:sz w:val="24"/>
                <w:szCs w:val="24"/>
              </w:rPr>
              <w:t>Основы обороны государства. Военная доктрина Российской Федерации.</w:t>
            </w: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93051A">
              <w:rPr>
                <w:rStyle w:val="21"/>
                <w:sz w:val="24"/>
                <w:szCs w:val="24"/>
              </w:rPr>
              <w:t>Цели, задачи и основные мероприятия гражданской обороны. Структура Вооруженных сил Российской Федерации. Виды и рода войск. Организация и порядок призыва граждан на военную службу, и поступление на нее в добровольном порядке.</w:t>
            </w:r>
          </w:p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Style w:val="21"/>
                <w:sz w:val="24"/>
                <w:szCs w:val="24"/>
              </w:rPr>
              <w:t>Терроризм как серьезная угроза национальной безопасности России.</w:t>
            </w:r>
          </w:p>
        </w:tc>
        <w:tc>
          <w:tcPr>
            <w:tcW w:w="1218" w:type="dxa"/>
            <w:vAlign w:val="center"/>
          </w:tcPr>
          <w:p w:rsidR="00F269EC" w:rsidRPr="00327B35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1218" w:type="dxa"/>
            <w:vAlign w:val="center"/>
          </w:tcPr>
          <w:p w:rsidR="00F269EC" w:rsidRPr="0093051A" w:rsidRDefault="00373EBF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BC2E97" w:rsidRDefault="00F269EC" w:rsidP="00C97D08">
            <w:pPr>
              <w:pStyle w:val="3"/>
              <w:spacing w:after="0" w:line="240" w:lineRule="auto"/>
              <w:ind w:firstLine="0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Определение роли Вооруженных Сил РФ как основы обороны государства.</w:t>
            </w:r>
          </w:p>
          <w:p w:rsidR="00F269EC" w:rsidRPr="00BC2E97" w:rsidRDefault="00F269EC" w:rsidP="00C97D08">
            <w:pPr>
              <w:pStyle w:val="3"/>
              <w:spacing w:after="0" w:line="240" w:lineRule="auto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11.</w:t>
            </w: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ab/>
              <w:t>Выявление порядка подготовки военных кадров для Вооруженных Сил Российской Федерации.</w:t>
            </w:r>
          </w:p>
          <w:p w:rsidR="00F269EC" w:rsidRPr="00BC2E97" w:rsidRDefault="00F269EC" w:rsidP="00C97D08">
            <w:pPr>
              <w:pStyle w:val="3"/>
              <w:spacing w:after="0" w:line="240" w:lineRule="auto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12.</w:t>
            </w: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ab/>
              <w:t>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  <w:p w:rsidR="00F269EC" w:rsidRPr="00BC2E97" w:rsidRDefault="00F269EC" w:rsidP="00C97D08">
            <w:pPr>
              <w:pStyle w:val="3"/>
              <w:spacing w:after="0" w:line="240" w:lineRule="auto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13.</w:t>
            </w: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ab/>
              <w:t>Отработка порядка приема Военной присяги.</w:t>
            </w:r>
          </w:p>
          <w:p w:rsidR="00F269EC" w:rsidRPr="00BC2E97" w:rsidRDefault="00F269EC" w:rsidP="00C97D0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Изучение примеров героизма и войскового товарищества Российских воинов.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93051A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93051A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93051A">
              <w:rPr>
                <w:rStyle w:val="21"/>
                <w:sz w:val="24"/>
                <w:szCs w:val="24"/>
              </w:rPr>
              <w:t>изучить основные угрозы национальной безопасности России, основные задачи гражданской обороны;</w:t>
            </w:r>
            <w:r w:rsidRPr="0093051A">
              <w:rPr>
                <w:rStyle w:val="21"/>
                <w:spacing w:val="0"/>
                <w:sz w:val="24"/>
                <w:szCs w:val="24"/>
              </w:rPr>
              <w:t xml:space="preserve"> </w:t>
            </w:r>
            <w:r w:rsidRPr="0093051A">
              <w:rPr>
                <w:rStyle w:val="21"/>
                <w:sz w:val="24"/>
                <w:szCs w:val="24"/>
              </w:rPr>
              <w:t>изучить задачи видов Вооруженных сил Российской Федерации;</w:t>
            </w:r>
            <w:r w:rsidRPr="0093051A">
              <w:rPr>
                <w:rStyle w:val="21"/>
                <w:spacing w:val="0"/>
                <w:sz w:val="24"/>
                <w:szCs w:val="24"/>
              </w:rPr>
              <w:t xml:space="preserve"> </w:t>
            </w:r>
            <w:r w:rsidRPr="0093051A">
              <w:rPr>
                <w:rStyle w:val="21"/>
                <w:sz w:val="24"/>
                <w:szCs w:val="24"/>
              </w:rPr>
              <w:t>первоначальная постановка на воинский учет и задачи граждан; служба по контракту (порядок поступления, права, обязанности, льготы); на чем основывается и чем достигается воинская дисциплина, виды поощрений и наказаний; задачи гарнизонной и караульной служб.</w:t>
            </w:r>
          </w:p>
        </w:tc>
        <w:tc>
          <w:tcPr>
            <w:tcW w:w="1218" w:type="dxa"/>
          </w:tcPr>
          <w:p w:rsidR="00F269EC" w:rsidRPr="0093051A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1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vMerge/>
            <w:vAlign w:val="center"/>
          </w:tcPr>
          <w:p w:rsidR="00F269EC" w:rsidRPr="0093051A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69EC" w:rsidRPr="0093051A" w:rsidTr="00F269EC">
        <w:tc>
          <w:tcPr>
            <w:tcW w:w="1978" w:type="dxa"/>
            <w:vMerge w:val="restart"/>
          </w:tcPr>
          <w:p w:rsidR="00F269EC" w:rsidRPr="00684EE7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684EE7">
              <w:rPr>
                <w:rFonts w:ascii="Times New Roman" w:eastAsia="Times New Roman" w:hAnsi="Times New Roman"/>
                <w:b/>
                <w:sz w:val="23"/>
                <w:szCs w:val="23"/>
              </w:rPr>
              <w:lastRenderedPageBreak/>
              <w:t xml:space="preserve">Тема 5. </w:t>
            </w:r>
            <w:r w:rsidRPr="00684EE7">
              <w:rPr>
                <w:rStyle w:val="21"/>
                <w:b/>
                <w:sz w:val="23"/>
                <w:szCs w:val="23"/>
              </w:rPr>
              <w:t>Основы медицинских знаний.</w:t>
            </w: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684EE7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684EE7">
              <w:rPr>
                <w:rFonts w:ascii="Times New Roman" w:eastAsia="Times New Roman" w:hAnsi="Times New Roman"/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218" w:type="dxa"/>
          </w:tcPr>
          <w:p w:rsidR="00F269EC" w:rsidRPr="00684EE7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269EC" w:rsidRPr="00684EE7" w:rsidRDefault="00F269EC" w:rsidP="007E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4EE7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684EE7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684EE7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684EE7">
              <w:rPr>
                <w:rStyle w:val="21"/>
                <w:sz w:val="23"/>
                <w:szCs w:val="23"/>
              </w:rPr>
              <w:t>Здоровый образ жизни и его составляющие. Факторы, разрушающие здоровье. Охрана труда и производственная безопасность.</w:t>
            </w:r>
          </w:p>
        </w:tc>
        <w:tc>
          <w:tcPr>
            <w:tcW w:w="1218" w:type="dxa"/>
            <w:vAlign w:val="center"/>
          </w:tcPr>
          <w:p w:rsidR="00F269EC" w:rsidRPr="00684EE7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4E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47" w:type="dxa"/>
            <w:vMerge/>
          </w:tcPr>
          <w:p w:rsidR="00F269EC" w:rsidRPr="00684EE7" w:rsidRDefault="00F269EC" w:rsidP="003D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684EE7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684EE7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684EE7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Семинарские занятия</w:t>
            </w:r>
          </w:p>
        </w:tc>
        <w:tc>
          <w:tcPr>
            <w:tcW w:w="1218" w:type="dxa"/>
            <w:vAlign w:val="center"/>
          </w:tcPr>
          <w:p w:rsidR="00F269EC" w:rsidRPr="00684EE7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247" w:type="dxa"/>
            <w:vMerge/>
          </w:tcPr>
          <w:p w:rsidR="00F269EC" w:rsidRPr="00684EE7" w:rsidRDefault="00F269EC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684EE7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684EE7" w:rsidRDefault="00F269EC" w:rsidP="00C97D08">
            <w:pPr>
              <w:pStyle w:val="3"/>
              <w:spacing w:after="0" w:line="240" w:lineRule="auto"/>
              <w:ind w:firstLine="0"/>
              <w:jc w:val="both"/>
              <w:rPr>
                <w:rStyle w:val="21"/>
                <w:rFonts w:eastAsia="Times New Roman"/>
                <w:spacing w:val="0"/>
                <w:sz w:val="23"/>
                <w:szCs w:val="23"/>
              </w:rPr>
            </w:pPr>
            <w:r w:rsidRPr="00684EE7">
              <w:rPr>
                <w:rStyle w:val="21"/>
                <w:rFonts w:eastAsia="Times New Roman"/>
                <w:spacing w:val="0"/>
                <w:sz w:val="23"/>
                <w:szCs w:val="23"/>
              </w:rPr>
              <w:t>Оказание реанимационной помощи.</w:t>
            </w:r>
          </w:p>
          <w:p w:rsidR="00F269EC" w:rsidRPr="00684EE7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684EE7">
              <w:rPr>
                <w:rStyle w:val="21"/>
                <w:sz w:val="23"/>
                <w:szCs w:val="23"/>
              </w:rPr>
              <w:t>Оказание первой помощи пострадавшим.</w:t>
            </w:r>
          </w:p>
        </w:tc>
        <w:tc>
          <w:tcPr>
            <w:tcW w:w="1218" w:type="dxa"/>
          </w:tcPr>
          <w:p w:rsidR="00F269EC" w:rsidRPr="00684EE7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247" w:type="dxa"/>
            <w:vMerge/>
          </w:tcPr>
          <w:p w:rsidR="00F269EC" w:rsidRPr="00684EE7" w:rsidRDefault="00F269EC" w:rsidP="003D3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F269EC" w:rsidRPr="0093051A" w:rsidTr="00F269EC">
        <w:tc>
          <w:tcPr>
            <w:tcW w:w="1978" w:type="dxa"/>
            <w:vMerge/>
            <w:vAlign w:val="center"/>
          </w:tcPr>
          <w:p w:rsidR="00F269EC" w:rsidRPr="00684EE7" w:rsidRDefault="00F269EC" w:rsidP="00C9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</w:tcPr>
          <w:p w:rsidR="00F269EC" w:rsidRPr="00684EE7" w:rsidRDefault="00F269EC" w:rsidP="00C97D08">
            <w:pPr>
              <w:pStyle w:val="1"/>
              <w:jc w:val="both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684EE7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Самостоятельная работа обучающихся: </w:t>
            </w:r>
            <w:r w:rsidRPr="00684EE7">
              <w:rPr>
                <w:rStyle w:val="21"/>
                <w:sz w:val="23"/>
                <w:szCs w:val="23"/>
              </w:rPr>
              <w:t>изучить понятие о ВИЧ-инфекции и СПИДе.</w:t>
            </w:r>
          </w:p>
        </w:tc>
        <w:tc>
          <w:tcPr>
            <w:tcW w:w="1218" w:type="dxa"/>
          </w:tcPr>
          <w:p w:rsidR="00F269EC" w:rsidRPr="00684EE7" w:rsidRDefault="00F269EC" w:rsidP="00C9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4EE7">
              <w:rPr>
                <w:rFonts w:ascii="Times New Roman" w:eastAsia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247" w:type="dxa"/>
            <w:vMerge/>
            <w:vAlign w:val="center"/>
          </w:tcPr>
          <w:p w:rsidR="00F269EC" w:rsidRPr="00684EE7" w:rsidRDefault="00F269EC" w:rsidP="003D3A2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F269EC" w:rsidRPr="0093051A" w:rsidTr="00F269EC">
        <w:tc>
          <w:tcPr>
            <w:tcW w:w="6605" w:type="dxa"/>
            <w:gridSpan w:val="2"/>
          </w:tcPr>
          <w:p w:rsidR="00F269EC" w:rsidRPr="00684EE7" w:rsidRDefault="00F269EC" w:rsidP="003D3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684EE7">
              <w:rPr>
                <w:rFonts w:ascii="Times New Roman" w:eastAsia="Times New Roman" w:hAnsi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2465" w:type="dxa"/>
            <w:gridSpan w:val="2"/>
          </w:tcPr>
          <w:p w:rsidR="00F269EC" w:rsidRPr="00684EE7" w:rsidRDefault="00F269EC" w:rsidP="003D3A2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4EE7">
              <w:rPr>
                <w:rFonts w:ascii="Times New Roman" w:eastAsia="Times New Roman" w:hAnsi="Times New Roman"/>
                <w:sz w:val="23"/>
                <w:szCs w:val="23"/>
              </w:rPr>
              <w:t>102</w:t>
            </w:r>
          </w:p>
        </w:tc>
      </w:tr>
    </w:tbl>
    <w:p w:rsidR="0076663F" w:rsidRPr="0093051A" w:rsidRDefault="0076663F" w:rsidP="00710EA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 w:rsidRPr="0093051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6663F" w:rsidRPr="0093051A" w:rsidRDefault="0076663F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76663F" w:rsidRPr="0093051A" w:rsidRDefault="0076663F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76663F" w:rsidRPr="0093051A" w:rsidRDefault="0076663F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76663F" w:rsidRPr="0093051A" w:rsidRDefault="0076663F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76663F" w:rsidRPr="0093051A" w:rsidRDefault="0076663F" w:rsidP="00710E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7E2B5F" w:rsidRPr="0093051A" w:rsidRDefault="007E2B5F" w:rsidP="007E2B5F">
      <w:pPr>
        <w:pStyle w:val="3"/>
        <w:shd w:val="clear" w:color="auto" w:fill="auto"/>
        <w:tabs>
          <w:tab w:val="left" w:pos="-284"/>
        </w:tabs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Реализация учебной дисциплины требует наличия учебного кабинета «Безопасность жизнедеятельности».</w:t>
      </w:r>
    </w:p>
    <w:p w:rsidR="007E2B5F" w:rsidRPr="0093051A" w:rsidRDefault="007E2B5F" w:rsidP="007E2B5F">
      <w:pPr>
        <w:pStyle w:val="3"/>
        <w:shd w:val="clear" w:color="auto" w:fill="auto"/>
        <w:tabs>
          <w:tab w:val="left" w:pos="-284"/>
        </w:tabs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Оборудование учебного кабинета:</w:t>
      </w:r>
    </w:p>
    <w:p w:rsidR="007E2B5F" w:rsidRPr="0093051A" w:rsidRDefault="007E2B5F" w:rsidP="007E2B5F">
      <w:pPr>
        <w:pStyle w:val="3"/>
        <w:numPr>
          <w:ilvl w:val="0"/>
          <w:numId w:val="7"/>
        </w:numPr>
        <w:shd w:val="clear" w:color="auto" w:fill="auto"/>
        <w:tabs>
          <w:tab w:val="left" w:pos="-284"/>
        </w:tabs>
        <w:spacing w:after="0" w:line="240" w:lineRule="auto"/>
        <w:ind w:right="57"/>
        <w:jc w:val="both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шкафы, стенды, стеллажи, комплект плакатов;</w:t>
      </w:r>
    </w:p>
    <w:p w:rsidR="007E2B5F" w:rsidRPr="0093051A" w:rsidRDefault="007E2B5F" w:rsidP="007E2B5F">
      <w:pPr>
        <w:pStyle w:val="3"/>
        <w:numPr>
          <w:ilvl w:val="0"/>
          <w:numId w:val="7"/>
        </w:numPr>
        <w:shd w:val="clear" w:color="auto" w:fill="auto"/>
        <w:tabs>
          <w:tab w:val="left" w:pos="-284"/>
        </w:tabs>
        <w:spacing w:after="0" w:line="240" w:lineRule="auto"/>
        <w:ind w:right="57"/>
        <w:jc w:val="both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приборы дозиметрического контроля, газоизмерительные приборы;</w:t>
      </w:r>
    </w:p>
    <w:p w:rsidR="007E2B5F" w:rsidRPr="0093051A" w:rsidRDefault="007E2B5F" w:rsidP="007E2B5F">
      <w:pPr>
        <w:pStyle w:val="3"/>
        <w:numPr>
          <w:ilvl w:val="0"/>
          <w:numId w:val="7"/>
        </w:numPr>
        <w:shd w:val="clear" w:color="auto" w:fill="auto"/>
        <w:tabs>
          <w:tab w:val="left" w:pos="-284"/>
        </w:tabs>
        <w:spacing w:after="0" w:line="240" w:lineRule="auto"/>
        <w:ind w:right="57"/>
        <w:jc w:val="both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индивидуальные средства защиты органов дыхания и кожи, самоспасатели;</w:t>
      </w:r>
    </w:p>
    <w:p w:rsidR="007E2B5F" w:rsidRPr="0093051A" w:rsidRDefault="007E2B5F" w:rsidP="007E2B5F">
      <w:pPr>
        <w:pStyle w:val="3"/>
        <w:numPr>
          <w:ilvl w:val="0"/>
          <w:numId w:val="7"/>
        </w:numPr>
        <w:shd w:val="clear" w:color="auto" w:fill="auto"/>
        <w:tabs>
          <w:tab w:val="left" w:pos="-284"/>
        </w:tabs>
        <w:spacing w:after="0" w:line="240" w:lineRule="auto"/>
        <w:ind w:right="57"/>
        <w:jc w:val="both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медицинские средства защиты, санитарная сумка;</w:t>
      </w:r>
    </w:p>
    <w:p w:rsidR="007E2B5F" w:rsidRPr="0093051A" w:rsidRDefault="007E2B5F" w:rsidP="007E2B5F">
      <w:pPr>
        <w:pStyle w:val="3"/>
        <w:numPr>
          <w:ilvl w:val="0"/>
          <w:numId w:val="7"/>
        </w:numPr>
        <w:shd w:val="clear" w:color="auto" w:fill="auto"/>
        <w:tabs>
          <w:tab w:val="left" w:pos="-284"/>
        </w:tabs>
        <w:spacing w:after="0" w:line="240" w:lineRule="auto"/>
        <w:ind w:right="57"/>
        <w:jc w:val="both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первичные средства пожаротушения (в т. ч. все виды огнетушителей).</w:t>
      </w:r>
    </w:p>
    <w:p w:rsidR="007E2B5F" w:rsidRPr="0093051A" w:rsidRDefault="007E2B5F" w:rsidP="007E2B5F">
      <w:pPr>
        <w:pStyle w:val="3"/>
        <w:shd w:val="clear" w:color="auto" w:fill="auto"/>
        <w:tabs>
          <w:tab w:val="left" w:pos="-284"/>
        </w:tabs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Технические средства обучения:</w:t>
      </w:r>
    </w:p>
    <w:p w:rsidR="007E2B5F" w:rsidRDefault="007E2B5F" w:rsidP="007E2B5F">
      <w:pPr>
        <w:pStyle w:val="3"/>
        <w:shd w:val="clear" w:color="auto" w:fill="auto"/>
        <w:tabs>
          <w:tab w:val="left" w:pos="-284"/>
        </w:tabs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аудио-, видео-, проекционная аппаратура, экран настенный, учебные видеофильмы, средства программного обучения и контроля знаний.</w:t>
      </w:r>
    </w:p>
    <w:p w:rsidR="00373EBF" w:rsidRPr="0093051A" w:rsidRDefault="00373EBF" w:rsidP="007E2B5F">
      <w:pPr>
        <w:pStyle w:val="3"/>
        <w:shd w:val="clear" w:color="auto" w:fill="auto"/>
        <w:tabs>
          <w:tab w:val="left" w:pos="-284"/>
        </w:tabs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</w:p>
    <w:p w:rsidR="0076663F" w:rsidRPr="0093051A" w:rsidRDefault="0076663F" w:rsidP="00710EA0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76663F" w:rsidRPr="0093051A" w:rsidRDefault="0076663F" w:rsidP="007E2B5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 xml:space="preserve">Перечень рекомендуемой основной и дополнительной литературы, </w:t>
      </w:r>
      <w:r w:rsidR="00327B35" w:rsidRPr="0093051A">
        <w:rPr>
          <w:rFonts w:ascii="Times New Roman" w:hAnsi="Times New Roman"/>
          <w:b/>
          <w:sz w:val="24"/>
          <w:szCs w:val="24"/>
        </w:rPr>
        <w:t>Интернет-ресурсов</w:t>
      </w:r>
      <w:r w:rsidRPr="0093051A">
        <w:rPr>
          <w:rFonts w:ascii="Times New Roman" w:hAnsi="Times New Roman"/>
          <w:b/>
          <w:sz w:val="24"/>
          <w:szCs w:val="24"/>
        </w:rPr>
        <w:t>, необходимых для освоения дисциплины</w:t>
      </w:r>
    </w:p>
    <w:p w:rsidR="007E2B5F" w:rsidRPr="00373EBF" w:rsidRDefault="0076663F" w:rsidP="007E2B5F">
      <w:pPr>
        <w:pStyle w:val="41"/>
        <w:tabs>
          <w:tab w:val="left" w:pos="851"/>
          <w:tab w:val="left" w:pos="919"/>
        </w:tabs>
        <w:spacing w:line="288" w:lineRule="auto"/>
        <w:ind w:right="57" w:firstLine="0"/>
        <w:rPr>
          <w:rFonts w:ascii="Times New Roman" w:hAnsi="Times New Roman"/>
          <w:b/>
          <w:spacing w:val="0"/>
          <w:sz w:val="24"/>
          <w:szCs w:val="24"/>
        </w:rPr>
      </w:pPr>
      <w:r w:rsidRPr="00373EBF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84EE7" w:rsidRPr="00373EBF" w:rsidRDefault="00684EE7" w:rsidP="007E2B5F">
      <w:pPr>
        <w:pStyle w:val="41"/>
        <w:numPr>
          <w:ilvl w:val="0"/>
          <w:numId w:val="8"/>
        </w:numPr>
        <w:tabs>
          <w:tab w:val="left" w:pos="0"/>
        </w:tabs>
        <w:spacing w:line="288" w:lineRule="auto"/>
        <w:ind w:left="360" w:right="57"/>
        <w:rPr>
          <w:rFonts w:ascii="Times New Roman" w:hAnsi="Times New Roman"/>
          <w:spacing w:val="0"/>
          <w:sz w:val="24"/>
          <w:szCs w:val="24"/>
        </w:rPr>
      </w:pPr>
      <w:r w:rsidRPr="00373EBF">
        <w:rPr>
          <w:rFonts w:ascii="Times New Roman" w:hAnsi="Times New Roman"/>
          <w:spacing w:val="0"/>
          <w:sz w:val="24"/>
          <w:szCs w:val="24"/>
        </w:rPr>
        <w:t>Белов, С. В.   Безопасность жизнедеятельности и защита окружающей среды (техносферная безопасность) в 2 ч. Часть 1 : учебник для СПО / С. В. Белов. — 5-е изд., перераб. и доп. — М. : Издательство Юрайт, 2017. — 350 с., адрес доступа: https://biblio-online.ru/viewer/B177F744-6F61-4C25-BB71-CA202B4457A3/bezopasnost-zhiznedeyatelnosti-i-zaschita-okruzhayuschey-sredy-tehnosfernaya-bezopasnost-v-2-ch-chast-1#page/95</w:t>
      </w:r>
    </w:p>
    <w:p w:rsidR="007E2B5F" w:rsidRPr="00373EBF" w:rsidRDefault="007E2B5F" w:rsidP="007E2B5F">
      <w:pPr>
        <w:pStyle w:val="41"/>
        <w:numPr>
          <w:ilvl w:val="0"/>
          <w:numId w:val="8"/>
        </w:numPr>
        <w:tabs>
          <w:tab w:val="left" w:pos="0"/>
        </w:tabs>
        <w:spacing w:line="288" w:lineRule="auto"/>
        <w:ind w:left="360" w:right="57"/>
        <w:rPr>
          <w:rFonts w:ascii="Times New Roman" w:hAnsi="Times New Roman"/>
          <w:spacing w:val="0"/>
          <w:sz w:val="24"/>
          <w:szCs w:val="24"/>
        </w:rPr>
      </w:pPr>
      <w:r w:rsidRPr="00373EBF">
        <w:rPr>
          <w:rFonts w:ascii="Times New Roman" w:hAnsi="Times New Roman"/>
          <w:spacing w:val="0"/>
          <w:sz w:val="24"/>
          <w:szCs w:val="24"/>
        </w:rPr>
        <w:t xml:space="preserve">Безопасность жизнедеятельности : учебник и практикум для СПО / С. В. Абрамова [и др.] ; под общ. ред. В. П. Соломина. — М. : Издательство Юрайт, 2015. — 399 с. — (Серия : Профессиональное образование). — ISBN 978-5-9916-4836-3. Адрес доступа: </w:t>
      </w:r>
      <w:hyperlink r:id="rId5" w:history="1">
        <w:r w:rsidRPr="00373EBF">
          <w:rPr>
            <w:rStyle w:val="a3"/>
            <w:rFonts w:ascii="Times New Roman" w:hAnsi="Times New Roman"/>
            <w:color w:val="auto"/>
            <w:sz w:val="24"/>
            <w:szCs w:val="24"/>
          </w:rPr>
          <w:t>https://www.biblio-online.ru/book/B1B70A01-7C2E-4110-A7C9-EC80DBBF7F36</w:t>
        </w:r>
      </w:hyperlink>
    </w:p>
    <w:p w:rsidR="007E2B5F" w:rsidRPr="00373EBF" w:rsidRDefault="007E2B5F" w:rsidP="007E2B5F">
      <w:pPr>
        <w:pStyle w:val="41"/>
        <w:numPr>
          <w:ilvl w:val="0"/>
          <w:numId w:val="8"/>
        </w:numPr>
        <w:tabs>
          <w:tab w:val="left" w:pos="0"/>
        </w:tabs>
        <w:spacing w:line="288" w:lineRule="auto"/>
        <w:ind w:left="360" w:right="57"/>
        <w:rPr>
          <w:rFonts w:ascii="Times New Roman" w:hAnsi="Times New Roman"/>
          <w:spacing w:val="0"/>
          <w:sz w:val="24"/>
          <w:szCs w:val="24"/>
        </w:rPr>
      </w:pPr>
      <w:r w:rsidRPr="00373EBF">
        <w:rPr>
          <w:rFonts w:ascii="Times New Roman" w:hAnsi="Times New Roman"/>
          <w:spacing w:val="0"/>
          <w:sz w:val="24"/>
          <w:szCs w:val="24"/>
        </w:rPr>
        <w:t xml:space="preserve">Безопасность жизнедеятельности : учебник для СПО / Я. Д. Вишняков [и др.] ; под общ. ред. Я. Д. Вишнякова. — 4-е изд., перераб. и доп. — М. : Издательство Юрайт, 2016. — 543 с. — (Серия : Профессиональное образование). — ISBN 978-5-9916-8540-5. Адрес </w:t>
      </w:r>
      <w:r w:rsidRPr="00373EBF">
        <w:rPr>
          <w:rFonts w:ascii="Times New Roman" w:hAnsi="Times New Roman"/>
          <w:spacing w:val="0"/>
          <w:sz w:val="24"/>
          <w:szCs w:val="24"/>
        </w:rPr>
        <w:lastRenderedPageBreak/>
        <w:t xml:space="preserve">доступа: </w:t>
      </w:r>
      <w:hyperlink r:id="rId6" w:history="1">
        <w:r w:rsidRPr="00373EBF">
          <w:rPr>
            <w:rStyle w:val="a3"/>
            <w:rFonts w:ascii="Times New Roman" w:hAnsi="Times New Roman"/>
            <w:color w:val="auto"/>
            <w:sz w:val="24"/>
            <w:szCs w:val="24"/>
          </w:rPr>
          <w:t>https://www.biblio-online.ru/book/0AAF3CF2-E458-4942-B5F4-53DB1C0CD7B2</w:t>
        </w:r>
      </w:hyperlink>
    </w:p>
    <w:p w:rsidR="007E2B5F" w:rsidRPr="0093051A" w:rsidRDefault="007E2B5F" w:rsidP="007E2B5F">
      <w:pPr>
        <w:rPr>
          <w:sz w:val="24"/>
          <w:szCs w:val="24"/>
        </w:rPr>
      </w:pPr>
    </w:p>
    <w:p w:rsidR="0076663F" w:rsidRPr="0093051A" w:rsidRDefault="0076663F" w:rsidP="00710EA0">
      <w:pPr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 xml:space="preserve">Дополнительная литература: </w:t>
      </w:r>
    </w:p>
    <w:p w:rsidR="004120A1" w:rsidRPr="0093051A" w:rsidRDefault="004120A1" w:rsidP="004120A1">
      <w:pPr>
        <w:pStyle w:val="41"/>
        <w:numPr>
          <w:ilvl w:val="0"/>
          <w:numId w:val="9"/>
        </w:numPr>
        <w:tabs>
          <w:tab w:val="left" w:pos="180"/>
          <w:tab w:val="left" w:pos="360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 xml:space="preserve">Безопасность жизнедеятельности [Электронный ресурс] : Учебник для бакалавров / Под ред. докт. ист. н., проф. Е. И. Холостовой, докт. пед. н., проф. О. Г. Прохоровой. - М. : Издательско-торговая корпорация «Дашков и К°», 2013. - 456 с. - ISBN 978-5-394-02026-1 - Режим доступа: </w:t>
      </w:r>
      <w:hyperlink r:id="rId7" w:history="1">
        <w:r w:rsidRPr="0093051A">
          <w:rPr>
            <w:rStyle w:val="a3"/>
            <w:sz w:val="24"/>
            <w:szCs w:val="24"/>
          </w:rPr>
          <w:t>http://znanium.com/bookread2.php?book=415043</w:t>
        </w:r>
      </w:hyperlink>
    </w:p>
    <w:p w:rsidR="004120A1" w:rsidRPr="0093051A" w:rsidRDefault="004120A1" w:rsidP="004120A1">
      <w:pPr>
        <w:pStyle w:val="41"/>
        <w:numPr>
          <w:ilvl w:val="0"/>
          <w:numId w:val="9"/>
        </w:numPr>
        <w:tabs>
          <w:tab w:val="left" w:pos="180"/>
          <w:tab w:val="left" w:pos="360"/>
          <w:tab w:val="left" w:pos="851"/>
          <w:tab w:val="left" w:pos="919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 xml:space="preserve">Арустамов, Э.А. Безопасность жизнедеятельности [Электронный ресурс] : Учебник для бакалавров / Под ред. проф. Э. А. Арустамова. — 19-е изд., перераб. и доп. — М.: Издательско-торговая корпорация «Дашков и К°», 2015. — 448 с. - ISBN 978-5-394-02494-8 - Режим доступа: </w:t>
      </w:r>
      <w:hyperlink r:id="rId8" w:history="1">
        <w:r w:rsidRPr="0093051A">
          <w:rPr>
            <w:rStyle w:val="a3"/>
            <w:sz w:val="24"/>
            <w:szCs w:val="24"/>
          </w:rPr>
          <w:t>http://znanium.com/catalog.php?bookinfo=513821</w:t>
        </w:r>
      </w:hyperlink>
    </w:p>
    <w:p w:rsidR="004120A1" w:rsidRPr="0093051A" w:rsidRDefault="004120A1" w:rsidP="004120A1">
      <w:pPr>
        <w:pStyle w:val="41"/>
        <w:numPr>
          <w:ilvl w:val="0"/>
          <w:numId w:val="9"/>
        </w:numPr>
        <w:tabs>
          <w:tab w:val="left" w:pos="180"/>
          <w:tab w:val="left" w:pos="360"/>
          <w:tab w:val="left" w:pos="851"/>
          <w:tab w:val="left" w:pos="919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 xml:space="preserve">Безопасность жизнедеятельности. Оказание доврачебной помощи при несчастных случаях [Электронный ресурс] : учеб.-метод. пособие / Новосиб. гос. аграр. ун-т, Инженер. ин-т; сост.: Н.Н. Подзорова, В.А. Понуровский, Н.И. Мармулева, Е.Л. Дзю. - Новосибирск: Изд-во НГАУ, 2013. - 123 с. - Режим доступа: </w:t>
      </w:r>
      <w:hyperlink r:id="rId9" w:history="1">
        <w:r w:rsidRPr="0093051A">
          <w:rPr>
            <w:rStyle w:val="a3"/>
            <w:sz w:val="24"/>
            <w:szCs w:val="24"/>
          </w:rPr>
          <w:t>http://znanium.com/catalog.php?bookinfo=516476</w:t>
        </w:r>
      </w:hyperlink>
    </w:p>
    <w:p w:rsidR="004E1918" w:rsidRPr="0093051A" w:rsidRDefault="004E1918" w:rsidP="002E32DB">
      <w:pPr>
        <w:pStyle w:val="41"/>
        <w:numPr>
          <w:ilvl w:val="0"/>
          <w:numId w:val="9"/>
        </w:numPr>
        <w:shd w:val="clear" w:color="auto" w:fill="auto"/>
        <w:tabs>
          <w:tab w:val="left" w:pos="360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Федеральный закон от 21.12.1994г. № 68-ФЗ (ред. от 25.11.09) «О защите населения и территорий от чрезвычайных ситуаций природного и техногенного характера»</w:t>
      </w:r>
    </w:p>
    <w:p w:rsidR="004E1918" w:rsidRPr="0093051A" w:rsidRDefault="004E1918" w:rsidP="002E32DB">
      <w:pPr>
        <w:pStyle w:val="41"/>
        <w:numPr>
          <w:ilvl w:val="0"/>
          <w:numId w:val="9"/>
        </w:numPr>
        <w:shd w:val="clear" w:color="auto" w:fill="auto"/>
        <w:tabs>
          <w:tab w:val="left" w:pos="360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Федеральный закон от 10.01.2002г. № 7-ФЗ (ред. от 14.03.09) «Об охране окружающей среды»</w:t>
      </w:r>
    </w:p>
    <w:p w:rsidR="004E1918" w:rsidRPr="0093051A" w:rsidRDefault="004E1918" w:rsidP="002E32DB">
      <w:pPr>
        <w:pStyle w:val="41"/>
        <w:numPr>
          <w:ilvl w:val="0"/>
          <w:numId w:val="9"/>
        </w:numPr>
        <w:shd w:val="clear" w:color="auto" w:fill="auto"/>
        <w:tabs>
          <w:tab w:val="left" w:pos="360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Федеральный закон от 22.07.2008г. № 123-ФЭ «Технический регламент о требованиях пожарной безопасности»</w:t>
      </w:r>
    </w:p>
    <w:p w:rsidR="004E1918" w:rsidRPr="0093051A" w:rsidRDefault="004E1918" w:rsidP="002E32DB">
      <w:pPr>
        <w:pStyle w:val="41"/>
        <w:numPr>
          <w:ilvl w:val="0"/>
          <w:numId w:val="9"/>
        </w:numPr>
        <w:shd w:val="clear" w:color="auto" w:fill="auto"/>
        <w:tabs>
          <w:tab w:val="left" w:pos="360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Федеральный закон от 28.03.1998г. № 53-Ф3 (ред. 21.12.09) «О воинской обязанности и воинской службе»</w:t>
      </w:r>
    </w:p>
    <w:p w:rsidR="004E1918" w:rsidRPr="0093051A" w:rsidRDefault="004E1918" w:rsidP="002E32DB">
      <w:pPr>
        <w:pStyle w:val="41"/>
        <w:numPr>
          <w:ilvl w:val="0"/>
          <w:numId w:val="9"/>
        </w:numPr>
        <w:shd w:val="clear" w:color="auto" w:fill="auto"/>
        <w:tabs>
          <w:tab w:val="left" w:pos="360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Постановление Правительства РФ от 30.12.2003г. № 794 (ред. от 16.07.09)</w:t>
      </w:r>
    </w:p>
    <w:p w:rsidR="004E1918" w:rsidRPr="0093051A" w:rsidRDefault="004E1918" w:rsidP="002E32DB">
      <w:pPr>
        <w:pStyle w:val="41"/>
        <w:numPr>
          <w:ilvl w:val="0"/>
          <w:numId w:val="9"/>
        </w:numPr>
        <w:shd w:val="clear" w:color="auto" w:fill="auto"/>
        <w:tabs>
          <w:tab w:val="left" w:pos="360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«О единой государственной системе предупреждения и ликвидации чрезвычайных ситуаций»</w:t>
      </w:r>
    </w:p>
    <w:p w:rsidR="004E1918" w:rsidRPr="0093051A" w:rsidRDefault="004E1918" w:rsidP="002E32DB">
      <w:pPr>
        <w:pStyle w:val="41"/>
        <w:numPr>
          <w:ilvl w:val="0"/>
          <w:numId w:val="9"/>
        </w:numPr>
        <w:shd w:val="clear" w:color="auto" w:fill="auto"/>
        <w:tabs>
          <w:tab w:val="left" w:pos="360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Постановление Правительства РФ от 11.11,2006г. № 663 «Об утверждении положения о призыве на военную службу граждан Российской Федерации»</w:t>
      </w:r>
    </w:p>
    <w:p w:rsidR="004E1918" w:rsidRPr="0093051A" w:rsidRDefault="004E1918" w:rsidP="002E32DB">
      <w:pPr>
        <w:pStyle w:val="41"/>
        <w:numPr>
          <w:ilvl w:val="0"/>
          <w:numId w:val="9"/>
        </w:numPr>
        <w:shd w:val="clear" w:color="auto" w:fill="auto"/>
        <w:tabs>
          <w:tab w:val="left" w:pos="360"/>
        </w:tabs>
        <w:spacing w:line="288" w:lineRule="auto"/>
        <w:ind w:left="360" w:right="57"/>
        <w:rPr>
          <w:spacing w:val="0"/>
          <w:sz w:val="24"/>
          <w:szCs w:val="24"/>
        </w:rPr>
      </w:pPr>
      <w:r w:rsidRPr="0093051A">
        <w:rPr>
          <w:spacing w:val="0"/>
          <w:sz w:val="24"/>
          <w:szCs w:val="24"/>
        </w:rPr>
        <w:t>Постановление Правительства РФ от 31.12.1999г. № 1441 (ред. 15.06.09) «Об утверждении Положения о подготовке граждан Российской Федерации к военной службе»</w:t>
      </w:r>
    </w:p>
    <w:p w:rsidR="004120A1" w:rsidRPr="0093051A" w:rsidRDefault="004120A1" w:rsidP="00710EA0">
      <w:pPr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Интернет-ресурсы</w:t>
      </w:r>
      <w:r w:rsidRPr="0093051A">
        <w:rPr>
          <w:rFonts w:ascii="Times New Roman" w:hAnsi="Times New Roman"/>
          <w:sz w:val="24"/>
          <w:szCs w:val="24"/>
        </w:rPr>
        <w:t>:</w:t>
      </w:r>
    </w:p>
    <w:p w:rsidR="0076663F" w:rsidRPr="0093051A" w:rsidRDefault="0076663F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 xml:space="preserve">ЭБС ННГУ им. Н.И. Лобачевского: </w:t>
      </w:r>
      <w:hyperlink r:id="rId10" w:history="1">
        <w:r w:rsidRPr="0093051A">
          <w:rPr>
            <w:rStyle w:val="a3"/>
            <w:rFonts w:ascii="Times New Roman" w:eastAsia="Times New Roman" w:hAnsi="Times New Roman"/>
            <w:sz w:val="24"/>
            <w:szCs w:val="24"/>
          </w:rPr>
          <w:t>http://www.lib.unn.ru/ebs.html</w:t>
        </w:r>
      </w:hyperlink>
    </w:p>
    <w:p w:rsidR="0076663F" w:rsidRPr="0093051A" w:rsidRDefault="0076663F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Министерство внутренни</w:t>
      </w:r>
      <w:r w:rsidR="002F5FA3" w:rsidRPr="0093051A">
        <w:rPr>
          <w:rFonts w:ascii="Times New Roman" w:hAnsi="Times New Roman"/>
          <w:sz w:val="24"/>
          <w:szCs w:val="24"/>
        </w:rPr>
        <w:t>х</w:t>
      </w:r>
      <w:r w:rsidRPr="0093051A">
        <w:rPr>
          <w:rFonts w:ascii="Times New Roman" w:hAnsi="Times New Roman"/>
          <w:sz w:val="24"/>
          <w:szCs w:val="24"/>
        </w:rPr>
        <w:t xml:space="preserve"> дел РФ: </w:t>
      </w:r>
      <w:hyperlink r:id="rId11" w:history="1">
        <w:r w:rsidRPr="0093051A">
          <w:rPr>
            <w:rStyle w:val="a3"/>
            <w:rFonts w:ascii="Times New Roman" w:eastAsia="Times New Roman" w:hAnsi="Times New Roman"/>
            <w:sz w:val="24"/>
            <w:szCs w:val="24"/>
          </w:rPr>
          <w:t>https://xn--b1aew.xn--p1ai/</w:t>
        </w:r>
      </w:hyperlink>
    </w:p>
    <w:p w:rsidR="0076663F" w:rsidRPr="0093051A" w:rsidRDefault="0076663F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информации: </w:t>
      </w:r>
      <w:hyperlink r:id="rId12" w:history="1">
        <w:r w:rsidRPr="0093051A">
          <w:rPr>
            <w:rStyle w:val="a3"/>
            <w:rFonts w:ascii="Times New Roman" w:eastAsia="Times New Roman" w:hAnsi="Times New Roman"/>
            <w:sz w:val="24"/>
            <w:szCs w:val="24"/>
          </w:rPr>
          <w:t>http://publication.pravo.gov.ru/</w:t>
        </w:r>
      </w:hyperlink>
    </w:p>
    <w:p w:rsidR="0076663F" w:rsidRPr="0093051A" w:rsidRDefault="0076663F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6663F" w:rsidRPr="0093051A" w:rsidRDefault="0076663F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6663F" w:rsidRPr="0093051A" w:rsidRDefault="0076663F" w:rsidP="00710EA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76663F" w:rsidRPr="0093051A" w:rsidRDefault="0076663F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BB47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</w:t>
      </w:r>
      <w:r w:rsidRPr="0093051A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</w:t>
      </w:r>
      <w:r w:rsidR="00BB47F5" w:rsidRPr="0093051A">
        <w:rPr>
          <w:rFonts w:ascii="Times New Roman" w:hAnsi="Times New Roman"/>
          <w:sz w:val="24"/>
          <w:szCs w:val="24"/>
        </w:rPr>
        <w:t xml:space="preserve">, </w:t>
      </w:r>
      <w:r w:rsidRPr="0093051A">
        <w:rPr>
          <w:rFonts w:ascii="Times New Roman" w:hAnsi="Times New Roman"/>
          <w:sz w:val="24"/>
          <w:szCs w:val="24"/>
        </w:rPr>
        <w:t>тестирования, а также выполнения обучающимися индивидуальных задан</w:t>
      </w:r>
      <w:r w:rsidR="00BB47F5" w:rsidRPr="0093051A">
        <w:rPr>
          <w:rFonts w:ascii="Times New Roman" w:hAnsi="Times New Roman"/>
          <w:sz w:val="24"/>
          <w:szCs w:val="24"/>
        </w:rPr>
        <w:t>ий.</w:t>
      </w:r>
    </w:p>
    <w:p w:rsidR="0076663F" w:rsidRPr="0093051A" w:rsidRDefault="0076663F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6"/>
        <w:gridCol w:w="4649"/>
      </w:tblGrid>
      <w:tr w:rsidR="0076663F" w:rsidRPr="0093051A" w:rsidTr="00860BE2">
        <w:tc>
          <w:tcPr>
            <w:tcW w:w="4696" w:type="dxa"/>
          </w:tcPr>
          <w:p w:rsidR="0076663F" w:rsidRPr="0093051A" w:rsidRDefault="0076663F" w:rsidP="00860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76663F" w:rsidRPr="0093051A" w:rsidRDefault="0076663F" w:rsidP="00860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</w:tcPr>
          <w:p w:rsidR="0076663F" w:rsidRPr="0093051A" w:rsidRDefault="0076663F" w:rsidP="00860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64CD5" w:rsidRPr="0093051A" w:rsidTr="00860BE2">
        <w:tc>
          <w:tcPr>
            <w:tcW w:w="4696" w:type="dxa"/>
          </w:tcPr>
          <w:p w:rsidR="00A64CD5" w:rsidRPr="0093051A" w:rsidRDefault="00A64CD5" w:rsidP="00A64CD5">
            <w:pPr>
              <w:autoSpaceDE w:val="0"/>
              <w:snapToGrid w:val="0"/>
              <w:spacing w:after="0" w:line="240" w:lineRule="auto"/>
              <w:jc w:val="both"/>
              <w:rPr>
                <w:rStyle w:val="21"/>
                <w:b/>
                <w:sz w:val="24"/>
                <w:szCs w:val="24"/>
              </w:rPr>
            </w:pPr>
            <w:r w:rsidRPr="0093051A">
              <w:rPr>
                <w:rStyle w:val="21"/>
                <w:b/>
                <w:sz w:val="24"/>
                <w:szCs w:val="24"/>
              </w:rPr>
              <w:t xml:space="preserve">Умения: </w:t>
            </w:r>
          </w:p>
          <w:p w:rsidR="00A94524" w:rsidRPr="0093051A" w:rsidRDefault="00A94524" w:rsidP="00A94524">
            <w:pPr>
              <w:autoSpaceDE w:val="0"/>
              <w:snapToGrid w:val="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93051A">
              <w:rPr>
                <w:rStyle w:val="2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94524" w:rsidRPr="0093051A" w:rsidRDefault="00A94524" w:rsidP="00A94524">
            <w:pPr>
              <w:autoSpaceDE w:val="0"/>
              <w:snapToGrid w:val="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93051A">
              <w:rPr>
                <w:rStyle w:val="2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94524" w:rsidRPr="0093051A" w:rsidRDefault="00A94524" w:rsidP="00A94524">
            <w:pPr>
              <w:autoSpaceDE w:val="0"/>
              <w:snapToGrid w:val="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93051A">
              <w:rPr>
                <w:rStyle w:val="2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A94524" w:rsidRPr="0093051A" w:rsidRDefault="00A94524" w:rsidP="00A94524">
            <w:pPr>
              <w:autoSpaceDE w:val="0"/>
              <w:snapToGrid w:val="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93051A">
              <w:rPr>
                <w:rStyle w:val="21"/>
                <w:sz w:val="24"/>
                <w:szCs w:val="24"/>
              </w:rPr>
              <w:t>применять первичные средства пожаротушения;</w:t>
            </w:r>
          </w:p>
          <w:p w:rsidR="00A94524" w:rsidRPr="0093051A" w:rsidRDefault="00A94524" w:rsidP="00A94524">
            <w:pPr>
              <w:autoSpaceDE w:val="0"/>
              <w:snapToGrid w:val="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93051A">
              <w:rPr>
                <w:rStyle w:val="2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A94524" w:rsidRPr="0093051A" w:rsidRDefault="00A94524" w:rsidP="00A94524">
            <w:pPr>
              <w:autoSpaceDE w:val="0"/>
              <w:snapToGrid w:val="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93051A">
              <w:rPr>
                <w:rStyle w:val="2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94524" w:rsidRPr="0093051A" w:rsidRDefault="00A94524" w:rsidP="00A94524">
            <w:pPr>
              <w:autoSpaceDE w:val="0"/>
              <w:snapToGrid w:val="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93051A">
              <w:rPr>
                <w:rStyle w:val="2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64CD5" w:rsidRPr="0093051A" w:rsidRDefault="00A94524" w:rsidP="00A94524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3051A">
              <w:rPr>
                <w:rStyle w:val="21"/>
                <w:sz w:val="24"/>
                <w:szCs w:val="24"/>
              </w:rPr>
              <w:t>оказывать первую помощь пострадавшим</w:t>
            </w:r>
            <w:r w:rsidR="00A64CD5" w:rsidRPr="009305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A64CD5" w:rsidRPr="0093051A" w:rsidRDefault="00A64CD5" w:rsidP="00860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051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Текущий </w:t>
            </w:r>
            <w:r w:rsidRPr="009305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 осуществляется путем оценки индивидуальных знаний студентов по результатам</w:t>
            </w:r>
            <w:r w:rsidR="0002610C" w:rsidRPr="009305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опроса,</w:t>
            </w:r>
            <w:r w:rsidRPr="009305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3051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выполнения практических заданий</w:t>
            </w:r>
            <w:r w:rsidRPr="0093051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A64CD5" w:rsidRPr="0093051A" w:rsidTr="00860BE2">
        <w:tc>
          <w:tcPr>
            <w:tcW w:w="4696" w:type="dxa"/>
          </w:tcPr>
          <w:p w:rsidR="00A64CD5" w:rsidRPr="00BC2E97" w:rsidRDefault="00A64CD5" w:rsidP="00337385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rStyle w:val="21"/>
                <w:rFonts w:eastAsia="Times New Roman"/>
                <w:b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b/>
                <w:spacing w:val="0"/>
                <w:sz w:val="24"/>
                <w:szCs w:val="24"/>
              </w:rPr>
              <w:t xml:space="preserve">Знания: </w:t>
            </w:r>
          </w:p>
          <w:p w:rsidR="00A94524" w:rsidRPr="00BC2E97" w:rsidRDefault="00A94524" w:rsidP="00A94524">
            <w:pPr>
              <w:pStyle w:val="3"/>
              <w:spacing w:after="0" w:line="240" w:lineRule="auto"/>
              <w:ind w:right="57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94524" w:rsidRPr="00BC2E97" w:rsidRDefault="00A94524" w:rsidP="00A94524">
            <w:pPr>
              <w:pStyle w:val="3"/>
              <w:spacing w:after="0" w:line="240" w:lineRule="auto"/>
              <w:ind w:right="57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94524" w:rsidRPr="00BC2E97" w:rsidRDefault="00A94524" w:rsidP="00A94524">
            <w:pPr>
              <w:pStyle w:val="3"/>
              <w:spacing w:after="0" w:line="240" w:lineRule="auto"/>
              <w:ind w:right="57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основы военной службы и обороны государства;</w:t>
            </w:r>
          </w:p>
          <w:p w:rsidR="00A94524" w:rsidRPr="00BC2E97" w:rsidRDefault="00A94524" w:rsidP="00A94524">
            <w:pPr>
              <w:pStyle w:val="3"/>
              <w:spacing w:after="0" w:line="240" w:lineRule="auto"/>
              <w:ind w:right="57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A94524" w:rsidRPr="00BC2E97" w:rsidRDefault="00A94524" w:rsidP="00A94524">
            <w:pPr>
              <w:pStyle w:val="3"/>
              <w:spacing w:after="0" w:line="240" w:lineRule="auto"/>
              <w:ind w:right="57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 xml:space="preserve">меры пожарной безопасности и правила безопасного </w:t>
            </w: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lastRenderedPageBreak/>
              <w:t>поведения при пожарах;</w:t>
            </w:r>
          </w:p>
          <w:p w:rsidR="00A94524" w:rsidRPr="00BC2E97" w:rsidRDefault="00A94524" w:rsidP="00A94524">
            <w:pPr>
              <w:pStyle w:val="3"/>
              <w:spacing w:after="0" w:line="240" w:lineRule="auto"/>
              <w:ind w:right="57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A94524" w:rsidRPr="00BC2E97" w:rsidRDefault="00A94524" w:rsidP="00A94524">
            <w:pPr>
              <w:pStyle w:val="3"/>
              <w:spacing w:after="0" w:line="240" w:lineRule="auto"/>
              <w:ind w:right="57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94524" w:rsidRPr="00BC2E97" w:rsidRDefault="00A94524" w:rsidP="00A94524">
            <w:pPr>
              <w:pStyle w:val="3"/>
              <w:spacing w:after="0" w:line="240" w:lineRule="auto"/>
              <w:ind w:right="57"/>
              <w:jc w:val="both"/>
              <w:rPr>
                <w:rStyle w:val="21"/>
                <w:rFonts w:eastAsia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A64CD5" w:rsidRPr="00BC2E97" w:rsidRDefault="00A94524" w:rsidP="00A9452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rFonts w:ascii="Times New Roman" w:eastAsia="Times New Roman" w:hAnsi="Times New Roman"/>
                <w:spacing w:val="0"/>
                <w:sz w:val="24"/>
                <w:szCs w:val="24"/>
              </w:rPr>
            </w:pPr>
            <w:r w:rsidRPr="00BC2E97">
              <w:rPr>
                <w:rStyle w:val="21"/>
                <w:rFonts w:eastAsia="Times New Roman"/>
                <w:spacing w:val="0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4649" w:type="dxa"/>
          </w:tcPr>
          <w:p w:rsidR="00A64CD5" w:rsidRPr="0093051A" w:rsidRDefault="00A64CD5" w:rsidP="00860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051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 xml:space="preserve">Текущий </w:t>
            </w:r>
            <w:r w:rsidRPr="009305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контроль осуществляется путем оценки индивидуальных знаний студентов по результатам </w:t>
            </w:r>
            <w:r w:rsidRPr="0093051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выполнения </w:t>
            </w:r>
            <w:r w:rsidR="0002610C" w:rsidRPr="0093051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индивидуальных и групповых заданий.</w:t>
            </w:r>
          </w:p>
        </w:tc>
      </w:tr>
    </w:tbl>
    <w:p w:rsidR="00337385" w:rsidRPr="0093051A" w:rsidRDefault="00337385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7385" w:rsidRPr="0093051A" w:rsidRDefault="00337385" w:rsidP="00337385">
      <w:pPr>
        <w:shd w:val="clear" w:color="auto" w:fill="FFFFFF"/>
        <w:tabs>
          <w:tab w:val="left" w:pos="0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Перечень вопросов для подготовки к итоговому контролю</w:t>
      </w:r>
      <w:r w:rsidRPr="0093051A">
        <w:rPr>
          <w:rFonts w:ascii="Times New Roman" w:hAnsi="Times New Roman"/>
          <w:sz w:val="24"/>
          <w:szCs w:val="24"/>
        </w:rPr>
        <w:tab/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БЖД – как система знаний о безопасности личности и общества в среде обитания.  Классификация. Состав содержание.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Наци</w:t>
      </w:r>
      <w:r w:rsidR="00A94524" w:rsidRPr="0093051A">
        <w:rPr>
          <w:rFonts w:ascii="Times New Roman" w:hAnsi="Times New Roman"/>
          <w:sz w:val="24"/>
          <w:szCs w:val="24"/>
        </w:rPr>
        <w:t>ональная безопасность. Состав и</w:t>
      </w:r>
      <w:r w:rsidRPr="0093051A">
        <w:rPr>
          <w:rFonts w:ascii="Times New Roman" w:hAnsi="Times New Roman"/>
          <w:sz w:val="24"/>
          <w:szCs w:val="24"/>
        </w:rPr>
        <w:t xml:space="preserve"> обеспечение: военная, экономическая, политическая.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Правовое обеспечение безопасности.  Конституция РД. Федеральн</w:t>
      </w:r>
      <w:r w:rsidR="00A94524" w:rsidRPr="0093051A">
        <w:rPr>
          <w:rFonts w:ascii="Times New Roman" w:hAnsi="Times New Roman"/>
          <w:sz w:val="24"/>
          <w:szCs w:val="24"/>
        </w:rPr>
        <w:t xml:space="preserve">ые законы РФ «О безопасности», </w:t>
      </w:r>
      <w:r w:rsidRPr="0093051A">
        <w:rPr>
          <w:rFonts w:ascii="Times New Roman" w:hAnsi="Times New Roman"/>
          <w:sz w:val="24"/>
          <w:szCs w:val="24"/>
        </w:rPr>
        <w:t>«О гражданской обороне», и др. Ответственность за нарушение нормативно-правовых норм безопасности жизнедеятельности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Style w:val="21"/>
          <w:sz w:val="24"/>
          <w:szCs w:val="24"/>
        </w:rPr>
      </w:pPr>
      <w:r w:rsidRPr="0093051A">
        <w:rPr>
          <w:rStyle w:val="21"/>
          <w:sz w:val="24"/>
          <w:szCs w:val="24"/>
        </w:rPr>
        <w:t>Терроризм как серьезная угроза национальной безопасности России.</w:t>
      </w:r>
      <w:r w:rsidRPr="0093051A">
        <w:rPr>
          <w:rFonts w:ascii="Times New Roman" w:hAnsi="Times New Roman"/>
          <w:sz w:val="24"/>
          <w:szCs w:val="24"/>
        </w:rPr>
        <w:t xml:space="preserve"> Виды. Цели. Примеры.</w:t>
      </w:r>
      <w:r w:rsidRPr="0093051A">
        <w:rPr>
          <w:rStyle w:val="21"/>
          <w:sz w:val="24"/>
          <w:szCs w:val="24"/>
        </w:rPr>
        <w:t xml:space="preserve"> Выполнение основных мероприятий по противодействию терроризму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Style w:val="21"/>
          <w:sz w:val="24"/>
          <w:szCs w:val="24"/>
        </w:rPr>
      </w:pPr>
      <w:r w:rsidRPr="0093051A">
        <w:rPr>
          <w:rStyle w:val="21"/>
          <w:sz w:val="24"/>
          <w:szCs w:val="24"/>
        </w:rPr>
        <w:t>Классификация чрезвычайных ситуаций природного, техногенного характера, социального характера.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Style w:val="21"/>
          <w:sz w:val="24"/>
          <w:szCs w:val="24"/>
        </w:rPr>
      </w:pPr>
      <w:r w:rsidRPr="0093051A">
        <w:rPr>
          <w:rStyle w:val="21"/>
          <w:sz w:val="24"/>
          <w:szCs w:val="24"/>
        </w:rPr>
        <w:t>Единая система предупреждения и ликвидации чрезвычайных ситуаций организационные уровни и подсистемы РСЧС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Style w:val="21"/>
          <w:sz w:val="24"/>
          <w:szCs w:val="24"/>
        </w:rPr>
      </w:pPr>
      <w:r w:rsidRPr="0093051A">
        <w:rPr>
          <w:rStyle w:val="21"/>
          <w:sz w:val="24"/>
          <w:szCs w:val="24"/>
        </w:rPr>
        <w:t>Организация аварийно-спасательных и других неотложных работ при ликвидации чрезвычайных ситуаций (МЧС, МВД, ВС РФ, органы власти, население)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/>
          <w:sz w:val="24"/>
          <w:szCs w:val="24"/>
          <w:lang w:eastAsia="ru-RU"/>
        </w:rPr>
      </w:pPr>
      <w:r w:rsidRPr="0093051A">
        <w:rPr>
          <w:rFonts w:ascii="Times New Roman" w:hAnsi="Times New Roman"/>
          <w:sz w:val="24"/>
          <w:szCs w:val="24"/>
        </w:rPr>
        <w:t>Подготовка населения в области защиты населения и территорий от чрезвычайных ситуаций</w:t>
      </w:r>
    </w:p>
    <w:p w:rsidR="00337385" w:rsidRPr="0093051A" w:rsidRDefault="00337385" w:rsidP="00337385">
      <w:pPr>
        <w:widowControl w:val="0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Защитные сооружения гражданской обороны, назначение, характеристика и требования к ним.</w:t>
      </w:r>
    </w:p>
    <w:p w:rsidR="00337385" w:rsidRPr="0093051A" w:rsidRDefault="00337385" w:rsidP="00337385">
      <w:pPr>
        <w:widowControl w:val="0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spacing w:after="0" w:line="240" w:lineRule="auto"/>
        <w:jc w:val="both"/>
        <w:rPr>
          <w:rStyle w:val="21"/>
          <w:sz w:val="24"/>
          <w:szCs w:val="24"/>
        </w:rPr>
      </w:pPr>
      <w:r w:rsidRPr="0093051A">
        <w:rPr>
          <w:rStyle w:val="21"/>
          <w:sz w:val="24"/>
          <w:szCs w:val="24"/>
        </w:rPr>
        <w:t>Гражданская оборона: цели, задачи, состав. Планирование и проведение мероприятий гражданской обороны.</w:t>
      </w:r>
      <w:r w:rsidRPr="0093051A">
        <w:rPr>
          <w:rFonts w:ascii="Times New Roman" w:hAnsi="Times New Roman"/>
          <w:sz w:val="24"/>
          <w:szCs w:val="24"/>
        </w:rPr>
        <w:t xml:space="preserve"> Эвакуация и рассредоточение населения в чрезвычайных ситуациях.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/>
          <w:sz w:val="24"/>
          <w:szCs w:val="24"/>
        </w:rPr>
      </w:pPr>
      <w:r w:rsidRPr="0093051A">
        <w:rPr>
          <w:rStyle w:val="21"/>
          <w:sz w:val="24"/>
          <w:szCs w:val="24"/>
        </w:rPr>
        <w:t>Вредные факторы производственной среды и их влияние на организм человека.</w:t>
      </w:r>
      <w:r w:rsidR="0002610C" w:rsidRPr="0093051A">
        <w:rPr>
          <w:rStyle w:val="21"/>
          <w:sz w:val="24"/>
          <w:szCs w:val="24"/>
        </w:rPr>
        <w:t xml:space="preserve"> Микроклимат (температура, влажн</w:t>
      </w:r>
      <w:r w:rsidRPr="0093051A">
        <w:rPr>
          <w:rStyle w:val="21"/>
          <w:sz w:val="24"/>
          <w:szCs w:val="24"/>
        </w:rPr>
        <w:t>ость и тд)  О</w:t>
      </w:r>
      <w:r w:rsidRPr="0093051A">
        <w:rPr>
          <w:rFonts w:ascii="Times New Roman" w:hAnsi="Times New Roman"/>
          <w:sz w:val="24"/>
          <w:szCs w:val="24"/>
        </w:rPr>
        <w:t>свещение. Вентиляция и концентрирование воздуха. Вибрация.  Электромагнитные поле,  ультрафиолетового излучения.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Организация охраны труда на предприятиях торговли и общественного питания. Основные понятия и определения. Законодательство по охране труда.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 xml:space="preserve">Техника безопасности. Производственный травматизм и меры по его предупреждению </w:t>
      </w:r>
    </w:p>
    <w:p w:rsidR="00337385" w:rsidRPr="0093051A" w:rsidRDefault="00337385" w:rsidP="00337385">
      <w:pPr>
        <w:widowControl w:val="0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lastRenderedPageBreak/>
        <w:t>Требования техники безопасности к обслуживанию: холодильного, измельчительного и режущего оборудования.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Пожарная безопасность. Горение и пожароопасные свойства веществ. Средства тушения пожаров и пожарная сигнализация.</w:t>
      </w:r>
    </w:p>
    <w:p w:rsidR="00337385" w:rsidRPr="0093051A" w:rsidRDefault="00337385" w:rsidP="00337385">
      <w:pPr>
        <w:pStyle w:val="3"/>
        <w:numPr>
          <w:ilvl w:val="0"/>
          <w:numId w:val="11"/>
        </w:numPr>
        <w:shd w:val="clear" w:color="auto" w:fill="auto"/>
        <w:tabs>
          <w:tab w:val="left" w:pos="-851"/>
        </w:tabs>
        <w:spacing w:after="0" w:line="240" w:lineRule="auto"/>
        <w:ind w:right="57"/>
        <w:jc w:val="both"/>
        <w:rPr>
          <w:rStyle w:val="21"/>
          <w:spacing w:val="0"/>
          <w:sz w:val="24"/>
          <w:szCs w:val="24"/>
        </w:rPr>
      </w:pPr>
      <w:r w:rsidRPr="0093051A">
        <w:rPr>
          <w:rStyle w:val="21"/>
          <w:spacing w:val="0"/>
          <w:sz w:val="24"/>
          <w:szCs w:val="24"/>
        </w:rPr>
        <w:t xml:space="preserve">Общие санитарно-технических требований к производственным помещениям и рабочим местам; 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/>
          <w:sz w:val="24"/>
          <w:szCs w:val="24"/>
          <w:lang w:eastAsia="ru-RU"/>
        </w:rPr>
      </w:pPr>
      <w:r w:rsidRPr="0093051A">
        <w:rPr>
          <w:rFonts w:ascii="Times New Roman" w:hAnsi="Times New Roman"/>
          <w:sz w:val="24"/>
          <w:szCs w:val="24"/>
        </w:rPr>
        <w:t>Правовое обеспечение безопасности жизнедеятельности на производстве. Понятие охраны труда. Инструктажи. 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Style w:val="21"/>
          <w:sz w:val="24"/>
          <w:szCs w:val="24"/>
        </w:rPr>
      </w:pPr>
      <w:r w:rsidRPr="0093051A">
        <w:rPr>
          <w:rStyle w:val="21"/>
          <w:sz w:val="24"/>
          <w:szCs w:val="24"/>
        </w:rPr>
        <w:t>Основы обороны государства. Военная доктрина РФ. Определение роли Вооруженных Сил РФ как основы обороны государства.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Style w:val="21"/>
          <w:sz w:val="24"/>
          <w:szCs w:val="24"/>
        </w:rPr>
      </w:pPr>
      <w:r w:rsidRPr="0093051A">
        <w:rPr>
          <w:rStyle w:val="21"/>
          <w:sz w:val="24"/>
          <w:szCs w:val="24"/>
        </w:rPr>
        <w:t>Структура Вооруженных сил Российской Федерации. Виды и рода войск.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Style w:val="21"/>
          <w:sz w:val="24"/>
          <w:szCs w:val="24"/>
        </w:rPr>
      </w:pPr>
      <w:r w:rsidRPr="0093051A">
        <w:rPr>
          <w:rStyle w:val="21"/>
          <w:sz w:val="24"/>
          <w:szCs w:val="24"/>
        </w:rPr>
        <w:t>Выявление порядка подготовки военных кадров для Вооруженных Сил Российской Федерации.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Style w:val="21"/>
          <w:sz w:val="24"/>
          <w:szCs w:val="24"/>
        </w:rPr>
      </w:pPr>
      <w:r w:rsidRPr="0093051A">
        <w:rPr>
          <w:rStyle w:val="21"/>
          <w:sz w:val="24"/>
          <w:szCs w:val="24"/>
        </w:rPr>
        <w:t>Организация и порядок призыва граждан на военную службу, и поступление на нее в добровольном порядке .Первоначальная постановка на воинский учет и задачи граждан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/>
          <w:sz w:val="24"/>
          <w:szCs w:val="24"/>
          <w:lang w:eastAsia="ru-RU"/>
        </w:rPr>
      </w:pPr>
      <w:r w:rsidRPr="0093051A">
        <w:rPr>
          <w:rStyle w:val="21"/>
          <w:sz w:val="24"/>
          <w:szCs w:val="24"/>
        </w:rPr>
        <w:t>Здоровый образ жизни и его составляющие. Факторы, разрушающие здоровье</w:t>
      </w:r>
    </w:p>
    <w:p w:rsidR="00337385" w:rsidRPr="0093051A" w:rsidRDefault="00337385" w:rsidP="00337385">
      <w:pPr>
        <w:pStyle w:val="3"/>
        <w:numPr>
          <w:ilvl w:val="0"/>
          <w:numId w:val="11"/>
        </w:numPr>
        <w:tabs>
          <w:tab w:val="left" w:pos="-851"/>
        </w:tabs>
        <w:ind w:right="57"/>
        <w:jc w:val="both"/>
        <w:rPr>
          <w:sz w:val="24"/>
          <w:szCs w:val="24"/>
        </w:rPr>
      </w:pPr>
      <w:r w:rsidRPr="0093051A">
        <w:rPr>
          <w:rStyle w:val="21"/>
          <w:spacing w:val="0"/>
          <w:sz w:val="24"/>
          <w:szCs w:val="24"/>
        </w:rPr>
        <w:t xml:space="preserve">Оказание первой помощи пострадавшим. Оказание реанимационной помощи, </w:t>
      </w:r>
    </w:p>
    <w:p w:rsidR="00337385" w:rsidRPr="0093051A" w:rsidRDefault="00337385" w:rsidP="00337385">
      <w:pPr>
        <w:pStyle w:val="a7"/>
        <w:numPr>
          <w:ilvl w:val="0"/>
          <w:numId w:val="11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>Жилая (бытовая) среда и ее влияние на здоровье человека. Физический фактор жилой среды (свет, шум, вибрация, электромагнитные поля) и их значение в формировании условий жизнедеятельности человека.</w:t>
      </w:r>
    </w:p>
    <w:p w:rsidR="0076663F" w:rsidRPr="0093051A" w:rsidRDefault="0076663F" w:rsidP="00710EA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3051A">
        <w:rPr>
          <w:rFonts w:ascii="Times New Roman" w:hAnsi="Times New Roman"/>
          <w:sz w:val="24"/>
          <w:szCs w:val="24"/>
        </w:rPr>
        <w:tab/>
      </w:r>
    </w:p>
    <w:p w:rsidR="004E1918" w:rsidRPr="0093051A" w:rsidRDefault="004E1918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6663F" w:rsidRPr="0093051A" w:rsidRDefault="0076663F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6B5AD7" w:rsidRPr="0093051A" w:rsidRDefault="006B5AD7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2123"/>
        <w:gridCol w:w="2126"/>
        <w:gridCol w:w="2410"/>
        <w:gridCol w:w="2410"/>
      </w:tblGrid>
      <w:tr w:rsidR="006B5AD7" w:rsidRPr="0093051A" w:rsidTr="006B5AD7">
        <w:tc>
          <w:tcPr>
            <w:tcW w:w="1529" w:type="dxa"/>
            <w:vAlign w:val="center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Составляющие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9069" w:type="dxa"/>
            <w:gridSpan w:val="4"/>
            <w:vAlign w:val="center"/>
          </w:tcPr>
          <w:p w:rsidR="006B5AD7" w:rsidRPr="0093051A" w:rsidRDefault="006B5AD7" w:rsidP="00ED0F59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51A">
              <w:rPr>
                <w:rFonts w:ascii="Times New Roman" w:hAnsi="Times New Roman"/>
                <w:b/>
                <w:bCs/>
                <w:sz w:val="24"/>
                <w:szCs w:val="24"/>
              </w:rPr>
              <w:t>ОЦЕНКИ СФОРМИРОВАННОСТИ КОМПЕТЕНЦИИ</w:t>
            </w:r>
          </w:p>
        </w:tc>
      </w:tr>
      <w:tr w:rsidR="006B5AD7" w:rsidRPr="0093051A" w:rsidTr="006B5AD7">
        <w:tc>
          <w:tcPr>
            <w:tcW w:w="1529" w:type="dxa"/>
            <w:vAlign w:val="center"/>
          </w:tcPr>
          <w:p w:rsidR="006B5AD7" w:rsidRPr="0093051A" w:rsidRDefault="006B5AD7" w:rsidP="00ED0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неудовлетворительно</w:t>
            </w:r>
          </w:p>
        </w:tc>
        <w:tc>
          <w:tcPr>
            <w:tcW w:w="2126" w:type="dxa"/>
            <w:vAlign w:val="center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удовлетворительно</w:t>
            </w:r>
          </w:p>
        </w:tc>
        <w:tc>
          <w:tcPr>
            <w:tcW w:w="2410" w:type="dxa"/>
            <w:vAlign w:val="center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7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2410" w:type="dxa"/>
            <w:vAlign w:val="center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6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6B5AD7" w:rsidRPr="0093051A" w:rsidTr="006B5AD7">
        <w:tc>
          <w:tcPr>
            <w:tcW w:w="1529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Полнота знаний</w:t>
            </w:r>
          </w:p>
        </w:tc>
        <w:tc>
          <w:tcPr>
            <w:tcW w:w="2123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5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Уровень знаний ниже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>минимальных</w:t>
            </w:r>
          </w:p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5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z w:val="24"/>
                <w:szCs w:val="24"/>
              </w:rPr>
              <w:t xml:space="preserve">требований. Имели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>место грубые ошибки.</w:t>
            </w:r>
          </w:p>
        </w:tc>
        <w:tc>
          <w:tcPr>
            <w:tcW w:w="2126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5" w:right="8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Минимально допустимый </w:t>
            </w:r>
            <w:r w:rsidRPr="009305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уровень знаний. Допущено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>много негрубых ошибки.</w:t>
            </w:r>
          </w:p>
        </w:tc>
        <w:tc>
          <w:tcPr>
            <w:tcW w:w="2410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10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Уровень знаний в объеме,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 xml:space="preserve">соответствующем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программе подготовки.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>Допущено несколько грубых ошибок</w:t>
            </w:r>
          </w:p>
        </w:tc>
        <w:tc>
          <w:tcPr>
            <w:tcW w:w="2410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pacing w:val="-2"/>
                <w:sz w:val="24"/>
                <w:szCs w:val="24"/>
              </w:rPr>
              <w:t>Уровень знаний в объеме,</w:t>
            </w:r>
          </w:p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14" w:right="206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z w:val="24"/>
                <w:szCs w:val="24"/>
              </w:rPr>
              <w:t xml:space="preserve">соответствующем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программе подготовки,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 xml:space="preserve">Допущено несколько </w:t>
            </w:r>
            <w:r w:rsidRPr="0093051A">
              <w:rPr>
                <w:rFonts w:ascii="Times New Roman" w:hAnsi="Times New Roman"/>
                <w:spacing w:val="-2"/>
                <w:sz w:val="24"/>
                <w:szCs w:val="24"/>
              </w:rPr>
              <w:t>несущественных ошибок.</w:t>
            </w:r>
          </w:p>
        </w:tc>
      </w:tr>
      <w:tr w:rsidR="006B5AD7" w:rsidRPr="0093051A" w:rsidTr="006B5AD7">
        <w:tc>
          <w:tcPr>
            <w:tcW w:w="1529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24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Наличие умений </w:t>
            </w:r>
            <w:r w:rsidRPr="0093051A">
              <w:rPr>
                <w:rFonts w:ascii="Times New Roman" w:hAnsi="Times New Roman"/>
                <w:b/>
                <w:bCs/>
                <w:sz w:val="24"/>
                <w:szCs w:val="24"/>
              </w:rPr>
              <w:t>(навыков)</w:t>
            </w:r>
          </w:p>
        </w:tc>
        <w:tc>
          <w:tcPr>
            <w:tcW w:w="2123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5" w:right="134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z w:val="24"/>
                <w:szCs w:val="24"/>
              </w:rPr>
              <w:t xml:space="preserve">При решении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стандартных задач не продемонстрирова-ны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>некоторые основные умения и навыки. Имели место грубые ошибки.</w:t>
            </w:r>
          </w:p>
        </w:tc>
        <w:tc>
          <w:tcPr>
            <w:tcW w:w="2126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right="91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z w:val="24"/>
                <w:szCs w:val="24"/>
              </w:rPr>
              <w:t xml:space="preserve">Продемонстрирова-ны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умения. Решены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 xml:space="preserve">типовые задачи с негрубыми ошибками.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Выполнены все задания, но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>не в полном объеме.</w:t>
            </w:r>
          </w:p>
        </w:tc>
        <w:tc>
          <w:tcPr>
            <w:tcW w:w="2410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5" w:right="11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z w:val="24"/>
                <w:szCs w:val="24"/>
              </w:rPr>
              <w:t xml:space="preserve">Продемонстрированы все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умения. Решены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 xml:space="preserve">все основные задачи с негрубыми ошибками.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Выполнены все задания,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 xml:space="preserve">но с 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>некоторыми недочетами.</w:t>
            </w:r>
          </w:p>
        </w:tc>
        <w:tc>
          <w:tcPr>
            <w:tcW w:w="2410" w:type="dxa"/>
          </w:tcPr>
          <w:p w:rsidR="006B5AD7" w:rsidRPr="0093051A" w:rsidRDefault="006B5AD7" w:rsidP="00ED0F59">
            <w:pPr>
              <w:shd w:val="clear" w:color="auto" w:fill="FFFFFF"/>
              <w:spacing w:after="0" w:line="240" w:lineRule="auto"/>
              <w:ind w:left="5" w:right="134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Продемонстрированы все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93051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ошибками. Выполнены все </w:t>
            </w:r>
            <w:r w:rsidRPr="009305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задания, в полном объеме,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>без недочетов.</w:t>
            </w:r>
          </w:p>
        </w:tc>
      </w:tr>
    </w:tbl>
    <w:p w:rsidR="006B5AD7" w:rsidRPr="0093051A" w:rsidRDefault="006B5AD7" w:rsidP="006B5AD7">
      <w:pPr>
        <w:pStyle w:val="a7"/>
        <w:tabs>
          <w:tab w:val="left" w:pos="142"/>
        </w:tabs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703B66" w:rsidRPr="0093051A" w:rsidRDefault="00703B66" w:rsidP="006B5AD7">
      <w:pPr>
        <w:pStyle w:val="a7"/>
        <w:tabs>
          <w:tab w:val="left" w:pos="142"/>
        </w:tabs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337385" w:rsidRPr="0093051A" w:rsidRDefault="00337385" w:rsidP="006B5AD7">
      <w:pPr>
        <w:pStyle w:val="a7"/>
        <w:tabs>
          <w:tab w:val="left" w:pos="142"/>
        </w:tabs>
        <w:spacing w:line="240" w:lineRule="auto"/>
        <w:ind w:left="0"/>
        <w:jc w:val="left"/>
        <w:rPr>
          <w:rFonts w:ascii="Times New Roman" w:hAnsi="Times New Roman"/>
          <w:i/>
          <w:sz w:val="24"/>
          <w:szCs w:val="24"/>
        </w:rPr>
      </w:pPr>
      <w:r w:rsidRPr="0093051A">
        <w:rPr>
          <w:rFonts w:ascii="Times New Roman" w:hAnsi="Times New Roman"/>
          <w:b/>
          <w:sz w:val="24"/>
          <w:szCs w:val="24"/>
        </w:rPr>
        <w:t>Зачет-незачет</w:t>
      </w:r>
    </w:p>
    <w:p w:rsidR="00337385" w:rsidRPr="0093051A" w:rsidRDefault="00337385" w:rsidP="00337385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A94524" w:rsidRPr="0093051A" w:rsidTr="00396906">
        <w:trPr>
          <w:trHeight w:val="330"/>
        </w:trPr>
        <w:tc>
          <w:tcPr>
            <w:tcW w:w="2988" w:type="dxa"/>
            <w:shd w:val="clear" w:color="auto" w:fill="auto"/>
          </w:tcPr>
          <w:p w:rsidR="00A94524" w:rsidRPr="0093051A" w:rsidRDefault="00A94524" w:rsidP="00396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334" w:type="dxa"/>
            <w:shd w:val="clear" w:color="auto" w:fill="auto"/>
          </w:tcPr>
          <w:p w:rsidR="00A94524" w:rsidRPr="0093051A" w:rsidRDefault="00A94524" w:rsidP="00396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94524" w:rsidRPr="0093051A" w:rsidTr="00396906">
        <w:trPr>
          <w:trHeight w:val="284"/>
        </w:trPr>
        <w:tc>
          <w:tcPr>
            <w:tcW w:w="2988" w:type="dxa"/>
            <w:shd w:val="clear" w:color="auto" w:fill="auto"/>
          </w:tcPr>
          <w:p w:rsidR="00A94524" w:rsidRPr="0093051A" w:rsidRDefault="00A94524" w:rsidP="003969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6334" w:type="dxa"/>
            <w:shd w:val="clear" w:color="auto" w:fill="auto"/>
          </w:tcPr>
          <w:p w:rsidR="00A94524" w:rsidRPr="0093051A" w:rsidRDefault="00A94524" w:rsidP="00396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Уровень подготовки от минимально достаточного до высокого. </w:t>
            </w:r>
            <w:r w:rsidRPr="0093051A">
              <w:rPr>
                <w:rFonts w:ascii="Times New Roman" w:hAnsi="Times New Roman"/>
                <w:sz w:val="24"/>
                <w:szCs w:val="24"/>
              </w:rPr>
              <w:t>Студент показывает необходимый уровень теоретических знаний, имеющихся умений, навыков достаточно для решения практических задач. Выполнение заданий текущего контроля заданий от 50 до 100%.</w:t>
            </w:r>
          </w:p>
          <w:p w:rsidR="00A94524" w:rsidRPr="0093051A" w:rsidRDefault="00A94524" w:rsidP="00396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z w:val="24"/>
                <w:szCs w:val="24"/>
              </w:rPr>
              <w:t>Студент посещал и работал на практических занятиях.</w:t>
            </w:r>
          </w:p>
        </w:tc>
      </w:tr>
      <w:tr w:rsidR="00A94524" w:rsidRPr="0093051A" w:rsidTr="00396906">
        <w:trPr>
          <w:trHeight w:val="570"/>
        </w:trPr>
        <w:tc>
          <w:tcPr>
            <w:tcW w:w="2988" w:type="dxa"/>
            <w:shd w:val="clear" w:color="auto" w:fill="auto"/>
          </w:tcPr>
          <w:p w:rsidR="00A94524" w:rsidRPr="0093051A" w:rsidRDefault="00A94524" w:rsidP="003969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3051A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6334" w:type="dxa"/>
            <w:shd w:val="clear" w:color="auto" w:fill="auto"/>
          </w:tcPr>
          <w:p w:rsidR="00A94524" w:rsidRPr="00BC2E97" w:rsidRDefault="00A94524" w:rsidP="00396906">
            <w:pPr>
              <w:pStyle w:val="a8"/>
              <w:suppressLineNumbers/>
              <w:spacing w:after="0"/>
              <w:ind w:left="0"/>
              <w:jc w:val="both"/>
            </w:pPr>
            <w:r w:rsidRPr="00BC2E97">
              <w:rPr>
                <w:snapToGrid w:val="0"/>
              </w:rPr>
              <w:t xml:space="preserve">Подготовка и работа в течение семестра недостаточная и требует дополнительного изучения материала. </w:t>
            </w:r>
            <w:r w:rsidRPr="00BC2E97">
              <w:t xml:space="preserve">Формы текущего контроля не пройдены или пройдены на низком уровне. Выполнение заданий текущего контроля менее 50%. </w:t>
            </w:r>
            <w:r w:rsidRPr="00BC2E97">
              <w:rPr>
                <w:snapToGrid w:val="0"/>
              </w:rPr>
              <w:t>Компетенции в полной мере не сформированы.</w:t>
            </w:r>
            <w:r w:rsidRPr="00BC2E97">
              <w:t xml:space="preserve"> Знаний, умений, навыков недостаточно для решения практических задач.</w:t>
            </w:r>
          </w:p>
          <w:p w:rsidR="00A94524" w:rsidRPr="00BC2E97" w:rsidRDefault="00A94524" w:rsidP="00396906">
            <w:pPr>
              <w:pStyle w:val="a8"/>
              <w:suppressLineNumbers/>
              <w:spacing w:after="0"/>
              <w:ind w:left="0"/>
              <w:jc w:val="both"/>
              <w:rPr>
                <w:b/>
              </w:rPr>
            </w:pPr>
            <w:r w:rsidRPr="00BC2E97">
              <w:t>Студент пропустил большую часть практических занятий.</w:t>
            </w:r>
          </w:p>
        </w:tc>
      </w:tr>
    </w:tbl>
    <w:p w:rsidR="00A94524" w:rsidRPr="0093051A" w:rsidRDefault="00A94524" w:rsidP="00337385">
      <w:pPr>
        <w:rPr>
          <w:sz w:val="24"/>
          <w:szCs w:val="24"/>
        </w:rPr>
      </w:pPr>
    </w:p>
    <w:sectPr w:rsidR="00A94524" w:rsidRPr="0093051A" w:rsidSect="00B3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293"/>
    <w:multiLevelType w:val="singleLevel"/>
    <w:tmpl w:val="9F9A6A1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1CC854ED"/>
    <w:multiLevelType w:val="hybridMultilevel"/>
    <w:tmpl w:val="8C1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57CD"/>
    <w:multiLevelType w:val="hybridMultilevel"/>
    <w:tmpl w:val="56E4BEF0"/>
    <w:lvl w:ilvl="0" w:tplc="D1DA16E0">
      <w:start w:val="1"/>
      <w:numFmt w:val="decimal"/>
      <w:lvlText w:val="%1."/>
      <w:lvlJc w:val="left"/>
      <w:pPr>
        <w:ind w:left="8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A03AF"/>
    <w:multiLevelType w:val="hybridMultilevel"/>
    <w:tmpl w:val="D9BA7290"/>
    <w:lvl w:ilvl="0" w:tplc="BADC0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5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7C1B57"/>
    <w:multiLevelType w:val="hybridMultilevel"/>
    <w:tmpl w:val="52E4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8" w15:restartNumberingAfterBreak="0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636A30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A0"/>
    <w:rsid w:val="00024D10"/>
    <w:rsid w:val="0002610C"/>
    <w:rsid w:val="000762C7"/>
    <w:rsid w:val="00096E70"/>
    <w:rsid w:val="000B0CFD"/>
    <w:rsid w:val="001B35A6"/>
    <w:rsid w:val="001C7ED4"/>
    <w:rsid w:val="00260B2A"/>
    <w:rsid w:val="002B7719"/>
    <w:rsid w:val="002C136E"/>
    <w:rsid w:val="002C334F"/>
    <w:rsid w:val="002E32DB"/>
    <w:rsid w:val="002F5FA3"/>
    <w:rsid w:val="00327B35"/>
    <w:rsid w:val="00337385"/>
    <w:rsid w:val="00337E9B"/>
    <w:rsid w:val="00373EBF"/>
    <w:rsid w:val="00396906"/>
    <w:rsid w:val="003D3A26"/>
    <w:rsid w:val="00404C61"/>
    <w:rsid w:val="004120A1"/>
    <w:rsid w:val="004A3E4E"/>
    <w:rsid w:val="004D03D7"/>
    <w:rsid w:val="004E1918"/>
    <w:rsid w:val="0051214F"/>
    <w:rsid w:val="00561F6F"/>
    <w:rsid w:val="005D31E4"/>
    <w:rsid w:val="00602C77"/>
    <w:rsid w:val="00604228"/>
    <w:rsid w:val="00684EE7"/>
    <w:rsid w:val="006B5AD7"/>
    <w:rsid w:val="006C1E9A"/>
    <w:rsid w:val="006F102E"/>
    <w:rsid w:val="00703B66"/>
    <w:rsid w:val="00710EA0"/>
    <w:rsid w:val="0076663F"/>
    <w:rsid w:val="007E2B5F"/>
    <w:rsid w:val="007E6FBA"/>
    <w:rsid w:val="00860BE2"/>
    <w:rsid w:val="008D185B"/>
    <w:rsid w:val="008D3CAF"/>
    <w:rsid w:val="00916FA4"/>
    <w:rsid w:val="00920AD7"/>
    <w:rsid w:val="0093051A"/>
    <w:rsid w:val="009F5910"/>
    <w:rsid w:val="00A2022E"/>
    <w:rsid w:val="00A402AA"/>
    <w:rsid w:val="00A64CD5"/>
    <w:rsid w:val="00A94524"/>
    <w:rsid w:val="00AC43F3"/>
    <w:rsid w:val="00B27DB8"/>
    <w:rsid w:val="00B32072"/>
    <w:rsid w:val="00B8334B"/>
    <w:rsid w:val="00BB0E81"/>
    <w:rsid w:val="00BB47F5"/>
    <w:rsid w:val="00BC2E97"/>
    <w:rsid w:val="00BC4A38"/>
    <w:rsid w:val="00BD4513"/>
    <w:rsid w:val="00C368B3"/>
    <w:rsid w:val="00C91C6D"/>
    <w:rsid w:val="00C97D08"/>
    <w:rsid w:val="00D01A77"/>
    <w:rsid w:val="00D05106"/>
    <w:rsid w:val="00D1238B"/>
    <w:rsid w:val="00D31B27"/>
    <w:rsid w:val="00D61E73"/>
    <w:rsid w:val="00D91E4D"/>
    <w:rsid w:val="00DE29B2"/>
    <w:rsid w:val="00DE4AA7"/>
    <w:rsid w:val="00E6680C"/>
    <w:rsid w:val="00E838C4"/>
    <w:rsid w:val="00E93888"/>
    <w:rsid w:val="00EC539A"/>
    <w:rsid w:val="00ED0F59"/>
    <w:rsid w:val="00EF6C1E"/>
    <w:rsid w:val="00F269EC"/>
    <w:rsid w:val="00F425B3"/>
    <w:rsid w:val="00F6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3718A"/>
  <w15:docId w15:val="{7D472D5F-7585-4924-9195-F2F1D0D1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A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10EA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10EA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rsid w:val="00710EA0"/>
    <w:rPr>
      <w:color w:val="0000FF"/>
      <w:u w:val="single"/>
    </w:rPr>
  </w:style>
  <w:style w:type="paragraph" w:customStyle="1" w:styleId="1">
    <w:name w:val="Без интервала1"/>
    <w:rsid w:val="00710EA0"/>
    <w:rPr>
      <w:sz w:val="22"/>
      <w:szCs w:val="22"/>
    </w:rPr>
  </w:style>
  <w:style w:type="table" w:styleId="a4">
    <w:name w:val="Table Grid"/>
    <w:basedOn w:val="a1"/>
    <w:rsid w:val="00710EA0"/>
    <w:pPr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1">
    <w:name w:val="b-serp-url__item1"/>
    <w:rsid w:val="00710EA0"/>
    <w:rPr>
      <w:rFonts w:cs="Times New Roman"/>
    </w:rPr>
  </w:style>
  <w:style w:type="paragraph" w:customStyle="1" w:styleId="10">
    <w:name w:val="Абзац списка1"/>
    <w:basedOn w:val="a"/>
    <w:rsid w:val="00710E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List"/>
    <w:basedOn w:val="a"/>
    <w:rsid w:val="00710EA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10EA0"/>
    <w:rPr>
      <w:rFonts w:cs="Times New Roman"/>
    </w:rPr>
  </w:style>
  <w:style w:type="character" w:customStyle="1" w:styleId="hilight">
    <w:name w:val="hilight"/>
    <w:rsid w:val="00710EA0"/>
    <w:rPr>
      <w:rFonts w:cs="Times New Roman"/>
    </w:rPr>
  </w:style>
  <w:style w:type="character" w:customStyle="1" w:styleId="a6">
    <w:name w:val="Основной текст_"/>
    <w:link w:val="3"/>
    <w:locked/>
    <w:rsid w:val="002C136E"/>
    <w:rPr>
      <w:spacing w:val="-4"/>
      <w:sz w:val="16"/>
      <w:lang w:bidi="ar-SA"/>
    </w:rPr>
  </w:style>
  <w:style w:type="character" w:customStyle="1" w:styleId="21">
    <w:name w:val="Основной текст2"/>
    <w:rsid w:val="002C136E"/>
    <w:rPr>
      <w:rFonts w:ascii="Times New Roman" w:hAnsi="Times New Roman"/>
      <w:color w:val="000000"/>
      <w:spacing w:val="-4"/>
      <w:w w:val="100"/>
      <w:position w:val="0"/>
      <w:sz w:val="16"/>
      <w:u w:val="none"/>
      <w:lang w:val="ru-RU"/>
    </w:rPr>
  </w:style>
  <w:style w:type="paragraph" w:customStyle="1" w:styleId="3">
    <w:name w:val="Основной текст3"/>
    <w:basedOn w:val="a"/>
    <w:link w:val="a6"/>
    <w:rsid w:val="002C136E"/>
    <w:pPr>
      <w:widowControl w:val="0"/>
      <w:shd w:val="clear" w:color="auto" w:fill="FFFFFF"/>
      <w:spacing w:after="120" w:line="221" w:lineRule="exact"/>
      <w:ind w:hanging="1340"/>
    </w:pPr>
    <w:rPr>
      <w:spacing w:val="-4"/>
      <w:sz w:val="16"/>
      <w:szCs w:val="20"/>
    </w:rPr>
  </w:style>
  <w:style w:type="character" w:customStyle="1" w:styleId="22">
    <w:name w:val="Основной текст (2)_"/>
    <w:link w:val="23"/>
    <w:locked/>
    <w:rsid w:val="002C136E"/>
    <w:rPr>
      <w:b/>
      <w:spacing w:val="-3"/>
      <w:sz w:val="19"/>
      <w:lang w:bidi="ar-SA"/>
    </w:rPr>
  </w:style>
  <w:style w:type="paragraph" w:customStyle="1" w:styleId="23">
    <w:name w:val="Основной текст (2)"/>
    <w:basedOn w:val="a"/>
    <w:link w:val="22"/>
    <w:rsid w:val="002C136E"/>
    <w:pPr>
      <w:widowControl w:val="0"/>
      <w:shd w:val="clear" w:color="auto" w:fill="FFFFFF"/>
      <w:spacing w:after="240" w:line="230" w:lineRule="exact"/>
      <w:jc w:val="center"/>
    </w:pPr>
    <w:rPr>
      <w:b/>
      <w:spacing w:val="-3"/>
      <w:sz w:val="19"/>
      <w:szCs w:val="20"/>
    </w:rPr>
  </w:style>
  <w:style w:type="character" w:customStyle="1" w:styleId="4">
    <w:name w:val="Основной текст (4)_"/>
    <w:link w:val="41"/>
    <w:locked/>
    <w:rsid w:val="007E2B5F"/>
    <w:rPr>
      <w:spacing w:val="-3"/>
      <w:sz w:val="16"/>
      <w:lang w:bidi="ar-SA"/>
    </w:rPr>
  </w:style>
  <w:style w:type="paragraph" w:customStyle="1" w:styleId="41">
    <w:name w:val="Основной текст (4)1"/>
    <w:basedOn w:val="a"/>
    <w:link w:val="4"/>
    <w:rsid w:val="007E2B5F"/>
    <w:pPr>
      <w:widowControl w:val="0"/>
      <w:shd w:val="clear" w:color="auto" w:fill="FFFFFF"/>
      <w:spacing w:after="0" w:line="197" w:lineRule="exact"/>
      <w:ind w:hanging="240"/>
      <w:jc w:val="both"/>
    </w:pPr>
    <w:rPr>
      <w:spacing w:val="-3"/>
      <w:sz w:val="16"/>
      <w:szCs w:val="20"/>
    </w:rPr>
  </w:style>
  <w:style w:type="paragraph" w:customStyle="1" w:styleId="Default">
    <w:name w:val="Default"/>
    <w:rsid w:val="004E1918"/>
    <w:pPr>
      <w:suppressAutoHyphens/>
      <w:autoSpaceDE w:val="0"/>
    </w:pPr>
    <w:rPr>
      <w:rFonts w:ascii="Times New Roman" w:eastAsia="Courier New" w:hAnsi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4E19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qFormat/>
    <w:rsid w:val="00337385"/>
    <w:pPr>
      <w:spacing w:after="0"/>
      <w:ind w:left="720"/>
      <w:contextualSpacing/>
      <w:jc w:val="both"/>
    </w:pPr>
    <w:rPr>
      <w:rFonts w:eastAsia="Courier New"/>
      <w:lang w:eastAsia="en-US"/>
    </w:rPr>
  </w:style>
  <w:style w:type="paragraph" w:styleId="a8">
    <w:name w:val="Body Text Indent"/>
    <w:basedOn w:val="a"/>
    <w:link w:val="a9"/>
    <w:rsid w:val="00A9452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A94524"/>
    <w:rPr>
      <w:rFonts w:ascii="Times New Roman" w:eastAsia="Times New Roman" w:hAnsi="Times New Roman"/>
      <w:sz w:val="24"/>
      <w:szCs w:val="24"/>
    </w:rPr>
  </w:style>
  <w:style w:type="character" w:styleId="aa">
    <w:name w:val="FollowedHyperlink"/>
    <w:basedOn w:val="a0"/>
    <w:rsid w:val="00327B35"/>
    <w:rPr>
      <w:color w:val="800080" w:themeColor="followedHyperlink"/>
      <w:u w:val="single"/>
    </w:rPr>
  </w:style>
  <w:style w:type="paragraph" w:customStyle="1" w:styleId="msonormalmrcssattrmrcssattr">
    <w:name w:val="msonormal_mr_css_attr_mr_css_attr"/>
    <w:basedOn w:val="a"/>
    <w:rsid w:val="006C1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6360">
          <w:marLeft w:val="0"/>
          <w:marRight w:val="0"/>
          <w:marTop w:val="150"/>
          <w:marBottom w:val="150"/>
          <w:divBdr>
            <w:top w:val="single" w:sz="6" w:space="0" w:color="F18B00"/>
            <w:left w:val="single" w:sz="6" w:space="8" w:color="F18B00"/>
            <w:bottom w:val="single" w:sz="6" w:space="0" w:color="F18B00"/>
            <w:right w:val="none" w:sz="0" w:space="0" w:color="auto"/>
          </w:divBdr>
          <w:divsChild>
            <w:div w:id="940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138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415043" TargetMode="External"/><Relationship Id="rId12" Type="http://schemas.openxmlformats.org/officeDocument/2006/relationships/hyperlink" Target="http://publication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0AAF3CF2-E458-4942-B5F4-53DB1C0CD7B2" TargetMode="External"/><Relationship Id="rId11" Type="http://schemas.openxmlformats.org/officeDocument/2006/relationships/hyperlink" Target="https://xn--b1aew.xn--p1ai/" TargetMode="External"/><Relationship Id="rId5" Type="http://schemas.openxmlformats.org/officeDocument/2006/relationships/hyperlink" Target="https://www.biblio-online.ru/book/B1B70A01-7C2E-4110-A7C9-EC80DBBF7F36" TargetMode="External"/><Relationship Id="rId10" Type="http://schemas.openxmlformats.org/officeDocument/2006/relationships/hyperlink" Target="http://www.lib.unn.ru/eb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5164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24482</CharactersWithSpaces>
  <SharedDoc>false</SharedDoc>
  <HLinks>
    <vt:vector size="54" baseType="variant">
      <vt:variant>
        <vt:i4>262232</vt:i4>
      </vt:variant>
      <vt:variant>
        <vt:i4>24</vt:i4>
      </vt:variant>
      <vt:variant>
        <vt:i4>0</vt:i4>
      </vt:variant>
      <vt:variant>
        <vt:i4>5</vt:i4>
      </vt:variant>
      <vt:variant>
        <vt:lpwstr>http://publication.pravo.gov.ru/</vt:lpwstr>
      </vt:variant>
      <vt:variant>
        <vt:lpwstr/>
      </vt:variant>
      <vt:variant>
        <vt:i4>4785160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</vt:lpwstr>
      </vt:variant>
      <vt:variant>
        <vt:lpwstr/>
      </vt:variant>
      <vt:variant>
        <vt:i4>3604529</vt:i4>
      </vt:variant>
      <vt:variant>
        <vt:i4>18</vt:i4>
      </vt:variant>
      <vt:variant>
        <vt:i4>0</vt:i4>
      </vt:variant>
      <vt:variant>
        <vt:i4>5</vt:i4>
      </vt:variant>
      <vt:variant>
        <vt:lpwstr>http://www.lib.unn.ru/ebs.html</vt:lpwstr>
      </vt:variant>
      <vt:variant>
        <vt:lpwstr/>
      </vt:variant>
      <vt:variant>
        <vt:i4>2752565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http://znanium.com/catalog.php?bookinfo=516476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http://znanium.com/catalog.php?bookinfo=513821</vt:lpwstr>
      </vt:variant>
      <vt:variant>
        <vt:lpwstr/>
      </vt:variant>
      <vt:variant>
        <vt:i4>1310815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http://znanium.com/bookread2.php?book=415043</vt:lpwstr>
      </vt:variant>
      <vt:variant>
        <vt:lpwstr/>
      </vt:variant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https://www.biblio-online.ru/book/0AAF3CF2-E458-4942-B5F4-53DB1C0CD7B2</vt:lpwstr>
      </vt:variant>
      <vt:variant>
        <vt:lpwstr/>
      </vt:variant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https://www.biblio-online.ru/book/B1B70A01-7C2E-4110-A7C9-EC80DBBF7F36</vt:lpwstr>
      </vt:variant>
      <vt:variant>
        <vt:lpwstr/>
      </vt:variant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http://znanium.com/bookread2.php?book=462926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Смусева Елена Петровна</cp:lastModifiedBy>
  <cp:revision>6</cp:revision>
  <cp:lastPrinted>2018-05-12T17:15:00Z</cp:lastPrinted>
  <dcterms:created xsi:type="dcterms:W3CDTF">2020-04-15T11:20:00Z</dcterms:created>
  <dcterms:modified xsi:type="dcterms:W3CDTF">2021-07-16T13:22:00Z</dcterms:modified>
</cp:coreProperties>
</file>