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61C" w:rsidRDefault="0041261C" w:rsidP="0041261C">
      <w:pPr>
        <w:jc w:val="center"/>
        <w:rPr>
          <w:szCs w:val="24"/>
        </w:rPr>
      </w:pPr>
      <w:r>
        <w:rPr>
          <w:szCs w:val="24"/>
        </w:rPr>
        <w:t>МИНИСТЕРСТВО ОБРАЗОВАНИЯ И НАУКИ РОССИЙСКОЙ ФЕДЕРАЦИИ</w:t>
      </w:r>
    </w:p>
    <w:p w:rsidR="0041261C" w:rsidRDefault="0041261C" w:rsidP="0041261C">
      <w:pPr>
        <w:jc w:val="center"/>
        <w:rPr>
          <w:b/>
          <w:szCs w:val="24"/>
        </w:rPr>
      </w:pPr>
      <w:r>
        <w:rPr>
          <w:b/>
          <w:szCs w:val="24"/>
        </w:rPr>
        <w:t xml:space="preserve">Федеральное государственное автономное </w:t>
      </w:r>
    </w:p>
    <w:p w:rsidR="0041261C" w:rsidRDefault="0041261C" w:rsidP="0041261C">
      <w:pPr>
        <w:jc w:val="center"/>
        <w:rPr>
          <w:szCs w:val="24"/>
          <w:u w:val="single"/>
        </w:rPr>
      </w:pPr>
      <w:r>
        <w:rPr>
          <w:b/>
          <w:szCs w:val="24"/>
        </w:rPr>
        <w:t>образовательное учреждение высшего образования</w:t>
      </w:r>
      <w:r>
        <w:rPr>
          <w:szCs w:val="24"/>
          <w:u w:val="single"/>
        </w:rPr>
        <w:t xml:space="preserve"> </w:t>
      </w:r>
    </w:p>
    <w:p w:rsidR="0041261C" w:rsidRDefault="0041261C" w:rsidP="0041261C">
      <w:pPr>
        <w:jc w:val="center"/>
        <w:rPr>
          <w:b/>
          <w:szCs w:val="24"/>
        </w:rPr>
      </w:pPr>
      <w:r>
        <w:rPr>
          <w:b/>
          <w:szCs w:val="24"/>
        </w:rPr>
        <w:t>«Национальный исследовательский Нижегородский государственный университет им. Н.И. Лобачевского»</w:t>
      </w:r>
    </w:p>
    <w:p w:rsidR="0041261C" w:rsidRDefault="0041261C" w:rsidP="0041261C">
      <w:pPr>
        <w:jc w:val="center"/>
        <w:rPr>
          <w:b/>
          <w:szCs w:val="24"/>
        </w:rPr>
      </w:pPr>
    </w:p>
    <w:p w:rsidR="0041261C" w:rsidRDefault="0041261C" w:rsidP="0041261C">
      <w:pPr>
        <w:jc w:val="center"/>
        <w:rPr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41261C" w:rsidRPr="00207514" w:rsidTr="00C70051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261C" w:rsidRPr="00207514" w:rsidRDefault="0041261C" w:rsidP="00C70051">
            <w:pPr>
              <w:jc w:val="center"/>
              <w:rPr>
                <w:rFonts w:eastAsia="Calibri"/>
                <w:sz w:val="28"/>
                <w:szCs w:val="28"/>
              </w:rPr>
            </w:pPr>
            <w:r w:rsidRPr="00207514">
              <w:rPr>
                <w:rFonts w:eastAsia="Calibri"/>
                <w:sz w:val="28"/>
                <w:szCs w:val="28"/>
              </w:rPr>
              <w:t>Физический факультет</w:t>
            </w:r>
          </w:p>
        </w:tc>
      </w:tr>
    </w:tbl>
    <w:p w:rsidR="0041261C" w:rsidRDefault="0041261C" w:rsidP="0041261C">
      <w:pPr>
        <w:spacing w:line="216" w:lineRule="auto"/>
        <w:ind w:firstLine="284"/>
        <w:jc w:val="center"/>
        <w:rPr>
          <w:sz w:val="20"/>
          <w:szCs w:val="20"/>
        </w:rPr>
      </w:pPr>
      <w:r>
        <w:rPr>
          <w:sz w:val="20"/>
          <w:szCs w:val="20"/>
        </w:rPr>
        <w:t>(факультет / институт / филиал)</w:t>
      </w:r>
    </w:p>
    <w:p w:rsidR="0041261C" w:rsidRDefault="0041261C" w:rsidP="0041261C">
      <w:pPr>
        <w:jc w:val="center"/>
        <w:rPr>
          <w:szCs w:val="24"/>
        </w:rPr>
      </w:pPr>
    </w:p>
    <w:tbl>
      <w:tblPr>
        <w:tblW w:w="0" w:type="auto"/>
        <w:tblInd w:w="4788" w:type="dxa"/>
        <w:tblLook w:val="01E0"/>
      </w:tblPr>
      <w:tblGrid>
        <w:gridCol w:w="4783"/>
      </w:tblGrid>
      <w:tr w:rsidR="0041261C" w:rsidRPr="00207514" w:rsidTr="00C70051">
        <w:trPr>
          <w:trHeight w:val="280"/>
        </w:trPr>
        <w:tc>
          <w:tcPr>
            <w:tcW w:w="4783" w:type="dxa"/>
            <w:shd w:val="clear" w:color="auto" w:fill="auto"/>
            <w:vAlign w:val="center"/>
          </w:tcPr>
          <w:p w:rsidR="0041261C" w:rsidRPr="00207514" w:rsidRDefault="0041261C" w:rsidP="00C70051">
            <w:pPr>
              <w:jc w:val="right"/>
              <w:rPr>
                <w:rFonts w:eastAsia="Calibri"/>
                <w:szCs w:val="24"/>
              </w:rPr>
            </w:pPr>
            <w:r w:rsidRPr="00207514">
              <w:rPr>
                <w:rFonts w:eastAsia="Calibri"/>
                <w:szCs w:val="24"/>
              </w:rPr>
              <w:t>УТВЕРЖДАЮ:</w:t>
            </w:r>
          </w:p>
        </w:tc>
      </w:tr>
    </w:tbl>
    <w:p w:rsidR="0041261C" w:rsidRDefault="0041261C" w:rsidP="0041261C"/>
    <w:tbl>
      <w:tblPr>
        <w:tblW w:w="5954" w:type="dxa"/>
        <w:tblInd w:w="3510" w:type="dxa"/>
        <w:tblLook w:val="01E0"/>
      </w:tblPr>
      <w:tblGrid>
        <w:gridCol w:w="2410"/>
        <w:gridCol w:w="1769"/>
        <w:gridCol w:w="1775"/>
      </w:tblGrid>
      <w:tr w:rsidR="0041261C" w:rsidRPr="00207514" w:rsidTr="00C70051">
        <w:trPr>
          <w:trHeight w:val="280"/>
        </w:trPr>
        <w:tc>
          <w:tcPr>
            <w:tcW w:w="2410" w:type="dxa"/>
            <w:shd w:val="clear" w:color="auto" w:fill="auto"/>
            <w:vAlign w:val="center"/>
          </w:tcPr>
          <w:p w:rsidR="0041261C" w:rsidRPr="00207514" w:rsidRDefault="0041261C" w:rsidP="00C70051">
            <w:pPr>
              <w:jc w:val="righ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и.о. д</w:t>
            </w:r>
            <w:r w:rsidRPr="00207514">
              <w:rPr>
                <w:rFonts w:eastAsia="Calibri"/>
                <w:szCs w:val="24"/>
              </w:rPr>
              <w:t>екан</w:t>
            </w:r>
            <w:r>
              <w:rPr>
                <w:rFonts w:eastAsia="Calibri"/>
                <w:szCs w:val="24"/>
              </w:rPr>
              <w:t xml:space="preserve">а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261C" w:rsidRPr="00207514" w:rsidRDefault="0041261C" w:rsidP="00C70051">
            <w:pPr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:rsidR="0041261C" w:rsidRPr="00207514" w:rsidRDefault="0041261C" w:rsidP="00C70051">
            <w:pPr>
              <w:jc w:val="right"/>
              <w:rPr>
                <w:rFonts w:eastAsia="Calibri"/>
                <w:szCs w:val="24"/>
              </w:rPr>
            </w:pPr>
            <w:r w:rsidRPr="00207514">
              <w:rPr>
                <w:rFonts w:eastAsia="Calibri"/>
                <w:szCs w:val="24"/>
              </w:rPr>
              <w:t>Ма</w:t>
            </w:r>
            <w:r>
              <w:rPr>
                <w:rFonts w:eastAsia="Calibri"/>
                <w:szCs w:val="24"/>
              </w:rPr>
              <w:t>лышев</w:t>
            </w:r>
            <w:r w:rsidRPr="00207514">
              <w:rPr>
                <w:rFonts w:eastAsia="Calibri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А</w:t>
            </w:r>
            <w:r w:rsidRPr="00207514">
              <w:rPr>
                <w:rFonts w:eastAsia="Calibri"/>
                <w:szCs w:val="24"/>
              </w:rPr>
              <w:t>.</w:t>
            </w:r>
            <w:r>
              <w:rPr>
                <w:rFonts w:eastAsia="Calibri"/>
                <w:szCs w:val="24"/>
              </w:rPr>
              <w:t>И</w:t>
            </w:r>
            <w:r w:rsidRPr="00207514">
              <w:rPr>
                <w:rFonts w:eastAsia="Calibri"/>
                <w:szCs w:val="24"/>
              </w:rPr>
              <w:t>.</w:t>
            </w:r>
          </w:p>
        </w:tc>
      </w:tr>
    </w:tbl>
    <w:p w:rsidR="0041261C" w:rsidRDefault="0041261C" w:rsidP="0041261C">
      <w:pPr>
        <w:jc w:val="center"/>
      </w:pPr>
    </w:p>
    <w:tbl>
      <w:tblPr>
        <w:tblW w:w="0" w:type="auto"/>
        <w:tblInd w:w="5632" w:type="dxa"/>
        <w:tblLayout w:type="fixed"/>
        <w:tblLook w:val="01E0"/>
      </w:tblPr>
      <w:tblGrid>
        <w:gridCol w:w="236"/>
        <w:gridCol w:w="540"/>
        <w:gridCol w:w="236"/>
        <w:gridCol w:w="304"/>
        <w:gridCol w:w="1620"/>
        <w:gridCol w:w="1003"/>
      </w:tblGrid>
      <w:tr w:rsidR="0041261C" w:rsidRPr="00207514" w:rsidTr="00C70051">
        <w:trPr>
          <w:trHeight w:val="280"/>
        </w:trPr>
        <w:tc>
          <w:tcPr>
            <w:tcW w:w="236" w:type="dxa"/>
            <w:shd w:val="clear" w:color="auto" w:fill="auto"/>
            <w:vAlign w:val="center"/>
          </w:tcPr>
          <w:p w:rsidR="0041261C" w:rsidRPr="00207514" w:rsidRDefault="0041261C" w:rsidP="00C70051">
            <w:pPr>
              <w:jc w:val="center"/>
              <w:rPr>
                <w:rFonts w:eastAsia="Calibri"/>
                <w:szCs w:val="24"/>
              </w:rPr>
            </w:pPr>
            <w:r w:rsidRPr="00207514">
              <w:rPr>
                <w:rFonts w:eastAsia="Calibri"/>
                <w:szCs w:val="24"/>
              </w:rPr>
              <w:t>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261C" w:rsidRPr="00207514" w:rsidRDefault="0041261C" w:rsidP="00C70051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41261C" w:rsidRPr="00207514" w:rsidRDefault="0041261C" w:rsidP="00C70051">
            <w:pPr>
              <w:ind w:left="-52"/>
              <w:rPr>
                <w:rFonts w:eastAsia="Calibri"/>
                <w:szCs w:val="24"/>
              </w:rPr>
            </w:pPr>
            <w:r w:rsidRPr="00207514">
              <w:rPr>
                <w:rFonts w:eastAsia="Calibri"/>
                <w:szCs w:val="24"/>
              </w:rPr>
              <w:t>»</w:t>
            </w:r>
          </w:p>
        </w:tc>
        <w:tc>
          <w:tcPr>
            <w:tcW w:w="304" w:type="dxa"/>
            <w:shd w:val="clear" w:color="auto" w:fill="auto"/>
            <w:vAlign w:val="center"/>
          </w:tcPr>
          <w:p w:rsidR="0041261C" w:rsidRPr="00207514" w:rsidRDefault="0041261C" w:rsidP="00C70051">
            <w:pPr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261C" w:rsidRPr="00207514" w:rsidRDefault="0041261C" w:rsidP="00C70051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августа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41261C" w:rsidRPr="00207514" w:rsidRDefault="0041261C" w:rsidP="00C70051">
            <w:pPr>
              <w:jc w:val="right"/>
              <w:rPr>
                <w:rFonts w:eastAsia="Calibri"/>
                <w:szCs w:val="24"/>
              </w:rPr>
            </w:pPr>
            <w:r w:rsidRPr="00207514">
              <w:rPr>
                <w:rFonts w:eastAsia="Calibri"/>
                <w:szCs w:val="24"/>
              </w:rPr>
              <w:t>201</w:t>
            </w:r>
            <w:r>
              <w:rPr>
                <w:rFonts w:eastAsia="Calibri"/>
                <w:szCs w:val="24"/>
              </w:rPr>
              <w:t>7</w:t>
            </w:r>
            <w:r w:rsidRPr="00207514">
              <w:rPr>
                <w:rFonts w:eastAsia="Calibri"/>
                <w:szCs w:val="24"/>
              </w:rPr>
              <w:t xml:space="preserve"> г.</w:t>
            </w:r>
          </w:p>
        </w:tc>
      </w:tr>
    </w:tbl>
    <w:p w:rsidR="0041261C" w:rsidRDefault="0041261C" w:rsidP="0041261C">
      <w:pPr>
        <w:tabs>
          <w:tab w:val="left" w:pos="5670"/>
        </w:tabs>
        <w:ind w:left="5670" w:hanging="567"/>
        <w:rPr>
          <w:szCs w:val="24"/>
          <w:lang w:val="en-US"/>
        </w:rPr>
      </w:pPr>
    </w:p>
    <w:p w:rsidR="0041261C" w:rsidRPr="002132B2" w:rsidRDefault="0041261C" w:rsidP="0041261C">
      <w:pPr>
        <w:tabs>
          <w:tab w:val="left" w:pos="5670"/>
        </w:tabs>
        <w:ind w:left="5670" w:hanging="567"/>
        <w:rPr>
          <w:szCs w:val="24"/>
          <w:lang w:val="en-US"/>
        </w:rPr>
      </w:pPr>
    </w:p>
    <w:p w:rsidR="0041261C" w:rsidRDefault="0041261C" w:rsidP="004126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 дисциплины</w:t>
      </w:r>
    </w:p>
    <w:tbl>
      <w:tblPr>
        <w:tblW w:w="0" w:type="auto"/>
        <w:tblInd w:w="67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64"/>
      </w:tblGrid>
      <w:tr w:rsidR="0041261C" w:rsidRPr="0048556F" w:rsidTr="00C70051">
        <w:trPr>
          <w:trHeight w:val="328"/>
        </w:trPr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261C" w:rsidRPr="0048556F" w:rsidRDefault="0041261C" w:rsidP="00C70051">
            <w:pPr>
              <w:jc w:val="center"/>
              <w:rPr>
                <w:rFonts w:eastAsia="Calibri"/>
                <w:sz w:val="28"/>
                <w:szCs w:val="28"/>
              </w:rPr>
            </w:pPr>
            <w:r w:rsidRPr="0048556F">
              <w:rPr>
                <w:rFonts w:eastAsia="Calibri"/>
                <w:sz w:val="28"/>
                <w:szCs w:val="28"/>
              </w:rPr>
              <w:t>Линейная алгебра</w:t>
            </w:r>
          </w:p>
        </w:tc>
      </w:tr>
    </w:tbl>
    <w:p w:rsidR="0041261C" w:rsidRPr="0048556F" w:rsidRDefault="0041261C" w:rsidP="0041261C">
      <w:pPr>
        <w:spacing w:line="360" w:lineRule="auto"/>
        <w:jc w:val="center"/>
        <w:rPr>
          <w:sz w:val="18"/>
          <w:szCs w:val="18"/>
        </w:rPr>
      </w:pPr>
      <w:r w:rsidRPr="0048556F">
        <w:rPr>
          <w:sz w:val="18"/>
          <w:szCs w:val="18"/>
        </w:rPr>
        <w:t>(наименование дисциплины (модуля))</w:t>
      </w:r>
    </w:p>
    <w:p w:rsidR="0041261C" w:rsidRDefault="0041261C" w:rsidP="0041261C">
      <w:pPr>
        <w:jc w:val="center"/>
        <w:rPr>
          <w:sz w:val="28"/>
          <w:szCs w:val="28"/>
        </w:rPr>
      </w:pPr>
    </w:p>
    <w:p w:rsidR="0041261C" w:rsidRDefault="0041261C" w:rsidP="0041261C">
      <w:pPr>
        <w:jc w:val="center"/>
        <w:rPr>
          <w:sz w:val="28"/>
          <w:szCs w:val="28"/>
        </w:rPr>
      </w:pPr>
      <w:r w:rsidRPr="0048556F">
        <w:rPr>
          <w:sz w:val="28"/>
          <w:szCs w:val="28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41261C" w:rsidRPr="00207514" w:rsidTr="00C70051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261C" w:rsidRPr="00311F4F" w:rsidRDefault="0041261C" w:rsidP="00C7005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бакалавриат</w:t>
            </w:r>
          </w:p>
        </w:tc>
      </w:tr>
    </w:tbl>
    <w:p w:rsidR="0041261C" w:rsidRDefault="0041261C" w:rsidP="0041261C">
      <w:pPr>
        <w:spacing w:line="21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(бакалавриат / магистратура / специалитет)</w:t>
      </w:r>
    </w:p>
    <w:p w:rsidR="0041261C" w:rsidRDefault="0041261C" w:rsidP="0041261C">
      <w:pPr>
        <w:jc w:val="center"/>
        <w:rPr>
          <w:sz w:val="28"/>
          <w:szCs w:val="28"/>
        </w:rPr>
      </w:pPr>
    </w:p>
    <w:p w:rsidR="0041261C" w:rsidRDefault="0041261C" w:rsidP="0041261C">
      <w:pPr>
        <w:jc w:val="center"/>
        <w:rPr>
          <w:sz w:val="28"/>
          <w:szCs w:val="28"/>
        </w:rPr>
      </w:pPr>
      <w:r>
        <w:rPr>
          <w:sz w:val="28"/>
          <w:szCs w:val="28"/>
        </w:rPr>
        <w:t>Направление подготовки / специальность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41261C" w:rsidRPr="00207514" w:rsidTr="00C70051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261C" w:rsidRDefault="0041261C" w:rsidP="00C70051">
            <w:pPr>
              <w:pStyle w:val="a4"/>
              <w:tabs>
                <w:tab w:val="clear" w:pos="643"/>
                <w:tab w:val="num" w:pos="-42"/>
              </w:tabs>
              <w:spacing w:before="0" w:beforeAutospacing="0" w:after="0" w:afterAutospacing="0"/>
              <w:jc w:val="center"/>
            </w:pPr>
            <w:r w:rsidRPr="00BA0AA0">
              <w:t>03.0</w:t>
            </w:r>
            <w:r>
              <w:t>3</w:t>
            </w:r>
            <w:r w:rsidRPr="00BA0AA0">
              <w:t>.02 Физика</w:t>
            </w:r>
          </w:p>
        </w:tc>
      </w:tr>
    </w:tbl>
    <w:p w:rsidR="0041261C" w:rsidRDefault="0041261C" w:rsidP="0041261C">
      <w:pPr>
        <w:spacing w:line="21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(указывается код и наименование направления подготовки / специальности)</w:t>
      </w:r>
    </w:p>
    <w:p w:rsidR="0041261C" w:rsidRDefault="0041261C" w:rsidP="0041261C">
      <w:pPr>
        <w:jc w:val="center"/>
        <w:rPr>
          <w:sz w:val="28"/>
          <w:szCs w:val="28"/>
        </w:rPr>
      </w:pPr>
    </w:p>
    <w:p w:rsidR="0041261C" w:rsidRDefault="0041261C" w:rsidP="0041261C">
      <w:pPr>
        <w:jc w:val="center"/>
        <w:rPr>
          <w:sz w:val="28"/>
          <w:szCs w:val="28"/>
        </w:rPr>
      </w:pPr>
      <w:r>
        <w:rPr>
          <w:sz w:val="28"/>
          <w:szCs w:val="28"/>
        </w:rPr>
        <w:t>Направленность образовательной программы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41261C" w:rsidRPr="009004C0" w:rsidTr="00C70051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261C" w:rsidRPr="009004C0" w:rsidRDefault="0041261C" w:rsidP="00C70051">
            <w:pPr>
              <w:jc w:val="center"/>
              <w:rPr>
                <w:rFonts w:eastAsia="Calibri"/>
                <w:sz w:val="28"/>
                <w:szCs w:val="24"/>
              </w:rPr>
            </w:pPr>
            <w:r w:rsidRPr="009004C0">
              <w:rPr>
                <w:rFonts w:eastAsia="Calibri"/>
                <w:sz w:val="28"/>
                <w:szCs w:val="24"/>
              </w:rPr>
              <w:t>Физика спроектированных материалов: металлы, сплавы и керамики</w:t>
            </w:r>
          </w:p>
        </w:tc>
      </w:tr>
    </w:tbl>
    <w:p w:rsidR="0041261C" w:rsidRDefault="0041261C" w:rsidP="0041261C">
      <w:pPr>
        <w:spacing w:line="21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(указывается профиль / магистерская программа / специализация)</w:t>
      </w:r>
    </w:p>
    <w:p w:rsidR="0041261C" w:rsidRDefault="0041261C" w:rsidP="0041261C">
      <w:pPr>
        <w:jc w:val="center"/>
        <w:rPr>
          <w:sz w:val="28"/>
          <w:szCs w:val="28"/>
        </w:rPr>
      </w:pPr>
    </w:p>
    <w:p w:rsidR="0041261C" w:rsidRDefault="0041261C" w:rsidP="0041261C">
      <w:pPr>
        <w:jc w:val="center"/>
        <w:rPr>
          <w:sz w:val="28"/>
          <w:szCs w:val="28"/>
        </w:rPr>
      </w:pPr>
      <w:r>
        <w:rPr>
          <w:sz w:val="28"/>
          <w:szCs w:val="28"/>
        </w:rPr>
        <w:t>Квалификация (степень)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41261C" w:rsidRPr="00207514" w:rsidTr="00C70051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261C" w:rsidRPr="00207514" w:rsidRDefault="0041261C" w:rsidP="00C7005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бакалавр</w:t>
            </w:r>
          </w:p>
        </w:tc>
      </w:tr>
    </w:tbl>
    <w:p w:rsidR="0041261C" w:rsidRDefault="0041261C" w:rsidP="0041261C">
      <w:pPr>
        <w:spacing w:line="21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(бакалавр / магистр / специалист)</w:t>
      </w:r>
    </w:p>
    <w:p w:rsidR="0041261C" w:rsidRDefault="0041261C" w:rsidP="0041261C">
      <w:pPr>
        <w:jc w:val="center"/>
        <w:rPr>
          <w:sz w:val="28"/>
          <w:szCs w:val="28"/>
        </w:rPr>
      </w:pPr>
    </w:p>
    <w:p w:rsidR="0041261C" w:rsidRDefault="0041261C" w:rsidP="0041261C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41261C" w:rsidRPr="00207514" w:rsidTr="00C70051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261C" w:rsidRPr="00207514" w:rsidRDefault="0041261C" w:rsidP="00C7005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</w:t>
            </w:r>
            <w:r w:rsidRPr="00207514">
              <w:rPr>
                <w:rFonts w:eastAsia="Calibri"/>
                <w:sz w:val="28"/>
                <w:szCs w:val="28"/>
              </w:rPr>
              <w:t>чная</w:t>
            </w:r>
          </w:p>
        </w:tc>
      </w:tr>
    </w:tbl>
    <w:p w:rsidR="0041261C" w:rsidRDefault="0041261C" w:rsidP="0041261C">
      <w:pPr>
        <w:spacing w:line="216" w:lineRule="auto"/>
        <w:jc w:val="center"/>
        <w:rPr>
          <w:sz w:val="28"/>
          <w:szCs w:val="28"/>
        </w:rPr>
      </w:pPr>
      <w:r>
        <w:rPr>
          <w:sz w:val="18"/>
          <w:szCs w:val="18"/>
        </w:rPr>
        <w:t>(очная / очно-заочная / заочная)</w:t>
      </w:r>
    </w:p>
    <w:p w:rsidR="0041261C" w:rsidRDefault="0041261C" w:rsidP="0041261C">
      <w:pPr>
        <w:jc w:val="center"/>
        <w:rPr>
          <w:sz w:val="28"/>
          <w:szCs w:val="28"/>
        </w:rPr>
      </w:pPr>
    </w:p>
    <w:p w:rsidR="0041261C" w:rsidRDefault="0041261C" w:rsidP="0041261C">
      <w:pPr>
        <w:jc w:val="center"/>
        <w:rPr>
          <w:sz w:val="28"/>
          <w:szCs w:val="28"/>
        </w:rPr>
      </w:pPr>
      <w:r>
        <w:rPr>
          <w:sz w:val="28"/>
          <w:szCs w:val="28"/>
        </w:rPr>
        <w:t>Год набора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41261C" w:rsidRPr="00207514" w:rsidTr="00C70051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261C" w:rsidRPr="00207514" w:rsidRDefault="0041261C" w:rsidP="00C7005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2017</w:t>
            </w:r>
          </w:p>
        </w:tc>
      </w:tr>
    </w:tbl>
    <w:p w:rsidR="0041261C" w:rsidRDefault="0041261C" w:rsidP="0041261C">
      <w:pPr>
        <w:spacing w:line="216" w:lineRule="auto"/>
        <w:jc w:val="center"/>
        <w:rPr>
          <w:sz w:val="28"/>
          <w:szCs w:val="28"/>
        </w:rPr>
      </w:pPr>
      <w:r>
        <w:rPr>
          <w:sz w:val="18"/>
          <w:szCs w:val="18"/>
        </w:rPr>
        <w:t>(для обучающихся какого года набора разработана Рабочая программа)</w:t>
      </w:r>
    </w:p>
    <w:p w:rsidR="0041261C" w:rsidRPr="004A7DE3" w:rsidRDefault="0041261C" w:rsidP="0041261C">
      <w:pPr>
        <w:rPr>
          <w:szCs w:val="24"/>
        </w:rPr>
      </w:pPr>
    </w:p>
    <w:p w:rsidR="0041261C" w:rsidRDefault="0041261C" w:rsidP="0041261C">
      <w:pPr>
        <w:rPr>
          <w:szCs w:val="24"/>
        </w:rPr>
      </w:pPr>
    </w:p>
    <w:p w:rsidR="0041261C" w:rsidRDefault="0041261C" w:rsidP="0041261C">
      <w:pPr>
        <w:rPr>
          <w:szCs w:val="24"/>
        </w:rPr>
      </w:pPr>
    </w:p>
    <w:p w:rsidR="0041261C" w:rsidRDefault="0041261C" w:rsidP="0041261C">
      <w:pPr>
        <w:rPr>
          <w:szCs w:val="24"/>
        </w:rPr>
      </w:pPr>
    </w:p>
    <w:p w:rsidR="0041261C" w:rsidRDefault="0041261C" w:rsidP="0041261C">
      <w:pPr>
        <w:jc w:val="center"/>
        <w:rPr>
          <w:szCs w:val="24"/>
        </w:rPr>
      </w:pPr>
      <w:r>
        <w:rPr>
          <w:szCs w:val="24"/>
        </w:rPr>
        <w:t>Нижний Новгород – 2017</w:t>
      </w:r>
    </w:p>
    <w:p w:rsidR="0041261C" w:rsidRDefault="0041261C">
      <w:pPr>
        <w:jc w:val="left"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41261C" w:rsidRPr="0041261C" w:rsidRDefault="0041261C" w:rsidP="0041261C">
      <w:pPr>
        <w:rPr>
          <w:b/>
          <w:szCs w:val="24"/>
        </w:rPr>
      </w:pPr>
      <w:r w:rsidRPr="0041261C">
        <w:rPr>
          <w:b/>
          <w:szCs w:val="24"/>
        </w:rPr>
        <w:lastRenderedPageBreak/>
        <w:t>1. Место и цели дисциплины в структуре ОПОП</w:t>
      </w:r>
    </w:p>
    <w:p w:rsidR="0041261C" w:rsidRPr="0041261C" w:rsidRDefault="0041261C" w:rsidP="0041261C">
      <w:pPr>
        <w:ind w:firstLine="709"/>
        <w:contextualSpacing/>
        <w:rPr>
          <w:b/>
          <w:szCs w:val="24"/>
        </w:rPr>
      </w:pPr>
      <w:r w:rsidRPr="0041261C">
        <w:rPr>
          <w:szCs w:val="24"/>
        </w:rPr>
        <w:t>Дисциплина «</w:t>
      </w:r>
      <w:r w:rsidRPr="0041261C">
        <w:rPr>
          <w:rFonts w:eastAsia="Calibri"/>
          <w:szCs w:val="24"/>
        </w:rPr>
        <w:t>Линейная алгебра</w:t>
      </w:r>
      <w:r w:rsidRPr="0041261C">
        <w:rPr>
          <w:szCs w:val="24"/>
        </w:rPr>
        <w:t>» относится к базовой части Б1.Б блока Б1 «Дисциплины (модули)», является обязательной для освоения, преподается на первом году обучения, во втором семестре. Освоению дисциплины предшествует освоение дисциплины (модуля) «Аналитическая геометрия».</w:t>
      </w:r>
    </w:p>
    <w:p w:rsidR="0041261C" w:rsidRPr="0041261C" w:rsidRDefault="0041261C" w:rsidP="0041261C">
      <w:pPr>
        <w:contextualSpacing/>
        <w:rPr>
          <w:szCs w:val="24"/>
        </w:rPr>
      </w:pPr>
    </w:p>
    <w:p w:rsidR="0041261C" w:rsidRPr="0041261C" w:rsidRDefault="0041261C" w:rsidP="0041261C">
      <w:pPr>
        <w:ind w:firstLine="709"/>
        <w:contextualSpacing/>
        <w:rPr>
          <w:szCs w:val="24"/>
        </w:rPr>
      </w:pPr>
      <w:r w:rsidRPr="0041261C">
        <w:rPr>
          <w:szCs w:val="24"/>
        </w:rPr>
        <w:t xml:space="preserve">Целями освоения </w:t>
      </w:r>
      <w:r w:rsidRPr="0041261C">
        <w:rPr>
          <w:spacing w:val="-3"/>
          <w:szCs w:val="24"/>
        </w:rPr>
        <w:t>дисциплин</w:t>
      </w:r>
      <w:r w:rsidRPr="0041261C">
        <w:rPr>
          <w:szCs w:val="24"/>
        </w:rPr>
        <w:t>ы «</w:t>
      </w:r>
      <w:r w:rsidRPr="0041261C">
        <w:rPr>
          <w:rFonts w:eastAsia="Calibri"/>
          <w:szCs w:val="24"/>
        </w:rPr>
        <w:t>Линейная алгебра</w:t>
      </w:r>
      <w:r w:rsidRPr="0041261C">
        <w:rPr>
          <w:szCs w:val="24"/>
        </w:rPr>
        <w:t>» являются:</w:t>
      </w:r>
    </w:p>
    <w:p w:rsidR="0041261C" w:rsidRPr="0041261C" w:rsidRDefault="0041261C" w:rsidP="00B46369">
      <w:pPr>
        <w:numPr>
          <w:ilvl w:val="0"/>
          <w:numId w:val="67"/>
        </w:numPr>
        <w:ind w:left="426"/>
        <w:rPr>
          <w:i/>
          <w:szCs w:val="24"/>
        </w:rPr>
      </w:pPr>
      <w:r w:rsidRPr="0041261C">
        <w:rPr>
          <w:szCs w:val="24"/>
        </w:rPr>
        <w:t>овладение методами построения математических моделей задач физики и математики, допускающих формулировку в рамках линейной алгебры, в том числе с учетом изучения последующих профильных дисциплин;</w:t>
      </w:r>
    </w:p>
    <w:p w:rsidR="0041261C" w:rsidRPr="0041261C" w:rsidRDefault="0041261C" w:rsidP="00B46369">
      <w:pPr>
        <w:numPr>
          <w:ilvl w:val="0"/>
          <w:numId w:val="67"/>
        </w:numPr>
        <w:ind w:left="426"/>
        <w:rPr>
          <w:i/>
          <w:szCs w:val="24"/>
        </w:rPr>
      </w:pPr>
      <w:r w:rsidRPr="0041261C">
        <w:rPr>
          <w:szCs w:val="24"/>
        </w:rPr>
        <w:t>освоение студентами практически важных методов матричной алгебры, решения систем линейных уравнений, исследования конечномерных линейных пространств и действующих в них линейных преобразований, а также методов теории квадратичных форм;</w:t>
      </w:r>
    </w:p>
    <w:p w:rsidR="0041261C" w:rsidRPr="0041261C" w:rsidRDefault="0041261C" w:rsidP="00B46369">
      <w:pPr>
        <w:numPr>
          <w:ilvl w:val="0"/>
          <w:numId w:val="67"/>
        </w:numPr>
        <w:ind w:left="426"/>
        <w:rPr>
          <w:i/>
          <w:szCs w:val="24"/>
        </w:rPr>
      </w:pPr>
      <w:r w:rsidRPr="0041261C">
        <w:rPr>
          <w:szCs w:val="24"/>
        </w:rPr>
        <w:t>выработка у студентов практических навыков стандартизации профессионально обусловленных задач различной природы с целью их решения в рамках универсальных методов линейной алгебры.</w:t>
      </w:r>
    </w:p>
    <w:p w:rsidR="0041261C" w:rsidRPr="0041261C" w:rsidRDefault="0041261C" w:rsidP="0041261C">
      <w:pPr>
        <w:rPr>
          <w:szCs w:val="24"/>
        </w:rPr>
      </w:pPr>
    </w:p>
    <w:p w:rsidR="0041261C" w:rsidRPr="0041261C" w:rsidRDefault="0041261C" w:rsidP="0041261C">
      <w:pPr>
        <w:pStyle w:val="a5"/>
        <w:tabs>
          <w:tab w:val="clear" w:pos="822"/>
        </w:tabs>
        <w:spacing w:line="240" w:lineRule="auto"/>
        <w:ind w:left="0" w:firstLine="0"/>
        <w:rPr>
          <w:b/>
        </w:rPr>
      </w:pPr>
      <w:r w:rsidRPr="0041261C">
        <w:rPr>
          <w:b/>
        </w:rPr>
        <w:t xml:space="preserve">2. Структура и содержание дисциплины </w:t>
      </w:r>
    </w:p>
    <w:p w:rsidR="0041261C" w:rsidRPr="0041261C" w:rsidRDefault="0041261C" w:rsidP="0041261C">
      <w:pPr>
        <w:pStyle w:val="a5"/>
        <w:tabs>
          <w:tab w:val="clear" w:pos="822"/>
        </w:tabs>
        <w:spacing w:line="240" w:lineRule="auto"/>
        <w:ind w:left="0" w:firstLine="709"/>
      </w:pPr>
      <w:r w:rsidRPr="0041261C">
        <w:rPr>
          <w:u w:val="single"/>
        </w:rPr>
        <w:t>Объем дисциплины</w:t>
      </w:r>
      <w:r w:rsidRPr="0041261C">
        <w:t xml:space="preserve"> «Линейная алгебра» составляет 4 зачетных единицы, всего 144 часа, из которых 66 часов составляет контактная работа обучающегося с преподавателем (2 часа – мероприятия промежуточной аттестации; 32 часа занятия лекционного типа, 32 часа занятия семинарского типа (практические занятия), в том числе 2 часа – мероприятия текущего контроля успеваемости), 78 часов составляет самостоятельная работа обучающегося (42 часа самостоятельная работа в течение семестра, 36 часов самостоятельная работа при подготовке к промежуточной аттестации).</w:t>
      </w:r>
    </w:p>
    <w:p w:rsidR="0041261C" w:rsidRDefault="0041261C" w:rsidP="0041261C">
      <w:pPr>
        <w:pStyle w:val="a5"/>
        <w:tabs>
          <w:tab w:val="clear" w:pos="822"/>
        </w:tabs>
        <w:spacing w:line="240" w:lineRule="auto"/>
        <w:ind w:left="0" w:firstLine="0"/>
        <w:rPr>
          <w:sz w:val="28"/>
        </w:rPr>
      </w:pPr>
    </w:p>
    <w:p w:rsidR="0041261C" w:rsidRPr="0041261C" w:rsidRDefault="0041261C" w:rsidP="0041261C">
      <w:pPr>
        <w:spacing w:after="120"/>
        <w:rPr>
          <w:szCs w:val="24"/>
        </w:rPr>
      </w:pPr>
      <w:r w:rsidRPr="0041261C">
        <w:rPr>
          <w:szCs w:val="24"/>
          <w:u w:val="single"/>
        </w:rPr>
        <w:t>Содержание дисциплины</w:t>
      </w:r>
      <w:r w:rsidRPr="0041261C">
        <w:rPr>
          <w:szCs w:val="24"/>
        </w:rPr>
        <w:t xml:space="preserve"> «</w:t>
      </w:r>
      <w:r w:rsidRPr="0041261C">
        <w:rPr>
          <w:szCs w:val="28"/>
        </w:rPr>
        <w:t>Линейная алгебра</w:t>
      </w:r>
      <w:r w:rsidRPr="0041261C">
        <w:rPr>
          <w:szCs w:val="24"/>
        </w:rPr>
        <w:t>»</w:t>
      </w:r>
    </w:p>
    <w:tbl>
      <w:tblPr>
        <w:tblW w:w="482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79"/>
        <w:gridCol w:w="923"/>
        <w:gridCol w:w="951"/>
        <w:gridCol w:w="992"/>
        <w:gridCol w:w="994"/>
        <w:gridCol w:w="849"/>
        <w:gridCol w:w="8"/>
        <w:gridCol w:w="984"/>
      </w:tblGrid>
      <w:tr w:rsidR="0041261C" w:rsidRPr="003078C1" w:rsidTr="00C370B0">
        <w:trPr>
          <w:trHeight w:val="135"/>
        </w:trPr>
        <w:tc>
          <w:tcPr>
            <w:tcW w:w="2086" w:type="pct"/>
            <w:vMerge w:val="restart"/>
            <w:tcBorders>
              <w:right w:val="single" w:sz="4" w:space="0" w:color="auto"/>
            </w:tcBorders>
            <w:vAlign w:val="center"/>
          </w:tcPr>
          <w:p w:rsidR="0041261C" w:rsidRPr="0041261C" w:rsidRDefault="0041261C" w:rsidP="00C70051">
            <w:pPr>
              <w:tabs>
                <w:tab w:val="num" w:pos="822"/>
              </w:tabs>
              <w:jc w:val="center"/>
              <w:rPr>
                <w:b/>
                <w:szCs w:val="24"/>
              </w:rPr>
            </w:pPr>
            <w:r w:rsidRPr="0041261C">
              <w:rPr>
                <w:b/>
                <w:szCs w:val="24"/>
              </w:rPr>
              <w:t>Наименование и краткое содержание разделов и тем дисциплины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1C" w:rsidRPr="0041261C" w:rsidRDefault="0041261C" w:rsidP="00C70051">
            <w:pPr>
              <w:tabs>
                <w:tab w:val="num" w:pos="822"/>
              </w:tabs>
              <w:jc w:val="center"/>
              <w:rPr>
                <w:b/>
                <w:szCs w:val="24"/>
              </w:rPr>
            </w:pPr>
            <w:r w:rsidRPr="0041261C">
              <w:rPr>
                <w:b/>
                <w:szCs w:val="24"/>
              </w:rPr>
              <w:t>Всего</w:t>
            </w:r>
          </w:p>
          <w:p w:rsidR="0041261C" w:rsidRPr="0041261C" w:rsidRDefault="0041261C" w:rsidP="0041261C">
            <w:pPr>
              <w:ind w:hanging="78"/>
              <w:jc w:val="center"/>
              <w:rPr>
                <w:b/>
                <w:szCs w:val="24"/>
              </w:rPr>
            </w:pPr>
            <w:r w:rsidRPr="0041261C">
              <w:rPr>
                <w:b/>
                <w:szCs w:val="24"/>
              </w:rPr>
              <w:t>(часы)</w:t>
            </w:r>
          </w:p>
        </w:tc>
        <w:tc>
          <w:tcPr>
            <w:tcW w:w="2442" w:type="pct"/>
            <w:gridSpan w:val="6"/>
            <w:tcBorders>
              <w:left w:val="single" w:sz="4" w:space="0" w:color="auto"/>
            </w:tcBorders>
          </w:tcPr>
          <w:p w:rsidR="0041261C" w:rsidRPr="0041261C" w:rsidRDefault="0041261C" w:rsidP="00C70051">
            <w:pPr>
              <w:tabs>
                <w:tab w:val="num" w:pos="-130"/>
              </w:tabs>
              <w:ind w:left="-130" w:hanging="12"/>
              <w:jc w:val="center"/>
              <w:rPr>
                <w:szCs w:val="24"/>
              </w:rPr>
            </w:pPr>
            <w:r w:rsidRPr="0041261C">
              <w:rPr>
                <w:szCs w:val="24"/>
              </w:rPr>
              <w:t>в том числе</w:t>
            </w:r>
          </w:p>
        </w:tc>
      </w:tr>
      <w:tr w:rsidR="00C370B0" w:rsidRPr="003078C1" w:rsidTr="00C370B0">
        <w:trPr>
          <w:trHeight w:val="1024"/>
        </w:trPr>
        <w:tc>
          <w:tcPr>
            <w:tcW w:w="2086" w:type="pct"/>
            <w:vMerge/>
            <w:tcBorders>
              <w:right w:val="single" w:sz="4" w:space="0" w:color="auto"/>
            </w:tcBorders>
          </w:tcPr>
          <w:p w:rsidR="0041261C" w:rsidRPr="0041261C" w:rsidRDefault="0041261C" w:rsidP="00C70051">
            <w:pPr>
              <w:tabs>
                <w:tab w:val="num" w:pos="822"/>
              </w:tabs>
              <w:ind w:left="822" w:hanging="255"/>
              <w:rPr>
                <w:szCs w:val="24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1C" w:rsidRPr="0041261C" w:rsidRDefault="0041261C" w:rsidP="00C70051">
            <w:pPr>
              <w:tabs>
                <w:tab w:val="num" w:pos="822"/>
              </w:tabs>
              <w:ind w:left="822" w:hanging="255"/>
              <w:rPr>
                <w:szCs w:val="24"/>
              </w:rPr>
            </w:pPr>
          </w:p>
        </w:tc>
        <w:tc>
          <w:tcPr>
            <w:tcW w:w="1939" w:type="pct"/>
            <w:gridSpan w:val="5"/>
            <w:tcBorders>
              <w:left w:val="single" w:sz="4" w:space="0" w:color="auto"/>
            </w:tcBorders>
            <w:vAlign w:val="center"/>
          </w:tcPr>
          <w:p w:rsidR="0041261C" w:rsidRPr="0041261C" w:rsidRDefault="0041261C" w:rsidP="00C70051">
            <w:pPr>
              <w:ind w:left="117"/>
              <w:jc w:val="center"/>
              <w:rPr>
                <w:b/>
                <w:szCs w:val="24"/>
              </w:rPr>
            </w:pPr>
            <w:r w:rsidRPr="0041261C">
              <w:rPr>
                <w:b/>
                <w:szCs w:val="24"/>
              </w:rPr>
              <w:t>контактная работа (работа во взаимодействии с преподавателем) в течение семестра, часы,</w:t>
            </w:r>
          </w:p>
          <w:p w:rsidR="0041261C" w:rsidRPr="0041261C" w:rsidRDefault="0041261C" w:rsidP="00C70051">
            <w:pPr>
              <w:ind w:left="117"/>
              <w:jc w:val="center"/>
              <w:rPr>
                <w:b/>
                <w:szCs w:val="24"/>
              </w:rPr>
            </w:pPr>
            <w:r w:rsidRPr="0041261C">
              <w:rPr>
                <w:b/>
                <w:szCs w:val="24"/>
              </w:rPr>
              <w:t>из них</w:t>
            </w:r>
          </w:p>
        </w:tc>
        <w:tc>
          <w:tcPr>
            <w:tcW w:w="504" w:type="pct"/>
            <w:vMerge w:val="restart"/>
            <w:textDirection w:val="btLr"/>
            <w:vAlign w:val="center"/>
          </w:tcPr>
          <w:p w:rsidR="0041261C" w:rsidRPr="0041261C" w:rsidRDefault="0041261C" w:rsidP="00C70051">
            <w:pPr>
              <w:tabs>
                <w:tab w:val="num" w:pos="822"/>
              </w:tabs>
              <w:ind w:left="113" w:right="-107"/>
              <w:jc w:val="center"/>
              <w:rPr>
                <w:b/>
                <w:szCs w:val="24"/>
              </w:rPr>
            </w:pPr>
            <w:r w:rsidRPr="0041261C">
              <w:rPr>
                <w:b/>
                <w:szCs w:val="24"/>
              </w:rPr>
              <w:t>Самостоятельная работа</w:t>
            </w:r>
          </w:p>
          <w:p w:rsidR="0041261C" w:rsidRPr="0041261C" w:rsidRDefault="0041261C" w:rsidP="00C70051">
            <w:pPr>
              <w:tabs>
                <w:tab w:val="num" w:pos="822"/>
              </w:tabs>
              <w:ind w:left="113" w:right="-107"/>
              <w:jc w:val="center"/>
              <w:rPr>
                <w:szCs w:val="24"/>
              </w:rPr>
            </w:pPr>
            <w:r w:rsidRPr="0041261C">
              <w:rPr>
                <w:b/>
                <w:szCs w:val="24"/>
              </w:rPr>
              <w:t>в течение семестра, часы</w:t>
            </w:r>
          </w:p>
        </w:tc>
      </w:tr>
      <w:tr w:rsidR="00C370B0" w:rsidRPr="003078C1" w:rsidTr="00C370B0">
        <w:trPr>
          <w:cantSplit/>
          <w:trHeight w:val="2411"/>
        </w:trPr>
        <w:tc>
          <w:tcPr>
            <w:tcW w:w="2086" w:type="pct"/>
            <w:vMerge/>
            <w:tcBorders>
              <w:right w:val="single" w:sz="4" w:space="0" w:color="auto"/>
            </w:tcBorders>
          </w:tcPr>
          <w:p w:rsidR="0041261C" w:rsidRPr="00896B94" w:rsidRDefault="0041261C" w:rsidP="00C70051">
            <w:pPr>
              <w:tabs>
                <w:tab w:val="num" w:pos="822"/>
              </w:tabs>
              <w:ind w:left="822" w:hanging="255"/>
              <w:rPr>
                <w:sz w:val="28"/>
                <w:szCs w:val="24"/>
                <w:highlight w:val="green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1C" w:rsidRPr="00896B94" w:rsidRDefault="0041261C" w:rsidP="00C70051">
            <w:pPr>
              <w:tabs>
                <w:tab w:val="num" w:pos="822"/>
              </w:tabs>
              <w:ind w:left="822" w:hanging="255"/>
              <w:rPr>
                <w:sz w:val="28"/>
                <w:szCs w:val="24"/>
                <w:highlight w:val="green"/>
              </w:rPr>
            </w:pPr>
          </w:p>
        </w:tc>
        <w:tc>
          <w:tcPr>
            <w:tcW w:w="486" w:type="pct"/>
            <w:tcBorders>
              <w:left w:val="single" w:sz="4" w:space="0" w:color="auto"/>
            </w:tcBorders>
            <w:textDirection w:val="btLr"/>
            <w:tcFitText/>
            <w:vAlign w:val="center"/>
          </w:tcPr>
          <w:p w:rsidR="0041261C" w:rsidRPr="0041261C" w:rsidRDefault="0041261C" w:rsidP="00C70051">
            <w:pPr>
              <w:tabs>
                <w:tab w:val="num" w:pos="5396"/>
              </w:tabs>
              <w:ind w:right="-100"/>
              <w:jc w:val="center"/>
              <w:rPr>
                <w:b/>
              </w:rPr>
            </w:pPr>
            <w:r w:rsidRPr="0041261C">
              <w:rPr>
                <w:b/>
              </w:rPr>
              <w:t>Занятия</w:t>
            </w:r>
          </w:p>
          <w:p w:rsidR="0041261C" w:rsidRPr="0041261C" w:rsidRDefault="0041261C" w:rsidP="00C70051">
            <w:pPr>
              <w:tabs>
                <w:tab w:val="num" w:pos="5396"/>
              </w:tabs>
              <w:ind w:right="-100"/>
              <w:jc w:val="center"/>
              <w:rPr>
                <w:b/>
              </w:rPr>
            </w:pPr>
            <w:r w:rsidRPr="0041261C">
              <w:rPr>
                <w:b/>
              </w:rPr>
              <w:t>лекционного</w:t>
            </w:r>
          </w:p>
          <w:p w:rsidR="0041261C" w:rsidRPr="000B2889" w:rsidRDefault="0041261C" w:rsidP="00C70051">
            <w:pPr>
              <w:tabs>
                <w:tab w:val="num" w:pos="5396"/>
              </w:tabs>
              <w:ind w:right="-100"/>
              <w:jc w:val="center"/>
              <w:rPr>
                <w:b/>
              </w:rPr>
            </w:pPr>
            <w:r w:rsidRPr="0041261C">
              <w:rPr>
                <w:b/>
              </w:rPr>
              <w:t>типа</w:t>
            </w:r>
          </w:p>
        </w:tc>
        <w:tc>
          <w:tcPr>
            <w:tcW w:w="507" w:type="pct"/>
            <w:textDirection w:val="btLr"/>
            <w:tcFitText/>
            <w:vAlign w:val="center"/>
          </w:tcPr>
          <w:p w:rsidR="0041261C" w:rsidRPr="000B2889" w:rsidRDefault="0041261C" w:rsidP="00C70051">
            <w:pPr>
              <w:tabs>
                <w:tab w:val="num" w:pos="5396"/>
              </w:tabs>
              <w:ind w:right="-100"/>
              <w:jc w:val="center"/>
              <w:rPr>
                <w:b/>
              </w:rPr>
            </w:pPr>
            <w:r w:rsidRPr="000B2889">
              <w:rPr>
                <w:b/>
              </w:rPr>
              <w:t>Занятия</w:t>
            </w:r>
          </w:p>
          <w:p w:rsidR="0041261C" w:rsidRPr="000B2889" w:rsidRDefault="0041261C" w:rsidP="00C70051">
            <w:pPr>
              <w:tabs>
                <w:tab w:val="num" w:pos="5396"/>
              </w:tabs>
              <w:ind w:right="-100"/>
              <w:jc w:val="center"/>
              <w:rPr>
                <w:b/>
              </w:rPr>
            </w:pPr>
            <w:r w:rsidRPr="000B2889">
              <w:rPr>
                <w:b/>
              </w:rPr>
              <w:t>семинарского</w:t>
            </w:r>
          </w:p>
          <w:p w:rsidR="0041261C" w:rsidRPr="000B2889" w:rsidRDefault="0041261C" w:rsidP="00C70051">
            <w:pPr>
              <w:tabs>
                <w:tab w:val="num" w:pos="5396"/>
              </w:tabs>
              <w:ind w:right="-100"/>
              <w:jc w:val="center"/>
              <w:rPr>
                <w:b/>
              </w:rPr>
            </w:pPr>
            <w:r w:rsidRPr="000B2889">
              <w:rPr>
                <w:b/>
              </w:rPr>
              <w:t>типа</w:t>
            </w:r>
          </w:p>
        </w:tc>
        <w:tc>
          <w:tcPr>
            <w:tcW w:w="508" w:type="pct"/>
            <w:textDirection w:val="btLr"/>
            <w:tcFitText/>
            <w:vAlign w:val="center"/>
          </w:tcPr>
          <w:p w:rsidR="0041261C" w:rsidRPr="000B2889" w:rsidRDefault="0041261C" w:rsidP="00C70051">
            <w:pPr>
              <w:tabs>
                <w:tab w:val="num" w:pos="5396"/>
              </w:tabs>
              <w:ind w:right="-100"/>
              <w:jc w:val="center"/>
              <w:rPr>
                <w:b/>
              </w:rPr>
            </w:pPr>
            <w:r w:rsidRPr="000B2889">
              <w:rPr>
                <w:b/>
              </w:rPr>
              <w:t>Занятия</w:t>
            </w:r>
          </w:p>
          <w:p w:rsidR="0041261C" w:rsidRPr="000B2889" w:rsidRDefault="0041261C" w:rsidP="00C70051">
            <w:pPr>
              <w:tabs>
                <w:tab w:val="num" w:pos="5396"/>
              </w:tabs>
              <w:ind w:right="-100"/>
              <w:jc w:val="center"/>
              <w:rPr>
                <w:b/>
              </w:rPr>
            </w:pPr>
            <w:r w:rsidRPr="000B2889">
              <w:rPr>
                <w:b/>
              </w:rPr>
              <w:t>лабораторного</w:t>
            </w:r>
          </w:p>
          <w:p w:rsidR="0041261C" w:rsidRPr="000B2889" w:rsidRDefault="0041261C" w:rsidP="00C70051">
            <w:pPr>
              <w:tabs>
                <w:tab w:val="num" w:pos="5396"/>
              </w:tabs>
              <w:ind w:right="-100"/>
              <w:jc w:val="center"/>
            </w:pPr>
            <w:r w:rsidRPr="000B2889">
              <w:rPr>
                <w:b/>
              </w:rPr>
              <w:t>типа</w:t>
            </w:r>
          </w:p>
        </w:tc>
        <w:tc>
          <w:tcPr>
            <w:tcW w:w="437" w:type="pct"/>
            <w:gridSpan w:val="2"/>
            <w:textDirection w:val="btLr"/>
            <w:vAlign w:val="center"/>
          </w:tcPr>
          <w:p w:rsidR="0041261C" w:rsidRPr="000B2889" w:rsidRDefault="0041261C" w:rsidP="00C70051">
            <w:pPr>
              <w:tabs>
                <w:tab w:val="num" w:pos="822"/>
              </w:tabs>
              <w:ind w:left="113" w:right="-100"/>
              <w:jc w:val="center"/>
              <w:rPr>
                <w:b/>
              </w:rPr>
            </w:pPr>
            <w:r w:rsidRPr="000B2889">
              <w:rPr>
                <w:b/>
              </w:rPr>
              <w:t>Всего</w:t>
            </w:r>
          </w:p>
        </w:tc>
        <w:tc>
          <w:tcPr>
            <w:tcW w:w="504" w:type="pct"/>
            <w:vMerge/>
          </w:tcPr>
          <w:p w:rsidR="0041261C" w:rsidRPr="003F5B5B" w:rsidRDefault="0041261C" w:rsidP="00C70051">
            <w:pPr>
              <w:tabs>
                <w:tab w:val="num" w:pos="176"/>
              </w:tabs>
              <w:rPr>
                <w:b/>
              </w:rPr>
            </w:pPr>
          </w:p>
        </w:tc>
      </w:tr>
      <w:tr w:rsidR="00C370B0" w:rsidRPr="003078C1" w:rsidTr="00C370B0">
        <w:trPr>
          <w:trHeight w:val="202"/>
        </w:trPr>
        <w:tc>
          <w:tcPr>
            <w:tcW w:w="2086" w:type="pct"/>
            <w:tcBorders>
              <w:right w:val="single" w:sz="4" w:space="0" w:color="auto"/>
            </w:tcBorders>
            <w:shd w:val="clear" w:color="auto" w:fill="auto"/>
          </w:tcPr>
          <w:p w:rsidR="0041261C" w:rsidRPr="001E764C" w:rsidRDefault="0041261C" w:rsidP="0041261C">
            <w:pPr>
              <w:contextualSpacing/>
              <w:jc w:val="left"/>
              <w:rPr>
                <w:b/>
                <w:szCs w:val="24"/>
              </w:rPr>
            </w:pPr>
            <w:r w:rsidRPr="001E764C">
              <w:rPr>
                <w:b/>
                <w:szCs w:val="24"/>
              </w:rPr>
              <w:t>1. Введение. Алгебра матриц. Определители.</w:t>
            </w:r>
          </w:p>
          <w:p w:rsidR="0041261C" w:rsidRPr="00A664D8" w:rsidRDefault="0041261C" w:rsidP="0041261C">
            <w:pPr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Понятие м</w:t>
            </w:r>
            <w:r w:rsidRPr="00C713FD">
              <w:rPr>
                <w:szCs w:val="24"/>
              </w:rPr>
              <w:t>атрицы. Основные операции над матрицами</w:t>
            </w:r>
            <w:r>
              <w:rPr>
                <w:szCs w:val="24"/>
              </w:rPr>
              <w:t>, функции от матриц</w:t>
            </w:r>
            <w:r w:rsidRPr="00C713FD">
              <w:rPr>
                <w:szCs w:val="24"/>
              </w:rPr>
              <w:t>.</w:t>
            </w:r>
            <w:r>
              <w:rPr>
                <w:szCs w:val="24"/>
              </w:rPr>
              <w:t xml:space="preserve"> Специальные виды матриц (симметричные, </w:t>
            </w:r>
            <w:proofErr w:type="spellStart"/>
            <w:r>
              <w:rPr>
                <w:szCs w:val="24"/>
              </w:rPr>
              <w:t>эрмитовы</w:t>
            </w:r>
            <w:proofErr w:type="spellEnd"/>
            <w:r>
              <w:rPr>
                <w:szCs w:val="24"/>
              </w:rPr>
              <w:t>, ортогональные)</w:t>
            </w:r>
            <w:r w:rsidRPr="00C713FD">
              <w:rPr>
                <w:szCs w:val="24"/>
              </w:rPr>
              <w:t xml:space="preserve"> Определители</w:t>
            </w:r>
            <w:r>
              <w:rPr>
                <w:szCs w:val="24"/>
              </w:rPr>
              <w:t>,</w:t>
            </w:r>
            <w:r w:rsidRPr="00C713FD">
              <w:rPr>
                <w:szCs w:val="24"/>
              </w:rPr>
              <w:t xml:space="preserve"> </w:t>
            </w:r>
            <w:r>
              <w:rPr>
                <w:szCs w:val="24"/>
              </w:rPr>
              <w:t>о</w:t>
            </w:r>
            <w:r w:rsidRPr="00C713FD">
              <w:rPr>
                <w:szCs w:val="24"/>
              </w:rPr>
              <w:t>сновные свойства</w:t>
            </w:r>
            <w:r>
              <w:rPr>
                <w:szCs w:val="24"/>
              </w:rPr>
              <w:t xml:space="preserve"> и методы вычисления определителей</w:t>
            </w:r>
            <w:r w:rsidRPr="00C713FD">
              <w:rPr>
                <w:szCs w:val="24"/>
              </w:rPr>
              <w:t>. Формула полного разложения</w:t>
            </w:r>
            <w:r>
              <w:rPr>
                <w:szCs w:val="24"/>
              </w:rPr>
              <w:t xml:space="preserve"> определителя и </w:t>
            </w:r>
            <w:r w:rsidRPr="00C713FD">
              <w:rPr>
                <w:szCs w:val="24"/>
              </w:rPr>
              <w:t xml:space="preserve"> </w:t>
            </w:r>
            <w:r>
              <w:rPr>
                <w:szCs w:val="24"/>
              </w:rPr>
              <w:lastRenderedPageBreak/>
              <w:t>т</w:t>
            </w:r>
            <w:r w:rsidRPr="00C713FD">
              <w:rPr>
                <w:szCs w:val="24"/>
              </w:rPr>
              <w:t xml:space="preserve">еорема Лапласа. </w:t>
            </w:r>
            <w:r>
              <w:rPr>
                <w:szCs w:val="24"/>
              </w:rPr>
              <w:t>Понятие о</w:t>
            </w:r>
            <w:r w:rsidRPr="00C713FD">
              <w:rPr>
                <w:szCs w:val="24"/>
              </w:rPr>
              <w:t>братн</w:t>
            </w:r>
            <w:r>
              <w:rPr>
                <w:szCs w:val="24"/>
              </w:rPr>
              <w:t>ой</w:t>
            </w:r>
            <w:r w:rsidRPr="00C713FD">
              <w:rPr>
                <w:szCs w:val="24"/>
              </w:rPr>
              <w:t xml:space="preserve"> матриц</w:t>
            </w:r>
            <w:r>
              <w:rPr>
                <w:szCs w:val="24"/>
              </w:rPr>
              <w:t>ы,</w:t>
            </w:r>
            <w:r w:rsidRPr="00C713FD">
              <w:rPr>
                <w:szCs w:val="24"/>
              </w:rPr>
              <w:t xml:space="preserve"> </w:t>
            </w:r>
            <w:r>
              <w:rPr>
                <w:szCs w:val="24"/>
              </w:rPr>
              <w:t>н</w:t>
            </w:r>
            <w:r w:rsidRPr="00C713FD">
              <w:rPr>
                <w:szCs w:val="24"/>
              </w:rPr>
              <w:t>ахождение ее элементов как решение систем уравнений.</w:t>
            </w:r>
            <w:r>
              <w:rPr>
                <w:szCs w:val="24"/>
              </w:rPr>
              <w:t xml:space="preserve"> Решение матричных уравнений.</w:t>
            </w:r>
            <w:r w:rsidRPr="00C713FD">
              <w:rPr>
                <w:szCs w:val="24"/>
              </w:rPr>
              <w:t xml:space="preserve"> Линейная независимость строк и ранг матрицы. Теорема о базисном миноре</w:t>
            </w:r>
            <w:r>
              <w:rPr>
                <w:szCs w:val="24"/>
              </w:rPr>
              <w:t>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61C" w:rsidRPr="00C370B0" w:rsidRDefault="0041261C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C370B0">
              <w:rPr>
                <w:szCs w:val="24"/>
              </w:rPr>
              <w:lastRenderedPageBreak/>
              <w:t>20</w:t>
            </w:r>
          </w:p>
        </w:tc>
        <w:tc>
          <w:tcPr>
            <w:tcW w:w="486" w:type="pct"/>
            <w:tcBorders>
              <w:left w:val="single" w:sz="4" w:space="0" w:color="auto"/>
            </w:tcBorders>
            <w:shd w:val="clear" w:color="auto" w:fill="auto"/>
          </w:tcPr>
          <w:p w:rsidR="0041261C" w:rsidRPr="00C370B0" w:rsidRDefault="0041261C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C370B0">
              <w:rPr>
                <w:szCs w:val="24"/>
              </w:rPr>
              <w:t>6</w:t>
            </w:r>
          </w:p>
        </w:tc>
        <w:tc>
          <w:tcPr>
            <w:tcW w:w="507" w:type="pct"/>
            <w:shd w:val="clear" w:color="auto" w:fill="auto"/>
          </w:tcPr>
          <w:p w:rsidR="0041261C" w:rsidRPr="00C370B0" w:rsidRDefault="0041261C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C370B0">
              <w:rPr>
                <w:szCs w:val="24"/>
              </w:rPr>
              <w:t>6</w:t>
            </w:r>
          </w:p>
        </w:tc>
        <w:tc>
          <w:tcPr>
            <w:tcW w:w="508" w:type="pct"/>
            <w:shd w:val="clear" w:color="auto" w:fill="auto"/>
          </w:tcPr>
          <w:p w:rsidR="0041261C" w:rsidRPr="00C370B0" w:rsidRDefault="0041261C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C370B0">
              <w:rPr>
                <w:szCs w:val="24"/>
              </w:rPr>
              <w:t>–</w:t>
            </w:r>
          </w:p>
        </w:tc>
        <w:tc>
          <w:tcPr>
            <w:tcW w:w="437" w:type="pct"/>
            <w:gridSpan w:val="2"/>
            <w:shd w:val="clear" w:color="auto" w:fill="auto"/>
          </w:tcPr>
          <w:p w:rsidR="0041261C" w:rsidRPr="00C370B0" w:rsidRDefault="0041261C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C370B0">
              <w:rPr>
                <w:szCs w:val="24"/>
              </w:rPr>
              <w:t>12</w:t>
            </w:r>
          </w:p>
        </w:tc>
        <w:tc>
          <w:tcPr>
            <w:tcW w:w="504" w:type="pct"/>
            <w:shd w:val="clear" w:color="auto" w:fill="auto"/>
          </w:tcPr>
          <w:p w:rsidR="0041261C" w:rsidRPr="00C370B0" w:rsidRDefault="0041261C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C370B0">
              <w:rPr>
                <w:szCs w:val="24"/>
              </w:rPr>
              <w:t>8</w:t>
            </w:r>
          </w:p>
        </w:tc>
      </w:tr>
      <w:tr w:rsidR="00C370B0" w:rsidRPr="003078C1" w:rsidTr="00C370B0">
        <w:tc>
          <w:tcPr>
            <w:tcW w:w="2086" w:type="pct"/>
            <w:tcBorders>
              <w:right w:val="single" w:sz="4" w:space="0" w:color="auto"/>
            </w:tcBorders>
            <w:shd w:val="clear" w:color="auto" w:fill="auto"/>
          </w:tcPr>
          <w:p w:rsidR="0041261C" w:rsidRPr="001E764C" w:rsidRDefault="0041261C" w:rsidP="0041261C">
            <w:pPr>
              <w:jc w:val="left"/>
              <w:rPr>
                <w:b/>
                <w:szCs w:val="24"/>
              </w:rPr>
            </w:pPr>
            <w:r w:rsidRPr="001E764C">
              <w:rPr>
                <w:b/>
                <w:szCs w:val="24"/>
              </w:rPr>
              <w:lastRenderedPageBreak/>
              <w:t>2. Системы линейных уравнений.</w:t>
            </w:r>
          </w:p>
          <w:p w:rsidR="0041261C" w:rsidRPr="001E764C" w:rsidRDefault="0041261C" w:rsidP="0041261C">
            <w:pPr>
              <w:jc w:val="left"/>
              <w:rPr>
                <w:szCs w:val="24"/>
              </w:rPr>
            </w:pPr>
            <w:r w:rsidRPr="001E764C">
              <w:rPr>
                <w:szCs w:val="24"/>
              </w:rPr>
              <w:t xml:space="preserve">Определение и свойства систем линейных уравнений. Теорема </w:t>
            </w:r>
            <w:proofErr w:type="spellStart"/>
            <w:r w:rsidRPr="001E764C">
              <w:rPr>
                <w:szCs w:val="24"/>
              </w:rPr>
              <w:t>Кронекера-Капелли</w:t>
            </w:r>
            <w:proofErr w:type="spellEnd"/>
            <w:r w:rsidRPr="001E764C">
              <w:rPr>
                <w:szCs w:val="24"/>
              </w:rPr>
              <w:t xml:space="preserve">. Формулы </w:t>
            </w:r>
            <w:proofErr w:type="spellStart"/>
            <w:r w:rsidRPr="001E764C">
              <w:rPr>
                <w:szCs w:val="24"/>
              </w:rPr>
              <w:t>Крамера</w:t>
            </w:r>
            <w:proofErr w:type="spellEnd"/>
            <w:r w:rsidRPr="001E764C">
              <w:rPr>
                <w:szCs w:val="24"/>
              </w:rPr>
              <w:t>. Системы однородных линейных уравнений, свойства фундаментальной системы решений как векторного пространства. Нахождение общего решения системы неоднородных линейных уравнений.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61C" w:rsidRPr="00C370B0" w:rsidRDefault="0041261C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C370B0">
              <w:rPr>
                <w:szCs w:val="24"/>
              </w:rPr>
              <w:t>20</w:t>
            </w:r>
          </w:p>
        </w:tc>
        <w:tc>
          <w:tcPr>
            <w:tcW w:w="486" w:type="pct"/>
            <w:tcBorders>
              <w:left w:val="single" w:sz="4" w:space="0" w:color="auto"/>
            </w:tcBorders>
            <w:shd w:val="clear" w:color="auto" w:fill="auto"/>
          </w:tcPr>
          <w:p w:rsidR="0041261C" w:rsidRPr="00C370B0" w:rsidRDefault="0041261C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C370B0">
              <w:rPr>
                <w:szCs w:val="24"/>
              </w:rPr>
              <w:t>6</w:t>
            </w:r>
          </w:p>
        </w:tc>
        <w:tc>
          <w:tcPr>
            <w:tcW w:w="507" w:type="pct"/>
            <w:shd w:val="clear" w:color="auto" w:fill="auto"/>
          </w:tcPr>
          <w:p w:rsidR="0041261C" w:rsidRPr="00C370B0" w:rsidRDefault="0041261C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C370B0">
              <w:rPr>
                <w:szCs w:val="24"/>
              </w:rPr>
              <w:t>6</w:t>
            </w:r>
          </w:p>
        </w:tc>
        <w:tc>
          <w:tcPr>
            <w:tcW w:w="508" w:type="pct"/>
            <w:shd w:val="clear" w:color="auto" w:fill="auto"/>
          </w:tcPr>
          <w:p w:rsidR="0041261C" w:rsidRPr="00C370B0" w:rsidRDefault="0041261C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C370B0">
              <w:rPr>
                <w:szCs w:val="24"/>
              </w:rPr>
              <w:t>–</w:t>
            </w:r>
          </w:p>
        </w:tc>
        <w:tc>
          <w:tcPr>
            <w:tcW w:w="437" w:type="pct"/>
            <w:gridSpan w:val="2"/>
            <w:shd w:val="clear" w:color="auto" w:fill="auto"/>
          </w:tcPr>
          <w:p w:rsidR="0041261C" w:rsidRPr="00C370B0" w:rsidRDefault="0041261C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C370B0">
              <w:rPr>
                <w:szCs w:val="24"/>
              </w:rPr>
              <w:t>12</w:t>
            </w:r>
          </w:p>
        </w:tc>
        <w:tc>
          <w:tcPr>
            <w:tcW w:w="504" w:type="pct"/>
            <w:shd w:val="clear" w:color="auto" w:fill="auto"/>
          </w:tcPr>
          <w:p w:rsidR="0041261C" w:rsidRPr="00C370B0" w:rsidRDefault="0041261C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C370B0">
              <w:rPr>
                <w:szCs w:val="24"/>
              </w:rPr>
              <w:t>8</w:t>
            </w:r>
          </w:p>
        </w:tc>
      </w:tr>
      <w:tr w:rsidR="00C370B0" w:rsidRPr="003078C1" w:rsidTr="00C370B0">
        <w:tc>
          <w:tcPr>
            <w:tcW w:w="2086" w:type="pct"/>
            <w:tcBorders>
              <w:right w:val="single" w:sz="4" w:space="0" w:color="auto"/>
            </w:tcBorders>
            <w:shd w:val="clear" w:color="auto" w:fill="auto"/>
          </w:tcPr>
          <w:p w:rsidR="0041261C" w:rsidRPr="001E764C" w:rsidRDefault="0041261C" w:rsidP="0041261C">
            <w:pPr>
              <w:jc w:val="left"/>
              <w:rPr>
                <w:b/>
                <w:szCs w:val="24"/>
              </w:rPr>
            </w:pPr>
            <w:r w:rsidRPr="001E764C">
              <w:rPr>
                <w:b/>
                <w:szCs w:val="24"/>
              </w:rPr>
              <w:t>3. Линейные пространства.</w:t>
            </w:r>
          </w:p>
          <w:p w:rsidR="0041261C" w:rsidRPr="001E764C" w:rsidRDefault="0041261C" w:rsidP="0041261C">
            <w:pPr>
              <w:jc w:val="left"/>
              <w:rPr>
                <w:szCs w:val="24"/>
              </w:rPr>
            </w:pPr>
            <w:r w:rsidRPr="001E764C">
              <w:rPr>
                <w:szCs w:val="24"/>
              </w:rPr>
              <w:t xml:space="preserve">Определение и свойства линейного пространства. Базис и размерность в линейных пространствах. Подпространства линейных пространств. Разложение пространства в прямую сумму подпространств. Преобразование базисов и координат векторов, матрица преобразования. Евклидовы пространства, свойства скалярного произведения, матрица </w:t>
            </w:r>
            <w:proofErr w:type="spellStart"/>
            <w:r w:rsidRPr="001E764C">
              <w:rPr>
                <w:szCs w:val="24"/>
              </w:rPr>
              <w:t>Грама</w:t>
            </w:r>
            <w:proofErr w:type="spellEnd"/>
            <w:r w:rsidRPr="001E764C">
              <w:rPr>
                <w:szCs w:val="24"/>
              </w:rPr>
              <w:t xml:space="preserve">. Ортонормированный базис, метод ортогонализации </w:t>
            </w:r>
            <w:proofErr w:type="spellStart"/>
            <w:r w:rsidRPr="001E764C">
              <w:rPr>
                <w:szCs w:val="24"/>
              </w:rPr>
              <w:t>Грама-Шмидта</w:t>
            </w:r>
            <w:proofErr w:type="spellEnd"/>
            <w:r w:rsidRPr="001E764C">
              <w:rPr>
                <w:szCs w:val="24"/>
              </w:rPr>
              <w:t>. Комплексные евклидовы пространства.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61C" w:rsidRPr="00C370B0" w:rsidRDefault="0041261C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C370B0">
              <w:rPr>
                <w:szCs w:val="24"/>
              </w:rPr>
              <w:t>24</w:t>
            </w:r>
          </w:p>
        </w:tc>
        <w:tc>
          <w:tcPr>
            <w:tcW w:w="486" w:type="pct"/>
            <w:tcBorders>
              <w:left w:val="single" w:sz="4" w:space="0" w:color="auto"/>
            </w:tcBorders>
            <w:shd w:val="clear" w:color="auto" w:fill="auto"/>
          </w:tcPr>
          <w:p w:rsidR="0041261C" w:rsidRPr="00C370B0" w:rsidRDefault="0041261C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C370B0">
              <w:rPr>
                <w:szCs w:val="24"/>
              </w:rPr>
              <w:t>8</w:t>
            </w:r>
          </w:p>
        </w:tc>
        <w:tc>
          <w:tcPr>
            <w:tcW w:w="507" w:type="pct"/>
            <w:shd w:val="clear" w:color="auto" w:fill="auto"/>
          </w:tcPr>
          <w:p w:rsidR="0041261C" w:rsidRPr="00C370B0" w:rsidRDefault="0041261C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C370B0">
              <w:rPr>
                <w:szCs w:val="24"/>
              </w:rPr>
              <w:t>8</w:t>
            </w:r>
          </w:p>
        </w:tc>
        <w:tc>
          <w:tcPr>
            <w:tcW w:w="508" w:type="pct"/>
            <w:shd w:val="clear" w:color="auto" w:fill="auto"/>
          </w:tcPr>
          <w:p w:rsidR="0041261C" w:rsidRPr="00C370B0" w:rsidRDefault="0041261C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C370B0">
              <w:rPr>
                <w:szCs w:val="24"/>
              </w:rPr>
              <w:t>–</w:t>
            </w:r>
          </w:p>
        </w:tc>
        <w:tc>
          <w:tcPr>
            <w:tcW w:w="437" w:type="pct"/>
            <w:gridSpan w:val="2"/>
            <w:shd w:val="clear" w:color="auto" w:fill="auto"/>
          </w:tcPr>
          <w:p w:rsidR="0041261C" w:rsidRPr="00C370B0" w:rsidRDefault="0041261C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C370B0">
              <w:rPr>
                <w:szCs w:val="24"/>
              </w:rPr>
              <w:t>16</w:t>
            </w:r>
          </w:p>
        </w:tc>
        <w:tc>
          <w:tcPr>
            <w:tcW w:w="504" w:type="pct"/>
            <w:shd w:val="clear" w:color="auto" w:fill="auto"/>
          </w:tcPr>
          <w:p w:rsidR="0041261C" w:rsidRPr="00C370B0" w:rsidRDefault="0041261C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C370B0">
              <w:rPr>
                <w:szCs w:val="24"/>
              </w:rPr>
              <w:t>8</w:t>
            </w:r>
          </w:p>
        </w:tc>
      </w:tr>
      <w:tr w:rsidR="00C370B0" w:rsidRPr="003078C1" w:rsidTr="00C370B0">
        <w:tc>
          <w:tcPr>
            <w:tcW w:w="2086" w:type="pct"/>
            <w:tcBorders>
              <w:right w:val="single" w:sz="4" w:space="0" w:color="auto"/>
            </w:tcBorders>
            <w:shd w:val="clear" w:color="auto" w:fill="auto"/>
          </w:tcPr>
          <w:p w:rsidR="0041261C" w:rsidRPr="001E764C" w:rsidRDefault="0041261C" w:rsidP="0041261C">
            <w:pPr>
              <w:jc w:val="left"/>
              <w:rPr>
                <w:b/>
                <w:szCs w:val="24"/>
              </w:rPr>
            </w:pPr>
            <w:r w:rsidRPr="001E764C">
              <w:rPr>
                <w:b/>
                <w:szCs w:val="24"/>
              </w:rPr>
              <w:t>4. Линейные операторы.</w:t>
            </w:r>
          </w:p>
          <w:p w:rsidR="0041261C" w:rsidRPr="001E764C" w:rsidRDefault="0041261C" w:rsidP="0041261C">
            <w:pPr>
              <w:jc w:val="left"/>
              <w:rPr>
                <w:szCs w:val="24"/>
              </w:rPr>
            </w:pPr>
            <w:r w:rsidRPr="001E764C">
              <w:rPr>
                <w:szCs w:val="24"/>
              </w:rPr>
              <w:t xml:space="preserve">Определение и свойства линейного оператора. Матричное представление  линейного оператора. Ядро и образ линейного оператора. Преобразование матрицы линейного оператора при замене базиса. Инвариантные подпространства. Собственные значения и собственные вектора линейных операторов. Линейные операторы в евклидовых пространствах. Сопряженный оператор, самосопряженные операторы. Свойства собственных значений и собственных векторов. Диагональный вид самосопряженных операторов. </w:t>
            </w:r>
            <w:r w:rsidRPr="001E764C">
              <w:rPr>
                <w:szCs w:val="24"/>
              </w:rPr>
              <w:lastRenderedPageBreak/>
              <w:t>Ортогональные и унитарные операторы.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61C" w:rsidRPr="00C370B0" w:rsidRDefault="0041261C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C370B0">
              <w:rPr>
                <w:szCs w:val="24"/>
              </w:rPr>
              <w:lastRenderedPageBreak/>
              <w:t>22</w:t>
            </w:r>
          </w:p>
        </w:tc>
        <w:tc>
          <w:tcPr>
            <w:tcW w:w="486" w:type="pct"/>
            <w:tcBorders>
              <w:left w:val="single" w:sz="4" w:space="0" w:color="auto"/>
            </w:tcBorders>
            <w:shd w:val="clear" w:color="auto" w:fill="auto"/>
          </w:tcPr>
          <w:p w:rsidR="0041261C" w:rsidRPr="00C370B0" w:rsidRDefault="0041261C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C370B0">
              <w:rPr>
                <w:szCs w:val="24"/>
              </w:rPr>
              <w:t>6</w:t>
            </w:r>
          </w:p>
        </w:tc>
        <w:tc>
          <w:tcPr>
            <w:tcW w:w="507" w:type="pct"/>
            <w:shd w:val="clear" w:color="auto" w:fill="auto"/>
          </w:tcPr>
          <w:p w:rsidR="0041261C" w:rsidRPr="00C370B0" w:rsidRDefault="0041261C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C370B0">
              <w:rPr>
                <w:szCs w:val="24"/>
              </w:rPr>
              <w:t>6</w:t>
            </w:r>
          </w:p>
        </w:tc>
        <w:tc>
          <w:tcPr>
            <w:tcW w:w="508" w:type="pct"/>
            <w:shd w:val="clear" w:color="auto" w:fill="auto"/>
          </w:tcPr>
          <w:p w:rsidR="0041261C" w:rsidRPr="00C370B0" w:rsidRDefault="0041261C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C370B0">
              <w:rPr>
                <w:szCs w:val="24"/>
              </w:rPr>
              <w:t>–</w:t>
            </w:r>
          </w:p>
        </w:tc>
        <w:tc>
          <w:tcPr>
            <w:tcW w:w="437" w:type="pct"/>
            <w:gridSpan w:val="2"/>
            <w:shd w:val="clear" w:color="auto" w:fill="auto"/>
          </w:tcPr>
          <w:p w:rsidR="0041261C" w:rsidRPr="00C370B0" w:rsidRDefault="0041261C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C370B0">
              <w:rPr>
                <w:szCs w:val="24"/>
              </w:rPr>
              <w:t>12</w:t>
            </w:r>
          </w:p>
        </w:tc>
        <w:tc>
          <w:tcPr>
            <w:tcW w:w="504" w:type="pct"/>
            <w:shd w:val="clear" w:color="auto" w:fill="auto"/>
          </w:tcPr>
          <w:p w:rsidR="0041261C" w:rsidRPr="00C370B0" w:rsidRDefault="0041261C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C370B0">
              <w:rPr>
                <w:szCs w:val="24"/>
              </w:rPr>
              <w:t>10</w:t>
            </w:r>
          </w:p>
        </w:tc>
      </w:tr>
      <w:tr w:rsidR="00C370B0" w:rsidRPr="003078C1" w:rsidTr="00C370B0">
        <w:tc>
          <w:tcPr>
            <w:tcW w:w="2086" w:type="pct"/>
            <w:tcBorders>
              <w:right w:val="single" w:sz="4" w:space="0" w:color="auto"/>
            </w:tcBorders>
            <w:shd w:val="clear" w:color="auto" w:fill="auto"/>
          </w:tcPr>
          <w:p w:rsidR="0041261C" w:rsidRPr="001E764C" w:rsidRDefault="0041261C" w:rsidP="0041261C">
            <w:pPr>
              <w:jc w:val="left"/>
              <w:rPr>
                <w:b/>
                <w:szCs w:val="24"/>
              </w:rPr>
            </w:pPr>
            <w:r w:rsidRPr="001E764C">
              <w:rPr>
                <w:b/>
                <w:szCs w:val="24"/>
              </w:rPr>
              <w:lastRenderedPageBreak/>
              <w:t>5. Квадратичные формы.</w:t>
            </w:r>
          </w:p>
          <w:p w:rsidR="0041261C" w:rsidRPr="001E764C" w:rsidRDefault="0041261C" w:rsidP="0041261C">
            <w:pPr>
              <w:jc w:val="left"/>
              <w:rPr>
                <w:szCs w:val="24"/>
              </w:rPr>
            </w:pPr>
            <w:r w:rsidRPr="001E764C">
              <w:rPr>
                <w:szCs w:val="24"/>
              </w:rPr>
              <w:t xml:space="preserve">Определение и свойства билинейных и квадратичных форм. Матрица билинейной формы. Преобразование матрицы билинейной и квадратичной формы при замене базиса. Метод Лагранжа, метод ортогональных преобразований и метод Якоби для приведения квадратичной формы к диагональному виду. Классификация квадратичных форм. Критерий </w:t>
            </w:r>
            <w:proofErr w:type="spellStart"/>
            <w:r w:rsidRPr="001E764C">
              <w:rPr>
                <w:szCs w:val="24"/>
              </w:rPr>
              <w:t>Сильвестра</w:t>
            </w:r>
            <w:proofErr w:type="spellEnd"/>
            <w:r w:rsidRPr="001E764C">
              <w:rPr>
                <w:szCs w:val="24"/>
              </w:rPr>
              <w:t>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61C" w:rsidRPr="00C370B0" w:rsidRDefault="0041261C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C370B0">
              <w:rPr>
                <w:szCs w:val="24"/>
              </w:rPr>
              <w:t>20</w:t>
            </w:r>
          </w:p>
        </w:tc>
        <w:tc>
          <w:tcPr>
            <w:tcW w:w="4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261C" w:rsidRPr="00C370B0" w:rsidRDefault="0041261C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C370B0">
              <w:rPr>
                <w:szCs w:val="24"/>
              </w:rPr>
              <w:t>6</w:t>
            </w:r>
          </w:p>
        </w:tc>
        <w:tc>
          <w:tcPr>
            <w:tcW w:w="5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261C" w:rsidRPr="00C370B0" w:rsidRDefault="0041261C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C370B0">
              <w:rPr>
                <w:szCs w:val="24"/>
              </w:rPr>
              <w:t>6</w:t>
            </w:r>
          </w:p>
        </w:tc>
        <w:tc>
          <w:tcPr>
            <w:tcW w:w="5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261C" w:rsidRPr="00C370B0" w:rsidRDefault="0041261C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C370B0">
              <w:rPr>
                <w:szCs w:val="24"/>
              </w:rPr>
              <w:t>–</w:t>
            </w:r>
          </w:p>
        </w:tc>
        <w:tc>
          <w:tcPr>
            <w:tcW w:w="43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261C" w:rsidRPr="00C370B0" w:rsidRDefault="0041261C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C370B0">
              <w:rPr>
                <w:szCs w:val="24"/>
              </w:rPr>
              <w:t>12</w:t>
            </w:r>
          </w:p>
        </w:tc>
        <w:tc>
          <w:tcPr>
            <w:tcW w:w="504" w:type="pct"/>
            <w:tcBorders>
              <w:left w:val="single" w:sz="4" w:space="0" w:color="auto"/>
            </w:tcBorders>
            <w:shd w:val="clear" w:color="auto" w:fill="auto"/>
          </w:tcPr>
          <w:p w:rsidR="0041261C" w:rsidRPr="00C370B0" w:rsidRDefault="0041261C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C370B0">
              <w:rPr>
                <w:szCs w:val="24"/>
              </w:rPr>
              <w:t>8</w:t>
            </w:r>
          </w:p>
        </w:tc>
      </w:tr>
      <w:tr w:rsidR="00C370B0" w:rsidRPr="00C370B0" w:rsidTr="00C370B0">
        <w:tc>
          <w:tcPr>
            <w:tcW w:w="2086" w:type="pct"/>
            <w:tcBorders>
              <w:right w:val="single" w:sz="4" w:space="0" w:color="auto"/>
            </w:tcBorders>
            <w:shd w:val="clear" w:color="auto" w:fill="auto"/>
          </w:tcPr>
          <w:p w:rsidR="00C370B0" w:rsidRPr="00C370B0" w:rsidRDefault="00C370B0" w:rsidP="00C70051">
            <w:pPr>
              <w:pStyle w:val="a7"/>
              <w:spacing w:line="240" w:lineRule="auto"/>
              <w:ind w:left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70B0">
              <w:rPr>
                <w:rFonts w:ascii="Times New Roman" w:hAnsi="Times New Roman"/>
                <w:b/>
                <w:bCs/>
                <w:sz w:val="24"/>
                <w:szCs w:val="24"/>
              </w:rPr>
              <w:t>В т.ч. текущий контроль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B0" w:rsidRPr="00C370B0" w:rsidRDefault="00C370B0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C370B0">
              <w:rPr>
                <w:szCs w:val="24"/>
              </w:rPr>
              <w:t>2</w:t>
            </w:r>
          </w:p>
        </w:tc>
        <w:tc>
          <w:tcPr>
            <w:tcW w:w="1939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0B0" w:rsidRPr="00C370B0" w:rsidRDefault="00C370B0" w:rsidP="00C370B0">
            <w:pPr>
              <w:tabs>
                <w:tab w:val="num" w:pos="822"/>
              </w:tabs>
              <w:jc w:val="center"/>
              <w:rPr>
                <w:szCs w:val="24"/>
              </w:rPr>
            </w:pPr>
            <w:r w:rsidRPr="00C370B0">
              <w:rPr>
                <w:szCs w:val="24"/>
              </w:rPr>
              <w:t>2</w:t>
            </w:r>
          </w:p>
        </w:tc>
        <w:tc>
          <w:tcPr>
            <w:tcW w:w="504" w:type="pct"/>
            <w:tcBorders>
              <w:left w:val="single" w:sz="4" w:space="0" w:color="auto"/>
            </w:tcBorders>
            <w:shd w:val="clear" w:color="auto" w:fill="auto"/>
          </w:tcPr>
          <w:p w:rsidR="00C370B0" w:rsidRPr="00C370B0" w:rsidRDefault="00C370B0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C370B0">
              <w:rPr>
                <w:szCs w:val="24"/>
              </w:rPr>
              <w:t>–</w:t>
            </w:r>
          </w:p>
        </w:tc>
      </w:tr>
      <w:tr w:rsidR="00C370B0" w:rsidRPr="00C370B0" w:rsidTr="00C370B0">
        <w:tc>
          <w:tcPr>
            <w:tcW w:w="5000" w:type="pct"/>
            <w:gridSpan w:val="8"/>
          </w:tcPr>
          <w:p w:rsidR="00C370B0" w:rsidRPr="00C370B0" w:rsidRDefault="00C370B0" w:rsidP="00C70051">
            <w:pPr>
              <w:pStyle w:val="a4"/>
              <w:tabs>
                <w:tab w:val="clear" w:pos="643"/>
              </w:tabs>
              <w:spacing w:before="0" w:beforeAutospacing="0" w:after="0" w:afterAutospacing="0"/>
              <w:ind w:left="720"/>
              <w:jc w:val="both"/>
            </w:pPr>
            <w:r w:rsidRPr="00C370B0">
              <w:t xml:space="preserve">Промежуточная аттестация – </w:t>
            </w:r>
            <w:r w:rsidRPr="00C370B0">
              <w:rPr>
                <w:b/>
              </w:rPr>
              <w:t xml:space="preserve">экзамен </w:t>
            </w:r>
            <w:r>
              <w:rPr>
                <w:b/>
              </w:rPr>
              <w:t>(36 часов)</w:t>
            </w:r>
          </w:p>
        </w:tc>
      </w:tr>
      <w:tr w:rsidR="00C370B0" w:rsidRPr="00C370B0" w:rsidTr="00C370B0">
        <w:tc>
          <w:tcPr>
            <w:tcW w:w="2086" w:type="pct"/>
            <w:tcBorders>
              <w:right w:val="single" w:sz="4" w:space="0" w:color="auto"/>
            </w:tcBorders>
          </w:tcPr>
          <w:p w:rsidR="00C370B0" w:rsidRPr="00C370B0" w:rsidRDefault="00C370B0" w:rsidP="00C70051">
            <w:pPr>
              <w:pStyle w:val="a4"/>
              <w:tabs>
                <w:tab w:val="clear" w:pos="643"/>
              </w:tabs>
              <w:spacing w:before="0" w:beforeAutospacing="0" w:after="0" w:afterAutospacing="0"/>
              <w:ind w:left="720"/>
              <w:jc w:val="both"/>
            </w:pPr>
            <w:r>
              <w:t>ВСЕГО</w:t>
            </w:r>
          </w:p>
        </w:tc>
        <w:tc>
          <w:tcPr>
            <w:tcW w:w="472" w:type="pct"/>
            <w:tcBorders>
              <w:left w:val="single" w:sz="4" w:space="0" w:color="auto"/>
              <w:right w:val="single" w:sz="4" w:space="0" w:color="auto"/>
            </w:tcBorders>
          </w:tcPr>
          <w:p w:rsidR="00C370B0" w:rsidRPr="00C370B0" w:rsidRDefault="00C370B0" w:rsidP="00C370B0">
            <w:pPr>
              <w:pStyle w:val="a4"/>
              <w:tabs>
                <w:tab w:val="clear" w:pos="643"/>
              </w:tabs>
              <w:spacing w:before="0" w:beforeAutospacing="0" w:after="0" w:afterAutospacing="0"/>
              <w:jc w:val="center"/>
            </w:pPr>
            <w:r>
              <w:t>144</w:t>
            </w:r>
          </w:p>
        </w:tc>
        <w:tc>
          <w:tcPr>
            <w:tcW w:w="486" w:type="pct"/>
            <w:tcBorders>
              <w:left w:val="single" w:sz="4" w:space="0" w:color="auto"/>
              <w:right w:val="single" w:sz="4" w:space="0" w:color="auto"/>
            </w:tcBorders>
          </w:tcPr>
          <w:p w:rsidR="00C370B0" w:rsidRPr="00C370B0" w:rsidRDefault="00C370B0" w:rsidP="00C370B0">
            <w:pPr>
              <w:pStyle w:val="a4"/>
              <w:tabs>
                <w:tab w:val="clear" w:pos="643"/>
              </w:tabs>
              <w:spacing w:before="0" w:beforeAutospacing="0" w:after="0" w:afterAutospacing="0"/>
              <w:jc w:val="center"/>
            </w:pPr>
            <w:r>
              <w:t>32</w:t>
            </w:r>
          </w:p>
        </w:tc>
        <w:tc>
          <w:tcPr>
            <w:tcW w:w="507" w:type="pct"/>
            <w:tcBorders>
              <w:left w:val="single" w:sz="4" w:space="0" w:color="auto"/>
              <w:right w:val="single" w:sz="4" w:space="0" w:color="auto"/>
            </w:tcBorders>
          </w:tcPr>
          <w:p w:rsidR="00C370B0" w:rsidRPr="00C370B0" w:rsidRDefault="00C370B0" w:rsidP="00C370B0">
            <w:pPr>
              <w:pStyle w:val="a4"/>
              <w:tabs>
                <w:tab w:val="clear" w:pos="643"/>
              </w:tabs>
              <w:spacing w:before="0" w:beforeAutospacing="0" w:after="0" w:afterAutospacing="0"/>
              <w:jc w:val="center"/>
            </w:pPr>
            <w:r>
              <w:t>32</w:t>
            </w:r>
          </w:p>
        </w:tc>
        <w:tc>
          <w:tcPr>
            <w:tcW w:w="508" w:type="pct"/>
            <w:tcBorders>
              <w:left w:val="single" w:sz="4" w:space="0" w:color="auto"/>
              <w:right w:val="single" w:sz="4" w:space="0" w:color="auto"/>
            </w:tcBorders>
          </w:tcPr>
          <w:p w:rsidR="00C370B0" w:rsidRPr="00C370B0" w:rsidRDefault="00C370B0" w:rsidP="00C370B0">
            <w:pPr>
              <w:pStyle w:val="a4"/>
              <w:tabs>
                <w:tab w:val="clear" w:pos="643"/>
              </w:tabs>
              <w:spacing w:before="0" w:beforeAutospacing="0" w:after="0" w:afterAutospacing="0"/>
              <w:jc w:val="center"/>
            </w:pPr>
          </w:p>
        </w:tc>
        <w:tc>
          <w:tcPr>
            <w:tcW w:w="434" w:type="pct"/>
            <w:tcBorders>
              <w:left w:val="single" w:sz="4" w:space="0" w:color="auto"/>
              <w:right w:val="single" w:sz="4" w:space="0" w:color="auto"/>
            </w:tcBorders>
          </w:tcPr>
          <w:p w:rsidR="00C370B0" w:rsidRPr="00C370B0" w:rsidRDefault="00C370B0" w:rsidP="00C370B0">
            <w:pPr>
              <w:pStyle w:val="a4"/>
              <w:tabs>
                <w:tab w:val="clear" w:pos="643"/>
              </w:tabs>
              <w:spacing w:before="0" w:beforeAutospacing="0" w:after="0" w:afterAutospacing="0"/>
              <w:jc w:val="center"/>
            </w:pPr>
            <w:r>
              <w:t>66</w:t>
            </w:r>
          </w:p>
        </w:tc>
        <w:tc>
          <w:tcPr>
            <w:tcW w:w="507" w:type="pct"/>
            <w:gridSpan w:val="2"/>
            <w:tcBorders>
              <w:left w:val="single" w:sz="4" w:space="0" w:color="auto"/>
            </w:tcBorders>
          </w:tcPr>
          <w:p w:rsidR="00C370B0" w:rsidRPr="00C370B0" w:rsidRDefault="00C370B0" w:rsidP="00C370B0">
            <w:pPr>
              <w:pStyle w:val="a4"/>
              <w:tabs>
                <w:tab w:val="clear" w:pos="643"/>
              </w:tabs>
              <w:spacing w:before="0" w:beforeAutospacing="0" w:after="0" w:afterAutospacing="0"/>
              <w:jc w:val="center"/>
            </w:pPr>
            <w:r>
              <w:t>42</w:t>
            </w:r>
          </w:p>
        </w:tc>
      </w:tr>
    </w:tbl>
    <w:p w:rsidR="0041261C" w:rsidRPr="00C370B0" w:rsidRDefault="0041261C" w:rsidP="00C370B0">
      <w:pPr>
        <w:rPr>
          <w:szCs w:val="24"/>
        </w:rPr>
      </w:pPr>
    </w:p>
    <w:p w:rsidR="0041261C" w:rsidRPr="00C370B0" w:rsidRDefault="0041261C" w:rsidP="00C370B0">
      <w:pPr>
        <w:rPr>
          <w:b/>
          <w:szCs w:val="24"/>
        </w:rPr>
      </w:pPr>
      <w:r w:rsidRPr="00C370B0">
        <w:rPr>
          <w:b/>
          <w:szCs w:val="24"/>
        </w:rPr>
        <w:t>3. Образовательные технологии</w:t>
      </w:r>
    </w:p>
    <w:p w:rsidR="0041261C" w:rsidRPr="00C370B0" w:rsidRDefault="0041261C" w:rsidP="00C370B0">
      <w:pPr>
        <w:pStyle w:val="a4"/>
        <w:widowControl w:val="0"/>
        <w:tabs>
          <w:tab w:val="clear" w:pos="643"/>
        </w:tabs>
        <w:spacing w:before="0" w:beforeAutospacing="0" w:after="0" w:afterAutospacing="0"/>
        <w:jc w:val="both"/>
      </w:pPr>
      <w:r w:rsidRPr="00C370B0">
        <w:t>1) Чтение лекций;</w:t>
      </w:r>
    </w:p>
    <w:p w:rsidR="0041261C" w:rsidRPr="00C370B0" w:rsidRDefault="0041261C" w:rsidP="00C370B0">
      <w:pPr>
        <w:pStyle w:val="a4"/>
        <w:widowControl w:val="0"/>
        <w:tabs>
          <w:tab w:val="clear" w:pos="643"/>
        </w:tabs>
        <w:spacing w:before="0" w:beforeAutospacing="0" w:after="0" w:afterAutospacing="0"/>
        <w:jc w:val="both"/>
      </w:pPr>
      <w:r w:rsidRPr="00C370B0">
        <w:t>2) сопровождение лекций написанием и выводом формул, построением графиков, изображением рисунков на доске;</w:t>
      </w:r>
    </w:p>
    <w:p w:rsidR="0041261C" w:rsidRPr="00C370B0" w:rsidRDefault="0041261C" w:rsidP="00C370B0">
      <w:pPr>
        <w:pStyle w:val="a4"/>
        <w:widowControl w:val="0"/>
        <w:tabs>
          <w:tab w:val="clear" w:pos="643"/>
        </w:tabs>
        <w:spacing w:before="0" w:beforeAutospacing="0" w:after="0" w:afterAutospacing="0"/>
        <w:jc w:val="both"/>
      </w:pPr>
      <w:r w:rsidRPr="00C370B0">
        <w:t>3) методика «вопросы и ответы»;</w:t>
      </w:r>
    </w:p>
    <w:p w:rsidR="0041261C" w:rsidRPr="00C370B0" w:rsidRDefault="0041261C" w:rsidP="00C370B0">
      <w:pPr>
        <w:pStyle w:val="a4"/>
        <w:widowControl w:val="0"/>
        <w:tabs>
          <w:tab w:val="clear" w:pos="643"/>
        </w:tabs>
        <w:spacing w:before="0" w:beforeAutospacing="0" w:after="0" w:afterAutospacing="0"/>
        <w:jc w:val="both"/>
      </w:pPr>
      <w:r w:rsidRPr="00C370B0">
        <w:t>4) выполнение практического задания у доски;</w:t>
      </w:r>
    </w:p>
    <w:p w:rsidR="0041261C" w:rsidRPr="00C370B0" w:rsidRDefault="0041261C" w:rsidP="00C370B0">
      <w:pPr>
        <w:pStyle w:val="a4"/>
        <w:widowControl w:val="0"/>
        <w:tabs>
          <w:tab w:val="clear" w:pos="643"/>
        </w:tabs>
        <w:spacing w:before="0" w:beforeAutospacing="0" w:after="0" w:afterAutospacing="0"/>
        <w:jc w:val="both"/>
      </w:pPr>
      <w:r w:rsidRPr="00C370B0">
        <w:t>5) индивидуальная работа над практическим заданием;</w:t>
      </w:r>
    </w:p>
    <w:p w:rsidR="0041261C" w:rsidRPr="00C370B0" w:rsidRDefault="0041261C" w:rsidP="00C370B0">
      <w:pPr>
        <w:pStyle w:val="a4"/>
        <w:widowControl w:val="0"/>
        <w:tabs>
          <w:tab w:val="clear" w:pos="643"/>
        </w:tabs>
        <w:spacing w:before="0" w:beforeAutospacing="0" w:after="0" w:afterAutospacing="0"/>
        <w:jc w:val="both"/>
      </w:pPr>
      <w:r w:rsidRPr="00C370B0">
        <w:t>6) работа в парах над практическим заданием;</w:t>
      </w:r>
    </w:p>
    <w:p w:rsidR="0041261C" w:rsidRPr="00C370B0" w:rsidRDefault="0041261C" w:rsidP="00C370B0">
      <w:pPr>
        <w:pStyle w:val="a4"/>
        <w:widowControl w:val="0"/>
        <w:tabs>
          <w:tab w:val="clear" w:pos="643"/>
        </w:tabs>
        <w:spacing w:before="0" w:beforeAutospacing="0" w:after="0" w:afterAutospacing="0"/>
        <w:jc w:val="both"/>
      </w:pPr>
      <w:r w:rsidRPr="00C370B0">
        <w:t>7) работа в малых группах над практическим заданием;</w:t>
      </w:r>
    </w:p>
    <w:p w:rsidR="0041261C" w:rsidRPr="00C370B0" w:rsidRDefault="0041261C" w:rsidP="00C370B0">
      <w:pPr>
        <w:pStyle w:val="a4"/>
        <w:widowControl w:val="0"/>
        <w:tabs>
          <w:tab w:val="clear" w:pos="643"/>
        </w:tabs>
        <w:spacing w:before="0" w:beforeAutospacing="0" w:after="0" w:afterAutospacing="0"/>
        <w:jc w:val="both"/>
      </w:pPr>
      <w:r w:rsidRPr="00C370B0">
        <w:t>8) методика «мозговой штурм».</w:t>
      </w:r>
    </w:p>
    <w:p w:rsidR="0041261C" w:rsidRPr="00C370B0" w:rsidRDefault="0041261C" w:rsidP="00C370B0">
      <w:pPr>
        <w:pStyle w:val="a4"/>
        <w:widowControl w:val="0"/>
        <w:tabs>
          <w:tab w:val="clear" w:pos="643"/>
        </w:tabs>
        <w:spacing w:before="0" w:beforeAutospacing="0" w:after="0" w:afterAutospacing="0"/>
        <w:jc w:val="both"/>
      </w:pPr>
    </w:p>
    <w:p w:rsidR="0041261C" w:rsidRPr="00C370B0" w:rsidRDefault="0041261C" w:rsidP="00C370B0">
      <w:pPr>
        <w:rPr>
          <w:szCs w:val="24"/>
        </w:rPr>
      </w:pPr>
      <w:r w:rsidRPr="00C370B0">
        <w:rPr>
          <w:b/>
          <w:szCs w:val="24"/>
        </w:rPr>
        <w:t>4. Учебно-методическое обеспечение самостоятельной работы обучающихся</w:t>
      </w:r>
    </w:p>
    <w:p w:rsidR="0041261C" w:rsidRPr="00C370B0" w:rsidRDefault="0041261C" w:rsidP="00C370B0">
      <w:pPr>
        <w:rPr>
          <w:szCs w:val="24"/>
        </w:rPr>
      </w:pPr>
      <w:r w:rsidRPr="00C370B0">
        <w:rPr>
          <w:szCs w:val="24"/>
        </w:rPr>
        <w:t>Самостоятельная работа обучающихся предполагает изучение конспектов лекций, выделенных разделов основной литературы, а также дополнительной литературы, выполнение практических заданий, отвечающих изучаемым разделам дисциплины, подготовку к промежуточной аттестации.</w:t>
      </w:r>
    </w:p>
    <w:p w:rsidR="0041261C" w:rsidRPr="00C370B0" w:rsidRDefault="0041261C" w:rsidP="00C370B0">
      <w:pPr>
        <w:rPr>
          <w:szCs w:val="24"/>
        </w:rPr>
      </w:pPr>
      <w:r w:rsidRPr="00C370B0">
        <w:rPr>
          <w:szCs w:val="24"/>
        </w:rPr>
        <w:t>Перечень основной и дополнительной литературы для самостоятельного изучения приведен в п. 7 настоящей Рабочей программы дисциплины.</w:t>
      </w:r>
    </w:p>
    <w:p w:rsidR="0041261C" w:rsidRPr="00C370B0" w:rsidRDefault="0041261C" w:rsidP="00C370B0">
      <w:pPr>
        <w:rPr>
          <w:szCs w:val="24"/>
        </w:rPr>
      </w:pPr>
      <w:r w:rsidRPr="00C370B0">
        <w:rPr>
          <w:szCs w:val="24"/>
        </w:rPr>
        <w:t>Контрольные вопросы для промежуточной аттестации, примеры практических заданий приведены в п. 6.3 настоящей Рабочей программы дисциплины .</w:t>
      </w:r>
    </w:p>
    <w:p w:rsidR="0041261C" w:rsidRPr="00C370B0" w:rsidRDefault="0041261C" w:rsidP="00C370B0">
      <w:pPr>
        <w:rPr>
          <w:szCs w:val="24"/>
        </w:rPr>
      </w:pPr>
    </w:p>
    <w:p w:rsidR="0041261C" w:rsidRPr="00C370B0" w:rsidRDefault="0041261C" w:rsidP="00C370B0">
      <w:pPr>
        <w:rPr>
          <w:szCs w:val="24"/>
        </w:rPr>
      </w:pPr>
      <w:r w:rsidRPr="00C370B0">
        <w:rPr>
          <w:b/>
          <w:szCs w:val="24"/>
        </w:rPr>
        <w:t>5. Планируемые результаты обучения по дисциплине, соотнесенные с планируемыми результатами освоения образовательной программы (компетенциями выпускников)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91"/>
        <w:gridCol w:w="5248"/>
      </w:tblGrid>
      <w:tr w:rsidR="0041261C" w:rsidRPr="003078C1" w:rsidTr="00C370B0">
        <w:trPr>
          <w:jc w:val="center"/>
        </w:trPr>
        <w:tc>
          <w:tcPr>
            <w:tcW w:w="4391" w:type="dxa"/>
            <w:vAlign w:val="center"/>
          </w:tcPr>
          <w:p w:rsidR="0041261C" w:rsidRPr="000B2889" w:rsidRDefault="0041261C" w:rsidP="00C70051">
            <w:pPr>
              <w:tabs>
                <w:tab w:val="num" w:pos="-332"/>
              </w:tabs>
              <w:ind w:left="108"/>
              <w:jc w:val="center"/>
              <w:rPr>
                <w:b/>
                <w:lang w:val="en-US"/>
              </w:rPr>
            </w:pPr>
            <w:r w:rsidRPr="000B2889">
              <w:rPr>
                <w:b/>
              </w:rPr>
              <w:t>Формируемые компетенции</w:t>
            </w:r>
          </w:p>
        </w:tc>
        <w:tc>
          <w:tcPr>
            <w:tcW w:w="5248" w:type="dxa"/>
            <w:vAlign w:val="center"/>
          </w:tcPr>
          <w:p w:rsidR="0041261C" w:rsidRPr="000B2889" w:rsidRDefault="0041261C" w:rsidP="00C70051">
            <w:pPr>
              <w:tabs>
                <w:tab w:val="num" w:pos="-54"/>
              </w:tabs>
              <w:ind w:left="56"/>
              <w:jc w:val="center"/>
              <w:rPr>
                <w:b/>
              </w:rPr>
            </w:pPr>
            <w:r w:rsidRPr="000B2889">
              <w:rPr>
                <w:b/>
              </w:rPr>
              <w:t>Планируемые ре</w:t>
            </w:r>
            <w:r>
              <w:rPr>
                <w:b/>
              </w:rPr>
              <w:t>зультаты обучения по дисциплине</w:t>
            </w:r>
          </w:p>
        </w:tc>
      </w:tr>
      <w:tr w:rsidR="0041261C" w:rsidRPr="00B378A8" w:rsidTr="00C370B0">
        <w:trPr>
          <w:jc w:val="center"/>
        </w:trPr>
        <w:tc>
          <w:tcPr>
            <w:tcW w:w="4391" w:type="dxa"/>
          </w:tcPr>
          <w:p w:rsidR="0041261C" w:rsidRDefault="0041261C" w:rsidP="00C70051">
            <w:pPr>
              <w:tabs>
                <w:tab w:val="num" w:pos="30"/>
              </w:tabs>
              <w:ind w:left="318" w:hanging="255"/>
              <w:contextualSpacing/>
              <w:jc w:val="center"/>
              <w:rPr>
                <w:szCs w:val="24"/>
              </w:rPr>
            </w:pPr>
            <w:r w:rsidRPr="00B378A8">
              <w:rPr>
                <w:szCs w:val="24"/>
              </w:rPr>
              <w:t>О</w:t>
            </w:r>
            <w:r>
              <w:rPr>
                <w:szCs w:val="24"/>
              </w:rPr>
              <w:t>П</w:t>
            </w:r>
            <w:r w:rsidRPr="00B378A8">
              <w:rPr>
                <w:szCs w:val="24"/>
              </w:rPr>
              <w:t>К-</w:t>
            </w:r>
            <w:r>
              <w:rPr>
                <w:szCs w:val="24"/>
              </w:rPr>
              <w:t>2</w:t>
            </w:r>
            <w:r w:rsidRPr="00B378A8">
              <w:rPr>
                <w:szCs w:val="24"/>
              </w:rPr>
              <w:t xml:space="preserve"> </w:t>
            </w:r>
          </w:p>
          <w:p w:rsidR="0041261C" w:rsidRPr="00B9028B" w:rsidRDefault="0041261C" w:rsidP="00C70051">
            <w:pPr>
              <w:contextualSpacing/>
              <w:jc w:val="center"/>
              <w:rPr>
                <w:szCs w:val="24"/>
              </w:rPr>
            </w:pPr>
            <w:r w:rsidRPr="00BE4378">
              <w:rPr>
                <w:rStyle w:val="FontStyle39"/>
                <w:sz w:val="24"/>
                <w:szCs w:val="24"/>
              </w:rPr>
              <w:t xml:space="preserve">способность использовать в профессиональной деятельности базовые знания </w:t>
            </w:r>
            <w:r w:rsidRPr="00BE4378">
              <w:rPr>
                <w:color w:val="000000"/>
                <w:szCs w:val="24"/>
              </w:rPr>
              <w:t xml:space="preserve">фундаментальных разделов математики, создавать математические модели типовых профессиональных задач и </w:t>
            </w:r>
            <w:r w:rsidRPr="00BE4378">
              <w:rPr>
                <w:color w:val="000000"/>
                <w:spacing w:val="2"/>
                <w:szCs w:val="24"/>
              </w:rPr>
              <w:t xml:space="preserve">интерпретировать полученные </w:t>
            </w:r>
            <w:r w:rsidRPr="00BE4378">
              <w:rPr>
                <w:color w:val="000000"/>
                <w:spacing w:val="2"/>
                <w:szCs w:val="24"/>
              </w:rPr>
              <w:lastRenderedPageBreak/>
              <w:t xml:space="preserve">результаты с учетом границ </w:t>
            </w:r>
            <w:r w:rsidRPr="00BE4378">
              <w:rPr>
                <w:color w:val="000000"/>
                <w:spacing w:val="4"/>
                <w:szCs w:val="24"/>
              </w:rPr>
              <w:t>применимости моделей</w:t>
            </w:r>
          </w:p>
        </w:tc>
        <w:tc>
          <w:tcPr>
            <w:tcW w:w="5248" w:type="dxa"/>
          </w:tcPr>
          <w:p w:rsidR="0041261C" w:rsidRDefault="0041261C" w:rsidP="00C370B0">
            <w:pPr>
              <w:tabs>
                <w:tab w:val="num" w:pos="-104"/>
              </w:tabs>
              <w:contextualSpacing/>
              <w:rPr>
                <w:szCs w:val="24"/>
              </w:rPr>
            </w:pPr>
            <w:r w:rsidRPr="00B378A8">
              <w:rPr>
                <w:b/>
                <w:szCs w:val="24"/>
              </w:rPr>
              <w:lastRenderedPageBreak/>
              <w:t>Знать</w:t>
            </w:r>
            <w:r>
              <w:rPr>
                <w:szCs w:val="24"/>
              </w:rPr>
              <w:t xml:space="preserve"> границы применимости и возможности использования основных методов линейной алгебры.</w:t>
            </w:r>
          </w:p>
          <w:p w:rsidR="0041261C" w:rsidRDefault="0041261C" w:rsidP="00C370B0">
            <w:pPr>
              <w:tabs>
                <w:tab w:val="num" w:pos="-104"/>
              </w:tabs>
              <w:contextualSpacing/>
              <w:rPr>
                <w:szCs w:val="24"/>
              </w:rPr>
            </w:pPr>
            <w:r w:rsidRPr="00B378A8">
              <w:rPr>
                <w:b/>
                <w:szCs w:val="24"/>
              </w:rPr>
              <w:t>Уметь</w:t>
            </w:r>
            <w:r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 xml:space="preserve">решать </w:t>
            </w:r>
            <w:r w:rsidRPr="00BE4378">
              <w:rPr>
                <w:szCs w:val="24"/>
              </w:rPr>
              <w:t>в</w:t>
            </w:r>
            <w:r>
              <w:rPr>
                <w:szCs w:val="24"/>
              </w:rPr>
              <w:t xml:space="preserve"> рамках профессиональной деятельности задачи, требующие знания основных методов линейной алгебры.</w:t>
            </w:r>
          </w:p>
          <w:p w:rsidR="0041261C" w:rsidRPr="00545115" w:rsidRDefault="0041261C" w:rsidP="00C370B0">
            <w:pPr>
              <w:tabs>
                <w:tab w:val="num" w:pos="-104"/>
              </w:tabs>
              <w:contextualSpacing/>
              <w:rPr>
                <w:szCs w:val="24"/>
              </w:rPr>
            </w:pPr>
            <w:r w:rsidRPr="005D0999">
              <w:rPr>
                <w:b/>
                <w:szCs w:val="24"/>
              </w:rPr>
              <w:t>Владеть</w:t>
            </w:r>
            <w:r>
              <w:rPr>
                <w:szCs w:val="24"/>
              </w:rPr>
              <w:t xml:space="preserve"> навыками, требующимися для решения задач линейной алгебры.</w:t>
            </w:r>
          </w:p>
        </w:tc>
      </w:tr>
    </w:tbl>
    <w:p w:rsidR="0041261C" w:rsidRPr="000A2E6A" w:rsidRDefault="0041261C" w:rsidP="0041261C">
      <w:pPr>
        <w:rPr>
          <w:sz w:val="28"/>
          <w:szCs w:val="28"/>
        </w:rPr>
      </w:pPr>
    </w:p>
    <w:p w:rsidR="0041261C" w:rsidRPr="00C370B0" w:rsidRDefault="0041261C" w:rsidP="00C370B0">
      <w:pPr>
        <w:contextualSpacing/>
        <w:rPr>
          <w:szCs w:val="24"/>
        </w:rPr>
      </w:pPr>
      <w:r w:rsidRPr="00C370B0">
        <w:rPr>
          <w:b/>
          <w:szCs w:val="24"/>
        </w:rPr>
        <w:t xml:space="preserve">6. Фонд оценочных средств для промежуточной аттестации по дисциплине </w:t>
      </w:r>
    </w:p>
    <w:p w:rsidR="0041261C" w:rsidRPr="004E1601" w:rsidRDefault="0041261C" w:rsidP="00C370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  <w:r w:rsidRPr="004E1601">
        <w:rPr>
          <w:rFonts w:ascii="Times New Roman" w:hAnsi="Times New Roman"/>
          <w:sz w:val="24"/>
          <w:szCs w:val="24"/>
          <w:u w:val="single"/>
        </w:rPr>
        <w:t>6.1. Описание шкал оценивания результатов обучения по дисциплине</w:t>
      </w:r>
    </w:p>
    <w:p w:rsidR="0041261C" w:rsidRPr="00C370B0" w:rsidRDefault="0041261C" w:rsidP="00C370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  <w:highlight w:val="yellow"/>
        </w:rPr>
      </w:pPr>
      <w:r w:rsidRPr="00C370B0">
        <w:rPr>
          <w:rFonts w:ascii="Times New Roman" w:hAnsi="Times New Roman"/>
          <w:sz w:val="24"/>
          <w:szCs w:val="24"/>
        </w:rPr>
        <w:t xml:space="preserve">Промежуточной аттестацией для дисциплины «Линейная алгебра» является </w:t>
      </w:r>
      <w:r w:rsidRPr="00C370B0">
        <w:rPr>
          <w:rFonts w:ascii="Times New Roman" w:hAnsi="Times New Roman"/>
          <w:b/>
          <w:sz w:val="24"/>
          <w:szCs w:val="24"/>
        </w:rPr>
        <w:t>экзамен</w:t>
      </w:r>
      <w:r w:rsidRPr="00C370B0">
        <w:rPr>
          <w:rFonts w:ascii="Times New Roman" w:hAnsi="Times New Roman"/>
          <w:sz w:val="24"/>
          <w:szCs w:val="24"/>
        </w:rPr>
        <w:t>.</w:t>
      </w:r>
    </w:p>
    <w:p w:rsidR="0041261C" w:rsidRPr="00C370B0" w:rsidRDefault="0041261C" w:rsidP="00C370B0">
      <w:pPr>
        <w:pStyle w:val="a7"/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C370B0">
        <w:rPr>
          <w:rFonts w:ascii="Times New Roman" w:hAnsi="Times New Roman"/>
          <w:sz w:val="24"/>
          <w:szCs w:val="24"/>
        </w:rPr>
        <w:t xml:space="preserve">По итогам экзамена выставляется оценка по </w:t>
      </w:r>
      <w:proofErr w:type="spellStart"/>
      <w:r w:rsidRPr="00C370B0">
        <w:rPr>
          <w:rFonts w:ascii="Times New Roman" w:hAnsi="Times New Roman"/>
          <w:sz w:val="24"/>
          <w:szCs w:val="24"/>
        </w:rPr>
        <w:t>семибалльной</w:t>
      </w:r>
      <w:proofErr w:type="spellEnd"/>
      <w:r w:rsidRPr="00C370B0">
        <w:rPr>
          <w:rFonts w:ascii="Times New Roman" w:hAnsi="Times New Roman"/>
          <w:sz w:val="24"/>
          <w:szCs w:val="24"/>
        </w:rPr>
        <w:t xml:space="preserve"> шкале: оценки «Плохо» и «Неудовлетворительно» означают отсутствие аттестации, оценки «Удовлетворительно», «Хорошо», «Очень хорошо», «Отлично» и «Превосходно» выставляются при успешном прохождении аттестации.</w:t>
      </w:r>
    </w:p>
    <w:p w:rsidR="0041261C" w:rsidRPr="00C370B0" w:rsidRDefault="0041261C" w:rsidP="00C370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  <w:highlight w:val="yellow"/>
        </w:rPr>
      </w:pPr>
    </w:p>
    <w:p w:rsidR="0041261C" w:rsidRPr="004E1601" w:rsidRDefault="0041261C" w:rsidP="00C370B0">
      <w:pPr>
        <w:pStyle w:val="a7"/>
        <w:spacing w:line="240" w:lineRule="auto"/>
        <w:ind w:left="0"/>
        <w:rPr>
          <w:rFonts w:ascii="Times New Roman" w:hAnsi="Times New Roman"/>
          <w:i/>
          <w:sz w:val="24"/>
          <w:szCs w:val="24"/>
          <w:u w:val="single"/>
        </w:rPr>
      </w:pPr>
      <w:r w:rsidRPr="004E1601">
        <w:rPr>
          <w:rFonts w:ascii="Times New Roman" w:hAnsi="Times New Roman"/>
          <w:sz w:val="24"/>
          <w:szCs w:val="24"/>
          <w:u w:val="single"/>
        </w:rPr>
        <w:t xml:space="preserve">6.2. Процедуры и критерии оценивания результатов обучения по дисциплине </w:t>
      </w:r>
    </w:p>
    <w:p w:rsidR="0041261C" w:rsidRPr="00C370B0" w:rsidRDefault="0041261C" w:rsidP="00C370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C370B0">
        <w:rPr>
          <w:rFonts w:ascii="Times New Roman" w:hAnsi="Times New Roman"/>
          <w:sz w:val="24"/>
          <w:szCs w:val="24"/>
        </w:rPr>
        <w:t>Для оценивания результатов обучения в виде знаний используются следующие процедуры и технологии:</w:t>
      </w:r>
    </w:p>
    <w:p w:rsidR="0041261C" w:rsidRPr="00C370B0" w:rsidRDefault="0041261C" w:rsidP="00B46369">
      <w:pPr>
        <w:pStyle w:val="a7"/>
        <w:numPr>
          <w:ilvl w:val="0"/>
          <w:numId w:val="72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370B0">
        <w:rPr>
          <w:rFonts w:ascii="Times New Roman" w:hAnsi="Times New Roman"/>
          <w:sz w:val="24"/>
          <w:szCs w:val="24"/>
        </w:rPr>
        <w:t>индивидуальное собеседование (промежуточная аттестация).</w:t>
      </w:r>
    </w:p>
    <w:p w:rsidR="0041261C" w:rsidRPr="00C370B0" w:rsidRDefault="0041261C" w:rsidP="00C370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C370B0">
        <w:rPr>
          <w:rFonts w:ascii="Times New Roman" w:hAnsi="Times New Roman"/>
          <w:sz w:val="24"/>
          <w:szCs w:val="24"/>
        </w:rPr>
        <w:t>Контрольные вопросы для индивидуального собеседования представлены в п. 6.3 настоящей Рабочей программы дисциплины.</w:t>
      </w:r>
    </w:p>
    <w:p w:rsidR="0041261C" w:rsidRPr="00C370B0" w:rsidRDefault="0041261C" w:rsidP="00C370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C370B0">
        <w:rPr>
          <w:rFonts w:ascii="Times New Roman" w:hAnsi="Times New Roman"/>
          <w:sz w:val="24"/>
          <w:szCs w:val="24"/>
        </w:rPr>
        <w:t>Для оценивания результатов обучения в виде умений и навыков используются следующие процедуры и технологии:</w:t>
      </w:r>
    </w:p>
    <w:p w:rsidR="0041261C" w:rsidRPr="00C370B0" w:rsidRDefault="0041261C" w:rsidP="00B46369">
      <w:pPr>
        <w:pStyle w:val="a7"/>
        <w:numPr>
          <w:ilvl w:val="0"/>
          <w:numId w:val="73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370B0">
        <w:rPr>
          <w:rFonts w:ascii="Times New Roman" w:hAnsi="Times New Roman"/>
          <w:sz w:val="24"/>
          <w:szCs w:val="24"/>
        </w:rPr>
        <w:t>выполнение практических заданий (текущий контроль, промежуточная аттестация).</w:t>
      </w:r>
    </w:p>
    <w:p w:rsidR="0041261C" w:rsidRPr="00C370B0" w:rsidRDefault="0041261C" w:rsidP="00C370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C370B0">
        <w:rPr>
          <w:rFonts w:ascii="Times New Roman" w:hAnsi="Times New Roman"/>
          <w:sz w:val="24"/>
          <w:szCs w:val="24"/>
        </w:rPr>
        <w:t>Примеры практических заданий для проведения текущего контроля и промежуточной аттестации представлены в п. 6.3 настоящей Рабочей программы дисциплины.</w:t>
      </w:r>
    </w:p>
    <w:p w:rsidR="0041261C" w:rsidRPr="00C370B0" w:rsidRDefault="0041261C" w:rsidP="00C370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41261C" w:rsidRPr="00C370B0" w:rsidRDefault="0041261C" w:rsidP="00C370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C370B0">
        <w:rPr>
          <w:rFonts w:ascii="Times New Roman" w:hAnsi="Times New Roman"/>
          <w:sz w:val="24"/>
          <w:szCs w:val="24"/>
        </w:rPr>
        <w:t>Критериями оценивания являются полнота знаний, наличие умений и владений (навыков), перечисленных в п. 5 настоящей Рабочей программы дисциплины.</w:t>
      </w:r>
    </w:p>
    <w:p w:rsidR="0041261C" w:rsidRPr="00C370B0" w:rsidRDefault="0041261C" w:rsidP="00C370B0">
      <w:pPr>
        <w:pStyle w:val="a7"/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C370B0">
        <w:rPr>
          <w:rFonts w:ascii="Times New Roman" w:hAnsi="Times New Roman"/>
          <w:b/>
          <w:sz w:val="24"/>
          <w:szCs w:val="24"/>
        </w:rPr>
        <w:t>«Плохо»</w:t>
      </w:r>
      <w:r w:rsidRPr="00C370B0">
        <w:rPr>
          <w:rFonts w:ascii="Times New Roman" w:hAnsi="Times New Roman"/>
          <w:sz w:val="24"/>
          <w:szCs w:val="24"/>
        </w:rPr>
        <w:t xml:space="preserve"> – обучающийся не продемонстрировал никаких знаний об основных теоретических разделах курса, не показал никаких умений и навыков выполнения практических заданий;</w:t>
      </w:r>
    </w:p>
    <w:p w:rsidR="0041261C" w:rsidRPr="00C370B0" w:rsidRDefault="0041261C" w:rsidP="00C370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C370B0">
        <w:rPr>
          <w:rFonts w:ascii="Times New Roman" w:hAnsi="Times New Roman"/>
          <w:b/>
          <w:sz w:val="24"/>
          <w:szCs w:val="24"/>
        </w:rPr>
        <w:t>«Неудовлетворительно»</w:t>
      </w:r>
      <w:r w:rsidRPr="00C370B0">
        <w:rPr>
          <w:rFonts w:ascii="Times New Roman" w:hAnsi="Times New Roman"/>
          <w:sz w:val="24"/>
          <w:szCs w:val="24"/>
        </w:rPr>
        <w:t xml:space="preserve"> – обучающийся не продемонстрировал представления об основных теоретических разделах курса, не показал минимально допустимый уровень умений и навыков выполнения практических заданий;</w:t>
      </w:r>
    </w:p>
    <w:p w:rsidR="0041261C" w:rsidRPr="00C370B0" w:rsidRDefault="0041261C" w:rsidP="00C370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C370B0">
        <w:rPr>
          <w:rFonts w:ascii="Times New Roman" w:hAnsi="Times New Roman"/>
          <w:b/>
          <w:sz w:val="24"/>
          <w:szCs w:val="24"/>
        </w:rPr>
        <w:t>«Удовлетворительно»</w:t>
      </w:r>
      <w:r w:rsidRPr="00C370B0">
        <w:rPr>
          <w:rFonts w:ascii="Times New Roman" w:hAnsi="Times New Roman"/>
          <w:sz w:val="24"/>
          <w:szCs w:val="24"/>
        </w:rPr>
        <w:t xml:space="preserve"> – обучающийся продемонстрировал изложение формулировок основных теоретических положений курса и успешно показал умения и навыки выполнения практических заданий базового уровня сложности;</w:t>
      </w:r>
    </w:p>
    <w:p w:rsidR="0041261C" w:rsidRPr="00C370B0" w:rsidRDefault="0041261C" w:rsidP="00C370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C370B0">
        <w:rPr>
          <w:rFonts w:ascii="Times New Roman" w:hAnsi="Times New Roman"/>
          <w:b/>
          <w:sz w:val="24"/>
          <w:szCs w:val="24"/>
        </w:rPr>
        <w:t>«Хорошо»</w:t>
      </w:r>
      <w:r w:rsidRPr="00C370B0">
        <w:rPr>
          <w:rFonts w:ascii="Times New Roman" w:hAnsi="Times New Roman"/>
          <w:sz w:val="24"/>
          <w:szCs w:val="24"/>
        </w:rPr>
        <w:t xml:space="preserve"> – обучающийся продемонстрировал связное изложение основных теоретических положений курса и успешно показал умения и навыки выполнения стандартных практических заданий;</w:t>
      </w:r>
    </w:p>
    <w:p w:rsidR="0041261C" w:rsidRPr="00C370B0" w:rsidRDefault="0041261C" w:rsidP="00C370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C370B0">
        <w:rPr>
          <w:rFonts w:ascii="Times New Roman" w:hAnsi="Times New Roman"/>
          <w:b/>
          <w:sz w:val="24"/>
          <w:szCs w:val="24"/>
        </w:rPr>
        <w:t>«Очень хорошо»</w:t>
      </w:r>
      <w:r w:rsidRPr="00C370B0">
        <w:rPr>
          <w:rFonts w:ascii="Times New Roman" w:hAnsi="Times New Roman"/>
          <w:sz w:val="24"/>
          <w:szCs w:val="24"/>
        </w:rPr>
        <w:t xml:space="preserve"> – обучающийся продемонстрировал связное изложение практически всех теоретических положений курса и успешно показал умения и навыки выполнения стандартных практических заданий;</w:t>
      </w:r>
    </w:p>
    <w:p w:rsidR="0041261C" w:rsidRPr="00C370B0" w:rsidRDefault="0041261C" w:rsidP="00C370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C370B0">
        <w:rPr>
          <w:rFonts w:ascii="Times New Roman" w:hAnsi="Times New Roman"/>
          <w:b/>
          <w:sz w:val="24"/>
          <w:szCs w:val="24"/>
        </w:rPr>
        <w:t>«Отлично»</w:t>
      </w:r>
      <w:r w:rsidRPr="00C370B0">
        <w:rPr>
          <w:rFonts w:ascii="Times New Roman" w:hAnsi="Times New Roman"/>
          <w:sz w:val="24"/>
          <w:szCs w:val="24"/>
        </w:rPr>
        <w:t xml:space="preserve"> – обучающийся продемонстрировал связное изложение всех теоретических положений курса и успешно показал умения и навыки выполнения практических заданий повышенного уровня сложности;</w:t>
      </w:r>
    </w:p>
    <w:p w:rsidR="0041261C" w:rsidRPr="00C370B0" w:rsidRDefault="0041261C" w:rsidP="00C370B0">
      <w:pPr>
        <w:pStyle w:val="a7"/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C370B0">
        <w:rPr>
          <w:rFonts w:ascii="Times New Roman" w:hAnsi="Times New Roman"/>
          <w:b/>
          <w:sz w:val="24"/>
          <w:szCs w:val="24"/>
        </w:rPr>
        <w:t>«Превосходно»</w:t>
      </w:r>
      <w:r w:rsidRPr="00C370B0">
        <w:rPr>
          <w:rFonts w:ascii="Times New Roman" w:hAnsi="Times New Roman"/>
          <w:sz w:val="24"/>
          <w:szCs w:val="24"/>
        </w:rPr>
        <w:t xml:space="preserve"> – обучающийся продемонстрировал уровень знаний в объеме, превышающем стандартную программу подготовки, и продемонстрировал творческий подход к выполнению практических заданий повышенного уровня сложности.</w:t>
      </w:r>
    </w:p>
    <w:p w:rsidR="0041261C" w:rsidRPr="00C370B0" w:rsidRDefault="0041261C" w:rsidP="0041261C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41261C" w:rsidRPr="004E1601" w:rsidRDefault="0041261C" w:rsidP="0041261C">
      <w:pPr>
        <w:pStyle w:val="a7"/>
        <w:spacing w:line="240" w:lineRule="auto"/>
        <w:ind w:left="0"/>
        <w:rPr>
          <w:rFonts w:ascii="Times New Roman" w:hAnsi="Times New Roman"/>
          <w:i/>
          <w:sz w:val="24"/>
          <w:szCs w:val="24"/>
          <w:u w:val="single"/>
        </w:rPr>
      </w:pPr>
      <w:r w:rsidRPr="004E1601">
        <w:rPr>
          <w:rFonts w:ascii="Times New Roman" w:hAnsi="Times New Roman"/>
          <w:sz w:val="24"/>
          <w:szCs w:val="24"/>
          <w:u w:val="single"/>
        </w:rPr>
        <w:t>6.3. Типовые контрольные задания или иные материалы, необходимые для оценки результатов обучения</w:t>
      </w:r>
    </w:p>
    <w:p w:rsidR="0041261C" w:rsidRPr="00C370B0" w:rsidRDefault="0041261C" w:rsidP="0041261C">
      <w:pPr>
        <w:ind w:left="284"/>
        <w:rPr>
          <w:szCs w:val="24"/>
        </w:rPr>
      </w:pPr>
      <w:r w:rsidRPr="00C370B0">
        <w:rPr>
          <w:szCs w:val="24"/>
        </w:rPr>
        <w:t xml:space="preserve">6.3.1. При проведении промежуточной аттестации обучающимся предлагаются следующие </w:t>
      </w:r>
      <w:r w:rsidRPr="00C370B0">
        <w:rPr>
          <w:szCs w:val="24"/>
          <w:u w:val="single"/>
        </w:rPr>
        <w:t>контрольные вопросы</w:t>
      </w:r>
      <w:r w:rsidRPr="00C370B0">
        <w:rPr>
          <w:szCs w:val="24"/>
        </w:rPr>
        <w:t>, охватывающие программу дисциплины «Линейная алгебра»:</w:t>
      </w:r>
    </w:p>
    <w:p w:rsidR="0041261C" w:rsidRPr="00C370B0" w:rsidRDefault="0041261C" w:rsidP="00B46369">
      <w:pPr>
        <w:numPr>
          <w:ilvl w:val="0"/>
          <w:numId w:val="75"/>
        </w:numPr>
        <w:ind w:left="357" w:hanging="357"/>
        <w:rPr>
          <w:szCs w:val="24"/>
        </w:rPr>
      </w:pPr>
      <w:r w:rsidRPr="00C370B0">
        <w:rPr>
          <w:szCs w:val="24"/>
        </w:rPr>
        <w:t>Матрицы. Основные операции над матрицами.</w:t>
      </w:r>
    </w:p>
    <w:p w:rsidR="0041261C" w:rsidRPr="00C370B0" w:rsidRDefault="0041261C" w:rsidP="00B46369">
      <w:pPr>
        <w:numPr>
          <w:ilvl w:val="0"/>
          <w:numId w:val="75"/>
        </w:numPr>
        <w:ind w:left="357" w:hanging="357"/>
        <w:rPr>
          <w:szCs w:val="24"/>
        </w:rPr>
      </w:pPr>
      <w:r w:rsidRPr="00C370B0">
        <w:rPr>
          <w:szCs w:val="24"/>
        </w:rPr>
        <w:lastRenderedPageBreak/>
        <w:t>Определители. Основные свойства. Формула полного разложения. Формулировка теоремы Лапласа.</w:t>
      </w:r>
    </w:p>
    <w:p w:rsidR="0041261C" w:rsidRPr="00C370B0" w:rsidRDefault="0041261C" w:rsidP="00B46369">
      <w:pPr>
        <w:numPr>
          <w:ilvl w:val="0"/>
          <w:numId w:val="75"/>
        </w:numPr>
        <w:ind w:left="357" w:hanging="357"/>
        <w:rPr>
          <w:szCs w:val="24"/>
        </w:rPr>
      </w:pPr>
      <w:r w:rsidRPr="00C370B0">
        <w:rPr>
          <w:szCs w:val="24"/>
        </w:rPr>
        <w:t>Обратная матрица. Нахождение ее элементов как решение систем уравнений.</w:t>
      </w:r>
    </w:p>
    <w:p w:rsidR="0041261C" w:rsidRPr="00C370B0" w:rsidRDefault="0041261C" w:rsidP="00B46369">
      <w:pPr>
        <w:numPr>
          <w:ilvl w:val="0"/>
          <w:numId w:val="75"/>
        </w:numPr>
        <w:ind w:left="357" w:hanging="357"/>
        <w:rPr>
          <w:szCs w:val="24"/>
        </w:rPr>
      </w:pPr>
      <w:r w:rsidRPr="00C370B0">
        <w:rPr>
          <w:szCs w:val="24"/>
        </w:rPr>
        <w:t>Линейная независимость строк и ранг матрицы.</w:t>
      </w:r>
    </w:p>
    <w:p w:rsidR="0041261C" w:rsidRPr="00C370B0" w:rsidRDefault="0041261C" w:rsidP="00B46369">
      <w:pPr>
        <w:numPr>
          <w:ilvl w:val="0"/>
          <w:numId w:val="75"/>
        </w:numPr>
        <w:ind w:left="357" w:hanging="357"/>
        <w:rPr>
          <w:szCs w:val="24"/>
        </w:rPr>
      </w:pPr>
      <w:r w:rsidRPr="00C370B0">
        <w:rPr>
          <w:szCs w:val="24"/>
        </w:rPr>
        <w:t xml:space="preserve">Системы линейных уравнений. Теорема </w:t>
      </w:r>
      <w:proofErr w:type="spellStart"/>
      <w:r w:rsidRPr="00C370B0">
        <w:rPr>
          <w:szCs w:val="24"/>
        </w:rPr>
        <w:t>Кронекера-Капелли</w:t>
      </w:r>
      <w:proofErr w:type="spellEnd"/>
      <w:r w:rsidRPr="00C370B0">
        <w:rPr>
          <w:szCs w:val="24"/>
        </w:rPr>
        <w:t xml:space="preserve">. Формулы </w:t>
      </w:r>
      <w:proofErr w:type="spellStart"/>
      <w:r w:rsidRPr="00C370B0">
        <w:rPr>
          <w:szCs w:val="24"/>
        </w:rPr>
        <w:t>Крамера</w:t>
      </w:r>
      <w:proofErr w:type="spellEnd"/>
      <w:r w:rsidRPr="00C370B0">
        <w:rPr>
          <w:szCs w:val="24"/>
        </w:rPr>
        <w:t>.</w:t>
      </w:r>
    </w:p>
    <w:p w:rsidR="0041261C" w:rsidRPr="00C370B0" w:rsidRDefault="0041261C" w:rsidP="00B46369">
      <w:pPr>
        <w:numPr>
          <w:ilvl w:val="0"/>
          <w:numId w:val="75"/>
        </w:numPr>
        <w:ind w:left="357" w:hanging="357"/>
        <w:rPr>
          <w:szCs w:val="24"/>
        </w:rPr>
      </w:pPr>
      <w:r w:rsidRPr="00C370B0">
        <w:rPr>
          <w:szCs w:val="24"/>
        </w:rPr>
        <w:t>Системы однородных линейных уравнений. Фундаментальная система решений.</w:t>
      </w:r>
    </w:p>
    <w:p w:rsidR="0041261C" w:rsidRPr="00C370B0" w:rsidRDefault="0041261C" w:rsidP="00B46369">
      <w:pPr>
        <w:numPr>
          <w:ilvl w:val="0"/>
          <w:numId w:val="75"/>
        </w:numPr>
        <w:ind w:left="357" w:hanging="357"/>
        <w:rPr>
          <w:szCs w:val="24"/>
        </w:rPr>
      </w:pPr>
      <w:r w:rsidRPr="00C370B0">
        <w:rPr>
          <w:szCs w:val="24"/>
        </w:rPr>
        <w:t>Общее решение системы неоднородных линейных уравнений.</w:t>
      </w:r>
    </w:p>
    <w:p w:rsidR="0041261C" w:rsidRPr="00C370B0" w:rsidRDefault="0041261C" w:rsidP="00B46369">
      <w:pPr>
        <w:numPr>
          <w:ilvl w:val="0"/>
          <w:numId w:val="75"/>
        </w:numPr>
        <w:ind w:left="357" w:hanging="357"/>
        <w:rPr>
          <w:szCs w:val="24"/>
        </w:rPr>
      </w:pPr>
      <w:r w:rsidRPr="00C370B0">
        <w:rPr>
          <w:szCs w:val="24"/>
        </w:rPr>
        <w:t>Линейные пространства. Базис и размерность.</w:t>
      </w:r>
    </w:p>
    <w:p w:rsidR="0041261C" w:rsidRPr="00C370B0" w:rsidRDefault="0041261C" w:rsidP="00B46369">
      <w:pPr>
        <w:numPr>
          <w:ilvl w:val="0"/>
          <w:numId w:val="75"/>
        </w:numPr>
        <w:ind w:left="357" w:hanging="357"/>
        <w:rPr>
          <w:szCs w:val="24"/>
        </w:rPr>
      </w:pPr>
      <w:r w:rsidRPr="00C370B0">
        <w:rPr>
          <w:szCs w:val="24"/>
        </w:rPr>
        <w:t xml:space="preserve">Подпространства линейных пространств. </w:t>
      </w:r>
    </w:p>
    <w:p w:rsidR="0041261C" w:rsidRPr="00C370B0" w:rsidRDefault="0041261C" w:rsidP="00B46369">
      <w:pPr>
        <w:numPr>
          <w:ilvl w:val="0"/>
          <w:numId w:val="75"/>
        </w:numPr>
        <w:ind w:left="357" w:hanging="357"/>
        <w:rPr>
          <w:szCs w:val="24"/>
        </w:rPr>
      </w:pPr>
      <w:r w:rsidRPr="00C370B0">
        <w:rPr>
          <w:szCs w:val="24"/>
        </w:rPr>
        <w:t>Преобразование базисов и координат векторов. Матрица преобразования.</w:t>
      </w:r>
    </w:p>
    <w:p w:rsidR="0041261C" w:rsidRPr="00C370B0" w:rsidRDefault="0041261C" w:rsidP="00B46369">
      <w:pPr>
        <w:numPr>
          <w:ilvl w:val="0"/>
          <w:numId w:val="75"/>
        </w:numPr>
        <w:ind w:left="357" w:hanging="357"/>
        <w:rPr>
          <w:szCs w:val="24"/>
        </w:rPr>
      </w:pPr>
      <w:r w:rsidRPr="00C370B0">
        <w:rPr>
          <w:szCs w:val="24"/>
        </w:rPr>
        <w:t xml:space="preserve">Евклидовы пространства. Свойства скалярного произведения.  Матрица </w:t>
      </w:r>
      <w:proofErr w:type="spellStart"/>
      <w:r w:rsidRPr="00C370B0">
        <w:rPr>
          <w:szCs w:val="24"/>
        </w:rPr>
        <w:t>Грама</w:t>
      </w:r>
      <w:proofErr w:type="spellEnd"/>
      <w:r w:rsidRPr="00C370B0">
        <w:rPr>
          <w:szCs w:val="24"/>
        </w:rPr>
        <w:t>. Ортонормированный базис. Комплексные евклидовы пространства.</w:t>
      </w:r>
    </w:p>
    <w:p w:rsidR="0041261C" w:rsidRPr="00C370B0" w:rsidRDefault="0041261C" w:rsidP="00B46369">
      <w:pPr>
        <w:numPr>
          <w:ilvl w:val="0"/>
          <w:numId w:val="75"/>
        </w:numPr>
        <w:ind w:left="357" w:hanging="357"/>
        <w:rPr>
          <w:szCs w:val="24"/>
        </w:rPr>
      </w:pPr>
      <w:r w:rsidRPr="00C370B0">
        <w:rPr>
          <w:szCs w:val="24"/>
        </w:rPr>
        <w:t xml:space="preserve">Метод ортогонализации </w:t>
      </w:r>
      <w:proofErr w:type="spellStart"/>
      <w:r w:rsidRPr="00C370B0">
        <w:rPr>
          <w:szCs w:val="24"/>
        </w:rPr>
        <w:t>Грама-Шмидта</w:t>
      </w:r>
      <w:proofErr w:type="spellEnd"/>
      <w:r w:rsidRPr="00C370B0">
        <w:rPr>
          <w:szCs w:val="24"/>
        </w:rPr>
        <w:t>.</w:t>
      </w:r>
    </w:p>
    <w:p w:rsidR="0041261C" w:rsidRPr="00C370B0" w:rsidRDefault="0041261C" w:rsidP="00B46369">
      <w:pPr>
        <w:numPr>
          <w:ilvl w:val="0"/>
          <w:numId w:val="75"/>
        </w:numPr>
        <w:ind w:left="357" w:hanging="357"/>
        <w:rPr>
          <w:szCs w:val="24"/>
        </w:rPr>
      </w:pPr>
      <w:r w:rsidRPr="00C370B0">
        <w:rPr>
          <w:szCs w:val="24"/>
        </w:rPr>
        <w:t>Линейные операторы, свойства. Матрица линейного оператора. Преобразование матрицы линейного оператора при замене базиса.</w:t>
      </w:r>
    </w:p>
    <w:p w:rsidR="0041261C" w:rsidRPr="00C370B0" w:rsidRDefault="0041261C" w:rsidP="00B46369">
      <w:pPr>
        <w:numPr>
          <w:ilvl w:val="0"/>
          <w:numId w:val="75"/>
        </w:numPr>
        <w:ind w:left="357" w:hanging="357"/>
        <w:rPr>
          <w:szCs w:val="24"/>
        </w:rPr>
      </w:pPr>
      <w:r w:rsidRPr="00C370B0">
        <w:rPr>
          <w:szCs w:val="24"/>
        </w:rPr>
        <w:t>Инвариантные подпространства. Собственные значения и собственные вектора линейных операторов.</w:t>
      </w:r>
    </w:p>
    <w:p w:rsidR="0041261C" w:rsidRPr="00C370B0" w:rsidRDefault="0041261C" w:rsidP="00B46369">
      <w:pPr>
        <w:numPr>
          <w:ilvl w:val="0"/>
          <w:numId w:val="75"/>
        </w:numPr>
        <w:ind w:left="357" w:hanging="357"/>
        <w:rPr>
          <w:szCs w:val="24"/>
        </w:rPr>
      </w:pPr>
      <w:r w:rsidRPr="00C370B0">
        <w:rPr>
          <w:szCs w:val="24"/>
        </w:rPr>
        <w:t>Линейные операторы в евклидовых пространствах. Сопряженный оператор.</w:t>
      </w:r>
    </w:p>
    <w:p w:rsidR="0041261C" w:rsidRPr="00C370B0" w:rsidRDefault="0041261C" w:rsidP="00B46369">
      <w:pPr>
        <w:numPr>
          <w:ilvl w:val="0"/>
          <w:numId w:val="75"/>
        </w:numPr>
        <w:ind w:left="357" w:hanging="357"/>
        <w:rPr>
          <w:szCs w:val="24"/>
        </w:rPr>
      </w:pPr>
      <w:r w:rsidRPr="00C370B0">
        <w:rPr>
          <w:szCs w:val="24"/>
        </w:rPr>
        <w:t>Самосопряженные операторы. Свойства собственных значений и собственных векторов. Диагональный вид самосопряженных операторов.</w:t>
      </w:r>
    </w:p>
    <w:p w:rsidR="0041261C" w:rsidRPr="00C370B0" w:rsidRDefault="0041261C" w:rsidP="00B46369">
      <w:pPr>
        <w:numPr>
          <w:ilvl w:val="0"/>
          <w:numId w:val="75"/>
        </w:numPr>
        <w:ind w:left="357" w:hanging="357"/>
        <w:rPr>
          <w:szCs w:val="24"/>
        </w:rPr>
      </w:pPr>
      <w:r w:rsidRPr="00C370B0">
        <w:rPr>
          <w:szCs w:val="24"/>
        </w:rPr>
        <w:t>Ортогональные и унитарные операторы.</w:t>
      </w:r>
    </w:p>
    <w:p w:rsidR="0041261C" w:rsidRPr="00C370B0" w:rsidRDefault="0041261C" w:rsidP="00B46369">
      <w:pPr>
        <w:numPr>
          <w:ilvl w:val="0"/>
          <w:numId w:val="75"/>
        </w:numPr>
        <w:ind w:left="357" w:hanging="357"/>
        <w:rPr>
          <w:szCs w:val="24"/>
        </w:rPr>
      </w:pPr>
      <w:r w:rsidRPr="00C370B0">
        <w:rPr>
          <w:szCs w:val="24"/>
        </w:rPr>
        <w:t>Билинейные и квадратичные формы. Матрица билинейной формы. Преобразование матрицы при замене базиса.</w:t>
      </w:r>
    </w:p>
    <w:p w:rsidR="0041261C" w:rsidRPr="00C370B0" w:rsidRDefault="0041261C" w:rsidP="00B46369">
      <w:pPr>
        <w:numPr>
          <w:ilvl w:val="0"/>
          <w:numId w:val="75"/>
        </w:numPr>
        <w:ind w:left="357" w:hanging="357"/>
        <w:rPr>
          <w:szCs w:val="24"/>
        </w:rPr>
      </w:pPr>
      <w:r w:rsidRPr="00C370B0">
        <w:rPr>
          <w:szCs w:val="24"/>
        </w:rPr>
        <w:t>Метод Лагранжа приведения квадратичной формы к диагональному виду.</w:t>
      </w:r>
    </w:p>
    <w:p w:rsidR="0041261C" w:rsidRPr="00C370B0" w:rsidRDefault="0041261C" w:rsidP="00B46369">
      <w:pPr>
        <w:numPr>
          <w:ilvl w:val="0"/>
          <w:numId w:val="75"/>
        </w:numPr>
        <w:ind w:left="357" w:hanging="357"/>
        <w:rPr>
          <w:szCs w:val="24"/>
        </w:rPr>
      </w:pPr>
      <w:r w:rsidRPr="00C370B0">
        <w:rPr>
          <w:szCs w:val="24"/>
        </w:rPr>
        <w:t>Метод ортогональных преобразований приведения квадратичной формы к диагональному виду.</w:t>
      </w:r>
    </w:p>
    <w:p w:rsidR="0041261C" w:rsidRPr="00C370B0" w:rsidRDefault="0041261C" w:rsidP="00B46369">
      <w:pPr>
        <w:numPr>
          <w:ilvl w:val="0"/>
          <w:numId w:val="75"/>
        </w:numPr>
        <w:ind w:left="357" w:hanging="357"/>
        <w:rPr>
          <w:szCs w:val="24"/>
        </w:rPr>
      </w:pPr>
      <w:r w:rsidRPr="00C370B0">
        <w:rPr>
          <w:szCs w:val="24"/>
        </w:rPr>
        <w:t xml:space="preserve">Классификация квадратичных форм. Критерий </w:t>
      </w:r>
      <w:proofErr w:type="spellStart"/>
      <w:r w:rsidRPr="00C370B0">
        <w:rPr>
          <w:szCs w:val="24"/>
        </w:rPr>
        <w:t>Сильвестра</w:t>
      </w:r>
      <w:proofErr w:type="spellEnd"/>
      <w:r w:rsidRPr="00C370B0">
        <w:rPr>
          <w:szCs w:val="24"/>
        </w:rPr>
        <w:t>.</w:t>
      </w:r>
    </w:p>
    <w:p w:rsidR="00C370B0" w:rsidRDefault="00C370B0" w:rsidP="0041261C">
      <w:pPr>
        <w:ind w:left="284"/>
        <w:rPr>
          <w:szCs w:val="24"/>
        </w:rPr>
      </w:pPr>
    </w:p>
    <w:p w:rsidR="0041261C" w:rsidRPr="00C370B0" w:rsidRDefault="0041261C" w:rsidP="0041261C">
      <w:pPr>
        <w:ind w:left="284"/>
        <w:rPr>
          <w:szCs w:val="24"/>
        </w:rPr>
      </w:pPr>
      <w:r w:rsidRPr="00C370B0">
        <w:rPr>
          <w:szCs w:val="24"/>
        </w:rPr>
        <w:t>6.3.2. Примеры практических заданий для практических занятий, самостоятельной работы обучающихся, проведения текущего контроля и промежуточной аттестации:</w:t>
      </w:r>
    </w:p>
    <w:p w:rsidR="0041261C" w:rsidRPr="00EB4EE5" w:rsidRDefault="0041261C" w:rsidP="00C370B0">
      <w:pPr>
        <w:rPr>
          <w:szCs w:val="24"/>
        </w:rPr>
      </w:pPr>
      <w:r w:rsidRPr="00EB4EE5">
        <w:rPr>
          <w:b/>
          <w:szCs w:val="24"/>
        </w:rPr>
        <w:t>Введение. Алгебра матриц. Определители.</w:t>
      </w:r>
    </w:p>
    <w:p w:rsidR="0041261C" w:rsidRPr="00EB4EE5" w:rsidRDefault="00EB4EE5" w:rsidP="00EB4EE5">
      <w:pPr>
        <w:rPr>
          <w:szCs w:val="24"/>
        </w:rPr>
      </w:pPr>
      <w:r>
        <w:rPr>
          <w:szCs w:val="24"/>
        </w:rPr>
        <w:t xml:space="preserve">1. </w:t>
      </w:r>
      <w:r w:rsidR="0041261C" w:rsidRPr="00EB4EE5">
        <w:rPr>
          <w:szCs w:val="24"/>
        </w:rPr>
        <w:t xml:space="preserve">Вычислить </w:t>
      </w:r>
      <w:r w:rsidRPr="00EB4EE5">
        <w:rPr>
          <w:position w:val="-4"/>
          <w:szCs w:val="24"/>
        </w:rPr>
        <w:object w:dxaOrig="20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65pt;height:13.25pt" o:ole="">
            <v:imagedata r:id="rId6" o:title=""/>
          </v:shape>
          <o:OLEObject Type="Embed" ProgID="Equation.3" ShapeID="_x0000_i1025" DrawAspect="Content" ObjectID="_1584510729" r:id="rId7"/>
        </w:object>
      </w:r>
      <w:r w:rsidR="0041261C" w:rsidRPr="00EB4EE5">
        <w:rPr>
          <w:szCs w:val="24"/>
        </w:rPr>
        <w:t>-</w:t>
      </w:r>
      <w:proofErr w:type="spellStart"/>
      <w:r w:rsidR="0041261C" w:rsidRPr="00EB4EE5">
        <w:rPr>
          <w:szCs w:val="24"/>
        </w:rPr>
        <w:t>ю</w:t>
      </w:r>
      <w:proofErr w:type="spellEnd"/>
      <w:r w:rsidR="0041261C" w:rsidRPr="00EB4EE5">
        <w:rPr>
          <w:szCs w:val="24"/>
        </w:rPr>
        <w:t xml:space="preserve"> степень матриц:</w:t>
      </w:r>
    </w:p>
    <w:p w:rsidR="0041261C" w:rsidRPr="00EB4EE5" w:rsidRDefault="0041261C" w:rsidP="0041261C">
      <w:pPr>
        <w:ind w:left="1066"/>
        <w:rPr>
          <w:szCs w:val="24"/>
        </w:rPr>
      </w:pPr>
      <w:r w:rsidRPr="00EB4EE5">
        <w:rPr>
          <w:szCs w:val="24"/>
        </w:rPr>
        <w:t xml:space="preserve">      1) </w:t>
      </w:r>
      <w:r w:rsidR="00EB4EE5" w:rsidRPr="00EB4EE5">
        <w:rPr>
          <w:position w:val="-30"/>
          <w:szCs w:val="24"/>
        </w:rPr>
        <w:object w:dxaOrig="580" w:dyaOrig="720">
          <v:shape id="_x0000_i1026" type="#_x0000_t75" style="width:21.9pt;height:27.05pt" o:ole="">
            <v:imagedata r:id="rId8" o:title=""/>
          </v:shape>
          <o:OLEObject Type="Embed" ProgID="Equation.3" ShapeID="_x0000_i1026" DrawAspect="Content" ObjectID="_1584510730" r:id="rId9"/>
        </w:object>
      </w:r>
      <w:r w:rsidRPr="00EB4EE5">
        <w:rPr>
          <w:szCs w:val="24"/>
        </w:rPr>
        <w:tab/>
      </w:r>
      <w:r w:rsidR="00EB4EE5">
        <w:rPr>
          <w:szCs w:val="24"/>
        </w:rPr>
        <w:t xml:space="preserve">   </w:t>
      </w:r>
      <w:r w:rsidRPr="00EB4EE5">
        <w:rPr>
          <w:szCs w:val="24"/>
        </w:rPr>
        <w:t xml:space="preserve">2) </w:t>
      </w:r>
      <w:r w:rsidR="00EB4EE5" w:rsidRPr="00EB4EE5">
        <w:rPr>
          <w:position w:val="-50"/>
          <w:szCs w:val="24"/>
        </w:rPr>
        <w:object w:dxaOrig="999" w:dyaOrig="1120">
          <v:shape id="_x0000_i1027" type="#_x0000_t75" style="width:35.7pt;height:39.75pt" o:ole="">
            <v:imagedata r:id="rId10" o:title=""/>
          </v:shape>
          <o:OLEObject Type="Embed" ProgID="Equation.3" ShapeID="_x0000_i1027" DrawAspect="Content" ObjectID="_1584510731" r:id="rId11"/>
        </w:object>
      </w:r>
      <w:r w:rsidRPr="00EB4EE5">
        <w:rPr>
          <w:szCs w:val="24"/>
        </w:rPr>
        <w:tab/>
        <w:t xml:space="preserve">3) </w:t>
      </w:r>
      <w:r w:rsidR="00EB4EE5" w:rsidRPr="00EB4EE5">
        <w:rPr>
          <w:position w:val="-30"/>
          <w:szCs w:val="24"/>
        </w:rPr>
        <w:object w:dxaOrig="740" w:dyaOrig="720">
          <v:shape id="_x0000_i1028" type="#_x0000_t75" style="width:28.8pt;height:28.2pt" o:ole="">
            <v:imagedata r:id="rId12" o:title=""/>
          </v:shape>
          <o:OLEObject Type="Embed" ProgID="Equation.3" ShapeID="_x0000_i1028" DrawAspect="Content" ObjectID="_1584510732" r:id="rId13"/>
        </w:object>
      </w:r>
      <w:r w:rsidRPr="00EB4EE5">
        <w:rPr>
          <w:szCs w:val="24"/>
        </w:rPr>
        <w:tab/>
        <w:t xml:space="preserve">    4) </w:t>
      </w:r>
      <w:r w:rsidR="00EB4EE5" w:rsidRPr="00EB4EE5">
        <w:rPr>
          <w:position w:val="-50"/>
          <w:szCs w:val="24"/>
        </w:rPr>
        <w:object w:dxaOrig="1359" w:dyaOrig="1120">
          <v:shape id="_x0000_i1029" type="#_x0000_t75" style="width:51.85pt;height:42.6pt" o:ole="">
            <v:imagedata r:id="rId14" o:title=""/>
          </v:shape>
          <o:OLEObject Type="Embed" ProgID="Equation.3" ShapeID="_x0000_i1029" DrawAspect="Content" ObjectID="_1584510733" r:id="rId15"/>
        </w:object>
      </w:r>
      <w:r w:rsidRPr="00EB4EE5">
        <w:rPr>
          <w:szCs w:val="24"/>
        </w:rPr>
        <w:t xml:space="preserve">, </w:t>
      </w:r>
      <w:r w:rsidR="00EB4EE5" w:rsidRPr="00EB4EE5">
        <w:rPr>
          <w:position w:val="-10"/>
          <w:szCs w:val="24"/>
        </w:rPr>
        <w:object w:dxaOrig="260" w:dyaOrig="340">
          <v:shape id="_x0000_i1030" type="#_x0000_t75" style="width:13.25pt;height:16.7pt" o:ole="">
            <v:imagedata r:id="rId16" o:title=""/>
          </v:shape>
          <o:OLEObject Type="Embed" ProgID="Equation.3" ShapeID="_x0000_i1030" DrawAspect="Content" ObjectID="_1584510734" r:id="rId17"/>
        </w:object>
      </w:r>
      <w:r w:rsidRPr="00EB4EE5">
        <w:rPr>
          <w:szCs w:val="24"/>
        </w:rPr>
        <w:t>– числа</w:t>
      </w:r>
    </w:p>
    <w:p w:rsidR="0041261C" w:rsidRPr="00EB4EE5" w:rsidRDefault="00EB4EE5" w:rsidP="00EB4EE5">
      <w:pPr>
        <w:rPr>
          <w:szCs w:val="24"/>
        </w:rPr>
      </w:pPr>
      <w:r>
        <w:rPr>
          <w:szCs w:val="24"/>
        </w:rPr>
        <w:t xml:space="preserve">2. </w:t>
      </w:r>
      <w:r w:rsidR="0041261C" w:rsidRPr="00EB4EE5">
        <w:rPr>
          <w:szCs w:val="24"/>
        </w:rPr>
        <w:t xml:space="preserve">Матрицы </w:t>
      </w:r>
      <w:r w:rsidRPr="00EB4EE5">
        <w:rPr>
          <w:position w:val="-30"/>
          <w:szCs w:val="24"/>
        </w:rPr>
        <w:object w:dxaOrig="1200" w:dyaOrig="720">
          <v:shape id="_x0000_i1031" type="#_x0000_t75" style="width:39.75pt;height:23.05pt" o:ole="">
            <v:imagedata r:id="rId18" o:title=""/>
          </v:shape>
          <o:OLEObject Type="Embed" ProgID="Equation.3" ShapeID="_x0000_i1031" DrawAspect="Content" ObjectID="_1584510735" r:id="rId19"/>
        </w:object>
      </w:r>
      <w:r w:rsidR="0041261C" w:rsidRPr="00EB4EE5">
        <w:rPr>
          <w:szCs w:val="24"/>
        </w:rPr>
        <w:t xml:space="preserve">, </w:t>
      </w:r>
      <w:r w:rsidRPr="00EB4EE5">
        <w:rPr>
          <w:position w:val="-30"/>
          <w:szCs w:val="24"/>
        </w:rPr>
        <w:object w:dxaOrig="1320" w:dyaOrig="720">
          <v:shape id="_x0000_i1032" type="#_x0000_t75" style="width:43.8pt;height:23.6pt" o:ole="">
            <v:imagedata r:id="rId20" o:title=""/>
          </v:shape>
          <o:OLEObject Type="Embed" ProgID="Equation.3" ShapeID="_x0000_i1032" DrawAspect="Content" ObjectID="_1584510736" r:id="rId21"/>
        </w:object>
      </w:r>
      <w:r w:rsidR="0041261C" w:rsidRPr="00EB4EE5">
        <w:rPr>
          <w:szCs w:val="24"/>
        </w:rPr>
        <w:t xml:space="preserve">, </w:t>
      </w:r>
      <w:r w:rsidRPr="00EB4EE5">
        <w:rPr>
          <w:position w:val="-30"/>
          <w:szCs w:val="24"/>
        </w:rPr>
        <w:object w:dxaOrig="1320" w:dyaOrig="720">
          <v:shape id="_x0000_i1033" type="#_x0000_t75" style="width:44.35pt;height:24.2pt" o:ole="">
            <v:imagedata r:id="rId22" o:title=""/>
          </v:shape>
          <o:OLEObject Type="Embed" ProgID="Equation.3" ShapeID="_x0000_i1033" DrawAspect="Content" ObjectID="_1584510737" r:id="rId23"/>
        </w:object>
      </w:r>
      <w:r w:rsidR="0041261C" w:rsidRPr="00EB4EE5">
        <w:rPr>
          <w:szCs w:val="24"/>
        </w:rPr>
        <w:t xml:space="preserve"> называются матрицами Паули и играют большую роль в математическом аппарате квантовой механики, в частности, в описании спина электрона.  Найти коммутаторы этих матриц:  </w:t>
      </w:r>
      <w:r w:rsidRPr="00EB4EE5">
        <w:rPr>
          <w:position w:val="-14"/>
          <w:szCs w:val="24"/>
        </w:rPr>
        <w:object w:dxaOrig="780" w:dyaOrig="380">
          <v:shape id="_x0000_i1034" type="#_x0000_t75" style="width:27.65pt;height:13.8pt" o:ole="">
            <v:imagedata r:id="rId24" o:title=""/>
          </v:shape>
          <o:OLEObject Type="Embed" ProgID="Equation.3" ShapeID="_x0000_i1034" DrawAspect="Content" ObjectID="_1584510738" r:id="rId25"/>
        </w:object>
      </w:r>
      <w:r w:rsidR="0041261C" w:rsidRPr="00EB4EE5">
        <w:rPr>
          <w:szCs w:val="24"/>
        </w:rPr>
        <w:t xml:space="preserve">, </w:t>
      </w:r>
      <w:r w:rsidRPr="00EB4EE5">
        <w:rPr>
          <w:position w:val="-14"/>
          <w:szCs w:val="24"/>
          <w:lang w:val="en-US"/>
        </w:rPr>
        <w:object w:dxaOrig="760" w:dyaOrig="380">
          <v:shape id="_x0000_i1035" type="#_x0000_t75" style="width:28.2pt;height:13.8pt" o:ole="">
            <v:imagedata r:id="rId26" o:title=""/>
          </v:shape>
          <o:OLEObject Type="Embed" ProgID="Equation.3" ShapeID="_x0000_i1035" DrawAspect="Content" ObjectID="_1584510739" r:id="rId27"/>
        </w:object>
      </w:r>
      <w:r w:rsidR="0041261C" w:rsidRPr="00EB4EE5">
        <w:rPr>
          <w:szCs w:val="24"/>
        </w:rPr>
        <w:t xml:space="preserve">, </w:t>
      </w:r>
      <w:r w:rsidRPr="00EB4EE5">
        <w:rPr>
          <w:position w:val="-10"/>
          <w:szCs w:val="24"/>
          <w:lang w:val="en-US"/>
        </w:rPr>
        <w:object w:dxaOrig="780" w:dyaOrig="340">
          <v:shape id="_x0000_i1036" type="#_x0000_t75" style="width:25.35pt;height:11.5pt" o:ole="">
            <v:imagedata r:id="rId28" o:title=""/>
          </v:shape>
          <o:OLEObject Type="Embed" ProgID="Equation.3" ShapeID="_x0000_i1036" DrawAspect="Content" ObjectID="_1584510740" r:id="rId29"/>
        </w:object>
      </w:r>
      <w:r w:rsidR="0041261C" w:rsidRPr="00EB4EE5">
        <w:rPr>
          <w:szCs w:val="24"/>
        </w:rPr>
        <w:t>.</w:t>
      </w:r>
    </w:p>
    <w:p w:rsidR="0041261C" w:rsidRPr="00EB4EE5" w:rsidRDefault="00EB4EE5" w:rsidP="00EB4EE5">
      <w:pPr>
        <w:rPr>
          <w:szCs w:val="24"/>
        </w:rPr>
      </w:pPr>
      <w:r>
        <w:rPr>
          <w:szCs w:val="24"/>
        </w:rPr>
        <w:t xml:space="preserve">3. </w:t>
      </w:r>
      <w:r w:rsidR="0041261C" w:rsidRPr="00EB4EE5">
        <w:rPr>
          <w:szCs w:val="24"/>
        </w:rPr>
        <w:t xml:space="preserve">Вычислить определитель </w:t>
      </w:r>
      <w:r w:rsidR="0041261C" w:rsidRPr="00EB4EE5">
        <w:rPr>
          <w:position w:val="-6"/>
          <w:szCs w:val="24"/>
        </w:rPr>
        <w:object w:dxaOrig="260" w:dyaOrig="279">
          <v:shape id="_x0000_i1037" type="#_x0000_t75" style="width:12.65pt;height:14.4pt" o:ole="">
            <v:imagedata r:id="rId30" o:title=""/>
          </v:shape>
          <o:OLEObject Type="Embed" ProgID="Equation.3" ShapeID="_x0000_i1037" DrawAspect="Content" ObjectID="_1584510741" r:id="rId31"/>
        </w:object>
      </w:r>
      <w:r w:rsidR="0041261C" w:rsidRPr="00EB4EE5">
        <w:rPr>
          <w:szCs w:val="24"/>
        </w:rPr>
        <w:t xml:space="preserve">-го порядка: </w:t>
      </w:r>
      <w:r w:rsidRPr="00EB4EE5">
        <w:rPr>
          <w:position w:val="-84"/>
          <w:szCs w:val="24"/>
        </w:rPr>
        <w:object w:dxaOrig="2600" w:dyaOrig="1800">
          <v:shape id="_x0000_i1038" type="#_x0000_t75" style="width:81.8pt;height:55.85pt" o:ole="">
            <v:imagedata r:id="rId32" o:title=""/>
          </v:shape>
          <o:OLEObject Type="Embed" ProgID="Equation.3" ShapeID="_x0000_i1038" DrawAspect="Content" ObjectID="_1584510742" r:id="rId33"/>
        </w:object>
      </w:r>
      <w:r w:rsidR="0041261C" w:rsidRPr="00EB4EE5">
        <w:rPr>
          <w:szCs w:val="24"/>
        </w:rPr>
        <w:t>.</w:t>
      </w:r>
    </w:p>
    <w:p w:rsidR="0041261C" w:rsidRPr="00EB4EE5" w:rsidRDefault="00EB4EE5" w:rsidP="00EB4EE5">
      <w:pPr>
        <w:rPr>
          <w:szCs w:val="24"/>
        </w:rPr>
      </w:pPr>
      <w:r>
        <w:rPr>
          <w:szCs w:val="24"/>
        </w:rPr>
        <w:t xml:space="preserve">4. </w:t>
      </w:r>
      <w:r w:rsidR="0041261C" w:rsidRPr="00EB4EE5">
        <w:rPr>
          <w:szCs w:val="24"/>
        </w:rPr>
        <w:t xml:space="preserve">Показать, что определитель </w:t>
      </w:r>
      <w:proofErr w:type="spellStart"/>
      <w:r w:rsidR="0041261C" w:rsidRPr="00EB4EE5">
        <w:rPr>
          <w:szCs w:val="24"/>
        </w:rPr>
        <w:t>эрмитовой</w:t>
      </w:r>
      <w:proofErr w:type="spellEnd"/>
      <w:r w:rsidR="0041261C" w:rsidRPr="00EB4EE5">
        <w:rPr>
          <w:szCs w:val="24"/>
        </w:rPr>
        <w:t xml:space="preserve"> матрицы всегда является вещественным числом.</w:t>
      </w:r>
    </w:p>
    <w:p w:rsidR="0041261C" w:rsidRPr="00EB4EE5" w:rsidRDefault="00EB4EE5" w:rsidP="00EB4EE5">
      <w:pPr>
        <w:rPr>
          <w:szCs w:val="24"/>
        </w:rPr>
      </w:pPr>
      <w:r>
        <w:rPr>
          <w:szCs w:val="24"/>
        </w:rPr>
        <w:t xml:space="preserve">5. </w:t>
      </w:r>
      <w:r w:rsidR="0041261C" w:rsidRPr="00EB4EE5">
        <w:rPr>
          <w:szCs w:val="24"/>
        </w:rPr>
        <w:t xml:space="preserve">Найти матрицу </w:t>
      </w:r>
      <w:r w:rsidRPr="00EB4EE5">
        <w:rPr>
          <w:position w:val="-4"/>
          <w:szCs w:val="24"/>
        </w:rPr>
        <w:object w:dxaOrig="260" w:dyaOrig="260">
          <v:shape id="_x0000_i1039" type="#_x0000_t75" style="width:10.35pt;height:10.35pt" o:ole="">
            <v:imagedata r:id="rId34" o:title=""/>
          </v:shape>
          <o:OLEObject Type="Embed" ProgID="Equation.3" ShapeID="_x0000_i1039" DrawAspect="Content" ObjectID="_1584510743" r:id="rId35"/>
        </w:object>
      </w:r>
      <w:r w:rsidR="0041261C" w:rsidRPr="00EB4EE5">
        <w:rPr>
          <w:szCs w:val="24"/>
        </w:rPr>
        <w:t xml:space="preserve"> из уравнения.</w:t>
      </w:r>
      <w:r w:rsidR="0041261C" w:rsidRPr="00EB4EE5">
        <w:rPr>
          <w:position w:val="-42"/>
          <w:szCs w:val="24"/>
        </w:rPr>
        <w:t xml:space="preserve"> </w:t>
      </w:r>
      <w:r w:rsidRPr="00EB4EE5">
        <w:rPr>
          <w:position w:val="-30"/>
          <w:szCs w:val="24"/>
        </w:rPr>
        <w:object w:dxaOrig="1620" w:dyaOrig="720">
          <v:shape id="_x0000_i1040" type="#_x0000_t75" style="width:54.15pt;height:24.2pt" o:ole="">
            <v:imagedata r:id="rId36" o:title=""/>
          </v:shape>
          <o:OLEObject Type="Embed" ProgID="Equation.3" ShapeID="_x0000_i1040" DrawAspect="Content" ObjectID="_1584510744" r:id="rId37"/>
        </w:object>
      </w:r>
      <w:r w:rsidR="0041261C" w:rsidRPr="00EB4EE5">
        <w:rPr>
          <w:szCs w:val="24"/>
        </w:rPr>
        <w:t>.</w:t>
      </w:r>
    </w:p>
    <w:p w:rsidR="0041261C" w:rsidRPr="00EB4EE5" w:rsidRDefault="0041261C" w:rsidP="0041261C">
      <w:pPr>
        <w:ind w:left="1416"/>
        <w:rPr>
          <w:szCs w:val="24"/>
        </w:rPr>
      </w:pPr>
    </w:p>
    <w:p w:rsidR="0041261C" w:rsidRPr="00EB4EE5" w:rsidRDefault="0041261C" w:rsidP="00EB4EE5">
      <w:pPr>
        <w:rPr>
          <w:b/>
          <w:szCs w:val="24"/>
        </w:rPr>
      </w:pPr>
      <w:r w:rsidRPr="00EB4EE5">
        <w:rPr>
          <w:b/>
          <w:szCs w:val="24"/>
        </w:rPr>
        <w:t>Системы линейных уравнений.</w:t>
      </w:r>
    </w:p>
    <w:p w:rsidR="0041261C" w:rsidRPr="00EB4EE5" w:rsidRDefault="00EB4EE5" w:rsidP="00EB4EE5">
      <w:pPr>
        <w:rPr>
          <w:szCs w:val="24"/>
        </w:rPr>
      </w:pPr>
      <w:r>
        <w:rPr>
          <w:szCs w:val="24"/>
        </w:rPr>
        <w:t xml:space="preserve">1. </w:t>
      </w:r>
      <w:r w:rsidR="0041261C" w:rsidRPr="00EB4EE5">
        <w:rPr>
          <w:szCs w:val="24"/>
        </w:rPr>
        <w:t xml:space="preserve">Найти коэффициенты квадратичного многочлена </w:t>
      </w:r>
      <w:r w:rsidRPr="00EB4EE5">
        <w:rPr>
          <w:position w:val="-10"/>
          <w:szCs w:val="24"/>
        </w:rPr>
        <w:object w:dxaOrig="1880" w:dyaOrig="400">
          <v:shape id="_x0000_i1041" type="#_x0000_t75" style="width:94.45pt;height:19.6pt" o:ole="">
            <v:imagedata r:id="rId38" o:title=""/>
          </v:shape>
          <o:OLEObject Type="Embed" ProgID="Equation.3" ShapeID="_x0000_i1041" DrawAspect="Content" ObjectID="_1584510745" r:id="rId39"/>
        </w:object>
      </w:r>
      <w:r w:rsidR="0041261C" w:rsidRPr="00EB4EE5">
        <w:rPr>
          <w:szCs w:val="24"/>
        </w:rPr>
        <w:t xml:space="preserve">, зная, что </w:t>
      </w:r>
      <w:r w:rsidRPr="00EB4EE5">
        <w:rPr>
          <w:position w:val="-10"/>
          <w:szCs w:val="24"/>
        </w:rPr>
        <w:object w:dxaOrig="880" w:dyaOrig="340">
          <v:shape id="_x0000_i1042" type="#_x0000_t75" style="width:39.15pt;height:15pt" o:ole="">
            <v:imagedata r:id="rId40" o:title=""/>
          </v:shape>
          <o:OLEObject Type="Embed" ProgID="Equation.3" ShapeID="_x0000_i1042" DrawAspect="Content" ObjectID="_1584510746" r:id="rId41"/>
        </w:object>
      </w:r>
      <w:r w:rsidR="0041261C" w:rsidRPr="00EB4EE5">
        <w:rPr>
          <w:szCs w:val="24"/>
        </w:rPr>
        <w:t xml:space="preserve">, </w:t>
      </w:r>
      <w:r w:rsidRPr="00EB4EE5">
        <w:rPr>
          <w:position w:val="-10"/>
          <w:szCs w:val="24"/>
        </w:rPr>
        <w:object w:dxaOrig="940" w:dyaOrig="340">
          <v:shape id="_x0000_i1043" type="#_x0000_t75" style="width:40.3pt;height:13.8pt" o:ole="">
            <v:imagedata r:id="rId42" o:title=""/>
          </v:shape>
          <o:OLEObject Type="Embed" ProgID="Equation.3" ShapeID="_x0000_i1043" DrawAspect="Content" ObjectID="_1584510747" r:id="rId43"/>
        </w:object>
      </w:r>
      <w:r w:rsidR="0041261C" w:rsidRPr="00EB4EE5">
        <w:rPr>
          <w:szCs w:val="24"/>
        </w:rPr>
        <w:t xml:space="preserve"> и </w:t>
      </w:r>
      <w:r w:rsidRPr="00EB4EE5">
        <w:rPr>
          <w:position w:val="-10"/>
          <w:szCs w:val="24"/>
        </w:rPr>
        <w:object w:dxaOrig="940" w:dyaOrig="340">
          <v:shape id="_x0000_i1044" type="#_x0000_t75" style="width:41.45pt;height:15pt" o:ole="">
            <v:imagedata r:id="rId44" o:title=""/>
          </v:shape>
          <o:OLEObject Type="Embed" ProgID="Equation.3" ShapeID="_x0000_i1044" DrawAspect="Content" ObjectID="_1584510748" r:id="rId45"/>
        </w:object>
      </w:r>
      <w:r w:rsidR="0041261C" w:rsidRPr="00EB4EE5">
        <w:rPr>
          <w:szCs w:val="24"/>
        </w:rPr>
        <w:t>.</w:t>
      </w:r>
    </w:p>
    <w:p w:rsidR="0041261C" w:rsidRPr="00EB4EE5" w:rsidRDefault="00EB4EE5" w:rsidP="00EB4EE5">
      <w:pPr>
        <w:rPr>
          <w:szCs w:val="24"/>
        </w:rPr>
      </w:pPr>
      <w:r>
        <w:rPr>
          <w:szCs w:val="24"/>
        </w:rPr>
        <w:lastRenderedPageBreak/>
        <w:t xml:space="preserve">2. </w:t>
      </w:r>
      <w:r w:rsidR="0041261C" w:rsidRPr="00EB4EE5">
        <w:rPr>
          <w:szCs w:val="24"/>
        </w:rPr>
        <w:t xml:space="preserve">Найти фундаментальную систему решений и записать общее решение системы линейных однородных уравнений:    </w:t>
      </w:r>
      <w:r w:rsidRPr="00EB4EE5">
        <w:rPr>
          <w:position w:val="-32"/>
          <w:szCs w:val="24"/>
        </w:rPr>
        <w:object w:dxaOrig="1760" w:dyaOrig="760">
          <v:shape id="_x0000_i1045" type="#_x0000_t75" style="width:77.2pt;height:33.4pt" o:ole="">
            <v:imagedata r:id="rId46" o:title=""/>
          </v:shape>
          <o:OLEObject Type="Embed" ProgID="Equation.3" ShapeID="_x0000_i1045" DrawAspect="Content" ObjectID="_1584510749" r:id="rId47"/>
        </w:object>
      </w:r>
      <w:r w:rsidR="0041261C" w:rsidRPr="00EB4EE5">
        <w:rPr>
          <w:szCs w:val="24"/>
        </w:rPr>
        <w:t>.</w:t>
      </w:r>
    </w:p>
    <w:p w:rsidR="0041261C" w:rsidRPr="00EB4EE5" w:rsidRDefault="00EB4EE5" w:rsidP="00EB4EE5">
      <w:pPr>
        <w:rPr>
          <w:szCs w:val="24"/>
        </w:rPr>
      </w:pPr>
      <w:r>
        <w:rPr>
          <w:szCs w:val="24"/>
        </w:rPr>
        <w:t xml:space="preserve">3. </w:t>
      </w:r>
      <w:r w:rsidR="0041261C" w:rsidRPr="00EB4EE5">
        <w:rPr>
          <w:szCs w:val="24"/>
        </w:rPr>
        <w:t xml:space="preserve">При каком значении параметра </w:t>
      </w:r>
      <w:r w:rsidRPr="00EB4EE5">
        <w:rPr>
          <w:position w:val="-6"/>
          <w:szCs w:val="24"/>
          <w:lang w:val="en-US"/>
        </w:rPr>
        <w:object w:dxaOrig="200" w:dyaOrig="279">
          <v:shape id="_x0000_i1046" type="#_x0000_t75" style="width:9.8pt;height:13.8pt" o:ole="">
            <v:imagedata r:id="rId48" o:title=""/>
          </v:shape>
          <o:OLEObject Type="Embed" ProgID="Equation.3" ShapeID="_x0000_i1046" DrawAspect="Content" ObjectID="_1584510750" r:id="rId49"/>
        </w:object>
      </w:r>
      <w:r w:rsidR="0041261C" w:rsidRPr="00EB4EE5">
        <w:rPr>
          <w:szCs w:val="24"/>
        </w:rPr>
        <w:t xml:space="preserve"> система линейных уравнений </w:t>
      </w:r>
    </w:p>
    <w:p w:rsidR="0041261C" w:rsidRPr="00EB4EE5" w:rsidRDefault="00EB4EE5" w:rsidP="0041261C">
      <w:pPr>
        <w:ind w:left="1066"/>
        <w:rPr>
          <w:szCs w:val="24"/>
        </w:rPr>
      </w:pPr>
      <w:r w:rsidRPr="00EB4EE5">
        <w:rPr>
          <w:position w:val="-50"/>
          <w:szCs w:val="24"/>
        </w:rPr>
        <w:object w:dxaOrig="2480" w:dyaOrig="1120">
          <v:shape id="_x0000_i1047" type="#_x0000_t75" style="width:107.7pt;height:48.4pt" o:ole="">
            <v:imagedata r:id="rId50" o:title=""/>
          </v:shape>
          <o:OLEObject Type="Embed" ProgID="Equation.3" ShapeID="_x0000_i1047" DrawAspect="Content" ObjectID="_1584510751" r:id="rId51"/>
        </w:object>
      </w:r>
      <w:r w:rsidR="0041261C" w:rsidRPr="00EB4EE5">
        <w:rPr>
          <w:szCs w:val="24"/>
        </w:rPr>
        <w:t xml:space="preserve">     является совместной?</w:t>
      </w:r>
    </w:p>
    <w:p w:rsidR="0041261C" w:rsidRPr="00EB4EE5" w:rsidRDefault="00EB4EE5" w:rsidP="00EB4EE5">
      <w:pPr>
        <w:rPr>
          <w:szCs w:val="24"/>
        </w:rPr>
      </w:pPr>
      <w:r>
        <w:rPr>
          <w:szCs w:val="24"/>
        </w:rPr>
        <w:t xml:space="preserve">4. </w:t>
      </w:r>
      <w:r w:rsidR="0041261C" w:rsidRPr="00EB4EE5">
        <w:rPr>
          <w:szCs w:val="24"/>
        </w:rPr>
        <w:t xml:space="preserve">Среди многочленов степени, не превосходящей 2, найти два линейно независимых многочлена </w:t>
      </w:r>
      <w:r w:rsidRPr="00EB4EE5">
        <w:rPr>
          <w:position w:val="-10"/>
          <w:szCs w:val="24"/>
        </w:rPr>
        <w:object w:dxaOrig="480" w:dyaOrig="340">
          <v:shape id="_x0000_i1048" type="#_x0000_t75" style="width:19pt;height:13.25pt" o:ole="">
            <v:imagedata r:id="rId52" o:title=""/>
          </v:shape>
          <o:OLEObject Type="Embed" ProgID="Equation.3" ShapeID="_x0000_i1048" DrawAspect="Content" ObjectID="_1584510752" r:id="rId53"/>
        </w:object>
      </w:r>
      <w:r w:rsidR="0041261C" w:rsidRPr="00EB4EE5">
        <w:rPr>
          <w:szCs w:val="24"/>
        </w:rPr>
        <w:t xml:space="preserve"> и </w:t>
      </w:r>
      <w:r w:rsidRPr="00EB4EE5">
        <w:rPr>
          <w:position w:val="-10"/>
          <w:szCs w:val="24"/>
        </w:rPr>
        <w:object w:dxaOrig="499" w:dyaOrig="340">
          <v:shape id="_x0000_i1049" type="#_x0000_t75" style="width:23.05pt;height:15.55pt" o:ole="">
            <v:imagedata r:id="rId54" o:title=""/>
          </v:shape>
          <o:OLEObject Type="Embed" ProgID="Equation.3" ShapeID="_x0000_i1049" DrawAspect="Content" ObjectID="_1584510753" r:id="rId55"/>
        </w:object>
      </w:r>
      <w:r w:rsidR="0041261C" w:rsidRPr="00EB4EE5">
        <w:rPr>
          <w:szCs w:val="24"/>
        </w:rPr>
        <w:t xml:space="preserve"> таких, что </w:t>
      </w:r>
      <w:r w:rsidRPr="00EB4EE5">
        <w:rPr>
          <w:position w:val="-10"/>
          <w:szCs w:val="24"/>
        </w:rPr>
        <w:object w:dxaOrig="1579" w:dyaOrig="340">
          <v:shape id="_x0000_i1050" type="#_x0000_t75" style="width:72.6pt;height:15.55pt" o:ole="">
            <v:imagedata r:id="rId56" o:title=""/>
          </v:shape>
          <o:OLEObject Type="Embed" ProgID="Equation.3" ShapeID="_x0000_i1050" DrawAspect="Content" ObjectID="_1584510754" r:id="rId57"/>
        </w:object>
      </w:r>
      <w:r w:rsidR="0041261C" w:rsidRPr="00EB4EE5">
        <w:rPr>
          <w:szCs w:val="24"/>
        </w:rPr>
        <w:t>.</w:t>
      </w:r>
    </w:p>
    <w:p w:rsidR="0041261C" w:rsidRPr="00EB4EE5" w:rsidRDefault="0041261C" w:rsidP="0041261C">
      <w:pPr>
        <w:ind w:left="1416"/>
        <w:rPr>
          <w:szCs w:val="24"/>
        </w:rPr>
      </w:pPr>
    </w:p>
    <w:p w:rsidR="0041261C" w:rsidRPr="00EB4EE5" w:rsidRDefault="00EB4EE5" w:rsidP="00EB4EE5">
      <w:pPr>
        <w:rPr>
          <w:szCs w:val="24"/>
        </w:rPr>
      </w:pPr>
      <w:r>
        <w:rPr>
          <w:b/>
          <w:szCs w:val="24"/>
        </w:rPr>
        <w:t>Линейные пространства</w:t>
      </w:r>
    </w:p>
    <w:p w:rsidR="0041261C" w:rsidRPr="00EB4EE5" w:rsidRDefault="00EB4EE5" w:rsidP="00EB4EE5">
      <w:pPr>
        <w:rPr>
          <w:szCs w:val="24"/>
        </w:rPr>
      </w:pPr>
      <w:r>
        <w:rPr>
          <w:szCs w:val="24"/>
        </w:rPr>
        <w:t xml:space="preserve">1. </w:t>
      </w:r>
      <w:r w:rsidR="0041261C" w:rsidRPr="00EB4EE5">
        <w:rPr>
          <w:szCs w:val="24"/>
        </w:rPr>
        <w:t>Для множества положительных вещественных чисел операции сложения и умножения на вещественное число определены как «</w:t>
      </w:r>
      <w:r w:rsidRPr="00EB4EE5">
        <w:rPr>
          <w:position w:val="-10"/>
          <w:szCs w:val="24"/>
        </w:rPr>
        <w:object w:dxaOrig="560" w:dyaOrig="279">
          <v:shape id="_x0000_i1051" type="#_x0000_t75" style="width:27.05pt;height:13.25pt" o:ole="">
            <v:imagedata r:id="rId58" o:title=""/>
          </v:shape>
          <o:OLEObject Type="Embed" ProgID="Equation.3" ShapeID="_x0000_i1051" DrawAspect="Content" ObjectID="_1584510755" r:id="rId59"/>
        </w:object>
      </w:r>
      <w:r w:rsidR="0041261C" w:rsidRPr="00EB4EE5">
        <w:rPr>
          <w:szCs w:val="24"/>
        </w:rPr>
        <w:t>» =</w:t>
      </w:r>
      <w:r w:rsidRPr="00EB4EE5">
        <w:rPr>
          <w:position w:val="-10"/>
          <w:szCs w:val="24"/>
        </w:rPr>
        <w:object w:dxaOrig="320" w:dyaOrig="260">
          <v:shape id="_x0000_i1052" type="#_x0000_t75" style="width:15pt;height:12.1pt" o:ole="">
            <v:imagedata r:id="rId60" o:title=""/>
          </v:shape>
          <o:OLEObject Type="Embed" ProgID="Equation.3" ShapeID="_x0000_i1052" DrawAspect="Content" ObjectID="_1584510756" r:id="rId61"/>
        </w:object>
      </w:r>
      <w:r w:rsidR="0041261C" w:rsidRPr="00EB4EE5">
        <w:rPr>
          <w:szCs w:val="24"/>
        </w:rPr>
        <w:t xml:space="preserve"> и «</w:t>
      </w:r>
      <w:r w:rsidRPr="00EB4EE5">
        <w:rPr>
          <w:position w:val="-6"/>
          <w:szCs w:val="24"/>
        </w:rPr>
        <w:object w:dxaOrig="320" w:dyaOrig="279">
          <v:shape id="_x0000_i1053" type="#_x0000_t75" style="width:15.55pt;height:13.8pt" o:ole="">
            <v:imagedata r:id="rId62" o:title=""/>
          </v:shape>
          <o:OLEObject Type="Embed" ProgID="Equation.3" ShapeID="_x0000_i1053" DrawAspect="Content" ObjectID="_1584510757" r:id="rId63"/>
        </w:object>
      </w:r>
      <w:r w:rsidR="0041261C" w:rsidRPr="00EB4EE5">
        <w:rPr>
          <w:szCs w:val="24"/>
        </w:rPr>
        <w:t>»=</w:t>
      </w:r>
      <w:r w:rsidRPr="00EB4EE5">
        <w:rPr>
          <w:position w:val="-4"/>
          <w:szCs w:val="24"/>
        </w:rPr>
        <w:object w:dxaOrig="320" w:dyaOrig="340">
          <v:shape id="_x0000_i1054" type="#_x0000_t75" style="width:13.8pt;height:13.8pt" o:ole="">
            <v:imagedata r:id="rId64" o:title=""/>
          </v:shape>
          <o:OLEObject Type="Embed" ProgID="Equation.3" ShapeID="_x0000_i1054" DrawAspect="Content" ObjectID="_1584510758" r:id="rId65"/>
        </w:object>
      </w:r>
      <w:r w:rsidR="0041261C" w:rsidRPr="00EB4EE5">
        <w:rPr>
          <w:szCs w:val="24"/>
        </w:rPr>
        <w:t>. Является ли указанное множество с такими операциями линейным пространством? В случае положительного ответа найти его размерность и указать базис.</w:t>
      </w:r>
    </w:p>
    <w:p w:rsidR="0041261C" w:rsidRPr="00EB4EE5" w:rsidRDefault="00EB4EE5" w:rsidP="00EB4EE5">
      <w:pPr>
        <w:rPr>
          <w:szCs w:val="24"/>
        </w:rPr>
      </w:pPr>
      <w:r>
        <w:rPr>
          <w:szCs w:val="24"/>
        </w:rPr>
        <w:t xml:space="preserve">2. </w:t>
      </w:r>
      <w:r w:rsidR="0041261C" w:rsidRPr="00EB4EE5">
        <w:rPr>
          <w:szCs w:val="24"/>
        </w:rPr>
        <w:t xml:space="preserve">В пространстве </w:t>
      </w:r>
      <w:r w:rsidRPr="00EB4EE5">
        <w:rPr>
          <w:position w:val="-12"/>
          <w:szCs w:val="24"/>
        </w:rPr>
        <w:object w:dxaOrig="340" w:dyaOrig="360">
          <v:shape id="_x0000_i1055" type="#_x0000_t75" style="width:17.3pt;height:17.85pt" o:ole="">
            <v:imagedata r:id="rId66" o:title=""/>
          </v:shape>
          <o:OLEObject Type="Embed" ProgID="Equation.3" ShapeID="_x0000_i1055" DrawAspect="Content" ObjectID="_1584510759" r:id="rId67"/>
        </w:object>
      </w:r>
      <w:r w:rsidR="0041261C" w:rsidRPr="00EB4EE5">
        <w:rPr>
          <w:szCs w:val="24"/>
        </w:rPr>
        <w:t xml:space="preserve"> даны два базиса </w:t>
      </w:r>
      <w:r w:rsidRPr="00EB4EE5">
        <w:rPr>
          <w:position w:val="-10"/>
          <w:szCs w:val="24"/>
        </w:rPr>
        <w:object w:dxaOrig="320" w:dyaOrig="340">
          <v:shape id="_x0000_i1056" type="#_x0000_t75" style="width:16.15pt;height:17.3pt" o:ole="">
            <v:imagedata r:id="rId68" o:title=""/>
          </v:shape>
          <o:OLEObject Type="Embed" ProgID="Equation.3" ShapeID="_x0000_i1056" DrawAspect="Content" ObjectID="_1584510760" r:id="rId69"/>
        </w:object>
      </w:r>
      <w:r w:rsidR="0041261C" w:rsidRPr="00EB4EE5">
        <w:rPr>
          <w:szCs w:val="24"/>
        </w:rPr>
        <w:t xml:space="preserve"> и </w:t>
      </w:r>
      <w:r w:rsidRPr="00EB4EE5">
        <w:rPr>
          <w:position w:val="-10"/>
          <w:szCs w:val="24"/>
        </w:rPr>
        <w:object w:dxaOrig="320" w:dyaOrig="340">
          <v:shape id="_x0000_i1057" type="#_x0000_t75" style="width:16.15pt;height:17.3pt" o:ole="">
            <v:imagedata r:id="rId70" o:title=""/>
          </v:shape>
          <o:OLEObject Type="Embed" ProgID="Equation.3" ShapeID="_x0000_i1057" DrawAspect="Content" ObjectID="_1584510761" r:id="rId71"/>
        </w:object>
      </w:r>
      <w:r w:rsidR="0041261C" w:rsidRPr="00EB4EE5">
        <w:rPr>
          <w:szCs w:val="24"/>
        </w:rPr>
        <w:t xml:space="preserve"> с координатами базисных векторов в стандартном базисе </w:t>
      </w:r>
      <w:r w:rsidRPr="00EB4EE5">
        <w:rPr>
          <w:position w:val="-10"/>
          <w:szCs w:val="24"/>
        </w:rPr>
        <w:object w:dxaOrig="1440" w:dyaOrig="340">
          <v:shape id="_x0000_i1058" type="#_x0000_t75" style="width:65.65pt;height:15.55pt" o:ole="">
            <v:imagedata r:id="rId72" o:title=""/>
          </v:shape>
          <o:OLEObject Type="Embed" ProgID="Equation.3" ShapeID="_x0000_i1058" DrawAspect="Content" ObjectID="_1584510762" r:id="rId73"/>
        </w:object>
      </w:r>
      <w:r w:rsidR="0041261C" w:rsidRPr="00EB4EE5">
        <w:rPr>
          <w:szCs w:val="24"/>
        </w:rPr>
        <w:t xml:space="preserve">, </w:t>
      </w:r>
      <w:r w:rsidRPr="00EB4EE5">
        <w:rPr>
          <w:position w:val="-10"/>
          <w:szCs w:val="24"/>
        </w:rPr>
        <w:object w:dxaOrig="1500" w:dyaOrig="340">
          <v:shape id="_x0000_i1059" type="#_x0000_t75" style="width:67.95pt;height:15.55pt" o:ole="">
            <v:imagedata r:id="rId74" o:title=""/>
          </v:shape>
          <o:OLEObject Type="Embed" ProgID="Equation.3" ShapeID="_x0000_i1059" DrawAspect="Content" ObjectID="_1584510763" r:id="rId75"/>
        </w:object>
      </w:r>
      <w:r w:rsidR="0041261C" w:rsidRPr="00EB4EE5">
        <w:rPr>
          <w:szCs w:val="24"/>
        </w:rPr>
        <w:t xml:space="preserve">, </w:t>
      </w:r>
      <w:r w:rsidRPr="00EB4EE5">
        <w:rPr>
          <w:position w:val="-12"/>
          <w:szCs w:val="24"/>
        </w:rPr>
        <w:object w:dxaOrig="1500" w:dyaOrig="360">
          <v:shape id="_x0000_i1060" type="#_x0000_t75" style="width:70.85pt;height:16.15pt" o:ole="">
            <v:imagedata r:id="rId76" o:title=""/>
          </v:shape>
          <o:OLEObject Type="Embed" ProgID="Equation.3" ShapeID="_x0000_i1060" DrawAspect="Content" ObjectID="_1584510764" r:id="rId77"/>
        </w:object>
      </w:r>
      <w:r w:rsidR="0041261C" w:rsidRPr="00EB4EE5">
        <w:rPr>
          <w:szCs w:val="24"/>
        </w:rPr>
        <w:t xml:space="preserve"> и </w:t>
      </w:r>
      <w:r w:rsidRPr="00EB4EE5">
        <w:rPr>
          <w:position w:val="-10"/>
          <w:szCs w:val="24"/>
        </w:rPr>
        <w:object w:dxaOrig="1440" w:dyaOrig="340">
          <v:shape id="_x0000_i1061" type="#_x0000_t75" style="width:63.35pt;height:15pt" o:ole="">
            <v:imagedata r:id="rId78" o:title=""/>
          </v:shape>
          <o:OLEObject Type="Embed" ProgID="Equation.3" ShapeID="_x0000_i1061" DrawAspect="Content" ObjectID="_1584510765" r:id="rId79"/>
        </w:object>
      </w:r>
      <w:r w:rsidR="0041261C" w:rsidRPr="00EB4EE5">
        <w:rPr>
          <w:szCs w:val="24"/>
        </w:rPr>
        <w:t xml:space="preserve">, </w:t>
      </w:r>
      <w:r w:rsidRPr="00EB4EE5">
        <w:rPr>
          <w:position w:val="-10"/>
          <w:szCs w:val="24"/>
        </w:rPr>
        <w:object w:dxaOrig="1480" w:dyaOrig="340">
          <v:shape id="_x0000_i1062" type="#_x0000_t75" style="width:67.4pt;height:15.55pt" o:ole="">
            <v:imagedata r:id="rId80" o:title=""/>
          </v:shape>
          <o:OLEObject Type="Embed" ProgID="Equation.3" ShapeID="_x0000_i1062" DrawAspect="Content" ObjectID="_1584510766" r:id="rId81"/>
        </w:object>
      </w:r>
      <w:r w:rsidR="0041261C" w:rsidRPr="00EB4EE5">
        <w:rPr>
          <w:szCs w:val="24"/>
        </w:rPr>
        <w:t xml:space="preserve">, </w:t>
      </w:r>
      <w:r w:rsidRPr="00EB4EE5">
        <w:rPr>
          <w:position w:val="-12"/>
          <w:szCs w:val="24"/>
        </w:rPr>
        <w:object w:dxaOrig="1520" w:dyaOrig="360">
          <v:shape id="_x0000_i1063" type="#_x0000_t75" style="width:67.95pt;height:15.55pt" o:ole="">
            <v:imagedata r:id="rId82" o:title=""/>
          </v:shape>
          <o:OLEObject Type="Embed" ProgID="Equation.3" ShapeID="_x0000_i1063" DrawAspect="Content" ObjectID="_1584510767" r:id="rId83"/>
        </w:object>
      </w:r>
      <w:r w:rsidR="0041261C" w:rsidRPr="00EB4EE5">
        <w:rPr>
          <w:szCs w:val="24"/>
        </w:rPr>
        <w:t xml:space="preserve">. </w:t>
      </w:r>
    </w:p>
    <w:p w:rsidR="0041261C" w:rsidRPr="00EB4EE5" w:rsidRDefault="0041261C" w:rsidP="0041261C">
      <w:pPr>
        <w:ind w:left="1480" w:hanging="425"/>
        <w:rPr>
          <w:szCs w:val="24"/>
        </w:rPr>
      </w:pPr>
      <w:r w:rsidRPr="00EB4EE5">
        <w:rPr>
          <w:szCs w:val="24"/>
        </w:rPr>
        <w:t xml:space="preserve">1) Найти матрицу перехода </w:t>
      </w:r>
      <w:r w:rsidRPr="00EB4EE5">
        <w:rPr>
          <w:position w:val="-6"/>
          <w:szCs w:val="24"/>
        </w:rPr>
        <w:object w:dxaOrig="240" w:dyaOrig="300">
          <v:shape id="_x0000_i1064" type="#_x0000_t75" style="width:12.1pt;height:15pt" o:ole="">
            <v:imagedata r:id="rId84" o:title=""/>
          </v:shape>
          <o:OLEObject Type="Embed" ProgID="Equation.3" ShapeID="_x0000_i1064" DrawAspect="Content" ObjectID="_1584510768" r:id="rId85"/>
        </w:object>
      </w:r>
      <w:r w:rsidRPr="00EB4EE5">
        <w:rPr>
          <w:szCs w:val="24"/>
        </w:rPr>
        <w:t xml:space="preserve"> от базиса </w:t>
      </w:r>
      <w:r w:rsidR="00EB4EE5" w:rsidRPr="00EB4EE5">
        <w:rPr>
          <w:position w:val="-10"/>
          <w:szCs w:val="24"/>
        </w:rPr>
        <w:object w:dxaOrig="320" w:dyaOrig="340">
          <v:shape id="_x0000_i1065" type="#_x0000_t75" style="width:16.15pt;height:17.3pt" o:ole="">
            <v:imagedata r:id="rId86" o:title=""/>
          </v:shape>
          <o:OLEObject Type="Embed" ProgID="Equation.3" ShapeID="_x0000_i1065" DrawAspect="Content" ObjectID="_1584510769" r:id="rId87"/>
        </w:object>
      </w:r>
      <w:r w:rsidRPr="00EB4EE5">
        <w:rPr>
          <w:szCs w:val="24"/>
        </w:rPr>
        <w:t xml:space="preserve"> к базису </w:t>
      </w:r>
      <w:r w:rsidR="00EB4EE5" w:rsidRPr="00EB4EE5">
        <w:rPr>
          <w:position w:val="-10"/>
          <w:szCs w:val="24"/>
        </w:rPr>
        <w:object w:dxaOrig="320" w:dyaOrig="340">
          <v:shape id="_x0000_i1066" type="#_x0000_t75" style="width:16.15pt;height:17.3pt" o:ole="">
            <v:imagedata r:id="rId88" o:title=""/>
          </v:shape>
          <o:OLEObject Type="Embed" ProgID="Equation.3" ShapeID="_x0000_i1066" DrawAspect="Content" ObjectID="_1584510770" r:id="rId89"/>
        </w:object>
      </w:r>
      <w:r w:rsidRPr="00EB4EE5">
        <w:rPr>
          <w:szCs w:val="24"/>
        </w:rPr>
        <w:t>.</w:t>
      </w:r>
    </w:p>
    <w:p w:rsidR="0041261C" w:rsidRPr="00EB4EE5" w:rsidRDefault="0041261C" w:rsidP="0041261C">
      <w:pPr>
        <w:ind w:left="1480" w:hanging="425"/>
        <w:rPr>
          <w:szCs w:val="24"/>
        </w:rPr>
      </w:pPr>
      <w:r w:rsidRPr="00EB4EE5">
        <w:rPr>
          <w:szCs w:val="24"/>
        </w:rPr>
        <w:t>2) Найти матрицу обратного перехода.</w:t>
      </w:r>
    </w:p>
    <w:p w:rsidR="0041261C" w:rsidRPr="00EB4EE5" w:rsidRDefault="0041261C" w:rsidP="0041261C">
      <w:pPr>
        <w:ind w:left="1480" w:hanging="425"/>
        <w:rPr>
          <w:szCs w:val="24"/>
        </w:rPr>
      </w:pPr>
      <w:r w:rsidRPr="00EB4EE5">
        <w:rPr>
          <w:szCs w:val="24"/>
        </w:rPr>
        <w:t xml:space="preserve">3) Найти координаты элемента </w:t>
      </w:r>
      <w:r w:rsidR="00EB4EE5" w:rsidRPr="00EB4EE5">
        <w:rPr>
          <w:position w:val="-10"/>
          <w:szCs w:val="24"/>
        </w:rPr>
        <w:object w:dxaOrig="240" w:dyaOrig="340">
          <v:shape id="_x0000_i1067" type="#_x0000_t75" style="width:11.5pt;height:16.7pt" o:ole="">
            <v:imagedata r:id="rId90" o:title=""/>
          </v:shape>
          <o:OLEObject Type="Embed" ProgID="Equation.3" ShapeID="_x0000_i1067" DrawAspect="Content" ObjectID="_1584510771" r:id="rId91"/>
        </w:object>
      </w:r>
      <w:r w:rsidRPr="00EB4EE5">
        <w:rPr>
          <w:szCs w:val="24"/>
        </w:rPr>
        <w:t xml:space="preserve"> в обоих базисах.</w:t>
      </w:r>
    </w:p>
    <w:p w:rsidR="0041261C" w:rsidRPr="00EB4EE5" w:rsidRDefault="0041261C" w:rsidP="00EB4EE5">
      <w:pPr>
        <w:ind w:left="2189" w:hanging="1196"/>
        <w:rPr>
          <w:position w:val="-12"/>
          <w:szCs w:val="24"/>
        </w:rPr>
      </w:pPr>
      <w:r w:rsidRPr="00EB4EE5">
        <w:rPr>
          <w:szCs w:val="24"/>
        </w:rPr>
        <w:t xml:space="preserve">4) Найти координаты </w:t>
      </w:r>
      <w:r w:rsidR="00EB4EE5" w:rsidRPr="00EB4EE5">
        <w:rPr>
          <w:position w:val="-4"/>
          <w:szCs w:val="24"/>
        </w:rPr>
        <w:object w:dxaOrig="340" w:dyaOrig="340">
          <v:shape id="_x0000_i1068" type="#_x0000_t75" style="width:17.3pt;height:17.3pt" o:ole="">
            <v:imagedata r:id="rId92" o:title=""/>
          </v:shape>
          <o:OLEObject Type="Embed" ProgID="Equation.3" ShapeID="_x0000_i1068" DrawAspect="Content" ObjectID="_1584510772" r:id="rId93"/>
        </w:object>
      </w:r>
      <w:r w:rsidRPr="00EB4EE5">
        <w:rPr>
          <w:szCs w:val="24"/>
        </w:rPr>
        <w:t xml:space="preserve"> элемента </w:t>
      </w:r>
      <w:r w:rsidR="00EB4EE5" w:rsidRPr="00EB4EE5">
        <w:rPr>
          <w:position w:val="-4"/>
          <w:szCs w:val="24"/>
        </w:rPr>
        <w:object w:dxaOrig="200" w:dyaOrig="200">
          <v:shape id="_x0000_i1069" type="#_x0000_t75" style="width:10.35pt;height:10.35pt" o:ole="">
            <v:imagedata r:id="rId94" o:title=""/>
          </v:shape>
          <o:OLEObject Type="Embed" ProgID="Equation.3" ShapeID="_x0000_i1069" DrawAspect="Content" ObjectID="_1584510773" r:id="rId95"/>
        </w:object>
      </w:r>
      <w:r w:rsidRPr="00EB4EE5">
        <w:rPr>
          <w:szCs w:val="24"/>
        </w:rPr>
        <w:t xml:space="preserve"> в базисе </w:t>
      </w:r>
      <w:r w:rsidR="00EB4EE5" w:rsidRPr="00EB4EE5">
        <w:rPr>
          <w:position w:val="-10"/>
          <w:szCs w:val="24"/>
        </w:rPr>
        <w:object w:dxaOrig="320" w:dyaOrig="340">
          <v:shape id="_x0000_i1070" type="#_x0000_t75" style="width:16.15pt;height:17.3pt" o:ole="">
            <v:imagedata r:id="rId96" o:title=""/>
          </v:shape>
          <o:OLEObject Type="Embed" ProgID="Equation.3" ShapeID="_x0000_i1070" DrawAspect="Content" ObjectID="_1584510774" r:id="rId97"/>
        </w:object>
      </w:r>
      <w:r w:rsidRPr="00EB4EE5">
        <w:rPr>
          <w:szCs w:val="24"/>
        </w:rPr>
        <w:t xml:space="preserve">, если его координаты в базисе </w:t>
      </w:r>
      <w:r w:rsidR="00EB4EE5" w:rsidRPr="00EB4EE5">
        <w:rPr>
          <w:position w:val="-10"/>
          <w:szCs w:val="24"/>
        </w:rPr>
        <w:object w:dxaOrig="320" w:dyaOrig="340">
          <v:shape id="_x0000_i1071" type="#_x0000_t75" style="width:16.15pt;height:17.3pt" o:ole="">
            <v:imagedata r:id="rId98" o:title=""/>
          </v:shape>
          <o:OLEObject Type="Embed" ProgID="Equation.3" ShapeID="_x0000_i1071" DrawAspect="Content" ObjectID="_1584510775" r:id="rId99"/>
        </w:object>
      </w:r>
      <w:r w:rsidRPr="00EB4EE5">
        <w:rPr>
          <w:szCs w:val="24"/>
        </w:rPr>
        <w:t xml:space="preserve"> есть </w:t>
      </w:r>
      <w:r w:rsidR="00EB4EE5" w:rsidRPr="00EB4EE5">
        <w:rPr>
          <w:position w:val="-10"/>
          <w:szCs w:val="24"/>
        </w:rPr>
        <w:object w:dxaOrig="1620" w:dyaOrig="400">
          <v:shape id="_x0000_i1072" type="#_x0000_t75" style="width:75.45pt;height:18.45pt" o:ole="">
            <v:imagedata r:id="rId100" o:title=""/>
          </v:shape>
          <o:OLEObject Type="Embed" ProgID="Equation.3" ShapeID="_x0000_i1072" DrawAspect="Content" ObjectID="_1584510776" r:id="rId101"/>
        </w:object>
      </w:r>
      <w:r w:rsidRPr="00EB4EE5">
        <w:rPr>
          <w:szCs w:val="24"/>
        </w:rPr>
        <w:t>.</w:t>
      </w:r>
    </w:p>
    <w:p w:rsidR="0041261C" w:rsidRPr="00EB4EE5" w:rsidRDefault="00EB4EE5" w:rsidP="00EB4EE5">
      <w:pPr>
        <w:rPr>
          <w:position w:val="-12"/>
          <w:szCs w:val="24"/>
        </w:rPr>
      </w:pPr>
      <w:r>
        <w:rPr>
          <w:szCs w:val="24"/>
        </w:rPr>
        <w:t xml:space="preserve">3. </w:t>
      </w:r>
      <w:r w:rsidR="0041261C" w:rsidRPr="00EB4EE5">
        <w:rPr>
          <w:szCs w:val="24"/>
        </w:rPr>
        <w:t xml:space="preserve">Выяснить, является ли множество </w:t>
      </w:r>
      <w:r w:rsidRPr="00EB4EE5">
        <w:rPr>
          <w:position w:val="-4"/>
          <w:szCs w:val="24"/>
        </w:rPr>
        <w:object w:dxaOrig="220" w:dyaOrig="260">
          <v:shape id="_x0000_i1073" type="#_x0000_t75" style="width:10.95pt;height:13.25pt" o:ole="">
            <v:imagedata r:id="rId102" o:title=""/>
          </v:shape>
          <o:OLEObject Type="Embed" ProgID="Equation.3" ShapeID="_x0000_i1073" DrawAspect="Content" ObjectID="_1584510777" r:id="rId103"/>
        </w:object>
      </w:r>
      <w:r w:rsidR="0041261C" w:rsidRPr="00EB4EE5">
        <w:rPr>
          <w:szCs w:val="24"/>
        </w:rPr>
        <w:t xml:space="preserve"> векторов пространства </w:t>
      </w:r>
      <w:r w:rsidRPr="00EB4EE5">
        <w:rPr>
          <w:position w:val="-10"/>
          <w:szCs w:val="24"/>
        </w:rPr>
        <w:object w:dxaOrig="360" w:dyaOrig="340">
          <v:shape id="_x0000_i1074" type="#_x0000_t75" style="width:18.45pt;height:16.7pt" o:ole="">
            <v:imagedata r:id="rId104" o:title=""/>
          </v:shape>
          <o:OLEObject Type="Embed" ProgID="Equation.3" ShapeID="_x0000_i1074" DrawAspect="Content" ObjectID="_1584510778" r:id="rId105"/>
        </w:object>
      </w:r>
      <w:r w:rsidR="0041261C" w:rsidRPr="00EB4EE5">
        <w:rPr>
          <w:szCs w:val="24"/>
        </w:rPr>
        <w:t>, все координаты которых равны между собой, подпространством линейного пространства, и если является, то найти его размерность.</w:t>
      </w:r>
    </w:p>
    <w:p w:rsidR="0041261C" w:rsidRPr="00EB4EE5" w:rsidRDefault="00EB4EE5" w:rsidP="00EB4EE5">
      <w:pPr>
        <w:rPr>
          <w:szCs w:val="24"/>
        </w:rPr>
      </w:pPr>
      <w:r>
        <w:rPr>
          <w:szCs w:val="24"/>
        </w:rPr>
        <w:t xml:space="preserve">4. </w:t>
      </w:r>
      <w:r w:rsidR="0041261C" w:rsidRPr="00EB4EE5">
        <w:rPr>
          <w:szCs w:val="24"/>
        </w:rPr>
        <w:t xml:space="preserve">Найти размерность суммы и пересечения подпространств </w:t>
      </w:r>
      <w:r w:rsidRPr="00EB4EE5">
        <w:rPr>
          <w:position w:val="-10"/>
          <w:szCs w:val="24"/>
        </w:rPr>
        <w:object w:dxaOrig="300" w:dyaOrig="340">
          <v:shape id="_x0000_i1075" type="#_x0000_t75" style="width:12.65pt;height:14.4pt" o:ole="">
            <v:imagedata r:id="rId106" o:title=""/>
          </v:shape>
          <o:OLEObject Type="Embed" ProgID="Equation.3" ShapeID="_x0000_i1075" DrawAspect="Content" ObjectID="_1584510779" r:id="rId107"/>
        </w:object>
      </w:r>
      <w:r w:rsidR="0041261C" w:rsidRPr="00EB4EE5">
        <w:rPr>
          <w:szCs w:val="24"/>
        </w:rPr>
        <w:t xml:space="preserve"> и </w:t>
      </w:r>
      <w:r w:rsidRPr="00EB4EE5">
        <w:rPr>
          <w:position w:val="-10"/>
          <w:szCs w:val="24"/>
        </w:rPr>
        <w:object w:dxaOrig="320" w:dyaOrig="340">
          <v:shape id="_x0000_i1076" type="#_x0000_t75" style="width:13.25pt;height:14.4pt" o:ole="">
            <v:imagedata r:id="rId108" o:title=""/>
          </v:shape>
          <o:OLEObject Type="Embed" ProgID="Equation.3" ShapeID="_x0000_i1076" DrawAspect="Content" ObjectID="_1584510780" r:id="rId109"/>
        </w:object>
      </w:r>
      <w:r w:rsidR="0041261C" w:rsidRPr="00EB4EE5">
        <w:rPr>
          <w:szCs w:val="24"/>
        </w:rPr>
        <w:t xml:space="preserve">, являющихся линейными оболочками векторов </w:t>
      </w:r>
      <w:r w:rsidRPr="00EB4EE5">
        <w:rPr>
          <w:position w:val="-10"/>
          <w:szCs w:val="24"/>
        </w:rPr>
        <w:object w:dxaOrig="760" w:dyaOrig="340">
          <v:shape id="_x0000_i1077" type="#_x0000_t75" style="width:32.85pt;height:15pt" o:ole="">
            <v:imagedata r:id="rId110" o:title=""/>
          </v:shape>
          <o:OLEObject Type="Embed" ProgID="Equation.3" ShapeID="_x0000_i1077" DrawAspect="Content" ObjectID="_1584510781" r:id="rId111"/>
        </w:object>
      </w:r>
      <w:r w:rsidR="0041261C" w:rsidRPr="00EB4EE5">
        <w:rPr>
          <w:szCs w:val="24"/>
        </w:rPr>
        <w:t xml:space="preserve"> и </w:t>
      </w:r>
      <w:r w:rsidRPr="00EB4EE5">
        <w:rPr>
          <w:position w:val="-10"/>
          <w:szCs w:val="24"/>
        </w:rPr>
        <w:object w:dxaOrig="800" w:dyaOrig="340">
          <v:shape id="_x0000_i1078" type="#_x0000_t75" style="width:34pt;height:14.4pt" o:ole="">
            <v:imagedata r:id="rId112" o:title=""/>
          </v:shape>
          <o:OLEObject Type="Embed" ProgID="Equation.3" ShapeID="_x0000_i1078" DrawAspect="Content" ObjectID="_1584510782" r:id="rId113"/>
        </w:object>
      </w:r>
      <w:r w:rsidR="0041261C" w:rsidRPr="00EB4EE5">
        <w:rPr>
          <w:szCs w:val="24"/>
        </w:rPr>
        <w:t>:</w:t>
      </w:r>
    </w:p>
    <w:p w:rsidR="0041261C" w:rsidRPr="00EB4EE5" w:rsidRDefault="0041261C" w:rsidP="0041261C">
      <w:pPr>
        <w:ind w:left="1906" w:hanging="851"/>
        <w:rPr>
          <w:szCs w:val="24"/>
        </w:rPr>
      </w:pPr>
      <w:r w:rsidRPr="00EB4EE5">
        <w:rPr>
          <w:szCs w:val="24"/>
        </w:rPr>
        <w:tab/>
        <w:t xml:space="preserve">    </w:t>
      </w:r>
      <w:r w:rsidR="00EB4EE5" w:rsidRPr="00EB4EE5">
        <w:rPr>
          <w:position w:val="-10"/>
          <w:szCs w:val="24"/>
        </w:rPr>
        <w:object w:dxaOrig="1900" w:dyaOrig="340">
          <v:shape id="_x0000_i1079" type="#_x0000_t75" style="width:85.8pt;height:15.55pt" o:ole="">
            <v:imagedata r:id="rId114" o:title=""/>
          </v:shape>
          <o:OLEObject Type="Embed" ProgID="Equation.3" ShapeID="_x0000_i1079" DrawAspect="Content" ObjectID="_1584510783" r:id="rId115"/>
        </w:object>
      </w:r>
      <w:r w:rsidRPr="00EB4EE5">
        <w:rPr>
          <w:szCs w:val="24"/>
        </w:rPr>
        <w:t xml:space="preserve">,  </w:t>
      </w:r>
      <w:r w:rsidR="00EB4EE5" w:rsidRPr="00EB4EE5">
        <w:rPr>
          <w:position w:val="-10"/>
          <w:szCs w:val="24"/>
        </w:rPr>
        <w:object w:dxaOrig="1880" w:dyaOrig="340">
          <v:shape id="_x0000_i1080" type="#_x0000_t75" style="width:82.95pt;height:15pt" o:ole="">
            <v:imagedata r:id="rId116" o:title=""/>
          </v:shape>
          <o:OLEObject Type="Embed" ProgID="Equation.3" ShapeID="_x0000_i1080" DrawAspect="Content" ObjectID="_1584510784" r:id="rId117"/>
        </w:object>
      </w:r>
      <w:r w:rsidRPr="00EB4EE5">
        <w:rPr>
          <w:szCs w:val="24"/>
        </w:rPr>
        <w:t>;</w:t>
      </w:r>
    </w:p>
    <w:p w:rsidR="0041261C" w:rsidRPr="00EB4EE5" w:rsidRDefault="0041261C" w:rsidP="0041261C">
      <w:pPr>
        <w:ind w:left="1906" w:hanging="851"/>
        <w:rPr>
          <w:szCs w:val="24"/>
        </w:rPr>
      </w:pPr>
      <w:r w:rsidRPr="00EB4EE5">
        <w:rPr>
          <w:szCs w:val="24"/>
        </w:rPr>
        <w:tab/>
        <w:t xml:space="preserve">    </w:t>
      </w:r>
      <w:r w:rsidR="00EB4EE5" w:rsidRPr="00EB4EE5">
        <w:rPr>
          <w:position w:val="-10"/>
          <w:szCs w:val="24"/>
        </w:rPr>
        <w:object w:dxaOrig="1900" w:dyaOrig="340">
          <v:shape id="_x0000_i1081" type="#_x0000_t75" style="width:84.65pt;height:15pt" o:ole="">
            <v:imagedata r:id="rId118" o:title=""/>
          </v:shape>
          <o:OLEObject Type="Embed" ProgID="Equation.3" ShapeID="_x0000_i1081" DrawAspect="Content" ObjectID="_1584510785" r:id="rId119"/>
        </w:object>
      </w:r>
      <w:r w:rsidRPr="00EB4EE5">
        <w:rPr>
          <w:szCs w:val="24"/>
        </w:rPr>
        <w:t xml:space="preserve">,  </w:t>
      </w:r>
      <w:r w:rsidR="00EB4EE5" w:rsidRPr="00EB4EE5">
        <w:rPr>
          <w:position w:val="-10"/>
          <w:szCs w:val="24"/>
        </w:rPr>
        <w:object w:dxaOrig="1920" w:dyaOrig="340">
          <v:shape id="_x0000_i1082" type="#_x0000_t75" style="width:88.15pt;height:15.55pt" o:ole="">
            <v:imagedata r:id="rId120" o:title=""/>
          </v:shape>
          <o:OLEObject Type="Embed" ProgID="Equation.3" ShapeID="_x0000_i1082" DrawAspect="Content" ObjectID="_1584510786" r:id="rId121"/>
        </w:object>
      </w:r>
      <w:r w:rsidRPr="00EB4EE5">
        <w:rPr>
          <w:szCs w:val="24"/>
        </w:rPr>
        <w:t>.</w:t>
      </w:r>
    </w:p>
    <w:p w:rsidR="0041261C" w:rsidRPr="00EB4EE5" w:rsidRDefault="00EB4EE5" w:rsidP="00EB4EE5">
      <w:pPr>
        <w:rPr>
          <w:szCs w:val="24"/>
        </w:rPr>
      </w:pPr>
      <w:r>
        <w:rPr>
          <w:szCs w:val="24"/>
        </w:rPr>
        <w:t xml:space="preserve">5. </w:t>
      </w:r>
      <w:r w:rsidR="0041261C" w:rsidRPr="00EB4EE5">
        <w:rPr>
          <w:szCs w:val="24"/>
        </w:rPr>
        <w:t xml:space="preserve">Могут ли векторы </w:t>
      </w:r>
      <w:r w:rsidRPr="00EB4EE5">
        <w:rPr>
          <w:position w:val="-10"/>
          <w:szCs w:val="24"/>
        </w:rPr>
        <w:object w:dxaOrig="1460" w:dyaOrig="340">
          <v:shape id="_x0000_i1083" type="#_x0000_t75" style="width:74.3pt;height:17.3pt" o:ole="">
            <v:imagedata r:id="rId122" o:title=""/>
          </v:shape>
          <o:OLEObject Type="Embed" ProgID="Equation.3" ShapeID="_x0000_i1083" DrawAspect="Content" ObjectID="_1584510787" r:id="rId123"/>
        </w:object>
      </w:r>
      <w:r w:rsidR="0041261C" w:rsidRPr="00EB4EE5">
        <w:rPr>
          <w:szCs w:val="24"/>
        </w:rPr>
        <w:t xml:space="preserve">, </w:t>
      </w:r>
      <w:r w:rsidRPr="00EB4EE5">
        <w:rPr>
          <w:position w:val="-10"/>
          <w:szCs w:val="24"/>
        </w:rPr>
        <w:object w:dxaOrig="1540" w:dyaOrig="340">
          <v:shape id="_x0000_i1084" type="#_x0000_t75" style="width:78.9pt;height:17.3pt" o:ole="">
            <v:imagedata r:id="rId124" o:title=""/>
          </v:shape>
          <o:OLEObject Type="Embed" ProgID="Equation.3" ShapeID="_x0000_i1084" DrawAspect="Content" ObjectID="_1584510788" r:id="rId125"/>
        </w:object>
      </w:r>
      <w:r w:rsidR="0041261C" w:rsidRPr="00EB4EE5">
        <w:rPr>
          <w:szCs w:val="24"/>
        </w:rPr>
        <w:t xml:space="preserve"> и </w:t>
      </w:r>
      <w:r w:rsidRPr="00EB4EE5">
        <w:rPr>
          <w:position w:val="-12"/>
          <w:szCs w:val="24"/>
        </w:rPr>
        <w:object w:dxaOrig="1579" w:dyaOrig="360">
          <v:shape id="_x0000_i1085" type="#_x0000_t75" style="width:79.5pt;height:17.85pt" o:ole="">
            <v:imagedata r:id="rId126" o:title=""/>
          </v:shape>
          <o:OLEObject Type="Embed" ProgID="Equation.3" ShapeID="_x0000_i1085" DrawAspect="Content" ObjectID="_1584510789" r:id="rId127"/>
        </w:object>
      </w:r>
      <w:r w:rsidR="0041261C" w:rsidRPr="00EB4EE5">
        <w:rPr>
          <w:szCs w:val="24"/>
        </w:rPr>
        <w:t xml:space="preserve"> образовать базис в трёхмерном пространстве? Построить с помощью данной системы векторов ортонормированный базис.</w:t>
      </w:r>
    </w:p>
    <w:p w:rsidR="0041261C" w:rsidRPr="00EB4EE5" w:rsidRDefault="00EB4EE5" w:rsidP="00EB4EE5">
      <w:pPr>
        <w:rPr>
          <w:szCs w:val="24"/>
        </w:rPr>
      </w:pPr>
      <w:r>
        <w:rPr>
          <w:szCs w:val="24"/>
        </w:rPr>
        <w:t xml:space="preserve">6. </w:t>
      </w:r>
      <w:r w:rsidR="0041261C" w:rsidRPr="00EB4EE5">
        <w:rPr>
          <w:szCs w:val="24"/>
        </w:rPr>
        <w:t xml:space="preserve">В комплексном пространстве </w:t>
      </w:r>
      <w:r w:rsidRPr="00EB4EE5">
        <w:rPr>
          <w:position w:val="-10"/>
          <w:szCs w:val="24"/>
        </w:rPr>
        <w:object w:dxaOrig="340" w:dyaOrig="340">
          <v:shape id="_x0000_i1086" type="#_x0000_t75" style="width:17.85pt;height:17.3pt" o:ole="">
            <v:imagedata r:id="rId128" o:title=""/>
          </v:shape>
          <o:OLEObject Type="Embed" ProgID="Equation.3" ShapeID="_x0000_i1086" DrawAspect="Content" ObjectID="_1584510790" r:id="rId129"/>
        </w:object>
      </w:r>
      <w:r w:rsidR="0041261C" w:rsidRPr="00EB4EE5">
        <w:rPr>
          <w:szCs w:val="24"/>
        </w:rPr>
        <w:t xml:space="preserve"> со скалярным произведением </w:t>
      </w:r>
      <w:r w:rsidRPr="00EB4EE5">
        <w:rPr>
          <w:position w:val="-22"/>
          <w:szCs w:val="24"/>
        </w:rPr>
        <w:object w:dxaOrig="1600" w:dyaOrig="560">
          <v:shape id="_x0000_i1087" type="#_x0000_t75" style="width:74.3pt;height:25.9pt" o:ole="">
            <v:imagedata r:id="rId130" o:title=""/>
          </v:shape>
          <o:OLEObject Type="Embed" ProgID="Equation.3" ShapeID="_x0000_i1087" DrawAspect="Content" ObjectID="_1584510791" r:id="rId131"/>
        </w:object>
      </w:r>
      <w:r w:rsidR="0041261C" w:rsidRPr="00EB4EE5">
        <w:rPr>
          <w:szCs w:val="24"/>
        </w:rPr>
        <w:t xml:space="preserve"> построить базис в ортогональном дополнении </w:t>
      </w:r>
      <w:r w:rsidRPr="00EB4EE5">
        <w:rPr>
          <w:position w:val="-4"/>
          <w:szCs w:val="24"/>
        </w:rPr>
        <w:object w:dxaOrig="420" w:dyaOrig="340">
          <v:shape id="_x0000_i1088" type="#_x0000_t75" style="width:21.9pt;height:18.45pt" o:ole="">
            <v:imagedata r:id="rId132" o:title=""/>
          </v:shape>
          <o:OLEObject Type="Embed" ProgID="Equation.3" ShapeID="_x0000_i1088" DrawAspect="Content" ObjectID="_1584510792" r:id="rId133"/>
        </w:object>
      </w:r>
      <w:r w:rsidR="0041261C" w:rsidRPr="00EB4EE5">
        <w:rPr>
          <w:szCs w:val="24"/>
        </w:rPr>
        <w:t xml:space="preserve"> подпространства </w:t>
      </w:r>
      <w:r w:rsidRPr="00EB4EE5">
        <w:rPr>
          <w:position w:val="-4"/>
          <w:szCs w:val="24"/>
        </w:rPr>
        <w:object w:dxaOrig="300" w:dyaOrig="260">
          <v:shape id="_x0000_i1089" type="#_x0000_t75" style="width:17.85pt;height:16.15pt" o:ole="">
            <v:imagedata r:id="rId134" o:title=""/>
          </v:shape>
          <o:OLEObject Type="Embed" ProgID="Equation.3" ShapeID="_x0000_i1089" DrawAspect="Content" ObjectID="_1584510793" r:id="rId135"/>
        </w:object>
      </w:r>
      <w:r w:rsidR="0041261C" w:rsidRPr="00EB4EE5">
        <w:rPr>
          <w:szCs w:val="24"/>
        </w:rPr>
        <w:t xml:space="preserve">, если компоненты векторов </w:t>
      </w:r>
      <w:r w:rsidRPr="00EB4EE5">
        <w:rPr>
          <w:position w:val="-4"/>
          <w:szCs w:val="24"/>
        </w:rPr>
        <w:object w:dxaOrig="660" w:dyaOrig="260">
          <v:shape id="_x0000_i1090" type="#_x0000_t75" style="width:36.3pt;height:15pt" o:ole="">
            <v:imagedata r:id="rId136" o:title=""/>
          </v:shape>
          <o:OLEObject Type="Embed" ProgID="Equation.3" ShapeID="_x0000_i1090" DrawAspect="Content" ObjectID="_1584510794" r:id="rId137"/>
        </w:object>
      </w:r>
      <w:r w:rsidR="0041261C" w:rsidRPr="00EB4EE5">
        <w:rPr>
          <w:szCs w:val="24"/>
        </w:rPr>
        <w:t xml:space="preserve"> удовлетворяют уравнению </w:t>
      </w:r>
      <w:r w:rsidRPr="00EB4EE5">
        <w:rPr>
          <w:position w:val="-10"/>
          <w:szCs w:val="24"/>
        </w:rPr>
        <w:object w:dxaOrig="1200" w:dyaOrig="340">
          <v:shape id="_x0000_i1091" type="#_x0000_t75" style="width:59.35pt;height:16.7pt" o:ole="">
            <v:imagedata r:id="rId138" o:title=""/>
          </v:shape>
          <o:OLEObject Type="Embed" ProgID="Equation.3" ShapeID="_x0000_i1091" DrawAspect="Content" ObjectID="_1584510795" r:id="rId139"/>
        </w:object>
      </w:r>
      <w:r w:rsidR="0041261C" w:rsidRPr="00EB4EE5">
        <w:rPr>
          <w:szCs w:val="24"/>
        </w:rPr>
        <w:t xml:space="preserve"> и </w:t>
      </w:r>
      <w:r w:rsidRPr="00EB4EE5">
        <w:rPr>
          <w:position w:val="-4"/>
          <w:szCs w:val="24"/>
        </w:rPr>
        <w:object w:dxaOrig="560" w:dyaOrig="260">
          <v:shape id="_x0000_i1092" type="#_x0000_t75" style="width:28.2pt;height:12.65pt" o:ole="">
            <v:imagedata r:id="rId140" o:title=""/>
          </v:shape>
          <o:OLEObject Type="Embed" ProgID="Equation.3" ShapeID="_x0000_i1092" DrawAspect="Content" ObjectID="_1584510796" r:id="rId141"/>
        </w:object>
      </w:r>
      <w:r w:rsidR="0041261C" w:rsidRPr="00EB4EE5">
        <w:rPr>
          <w:szCs w:val="24"/>
        </w:rPr>
        <w:t>.</w:t>
      </w:r>
    </w:p>
    <w:p w:rsidR="0041261C" w:rsidRPr="00EB4EE5" w:rsidRDefault="0041261C" w:rsidP="0041261C">
      <w:pPr>
        <w:ind w:left="1622" w:hanging="567"/>
        <w:rPr>
          <w:szCs w:val="24"/>
        </w:rPr>
      </w:pPr>
    </w:p>
    <w:p w:rsidR="0041261C" w:rsidRPr="00EB4EE5" w:rsidRDefault="0041261C" w:rsidP="00EB4EE5">
      <w:pPr>
        <w:rPr>
          <w:b/>
          <w:szCs w:val="24"/>
        </w:rPr>
      </w:pPr>
      <w:r w:rsidRPr="00EB4EE5">
        <w:rPr>
          <w:b/>
          <w:szCs w:val="24"/>
        </w:rPr>
        <w:t xml:space="preserve">Линейные операторы. </w:t>
      </w:r>
    </w:p>
    <w:p w:rsidR="0041261C" w:rsidRPr="00EB4EE5" w:rsidRDefault="00EB4EE5" w:rsidP="00EB4EE5">
      <w:pPr>
        <w:rPr>
          <w:szCs w:val="24"/>
        </w:rPr>
      </w:pPr>
      <w:r>
        <w:rPr>
          <w:szCs w:val="24"/>
        </w:rPr>
        <w:t xml:space="preserve">1. </w:t>
      </w:r>
      <w:r w:rsidR="0041261C" w:rsidRPr="00EB4EE5">
        <w:rPr>
          <w:szCs w:val="24"/>
        </w:rPr>
        <w:t xml:space="preserve">Выяснить, является ли данное преобразование пространства </w:t>
      </w:r>
      <w:r w:rsidRPr="00EB4EE5">
        <w:rPr>
          <w:position w:val="-10"/>
          <w:szCs w:val="24"/>
        </w:rPr>
        <w:object w:dxaOrig="360" w:dyaOrig="340">
          <v:shape id="_x0000_i1093" type="#_x0000_t75" style="width:18.45pt;height:16.7pt" o:ole="">
            <v:imagedata r:id="rId142" o:title=""/>
          </v:shape>
          <o:OLEObject Type="Embed" ProgID="Equation.3" ShapeID="_x0000_i1093" DrawAspect="Content" ObjectID="_1584510797" r:id="rId143"/>
        </w:object>
      </w:r>
      <w:r w:rsidR="0041261C" w:rsidRPr="00EB4EE5">
        <w:rPr>
          <w:szCs w:val="24"/>
        </w:rPr>
        <w:t xml:space="preserve"> линейным:  </w:t>
      </w:r>
      <w:r w:rsidRPr="00EB4EE5">
        <w:rPr>
          <w:position w:val="-32"/>
          <w:szCs w:val="24"/>
        </w:rPr>
        <w:object w:dxaOrig="1719" w:dyaOrig="760">
          <v:shape id="_x0000_i1094" type="#_x0000_t75" style="width:74.9pt;height:33.4pt" o:ole="">
            <v:imagedata r:id="rId144" o:title=""/>
          </v:shape>
          <o:OLEObject Type="Embed" ProgID="Equation.3" ShapeID="_x0000_i1094" DrawAspect="Content" ObjectID="_1584510798" r:id="rId145"/>
        </w:object>
      </w:r>
      <w:r w:rsidR="0041261C" w:rsidRPr="00EB4EE5">
        <w:rPr>
          <w:szCs w:val="24"/>
        </w:rPr>
        <w:t xml:space="preserve">, </w:t>
      </w:r>
      <w:r w:rsidRPr="00EB4EE5">
        <w:rPr>
          <w:position w:val="-4"/>
          <w:szCs w:val="24"/>
        </w:rPr>
        <w:object w:dxaOrig="580" w:dyaOrig="260">
          <v:shape id="_x0000_i1095" type="#_x0000_t75" style="width:25.35pt;height:11.5pt" o:ole="">
            <v:imagedata r:id="rId146" o:title=""/>
          </v:shape>
          <o:OLEObject Type="Embed" ProgID="Equation.3" ShapeID="_x0000_i1095" DrawAspect="Content" ObjectID="_1584510799" r:id="rId147"/>
        </w:object>
      </w:r>
      <w:r w:rsidR="0041261C" w:rsidRPr="00EB4EE5">
        <w:rPr>
          <w:szCs w:val="24"/>
        </w:rPr>
        <w:t>.</w:t>
      </w:r>
    </w:p>
    <w:p w:rsidR="0041261C" w:rsidRPr="00EB4EE5" w:rsidRDefault="00EB4EE5" w:rsidP="00EB4EE5">
      <w:pPr>
        <w:rPr>
          <w:szCs w:val="24"/>
        </w:rPr>
      </w:pPr>
      <w:r>
        <w:rPr>
          <w:szCs w:val="24"/>
        </w:rPr>
        <w:t xml:space="preserve">2. </w:t>
      </w:r>
      <w:r w:rsidR="0041261C" w:rsidRPr="00EB4EE5">
        <w:rPr>
          <w:szCs w:val="24"/>
        </w:rPr>
        <w:t xml:space="preserve">Записать в декартовом базисе трёхмерного пространства матрицу оператора проектирования на прямую линию, заданную уравнением </w:t>
      </w:r>
      <w:r w:rsidRPr="00EB4EE5">
        <w:rPr>
          <w:position w:val="-6"/>
          <w:szCs w:val="24"/>
        </w:rPr>
        <w:object w:dxaOrig="920" w:dyaOrig="279">
          <v:shape id="_x0000_i1096" type="#_x0000_t75" style="width:48.4pt;height:15.55pt" o:ole="">
            <v:imagedata r:id="rId148" o:title=""/>
          </v:shape>
          <o:OLEObject Type="Embed" ProgID="Equation.3" ShapeID="_x0000_i1096" DrawAspect="Content" ObjectID="_1584510800" r:id="rId149"/>
        </w:object>
      </w:r>
      <w:r w:rsidR="0041261C" w:rsidRPr="00EB4EE5">
        <w:rPr>
          <w:szCs w:val="24"/>
        </w:rPr>
        <w:t>.</w:t>
      </w:r>
    </w:p>
    <w:p w:rsidR="0041261C" w:rsidRPr="00EB4EE5" w:rsidRDefault="00EB4EE5" w:rsidP="00EB4EE5">
      <w:pPr>
        <w:rPr>
          <w:szCs w:val="24"/>
        </w:rPr>
      </w:pPr>
      <w:r>
        <w:rPr>
          <w:szCs w:val="24"/>
        </w:rPr>
        <w:t xml:space="preserve">3. </w:t>
      </w:r>
      <w:r w:rsidR="0041261C" w:rsidRPr="00EB4EE5">
        <w:rPr>
          <w:szCs w:val="24"/>
        </w:rPr>
        <w:t xml:space="preserve">Записать в базисе из тригонометрических функций </w:t>
      </w:r>
      <w:r w:rsidRPr="00EB4EE5">
        <w:rPr>
          <w:position w:val="-10"/>
          <w:szCs w:val="24"/>
        </w:rPr>
        <w:object w:dxaOrig="1420" w:dyaOrig="340">
          <v:shape id="_x0000_i1097" type="#_x0000_t75" style="width:74.3pt;height:17.3pt" o:ole="">
            <v:imagedata r:id="rId150" o:title=""/>
          </v:shape>
          <o:OLEObject Type="Embed" ProgID="Equation.3" ShapeID="_x0000_i1097" DrawAspect="Content" ObjectID="_1584510801" r:id="rId151"/>
        </w:object>
      </w:r>
      <w:r w:rsidR="0041261C" w:rsidRPr="00EB4EE5">
        <w:rPr>
          <w:szCs w:val="24"/>
        </w:rPr>
        <w:t xml:space="preserve"> матрицу оператора дифференцирования </w:t>
      </w:r>
      <w:r w:rsidRPr="00EB4EE5">
        <w:rPr>
          <w:position w:val="-10"/>
          <w:szCs w:val="24"/>
        </w:rPr>
        <w:object w:dxaOrig="940" w:dyaOrig="340">
          <v:shape id="_x0000_i1098" type="#_x0000_t75" style="width:50.1pt;height:17.85pt" o:ole="">
            <v:imagedata r:id="rId152" o:title=""/>
          </v:shape>
          <o:OLEObject Type="Embed" ProgID="Equation.3" ShapeID="_x0000_i1098" DrawAspect="Content" ObjectID="_1584510802" r:id="rId153"/>
        </w:object>
      </w:r>
      <w:r w:rsidR="0041261C" w:rsidRPr="00EB4EE5">
        <w:rPr>
          <w:szCs w:val="24"/>
        </w:rPr>
        <w:t>.</w:t>
      </w:r>
    </w:p>
    <w:p w:rsidR="0041261C" w:rsidRPr="00EB4EE5" w:rsidRDefault="00EB4EE5" w:rsidP="00EB4EE5">
      <w:pPr>
        <w:rPr>
          <w:szCs w:val="24"/>
        </w:rPr>
      </w:pPr>
      <w:r>
        <w:rPr>
          <w:szCs w:val="24"/>
        </w:rPr>
        <w:lastRenderedPageBreak/>
        <w:t xml:space="preserve">4. </w:t>
      </w:r>
      <w:r w:rsidR="0041261C" w:rsidRPr="00EB4EE5">
        <w:rPr>
          <w:szCs w:val="24"/>
        </w:rPr>
        <w:t xml:space="preserve">Найти собственные значения и собственные вектора оператора, заданного своей матрицей </w:t>
      </w:r>
      <w:r w:rsidRPr="00EB4EE5">
        <w:rPr>
          <w:position w:val="-30"/>
          <w:szCs w:val="24"/>
        </w:rPr>
        <w:object w:dxaOrig="1900" w:dyaOrig="720">
          <v:shape id="_x0000_i1099" type="#_x0000_t75" style="width:87pt;height:32.85pt" o:ole="">
            <v:imagedata r:id="rId154" o:title=""/>
          </v:shape>
          <o:OLEObject Type="Embed" ProgID="Equation.3" ShapeID="_x0000_i1099" DrawAspect="Content" ObjectID="_1584510803" r:id="rId155"/>
        </w:object>
      </w:r>
      <w:r w:rsidR="0041261C" w:rsidRPr="00EB4EE5">
        <w:rPr>
          <w:szCs w:val="24"/>
        </w:rPr>
        <w:t>.</w:t>
      </w:r>
    </w:p>
    <w:p w:rsidR="0041261C" w:rsidRPr="00EB4EE5" w:rsidRDefault="00EB4EE5" w:rsidP="00EB4EE5">
      <w:pPr>
        <w:rPr>
          <w:szCs w:val="24"/>
        </w:rPr>
      </w:pPr>
      <w:r>
        <w:rPr>
          <w:szCs w:val="24"/>
        </w:rPr>
        <w:t xml:space="preserve">5. </w:t>
      </w:r>
      <w:r w:rsidR="0041261C" w:rsidRPr="00EB4EE5">
        <w:rPr>
          <w:szCs w:val="24"/>
        </w:rPr>
        <w:t xml:space="preserve">Найти вид оператора с матрицей Паули </w:t>
      </w:r>
      <w:r w:rsidRPr="00EB4EE5">
        <w:rPr>
          <w:position w:val="-30"/>
          <w:szCs w:val="24"/>
        </w:rPr>
        <w:object w:dxaOrig="1280" w:dyaOrig="720">
          <v:shape id="_x0000_i1100" type="#_x0000_t75" style="width:63.35pt;height:35.7pt" o:ole="">
            <v:imagedata r:id="rId156" o:title=""/>
          </v:shape>
          <o:OLEObject Type="Embed" ProgID="Equation.3" ShapeID="_x0000_i1100" DrawAspect="Content" ObjectID="_1584510804" r:id="rId157"/>
        </w:object>
      </w:r>
      <w:r w:rsidR="0041261C" w:rsidRPr="00EB4EE5">
        <w:rPr>
          <w:szCs w:val="24"/>
        </w:rPr>
        <w:t xml:space="preserve"> в собственном базисе  оператора с матрицей Паули </w:t>
      </w:r>
      <w:r w:rsidRPr="00EB4EE5">
        <w:rPr>
          <w:position w:val="-30"/>
          <w:szCs w:val="24"/>
        </w:rPr>
        <w:object w:dxaOrig="1400" w:dyaOrig="720">
          <v:shape id="_x0000_i1101" type="#_x0000_t75" style="width:66.8pt;height:34pt" o:ole="">
            <v:imagedata r:id="rId158" o:title=""/>
          </v:shape>
          <o:OLEObject Type="Embed" ProgID="Equation.3" ShapeID="_x0000_i1101" DrawAspect="Content" ObjectID="_1584510805" r:id="rId159"/>
        </w:object>
      </w:r>
      <w:r w:rsidR="0041261C" w:rsidRPr="00EB4EE5">
        <w:rPr>
          <w:szCs w:val="24"/>
        </w:rPr>
        <w:t>.</w:t>
      </w:r>
    </w:p>
    <w:p w:rsidR="0041261C" w:rsidRPr="00EB4EE5" w:rsidRDefault="00EB4EE5" w:rsidP="00EB4EE5">
      <w:pPr>
        <w:rPr>
          <w:szCs w:val="24"/>
        </w:rPr>
      </w:pPr>
      <w:r>
        <w:rPr>
          <w:szCs w:val="24"/>
        </w:rPr>
        <w:t xml:space="preserve">6. </w:t>
      </w:r>
      <w:r w:rsidR="0041261C" w:rsidRPr="00EB4EE5">
        <w:rPr>
          <w:szCs w:val="24"/>
        </w:rPr>
        <w:t xml:space="preserve">Найти собственные функции и собственные значения оператора </w:t>
      </w:r>
      <w:r w:rsidR="0041261C" w:rsidRPr="00EB4EE5">
        <w:rPr>
          <w:position w:val="-28"/>
          <w:szCs w:val="24"/>
        </w:rPr>
        <w:object w:dxaOrig="680" w:dyaOrig="660">
          <v:shape id="_x0000_i1102" type="#_x0000_t75" style="width:29.4pt;height:28.2pt" o:ole="">
            <v:imagedata r:id="rId160" o:title=""/>
          </v:shape>
          <o:OLEObject Type="Embed" ProgID="Equation.3" ShapeID="_x0000_i1102" DrawAspect="Content" ObjectID="_1584510806" r:id="rId161"/>
        </w:object>
      </w:r>
      <w:r w:rsidR="0041261C" w:rsidRPr="00EB4EE5">
        <w:rPr>
          <w:szCs w:val="24"/>
        </w:rPr>
        <w:t xml:space="preserve">, где </w:t>
      </w:r>
      <w:r w:rsidRPr="00EB4EE5">
        <w:rPr>
          <w:position w:val="-10"/>
          <w:szCs w:val="24"/>
        </w:rPr>
        <w:object w:dxaOrig="1060" w:dyaOrig="320">
          <v:shape id="_x0000_i1103" type="#_x0000_t75" style="width:53pt;height:15.55pt" o:ole="">
            <v:imagedata r:id="rId162" o:title=""/>
          </v:shape>
          <o:OLEObject Type="Embed" ProgID="Equation.3" ShapeID="_x0000_i1103" DrawAspect="Content" ObjectID="_1584510807" r:id="rId163"/>
        </w:object>
      </w:r>
      <w:r w:rsidR="0041261C" w:rsidRPr="00EB4EE5">
        <w:rPr>
          <w:szCs w:val="24"/>
        </w:rPr>
        <w:t>.</w:t>
      </w:r>
    </w:p>
    <w:p w:rsidR="0041261C" w:rsidRPr="00EB4EE5" w:rsidRDefault="00EB4EE5" w:rsidP="00EB4EE5">
      <w:pPr>
        <w:rPr>
          <w:szCs w:val="24"/>
        </w:rPr>
      </w:pPr>
      <w:r>
        <w:rPr>
          <w:szCs w:val="24"/>
        </w:rPr>
        <w:t xml:space="preserve">7. </w:t>
      </w:r>
      <w:r w:rsidR="0041261C" w:rsidRPr="00EB4EE5">
        <w:rPr>
          <w:szCs w:val="24"/>
        </w:rPr>
        <w:t xml:space="preserve">Найти сопряжённый оператор к линейному оператору </w:t>
      </w:r>
      <w:r w:rsidRPr="00EB4EE5">
        <w:rPr>
          <w:position w:val="-4"/>
          <w:szCs w:val="24"/>
        </w:rPr>
        <w:object w:dxaOrig="260" w:dyaOrig="260">
          <v:shape id="_x0000_i1104" type="#_x0000_t75" style="width:17.85pt;height:19pt" o:ole="">
            <v:imagedata r:id="rId164" o:title=""/>
          </v:shape>
          <o:OLEObject Type="Embed" ProgID="Equation.3" ShapeID="_x0000_i1104" DrawAspect="Content" ObjectID="_1584510808" r:id="rId165"/>
        </w:object>
      </w:r>
      <w:r w:rsidR="0041261C" w:rsidRPr="00EB4EE5">
        <w:rPr>
          <w:szCs w:val="24"/>
        </w:rPr>
        <w:t xml:space="preserve">, осуществляющему поворот на угол </w:t>
      </w:r>
      <w:r w:rsidRPr="00EB4EE5">
        <w:rPr>
          <w:position w:val="-10"/>
          <w:szCs w:val="24"/>
        </w:rPr>
        <w:object w:dxaOrig="920" w:dyaOrig="340">
          <v:shape id="_x0000_i1105" type="#_x0000_t75" style="width:47.25pt;height:17.3pt" o:ole="">
            <v:imagedata r:id="rId166" o:title=""/>
          </v:shape>
          <o:OLEObject Type="Embed" ProgID="Equation.3" ShapeID="_x0000_i1105" DrawAspect="Content" ObjectID="_1584510809" r:id="rId167"/>
        </w:object>
      </w:r>
      <w:r w:rsidR="0041261C" w:rsidRPr="00EB4EE5">
        <w:rPr>
          <w:szCs w:val="24"/>
        </w:rPr>
        <w:t xml:space="preserve"> вокруг прямой </w:t>
      </w:r>
      <w:r w:rsidRPr="00EB4EE5">
        <w:rPr>
          <w:position w:val="-12"/>
          <w:szCs w:val="24"/>
        </w:rPr>
        <w:object w:dxaOrig="1280" w:dyaOrig="360">
          <v:shape id="_x0000_i1106" type="#_x0000_t75" style="width:65.65pt;height:18.45pt" o:ole="">
            <v:imagedata r:id="rId168" o:title=""/>
          </v:shape>
          <o:OLEObject Type="Embed" ProgID="Equation.3" ShapeID="_x0000_i1106" DrawAspect="Content" ObjectID="_1584510810" r:id="rId169"/>
        </w:object>
      </w:r>
      <w:r w:rsidR="0041261C" w:rsidRPr="00EB4EE5">
        <w:rPr>
          <w:szCs w:val="24"/>
        </w:rPr>
        <w:t xml:space="preserve"> в пространстве </w:t>
      </w:r>
      <w:r w:rsidRPr="00EB4EE5">
        <w:rPr>
          <w:position w:val="-12"/>
          <w:szCs w:val="24"/>
        </w:rPr>
        <w:object w:dxaOrig="340" w:dyaOrig="360">
          <v:shape id="_x0000_i1107" type="#_x0000_t75" style="width:20.15pt;height:20.75pt" o:ole="">
            <v:imagedata r:id="rId170" o:title=""/>
          </v:shape>
          <o:OLEObject Type="Embed" ProgID="Equation.3" ShapeID="_x0000_i1107" DrawAspect="Content" ObjectID="_1584510811" r:id="rId171"/>
        </w:object>
      </w:r>
      <w:r w:rsidR="0041261C" w:rsidRPr="00EB4EE5">
        <w:rPr>
          <w:szCs w:val="24"/>
        </w:rPr>
        <w:t>.</w:t>
      </w:r>
    </w:p>
    <w:p w:rsidR="0041261C" w:rsidRPr="00EB4EE5" w:rsidRDefault="0041261C" w:rsidP="0041261C">
      <w:pPr>
        <w:ind w:left="1416"/>
        <w:rPr>
          <w:szCs w:val="24"/>
        </w:rPr>
      </w:pPr>
    </w:p>
    <w:p w:rsidR="0041261C" w:rsidRPr="00EB4EE5" w:rsidRDefault="0041261C" w:rsidP="00EB4EE5">
      <w:pPr>
        <w:rPr>
          <w:b/>
          <w:szCs w:val="24"/>
        </w:rPr>
      </w:pPr>
      <w:r w:rsidRPr="00EB4EE5">
        <w:rPr>
          <w:b/>
          <w:szCs w:val="24"/>
        </w:rPr>
        <w:t>Квадратичные формы.</w:t>
      </w:r>
    </w:p>
    <w:p w:rsidR="0041261C" w:rsidRPr="00EB4EE5" w:rsidRDefault="004E1601" w:rsidP="004E1601">
      <w:pPr>
        <w:rPr>
          <w:szCs w:val="24"/>
        </w:rPr>
      </w:pPr>
      <w:r>
        <w:rPr>
          <w:szCs w:val="24"/>
        </w:rPr>
        <w:t xml:space="preserve">1. </w:t>
      </w:r>
      <w:r w:rsidR="0041261C" w:rsidRPr="00EB4EE5">
        <w:rPr>
          <w:szCs w:val="24"/>
        </w:rPr>
        <w:t xml:space="preserve">Привести квадратичную форму от трёх переменных </w:t>
      </w:r>
      <w:r w:rsidRPr="00EB4EE5">
        <w:rPr>
          <w:position w:val="-12"/>
          <w:szCs w:val="24"/>
        </w:rPr>
        <w:object w:dxaOrig="4120" w:dyaOrig="420">
          <v:shape id="_x0000_i1108" type="#_x0000_t75" style="width:208.5pt;height:20.75pt" o:ole="">
            <v:imagedata r:id="rId172" o:title=""/>
          </v:shape>
          <o:OLEObject Type="Embed" ProgID="Equation.3" ShapeID="_x0000_i1108" DrawAspect="Content" ObjectID="_1584510812" r:id="rId173"/>
        </w:object>
      </w:r>
      <w:r w:rsidR="0041261C" w:rsidRPr="00EB4EE5">
        <w:rPr>
          <w:szCs w:val="24"/>
        </w:rPr>
        <w:t xml:space="preserve"> в пространстве </w:t>
      </w:r>
      <w:r w:rsidRPr="004E1601">
        <w:rPr>
          <w:position w:val="-12"/>
          <w:szCs w:val="24"/>
        </w:rPr>
        <w:object w:dxaOrig="340" w:dyaOrig="360">
          <v:shape id="_x0000_i1109" type="#_x0000_t75" style="width:13.25pt;height:14.4pt" o:ole="">
            <v:imagedata r:id="rId174" o:title=""/>
          </v:shape>
          <o:OLEObject Type="Embed" ProgID="Equation.3" ShapeID="_x0000_i1109" DrawAspect="Content" ObjectID="_1584510813" r:id="rId175"/>
        </w:object>
      </w:r>
      <w:r w:rsidR="0041261C" w:rsidRPr="00EB4EE5">
        <w:rPr>
          <w:szCs w:val="24"/>
        </w:rPr>
        <w:t xml:space="preserve"> к каноническому виду методом Лагранжа, найдя канонические коэффициенты и преобразование базиса.</w:t>
      </w:r>
    </w:p>
    <w:p w:rsidR="0041261C" w:rsidRPr="00EB4EE5" w:rsidRDefault="004E1601" w:rsidP="004E1601">
      <w:pPr>
        <w:rPr>
          <w:szCs w:val="24"/>
        </w:rPr>
      </w:pPr>
      <w:r>
        <w:rPr>
          <w:szCs w:val="24"/>
        </w:rPr>
        <w:t xml:space="preserve">2. </w:t>
      </w:r>
      <w:r w:rsidR="0041261C" w:rsidRPr="00EB4EE5">
        <w:rPr>
          <w:szCs w:val="24"/>
        </w:rPr>
        <w:t xml:space="preserve">При каких значениях параметра </w:t>
      </w:r>
      <w:r w:rsidRPr="00EB4EE5">
        <w:rPr>
          <w:position w:val="-6"/>
          <w:szCs w:val="24"/>
        </w:rPr>
        <w:object w:dxaOrig="200" w:dyaOrig="279">
          <v:shape id="_x0000_i1110" type="#_x0000_t75" style="width:9.8pt;height:13.25pt" o:ole="">
            <v:imagedata r:id="rId176" o:title=""/>
          </v:shape>
          <o:OLEObject Type="Embed" ProgID="Equation.3" ShapeID="_x0000_i1110" DrawAspect="Content" ObjectID="_1584510814" r:id="rId177"/>
        </w:object>
      </w:r>
      <w:r w:rsidR="0041261C" w:rsidRPr="00EB4EE5">
        <w:rPr>
          <w:szCs w:val="24"/>
        </w:rPr>
        <w:t xml:space="preserve"> квадратичная форма </w:t>
      </w:r>
      <w:r w:rsidRPr="004E1601">
        <w:rPr>
          <w:position w:val="-10"/>
          <w:szCs w:val="24"/>
        </w:rPr>
        <w:object w:dxaOrig="3000" w:dyaOrig="400">
          <v:shape id="_x0000_i1111" type="#_x0000_t75" style="width:149.2pt;height:19.6pt" o:ole="">
            <v:imagedata r:id="rId178" o:title=""/>
          </v:shape>
          <o:OLEObject Type="Embed" ProgID="Equation.3" ShapeID="_x0000_i1111" DrawAspect="Content" ObjectID="_1584510815" r:id="rId179"/>
        </w:object>
      </w:r>
      <w:r w:rsidR="0041261C" w:rsidRPr="00EB4EE5">
        <w:rPr>
          <w:szCs w:val="24"/>
        </w:rPr>
        <w:t xml:space="preserve"> является (</w:t>
      </w:r>
      <w:r>
        <w:rPr>
          <w:szCs w:val="24"/>
        </w:rPr>
        <w:t xml:space="preserve">а) положительно определённой и </w:t>
      </w:r>
      <w:r w:rsidR="0041261C" w:rsidRPr="00EB4EE5">
        <w:rPr>
          <w:szCs w:val="24"/>
        </w:rPr>
        <w:t>(б) отрицательно определённой?</w:t>
      </w:r>
    </w:p>
    <w:p w:rsidR="0041261C" w:rsidRPr="00EB4EE5" w:rsidRDefault="004E1601" w:rsidP="004E1601">
      <w:pPr>
        <w:rPr>
          <w:szCs w:val="24"/>
        </w:rPr>
      </w:pPr>
      <w:r>
        <w:rPr>
          <w:szCs w:val="24"/>
        </w:rPr>
        <w:t xml:space="preserve">3. </w:t>
      </w:r>
      <w:r w:rsidR="0041261C" w:rsidRPr="00EB4EE5">
        <w:rPr>
          <w:szCs w:val="24"/>
        </w:rPr>
        <w:t xml:space="preserve">Пусть </w:t>
      </w:r>
      <w:r w:rsidRPr="00EB4EE5">
        <w:rPr>
          <w:position w:val="-10"/>
          <w:szCs w:val="24"/>
        </w:rPr>
        <w:object w:dxaOrig="520" w:dyaOrig="340">
          <v:shape id="_x0000_i1112" type="#_x0000_t75" style="width:24.2pt;height:15.55pt" o:ole="">
            <v:imagedata r:id="rId180" o:title=""/>
          </v:shape>
          <o:OLEObject Type="Embed" ProgID="Equation.3" ShapeID="_x0000_i1112" DrawAspect="Content" ObjectID="_1584510816" r:id="rId181"/>
        </w:object>
      </w:r>
      <w:r w:rsidR="0041261C" w:rsidRPr="00EB4EE5">
        <w:rPr>
          <w:szCs w:val="24"/>
        </w:rPr>
        <w:t xml:space="preserve"> - квадратичная форма в пространстве </w:t>
      </w:r>
      <w:r w:rsidRPr="004E1601">
        <w:rPr>
          <w:position w:val="-10"/>
          <w:szCs w:val="24"/>
        </w:rPr>
        <w:object w:dxaOrig="360" w:dyaOrig="340">
          <v:shape id="_x0000_i1113" type="#_x0000_t75" style="width:20.75pt;height:19pt" o:ole="">
            <v:imagedata r:id="rId182" o:title=""/>
          </v:shape>
          <o:OLEObject Type="Embed" ProgID="Equation.3" ShapeID="_x0000_i1113" DrawAspect="Content" ObjectID="_1584510817" r:id="rId183"/>
        </w:object>
      </w:r>
      <w:r w:rsidR="0041261C" w:rsidRPr="00EB4EE5">
        <w:rPr>
          <w:szCs w:val="24"/>
        </w:rPr>
        <w:t xml:space="preserve">. Является ли подпространством </w:t>
      </w:r>
      <w:r w:rsidRPr="004E1601">
        <w:rPr>
          <w:position w:val="-10"/>
          <w:szCs w:val="24"/>
        </w:rPr>
        <w:object w:dxaOrig="360" w:dyaOrig="340">
          <v:shape id="_x0000_i1114" type="#_x0000_t75" style="width:21.3pt;height:19.6pt" o:ole="">
            <v:imagedata r:id="rId184" o:title=""/>
          </v:shape>
          <o:OLEObject Type="Embed" ProgID="Equation.3" ShapeID="_x0000_i1114" DrawAspect="Content" ObjectID="_1584510818" r:id="rId185"/>
        </w:object>
      </w:r>
      <w:r w:rsidR="0041261C" w:rsidRPr="00EB4EE5">
        <w:rPr>
          <w:szCs w:val="24"/>
        </w:rPr>
        <w:t xml:space="preserve"> множество </w:t>
      </w:r>
      <w:r w:rsidRPr="00EB4EE5">
        <w:rPr>
          <w:position w:val="-4"/>
          <w:szCs w:val="24"/>
        </w:rPr>
        <w:object w:dxaOrig="300" w:dyaOrig="260">
          <v:shape id="_x0000_i1115" type="#_x0000_t75" style="width:16.15pt;height:15pt" o:ole="">
            <v:imagedata r:id="rId186" o:title=""/>
          </v:shape>
          <o:OLEObject Type="Embed" ProgID="Equation.3" ShapeID="_x0000_i1115" DrawAspect="Content" ObjectID="_1584510819" r:id="rId187"/>
        </w:object>
      </w:r>
      <w:r w:rsidR="0041261C" w:rsidRPr="00EB4EE5">
        <w:rPr>
          <w:szCs w:val="24"/>
        </w:rPr>
        <w:t xml:space="preserve"> векторов </w:t>
      </w:r>
      <w:r w:rsidRPr="004E1601">
        <w:rPr>
          <w:position w:val="-10"/>
          <w:szCs w:val="24"/>
        </w:rPr>
        <w:object w:dxaOrig="720" w:dyaOrig="340">
          <v:shape id="_x0000_i1116" type="#_x0000_t75" style="width:36.85pt;height:17.3pt" o:ole="">
            <v:imagedata r:id="rId188" o:title=""/>
          </v:shape>
          <o:OLEObject Type="Embed" ProgID="Equation.3" ShapeID="_x0000_i1116" DrawAspect="Content" ObjectID="_1584510820" r:id="rId189"/>
        </w:object>
      </w:r>
      <w:r w:rsidR="0041261C" w:rsidRPr="00EB4EE5">
        <w:rPr>
          <w:szCs w:val="24"/>
        </w:rPr>
        <w:t xml:space="preserve"> таких, что </w:t>
      </w:r>
      <w:r w:rsidRPr="00EB4EE5">
        <w:rPr>
          <w:position w:val="-10"/>
          <w:szCs w:val="24"/>
        </w:rPr>
        <w:object w:dxaOrig="880" w:dyaOrig="340">
          <v:shape id="_x0000_i1117" type="#_x0000_t75" style="width:46.65pt;height:17.85pt" o:ole="">
            <v:imagedata r:id="rId190" o:title=""/>
          </v:shape>
          <o:OLEObject Type="Embed" ProgID="Equation.3" ShapeID="_x0000_i1117" DrawAspect="Content" ObjectID="_1584510821" r:id="rId191"/>
        </w:object>
      </w:r>
      <w:r w:rsidR="0041261C" w:rsidRPr="00EB4EE5">
        <w:rPr>
          <w:szCs w:val="24"/>
        </w:rPr>
        <w:t xml:space="preserve">? Рассмотреть в качестве примера форму </w:t>
      </w:r>
      <w:r w:rsidRPr="00EB4EE5">
        <w:rPr>
          <w:position w:val="-12"/>
          <w:szCs w:val="24"/>
        </w:rPr>
        <w:object w:dxaOrig="1960" w:dyaOrig="420">
          <v:shape id="_x0000_i1118" type="#_x0000_t75" style="width:103.1pt;height:21.3pt" o:ole="">
            <v:imagedata r:id="rId192" o:title=""/>
          </v:shape>
          <o:OLEObject Type="Embed" ProgID="Equation.3" ShapeID="_x0000_i1118" DrawAspect="Content" ObjectID="_1584510822" r:id="rId193"/>
        </w:object>
      </w:r>
      <w:r w:rsidR="0041261C" w:rsidRPr="00EB4EE5">
        <w:rPr>
          <w:szCs w:val="24"/>
        </w:rPr>
        <w:t xml:space="preserve"> в трёхмерном пространстве.</w:t>
      </w:r>
    </w:p>
    <w:p w:rsidR="0041261C" w:rsidRPr="00252538" w:rsidRDefault="0041261C" w:rsidP="0041261C">
      <w:pPr>
        <w:ind w:left="1080"/>
        <w:rPr>
          <w:sz w:val="28"/>
          <w:szCs w:val="24"/>
        </w:rPr>
      </w:pPr>
    </w:p>
    <w:p w:rsidR="0041261C" w:rsidRPr="004E1601" w:rsidRDefault="0041261C" w:rsidP="00C370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  <w:r w:rsidRPr="004E1601">
        <w:rPr>
          <w:rFonts w:ascii="Times New Roman" w:hAnsi="Times New Roman"/>
          <w:sz w:val="24"/>
          <w:szCs w:val="24"/>
          <w:u w:val="single"/>
        </w:rPr>
        <w:t>6.4. Методические материалы, определяющие процедуры оценивания</w:t>
      </w:r>
    </w:p>
    <w:p w:rsidR="0041261C" w:rsidRPr="00C370B0" w:rsidRDefault="0041261C" w:rsidP="00C370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C370B0">
        <w:rPr>
          <w:rFonts w:ascii="Times New Roman" w:hAnsi="Times New Roman"/>
          <w:sz w:val="24"/>
          <w:szCs w:val="24"/>
        </w:rPr>
        <w:t>1. Положение «О проведении текущего контроля успеваемости и промежуточной аттестации обучающихся в ННГУ», утвержденное приказом ректора ННГУ от 13.02.2014 №55-ОД.</w:t>
      </w:r>
    </w:p>
    <w:p w:rsidR="0041261C" w:rsidRPr="00C370B0" w:rsidRDefault="0041261C" w:rsidP="00C370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C370B0">
        <w:rPr>
          <w:rFonts w:ascii="Times New Roman" w:hAnsi="Times New Roman"/>
          <w:sz w:val="24"/>
          <w:szCs w:val="24"/>
        </w:rPr>
        <w:t>2. Положение о фонде оценочных средств, утвержденное приказом ректора ННГУ от 10.06.2015 №247-ОД.</w:t>
      </w:r>
    </w:p>
    <w:p w:rsidR="0041261C" w:rsidRPr="00C370B0" w:rsidRDefault="0041261C" w:rsidP="00C370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41261C" w:rsidRPr="00C370B0" w:rsidRDefault="0041261C" w:rsidP="00C370B0">
      <w:pPr>
        <w:contextualSpacing/>
        <w:rPr>
          <w:szCs w:val="24"/>
        </w:rPr>
      </w:pPr>
      <w:r w:rsidRPr="00C370B0">
        <w:rPr>
          <w:b/>
          <w:szCs w:val="24"/>
        </w:rPr>
        <w:t>7. Учебно-методическое и информационное обеспечение дисциплины</w:t>
      </w:r>
    </w:p>
    <w:p w:rsidR="0041261C" w:rsidRPr="00C370B0" w:rsidRDefault="0041261C" w:rsidP="0041261C">
      <w:pPr>
        <w:rPr>
          <w:szCs w:val="24"/>
        </w:rPr>
      </w:pPr>
      <w:r w:rsidRPr="00C370B0">
        <w:rPr>
          <w:szCs w:val="24"/>
        </w:rPr>
        <w:t xml:space="preserve">а) </w:t>
      </w:r>
      <w:r w:rsidRPr="00C370B0">
        <w:rPr>
          <w:szCs w:val="24"/>
          <w:u w:val="single"/>
        </w:rPr>
        <w:t>основная литература</w:t>
      </w:r>
      <w:r w:rsidRPr="00C370B0">
        <w:rPr>
          <w:szCs w:val="24"/>
        </w:rPr>
        <w:t>:</w:t>
      </w:r>
    </w:p>
    <w:p w:rsidR="0041261C" w:rsidRPr="00C370B0" w:rsidRDefault="0041261C" w:rsidP="00B46369">
      <w:pPr>
        <w:numPr>
          <w:ilvl w:val="0"/>
          <w:numId w:val="76"/>
        </w:numPr>
        <w:ind w:left="426" w:hanging="426"/>
        <w:rPr>
          <w:szCs w:val="24"/>
        </w:rPr>
      </w:pPr>
      <w:r w:rsidRPr="00C370B0">
        <w:rPr>
          <w:szCs w:val="24"/>
        </w:rPr>
        <w:t xml:space="preserve">Д.В. Беклемишев, Курс аналитической геометрии и линейной алгебры, М., Наука, 1987, 320 </w:t>
      </w:r>
      <w:r w:rsidRPr="00C370B0">
        <w:rPr>
          <w:szCs w:val="24"/>
          <w:lang w:val="en-US"/>
        </w:rPr>
        <w:t>c</w:t>
      </w:r>
      <w:r w:rsidRPr="00C370B0">
        <w:rPr>
          <w:szCs w:val="24"/>
        </w:rPr>
        <w:t>. Фонд Фундаментальной библиотеки ННГУ, абонемент физического факультета, 30 экз.</w:t>
      </w:r>
    </w:p>
    <w:p w:rsidR="0041261C" w:rsidRPr="00C370B0" w:rsidRDefault="0041261C" w:rsidP="00B46369">
      <w:pPr>
        <w:numPr>
          <w:ilvl w:val="0"/>
          <w:numId w:val="76"/>
        </w:numPr>
        <w:ind w:left="426" w:hanging="426"/>
        <w:rPr>
          <w:szCs w:val="24"/>
        </w:rPr>
      </w:pPr>
      <w:r w:rsidRPr="00C370B0">
        <w:rPr>
          <w:szCs w:val="24"/>
        </w:rPr>
        <w:t>В.А. Ильин, Э.Г. Позняк, Линейная алгебра: учеб., М.: Физматлит, 2008, 280 с. https://e.lanbook.com/book/2178</w:t>
      </w:r>
    </w:p>
    <w:p w:rsidR="0041261C" w:rsidRPr="00C370B0" w:rsidRDefault="0041261C" w:rsidP="00B46369">
      <w:pPr>
        <w:numPr>
          <w:ilvl w:val="0"/>
          <w:numId w:val="76"/>
        </w:numPr>
        <w:ind w:left="426" w:hanging="426"/>
        <w:rPr>
          <w:szCs w:val="24"/>
        </w:rPr>
      </w:pPr>
      <w:r w:rsidRPr="00C370B0">
        <w:rPr>
          <w:szCs w:val="24"/>
        </w:rPr>
        <w:t xml:space="preserve">Д.В. Хомицкий, А.С. </w:t>
      </w:r>
      <w:proofErr w:type="spellStart"/>
      <w:r w:rsidRPr="00C370B0">
        <w:rPr>
          <w:szCs w:val="24"/>
        </w:rPr>
        <w:t>Гаревский</w:t>
      </w:r>
      <w:proofErr w:type="spellEnd"/>
      <w:r w:rsidRPr="00C370B0">
        <w:rPr>
          <w:szCs w:val="24"/>
        </w:rPr>
        <w:t>, А.В. Тележников, Сборник задач по линейной алгебре, ННГУ, 2006, 51 с.</w:t>
      </w:r>
      <w:r w:rsidR="00C370B0" w:rsidRPr="00C370B0">
        <w:rPr>
          <w:szCs w:val="24"/>
        </w:rPr>
        <w:t xml:space="preserve"> </w:t>
      </w:r>
      <w:r w:rsidRPr="00C370B0">
        <w:rPr>
          <w:szCs w:val="24"/>
        </w:rPr>
        <w:t>http://www.unn.ru/books/met_files/Linprob.pdf</w:t>
      </w:r>
    </w:p>
    <w:p w:rsidR="0041261C" w:rsidRPr="00C370B0" w:rsidRDefault="0041261C" w:rsidP="00B46369">
      <w:pPr>
        <w:numPr>
          <w:ilvl w:val="0"/>
          <w:numId w:val="76"/>
        </w:numPr>
        <w:ind w:left="426" w:hanging="426"/>
        <w:rPr>
          <w:szCs w:val="24"/>
        </w:rPr>
      </w:pPr>
      <w:r w:rsidRPr="00C370B0">
        <w:rPr>
          <w:szCs w:val="24"/>
        </w:rPr>
        <w:t xml:space="preserve">Л.А. Беклемишева, А.Ю. Петрович, И.А. Чубаров, Сборник задач по аналитической геометрии и линейной алгебре, М., Наука, 2003, 496 </w:t>
      </w:r>
      <w:r w:rsidRPr="00C370B0">
        <w:rPr>
          <w:szCs w:val="24"/>
          <w:lang w:val="en-US"/>
        </w:rPr>
        <w:t>c</w:t>
      </w:r>
      <w:r w:rsidRPr="00C370B0">
        <w:rPr>
          <w:szCs w:val="24"/>
        </w:rPr>
        <w:t>. Фонд Фундаментальной библиотеки ННГУ, 30 экз.</w:t>
      </w:r>
    </w:p>
    <w:p w:rsidR="0041261C" w:rsidRPr="00C370B0" w:rsidRDefault="0041261C" w:rsidP="00B46369">
      <w:pPr>
        <w:numPr>
          <w:ilvl w:val="0"/>
          <w:numId w:val="76"/>
        </w:numPr>
        <w:ind w:left="426" w:hanging="426"/>
        <w:rPr>
          <w:szCs w:val="24"/>
        </w:rPr>
      </w:pPr>
      <w:r w:rsidRPr="00C370B0">
        <w:rPr>
          <w:szCs w:val="24"/>
        </w:rPr>
        <w:t>А.Г. Курош, Курс высшей алгебры: учеб., Санкт-Петербург, Лань, 2013, 432 с. https://e.lanbook.com/book/30198</w:t>
      </w:r>
    </w:p>
    <w:p w:rsidR="0041261C" w:rsidRPr="00C370B0" w:rsidRDefault="0041261C" w:rsidP="0041261C">
      <w:pPr>
        <w:rPr>
          <w:szCs w:val="24"/>
        </w:rPr>
      </w:pPr>
    </w:p>
    <w:p w:rsidR="0041261C" w:rsidRPr="00C370B0" w:rsidRDefault="0041261C" w:rsidP="0041261C">
      <w:pPr>
        <w:rPr>
          <w:szCs w:val="24"/>
        </w:rPr>
      </w:pPr>
      <w:r w:rsidRPr="00C370B0">
        <w:rPr>
          <w:szCs w:val="24"/>
        </w:rPr>
        <w:t xml:space="preserve">б) </w:t>
      </w:r>
      <w:r w:rsidRPr="00C370B0">
        <w:rPr>
          <w:szCs w:val="24"/>
          <w:u w:val="single"/>
        </w:rPr>
        <w:t>дополнительная литература</w:t>
      </w:r>
      <w:r w:rsidRPr="00C370B0">
        <w:rPr>
          <w:szCs w:val="24"/>
        </w:rPr>
        <w:t>:</w:t>
      </w:r>
    </w:p>
    <w:p w:rsidR="0041261C" w:rsidRPr="00C370B0" w:rsidRDefault="0041261C" w:rsidP="0041261C">
      <w:pPr>
        <w:pStyle w:val="a7"/>
        <w:spacing w:line="240" w:lineRule="auto"/>
        <w:ind w:left="1080"/>
        <w:rPr>
          <w:rFonts w:ascii="Times New Roman" w:hAnsi="Times New Roman"/>
          <w:sz w:val="24"/>
          <w:szCs w:val="24"/>
        </w:rPr>
      </w:pPr>
      <w:r w:rsidRPr="00C370B0">
        <w:rPr>
          <w:rFonts w:ascii="Times New Roman" w:hAnsi="Times New Roman"/>
          <w:sz w:val="24"/>
          <w:szCs w:val="24"/>
        </w:rPr>
        <w:t>И.В. Проскуряков, Сборник задач по линейной алгебре, учеб. пособие, Санкт-Петербург, Лань, 2010, 480 с.</w:t>
      </w:r>
    </w:p>
    <w:p w:rsidR="0041261C" w:rsidRPr="00C370B0" w:rsidRDefault="0041261C" w:rsidP="0041261C">
      <w:pPr>
        <w:pStyle w:val="a7"/>
        <w:spacing w:line="240" w:lineRule="auto"/>
        <w:ind w:left="1080"/>
        <w:rPr>
          <w:rFonts w:ascii="Times New Roman" w:hAnsi="Times New Roman"/>
          <w:sz w:val="24"/>
          <w:szCs w:val="24"/>
        </w:rPr>
      </w:pPr>
      <w:r w:rsidRPr="00C370B0">
        <w:rPr>
          <w:rFonts w:ascii="Times New Roman" w:hAnsi="Times New Roman"/>
          <w:sz w:val="24"/>
          <w:szCs w:val="24"/>
        </w:rPr>
        <w:t>https://e.lanbook.com/book/529</w:t>
      </w:r>
    </w:p>
    <w:p w:rsidR="0041261C" w:rsidRPr="00C370B0" w:rsidRDefault="0041261C" w:rsidP="0041261C">
      <w:pPr>
        <w:contextualSpacing/>
        <w:rPr>
          <w:szCs w:val="24"/>
        </w:rPr>
      </w:pPr>
    </w:p>
    <w:p w:rsidR="0041261C" w:rsidRPr="00C370B0" w:rsidRDefault="0041261C" w:rsidP="0041261C">
      <w:pPr>
        <w:contextualSpacing/>
        <w:rPr>
          <w:szCs w:val="24"/>
        </w:rPr>
      </w:pPr>
      <w:r w:rsidRPr="00C370B0">
        <w:rPr>
          <w:szCs w:val="24"/>
        </w:rPr>
        <w:lastRenderedPageBreak/>
        <w:t xml:space="preserve">в) </w:t>
      </w:r>
      <w:r w:rsidRPr="00C370B0">
        <w:rPr>
          <w:szCs w:val="24"/>
          <w:u w:val="single"/>
        </w:rPr>
        <w:t>программное обеспечение и Интернет-ресурсы</w:t>
      </w:r>
      <w:r w:rsidRPr="00C370B0">
        <w:rPr>
          <w:szCs w:val="24"/>
        </w:rPr>
        <w:t>:</w:t>
      </w:r>
    </w:p>
    <w:p w:rsidR="0041261C" w:rsidRPr="00C370B0" w:rsidRDefault="0041261C" w:rsidP="0041261C">
      <w:pPr>
        <w:pStyle w:val="a7"/>
        <w:spacing w:line="240" w:lineRule="auto"/>
        <w:rPr>
          <w:rFonts w:ascii="Times New Roman" w:hAnsi="Times New Roman"/>
          <w:sz w:val="24"/>
          <w:szCs w:val="24"/>
        </w:rPr>
      </w:pPr>
      <w:r w:rsidRPr="00C370B0">
        <w:rPr>
          <w:rFonts w:ascii="Times New Roman" w:hAnsi="Times New Roman"/>
          <w:sz w:val="24"/>
          <w:szCs w:val="24"/>
        </w:rPr>
        <w:t>Интернет-ресурсы Фундаментальной библиотеки ННГУ http://www.lib.unn.ru/.</w:t>
      </w:r>
    </w:p>
    <w:p w:rsidR="0041261C" w:rsidRPr="00C370B0" w:rsidRDefault="0041261C" w:rsidP="0041261C">
      <w:pPr>
        <w:rPr>
          <w:szCs w:val="24"/>
        </w:rPr>
      </w:pPr>
    </w:p>
    <w:p w:rsidR="0041261C" w:rsidRPr="00C370B0" w:rsidRDefault="0041261C" w:rsidP="0041261C">
      <w:pPr>
        <w:rPr>
          <w:b/>
          <w:szCs w:val="24"/>
        </w:rPr>
      </w:pPr>
      <w:r w:rsidRPr="00C370B0">
        <w:rPr>
          <w:b/>
          <w:szCs w:val="24"/>
        </w:rPr>
        <w:t>8. Материально-техническое обеспечение дисциплины</w:t>
      </w:r>
    </w:p>
    <w:p w:rsidR="0041261C" w:rsidRPr="00C370B0" w:rsidRDefault="0041261C" w:rsidP="00C370B0">
      <w:pPr>
        <w:rPr>
          <w:szCs w:val="24"/>
        </w:rPr>
      </w:pPr>
      <w:r w:rsidRPr="00C370B0">
        <w:rPr>
          <w:szCs w:val="24"/>
        </w:rPr>
        <w:t>Материально-техническое обеспечение дисциплины обусловлено наличием учебных аудиторий для проведения занятий, оборудованных специализированной мебелью, меловыми или магнитно-маркерными досками для представления учебной информации большой аудитории. Ресурс мела и маркеров для доски в учебных аудиториях регулярно возобновляется.</w:t>
      </w:r>
    </w:p>
    <w:p w:rsidR="0041261C" w:rsidRPr="00C370B0" w:rsidRDefault="0041261C" w:rsidP="00C370B0">
      <w:pPr>
        <w:rPr>
          <w:szCs w:val="24"/>
        </w:rPr>
      </w:pPr>
      <w:r w:rsidRPr="00C370B0">
        <w:rPr>
          <w:szCs w:val="24"/>
        </w:rPr>
        <w:t>Помещения для самостоятельной работы обучающихся (на базе Фундаментальной библиотеки ННГУ) оснащены компьютерной техникой с подключением к сети «Интернет» и обеспечением доступа в электронную информационно-образовательную среду ННГУ.</w:t>
      </w:r>
    </w:p>
    <w:p w:rsidR="0041261C" w:rsidRPr="00C370B0" w:rsidRDefault="0041261C" w:rsidP="0041261C">
      <w:pPr>
        <w:pStyle w:val="a4"/>
        <w:tabs>
          <w:tab w:val="clear" w:pos="643"/>
        </w:tabs>
        <w:spacing w:before="0" w:beforeAutospacing="0" w:after="0" w:afterAutospacing="0"/>
        <w:jc w:val="both"/>
      </w:pPr>
    </w:p>
    <w:p w:rsidR="0041261C" w:rsidRPr="00C370B0" w:rsidRDefault="0041261C" w:rsidP="0041261C">
      <w:pPr>
        <w:pStyle w:val="a4"/>
        <w:tabs>
          <w:tab w:val="clear" w:pos="643"/>
        </w:tabs>
        <w:spacing w:before="0" w:beforeAutospacing="0" w:after="0" w:afterAutospacing="0"/>
        <w:jc w:val="both"/>
      </w:pPr>
    </w:p>
    <w:p w:rsidR="0041261C" w:rsidRPr="00C370B0" w:rsidRDefault="0041261C" w:rsidP="0041261C">
      <w:pPr>
        <w:pStyle w:val="a4"/>
        <w:tabs>
          <w:tab w:val="clear" w:pos="643"/>
        </w:tabs>
        <w:spacing w:before="0" w:beforeAutospacing="0" w:after="0" w:afterAutospacing="0"/>
        <w:jc w:val="both"/>
      </w:pPr>
      <w:r w:rsidRPr="00C370B0">
        <w:t>Программа составлена в соответствии с требованиями ФГОС ВО по направлению подготовки 03.03.02 Физика.</w:t>
      </w:r>
    </w:p>
    <w:p w:rsidR="0041261C" w:rsidRPr="00C370B0" w:rsidRDefault="0041261C" w:rsidP="0041261C">
      <w:pPr>
        <w:contextualSpacing/>
        <w:rPr>
          <w:szCs w:val="24"/>
        </w:rPr>
      </w:pPr>
    </w:p>
    <w:p w:rsidR="0041261C" w:rsidRPr="00C370B0" w:rsidRDefault="0041261C" w:rsidP="0041261C">
      <w:pPr>
        <w:contextualSpacing/>
        <w:rPr>
          <w:szCs w:val="24"/>
        </w:rPr>
      </w:pPr>
      <w:r w:rsidRPr="00C370B0">
        <w:rPr>
          <w:szCs w:val="24"/>
        </w:rPr>
        <w:t>Автор:</w:t>
      </w:r>
    </w:p>
    <w:p w:rsidR="0041261C" w:rsidRPr="00C370B0" w:rsidRDefault="0041261C" w:rsidP="0041261C">
      <w:pPr>
        <w:contextualSpacing/>
        <w:rPr>
          <w:szCs w:val="24"/>
        </w:rPr>
      </w:pPr>
    </w:p>
    <w:p w:rsidR="0041261C" w:rsidRPr="00C370B0" w:rsidRDefault="0041261C" w:rsidP="0041261C">
      <w:pPr>
        <w:contextualSpacing/>
        <w:rPr>
          <w:szCs w:val="24"/>
        </w:rPr>
      </w:pPr>
      <w:r w:rsidRPr="00C370B0">
        <w:rPr>
          <w:szCs w:val="24"/>
        </w:rPr>
        <w:t>доцент кафедры теоретической физики</w:t>
      </w:r>
    </w:p>
    <w:p w:rsidR="0041261C" w:rsidRPr="00C370B0" w:rsidRDefault="0041261C" w:rsidP="0041261C">
      <w:pPr>
        <w:contextualSpacing/>
        <w:rPr>
          <w:szCs w:val="24"/>
        </w:rPr>
      </w:pPr>
      <w:r w:rsidRPr="00C370B0">
        <w:rPr>
          <w:szCs w:val="24"/>
        </w:rPr>
        <w:t>физического факультета,</w:t>
      </w:r>
    </w:p>
    <w:p w:rsidR="0041261C" w:rsidRPr="00C370B0" w:rsidRDefault="0041261C" w:rsidP="0041261C">
      <w:pPr>
        <w:contextualSpacing/>
        <w:rPr>
          <w:szCs w:val="24"/>
        </w:rPr>
      </w:pPr>
      <w:r w:rsidRPr="00C370B0">
        <w:rPr>
          <w:szCs w:val="24"/>
        </w:rPr>
        <w:t>к. ф.-м. н., доцент          ___________________________ / Хомицкий Д.В. /</w:t>
      </w:r>
    </w:p>
    <w:p w:rsidR="0041261C" w:rsidRPr="00C370B0" w:rsidRDefault="0041261C" w:rsidP="0041261C">
      <w:pPr>
        <w:contextualSpacing/>
        <w:rPr>
          <w:szCs w:val="24"/>
        </w:rPr>
      </w:pPr>
    </w:p>
    <w:p w:rsidR="0041261C" w:rsidRPr="00C370B0" w:rsidRDefault="0041261C" w:rsidP="0041261C">
      <w:pPr>
        <w:contextualSpacing/>
        <w:rPr>
          <w:szCs w:val="24"/>
        </w:rPr>
      </w:pPr>
      <w:r w:rsidRPr="00C370B0">
        <w:rPr>
          <w:szCs w:val="24"/>
        </w:rPr>
        <w:t>Рецензент:</w:t>
      </w:r>
    </w:p>
    <w:p w:rsidR="0041261C" w:rsidRPr="00C370B0" w:rsidRDefault="0041261C" w:rsidP="0041261C">
      <w:pPr>
        <w:contextualSpacing/>
        <w:rPr>
          <w:szCs w:val="24"/>
        </w:rPr>
      </w:pPr>
    </w:p>
    <w:p w:rsidR="0041261C" w:rsidRPr="00C370B0" w:rsidRDefault="0041261C" w:rsidP="0041261C">
      <w:pPr>
        <w:contextualSpacing/>
        <w:rPr>
          <w:szCs w:val="24"/>
        </w:rPr>
      </w:pPr>
      <w:r w:rsidRPr="00C370B0">
        <w:rPr>
          <w:szCs w:val="24"/>
        </w:rPr>
        <w:t>И.о. зав. кафедрой теоретической физики</w:t>
      </w:r>
    </w:p>
    <w:p w:rsidR="0041261C" w:rsidRPr="00C370B0" w:rsidRDefault="0041261C" w:rsidP="0041261C">
      <w:pPr>
        <w:contextualSpacing/>
        <w:rPr>
          <w:szCs w:val="24"/>
        </w:rPr>
      </w:pPr>
      <w:r w:rsidRPr="00C370B0">
        <w:rPr>
          <w:szCs w:val="24"/>
        </w:rPr>
        <w:t>физического факультета,</w:t>
      </w:r>
    </w:p>
    <w:p w:rsidR="0041261C" w:rsidRPr="00C370B0" w:rsidRDefault="0041261C" w:rsidP="0041261C">
      <w:pPr>
        <w:contextualSpacing/>
        <w:rPr>
          <w:szCs w:val="24"/>
        </w:rPr>
      </w:pPr>
      <w:r w:rsidRPr="00C370B0">
        <w:rPr>
          <w:szCs w:val="24"/>
        </w:rPr>
        <w:t>д. ф.-м. н., доцент</w:t>
      </w:r>
      <w:r w:rsidRPr="00C370B0">
        <w:rPr>
          <w:szCs w:val="24"/>
        </w:rPr>
        <w:tab/>
      </w:r>
      <w:r w:rsidRPr="00C370B0">
        <w:rPr>
          <w:szCs w:val="24"/>
        </w:rPr>
        <w:tab/>
        <w:t>__________________________ / Бурдов В.А. /</w:t>
      </w:r>
    </w:p>
    <w:p w:rsidR="0041261C" w:rsidRPr="00C370B0" w:rsidRDefault="0041261C" w:rsidP="0041261C">
      <w:pPr>
        <w:rPr>
          <w:szCs w:val="24"/>
        </w:rPr>
      </w:pPr>
    </w:p>
    <w:p w:rsidR="0041261C" w:rsidRPr="00C370B0" w:rsidRDefault="0041261C" w:rsidP="0041261C">
      <w:pPr>
        <w:rPr>
          <w:szCs w:val="24"/>
        </w:rPr>
      </w:pPr>
      <w:r w:rsidRPr="00C370B0">
        <w:rPr>
          <w:szCs w:val="24"/>
        </w:rPr>
        <w:t>Программа одобрена на заседании Учебно-методической комиссии физического факультета ННГУ от 30 августа 2017 года, протокол № б/н</w:t>
      </w:r>
    </w:p>
    <w:p w:rsidR="0041261C" w:rsidRPr="00C370B0" w:rsidRDefault="0041261C" w:rsidP="0041261C">
      <w:pPr>
        <w:rPr>
          <w:szCs w:val="24"/>
        </w:rPr>
      </w:pPr>
    </w:p>
    <w:p w:rsidR="0041261C" w:rsidRPr="00C370B0" w:rsidRDefault="0041261C" w:rsidP="0041261C">
      <w:pPr>
        <w:rPr>
          <w:szCs w:val="24"/>
        </w:rPr>
      </w:pPr>
      <w:r w:rsidRPr="00C370B0">
        <w:rPr>
          <w:szCs w:val="24"/>
        </w:rPr>
        <w:t>Председатель</w:t>
      </w:r>
    </w:p>
    <w:p w:rsidR="0041261C" w:rsidRPr="00C370B0" w:rsidRDefault="0041261C" w:rsidP="0041261C">
      <w:pPr>
        <w:rPr>
          <w:szCs w:val="24"/>
        </w:rPr>
      </w:pPr>
      <w:r w:rsidRPr="00C370B0">
        <w:rPr>
          <w:szCs w:val="24"/>
        </w:rPr>
        <w:t xml:space="preserve">Учебно-методической комиссии </w:t>
      </w:r>
    </w:p>
    <w:p w:rsidR="0041261C" w:rsidRPr="00C370B0" w:rsidRDefault="0041261C" w:rsidP="0041261C">
      <w:pPr>
        <w:rPr>
          <w:szCs w:val="24"/>
        </w:rPr>
      </w:pPr>
      <w:r w:rsidRPr="00C370B0">
        <w:rPr>
          <w:szCs w:val="24"/>
        </w:rPr>
        <w:t>физического факультета ННГУ        ___________________ / Сдобняков В.В. /</w:t>
      </w:r>
    </w:p>
    <w:sectPr w:rsidR="0041261C" w:rsidRPr="00C370B0" w:rsidSect="00D0219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58A996E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502" w:hanging="360"/>
      </w:pPr>
      <w:rPr>
        <w:rFonts w:ascii="Times New Roman" w:hAnsi="Times New Roman" w:cs="Times New Roman"/>
        <w:color w:val="auto"/>
        <w:sz w:val="28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0" w:hanging="360"/>
      </w:pPr>
      <w:rPr>
        <w:rFonts w:ascii="Times New Roman" w:hAnsi="Times New Roman" w:cs="Times New Roman" w:hint="default"/>
        <w:i w:val="0"/>
        <w:sz w:val="24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ascii="Times New Roman" w:hAnsi="Times New Roman" w:cs="Times New Roman" w:hint="default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ascii="Times New Roman" w:hAnsi="Times New Roman" w:cs="Times New Roman" w:hint="default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i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ascii="Times New Roman" w:hAnsi="Times New Roman" w:cs="Times New Roman" w:hint="default"/>
        <w:i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  <w:i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  <w:rPr>
        <w:rFonts w:ascii="Times New Roman" w:hAnsi="Times New Roman" w:cs="Times New Roman" w:hint="default"/>
        <w:i w:val="0"/>
        <w:sz w:val="24"/>
        <w:szCs w:val="24"/>
      </w:rPr>
    </w:lvl>
  </w:abstractNum>
  <w:abstractNum w:abstractNumId="1">
    <w:nsid w:val="00000006"/>
    <w:multiLevelType w:val="singleLevel"/>
    <w:tmpl w:val="00000006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7"/>
    <w:multiLevelType w:val="singleLevel"/>
    <w:tmpl w:val="00000007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28"/>
        <w:szCs w:val="24"/>
      </w:rPr>
    </w:lvl>
  </w:abstractNum>
  <w:abstractNum w:abstractNumId="3">
    <w:nsid w:val="00000008"/>
    <w:multiLevelType w:val="singleLevel"/>
    <w:tmpl w:val="00000008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</w:abstractNum>
  <w:abstractNum w:abstractNumId="4">
    <w:nsid w:val="00000009"/>
    <w:multiLevelType w:val="singleLevel"/>
    <w:tmpl w:val="00000009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28"/>
        <w:szCs w:val="24"/>
      </w:rPr>
    </w:lvl>
  </w:abstractNum>
  <w:abstractNum w:abstractNumId="5">
    <w:nsid w:val="0000000A"/>
    <w:multiLevelType w:val="singleLevel"/>
    <w:tmpl w:val="0000000A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</w:abstractNum>
  <w:abstractNum w:abstractNumId="6">
    <w:nsid w:val="00637E09"/>
    <w:multiLevelType w:val="hybridMultilevel"/>
    <w:tmpl w:val="F65CB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F278D5"/>
    <w:multiLevelType w:val="hybridMultilevel"/>
    <w:tmpl w:val="53A2DDE8"/>
    <w:lvl w:ilvl="0" w:tplc="027A44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3DE7C45"/>
    <w:multiLevelType w:val="hybridMultilevel"/>
    <w:tmpl w:val="050CFFD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06F51B60"/>
    <w:multiLevelType w:val="hybridMultilevel"/>
    <w:tmpl w:val="C0F03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656BED"/>
    <w:multiLevelType w:val="multilevel"/>
    <w:tmpl w:val="FC446E86"/>
    <w:lvl w:ilvl="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12">
    <w:nsid w:val="0B574ABB"/>
    <w:multiLevelType w:val="hybridMultilevel"/>
    <w:tmpl w:val="A634B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6E7980"/>
    <w:multiLevelType w:val="singleLevel"/>
    <w:tmpl w:val="E55EFAFC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4">
    <w:nsid w:val="0D8C5809"/>
    <w:multiLevelType w:val="singleLevel"/>
    <w:tmpl w:val="3B2C660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5">
    <w:nsid w:val="0DE253B5"/>
    <w:multiLevelType w:val="hybridMultilevel"/>
    <w:tmpl w:val="171E27BE"/>
    <w:lvl w:ilvl="0" w:tplc="35E4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E7260AD"/>
    <w:multiLevelType w:val="hybridMultilevel"/>
    <w:tmpl w:val="E5F20818"/>
    <w:lvl w:ilvl="0" w:tplc="22321E4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0F462DEF"/>
    <w:multiLevelType w:val="singleLevel"/>
    <w:tmpl w:val="CD76C288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8">
    <w:nsid w:val="103F631C"/>
    <w:multiLevelType w:val="hybridMultilevel"/>
    <w:tmpl w:val="C902F000"/>
    <w:lvl w:ilvl="0" w:tplc="88BAD9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10E6D15"/>
    <w:multiLevelType w:val="singleLevel"/>
    <w:tmpl w:val="08889A98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0">
    <w:nsid w:val="111F7AD9"/>
    <w:multiLevelType w:val="hybridMultilevel"/>
    <w:tmpl w:val="5A3AF900"/>
    <w:lvl w:ilvl="0" w:tplc="35E4D3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1468144D"/>
    <w:multiLevelType w:val="singleLevel"/>
    <w:tmpl w:val="0688E72C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22">
    <w:nsid w:val="16B010C6"/>
    <w:multiLevelType w:val="hybridMultilevel"/>
    <w:tmpl w:val="5DD65028"/>
    <w:lvl w:ilvl="0" w:tplc="BC2690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72F11FE"/>
    <w:multiLevelType w:val="hybridMultilevel"/>
    <w:tmpl w:val="EE34C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8442AB1"/>
    <w:multiLevelType w:val="singleLevel"/>
    <w:tmpl w:val="FCBC489E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5">
    <w:nsid w:val="18F34B71"/>
    <w:multiLevelType w:val="hybridMultilevel"/>
    <w:tmpl w:val="02A25886"/>
    <w:lvl w:ilvl="0" w:tplc="EF6EEC7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1BC80C31"/>
    <w:multiLevelType w:val="hybridMultilevel"/>
    <w:tmpl w:val="D08E8C2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C7153B4"/>
    <w:multiLevelType w:val="hybridMultilevel"/>
    <w:tmpl w:val="A63029CC"/>
    <w:lvl w:ilvl="0" w:tplc="F2646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1E705CB6"/>
    <w:multiLevelType w:val="hybridMultilevel"/>
    <w:tmpl w:val="F4B09D76"/>
    <w:lvl w:ilvl="0" w:tplc="04190011">
      <w:start w:val="1"/>
      <w:numFmt w:val="decimal"/>
      <w:lvlText w:val="%1)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9">
    <w:nsid w:val="1EF8581C"/>
    <w:multiLevelType w:val="hybridMultilevel"/>
    <w:tmpl w:val="EED85AE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1F8A2765"/>
    <w:multiLevelType w:val="hybridMultilevel"/>
    <w:tmpl w:val="25F475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1FF40CF1"/>
    <w:multiLevelType w:val="hybridMultilevel"/>
    <w:tmpl w:val="480C425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>
    <w:nsid w:val="205057F0"/>
    <w:multiLevelType w:val="hybridMultilevel"/>
    <w:tmpl w:val="9D9019FA"/>
    <w:lvl w:ilvl="0" w:tplc="35E4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05A56DD"/>
    <w:multiLevelType w:val="singleLevel"/>
    <w:tmpl w:val="E55EFAFC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4">
    <w:nsid w:val="21916636"/>
    <w:multiLevelType w:val="hybridMultilevel"/>
    <w:tmpl w:val="F692C9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3687E0A"/>
    <w:multiLevelType w:val="hybridMultilevel"/>
    <w:tmpl w:val="1AE40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25F01F9C"/>
    <w:multiLevelType w:val="multilevel"/>
    <w:tmpl w:val="521691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7">
    <w:nsid w:val="2888174B"/>
    <w:multiLevelType w:val="singleLevel"/>
    <w:tmpl w:val="A4560B48"/>
    <w:lvl w:ilvl="0">
      <w:start w:val="2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8">
    <w:nsid w:val="2C2367B4"/>
    <w:multiLevelType w:val="hybridMultilevel"/>
    <w:tmpl w:val="8376AAC2"/>
    <w:lvl w:ilvl="0" w:tplc="0BEE0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C9A4C64"/>
    <w:multiLevelType w:val="hybridMultilevel"/>
    <w:tmpl w:val="DCA89638"/>
    <w:lvl w:ilvl="0" w:tplc="027A44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0F27F6C"/>
    <w:multiLevelType w:val="hybridMultilevel"/>
    <w:tmpl w:val="2A00CCCC"/>
    <w:lvl w:ilvl="0" w:tplc="854E959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42B2505"/>
    <w:multiLevelType w:val="singleLevel"/>
    <w:tmpl w:val="CE984B6A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42">
    <w:nsid w:val="35C03C9B"/>
    <w:multiLevelType w:val="hybridMultilevel"/>
    <w:tmpl w:val="6724372C"/>
    <w:lvl w:ilvl="0" w:tplc="88BAD9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37405317"/>
    <w:multiLevelType w:val="hybridMultilevel"/>
    <w:tmpl w:val="9CBEC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7DB7B15"/>
    <w:multiLevelType w:val="hybridMultilevel"/>
    <w:tmpl w:val="F842996C"/>
    <w:lvl w:ilvl="0" w:tplc="50CAC56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9A1098E"/>
    <w:multiLevelType w:val="singleLevel"/>
    <w:tmpl w:val="85A809B4"/>
    <w:lvl w:ilvl="0">
      <w:start w:val="1"/>
      <w:numFmt w:val="decimal"/>
      <w:lvlText w:val="%1)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46">
    <w:nsid w:val="39A6630F"/>
    <w:multiLevelType w:val="hybridMultilevel"/>
    <w:tmpl w:val="E4F2D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9FC2ADB"/>
    <w:multiLevelType w:val="hybridMultilevel"/>
    <w:tmpl w:val="18F2478A"/>
    <w:lvl w:ilvl="0" w:tplc="11043DE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41C72C7E"/>
    <w:multiLevelType w:val="hybridMultilevel"/>
    <w:tmpl w:val="584E06E8"/>
    <w:lvl w:ilvl="0" w:tplc="EF6EEC7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>
    <w:nsid w:val="421B5117"/>
    <w:multiLevelType w:val="multilevel"/>
    <w:tmpl w:val="2ED89E62"/>
    <w:lvl w:ilvl="0">
      <w:start w:val="1"/>
      <w:numFmt w:val="decimal"/>
      <w:lvlText w:val="%1."/>
      <w:lvlJc w:val="left"/>
      <w:pPr>
        <w:ind w:left="8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0" w:hanging="1800"/>
      </w:pPr>
      <w:rPr>
        <w:rFonts w:hint="default"/>
      </w:rPr>
    </w:lvl>
  </w:abstractNum>
  <w:abstractNum w:abstractNumId="50">
    <w:nsid w:val="423B151E"/>
    <w:multiLevelType w:val="hybridMultilevel"/>
    <w:tmpl w:val="E58CF314"/>
    <w:lvl w:ilvl="0" w:tplc="E4A296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2765CC3"/>
    <w:multiLevelType w:val="hybridMultilevel"/>
    <w:tmpl w:val="D78A8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7303858"/>
    <w:multiLevelType w:val="hybridMultilevel"/>
    <w:tmpl w:val="7480BF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4D156459"/>
    <w:multiLevelType w:val="multilevel"/>
    <w:tmpl w:val="C3A2BE0E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cs="Times New Roman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  <w:i w:val="0"/>
      </w:rPr>
    </w:lvl>
  </w:abstractNum>
  <w:abstractNum w:abstractNumId="54">
    <w:nsid w:val="4DCB23AE"/>
    <w:multiLevelType w:val="hybridMultilevel"/>
    <w:tmpl w:val="641CE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4FD275A4"/>
    <w:multiLevelType w:val="hybridMultilevel"/>
    <w:tmpl w:val="B49C573E"/>
    <w:lvl w:ilvl="0" w:tplc="F948011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6">
    <w:nsid w:val="500D3D32"/>
    <w:multiLevelType w:val="multilevel"/>
    <w:tmpl w:val="0419001D"/>
    <w:numStyleLink w:val="1"/>
  </w:abstractNum>
  <w:abstractNum w:abstractNumId="57">
    <w:nsid w:val="52025D5B"/>
    <w:multiLevelType w:val="hybridMultilevel"/>
    <w:tmpl w:val="E272F38A"/>
    <w:lvl w:ilvl="0" w:tplc="98047ECC">
      <w:start w:val="5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>
    <w:nsid w:val="5233287B"/>
    <w:multiLevelType w:val="hybridMultilevel"/>
    <w:tmpl w:val="48F40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3A818F0"/>
    <w:multiLevelType w:val="hybridMultilevel"/>
    <w:tmpl w:val="B4C213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0">
    <w:nsid w:val="555C6342"/>
    <w:multiLevelType w:val="hybridMultilevel"/>
    <w:tmpl w:val="734E024A"/>
    <w:lvl w:ilvl="0" w:tplc="35E4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5C94EBF"/>
    <w:multiLevelType w:val="singleLevel"/>
    <w:tmpl w:val="577A5822"/>
    <w:lvl w:ilvl="0">
      <w:start w:val="4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62">
    <w:nsid w:val="55DC2F0E"/>
    <w:multiLevelType w:val="hybridMultilevel"/>
    <w:tmpl w:val="32F4211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9FF55E4"/>
    <w:multiLevelType w:val="hybridMultilevel"/>
    <w:tmpl w:val="BB4E5100"/>
    <w:lvl w:ilvl="0" w:tplc="04190001">
      <w:start w:val="1"/>
      <w:numFmt w:val="bullet"/>
      <w:lvlText w:val=""/>
      <w:lvlJc w:val="left"/>
      <w:pPr>
        <w:ind w:left="1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0" w:hanging="360"/>
      </w:pPr>
      <w:rPr>
        <w:rFonts w:ascii="Wingdings" w:hAnsi="Wingdings" w:hint="default"/>
      </w:rPr>
    </w:lvl>
  </w:abstractNum>
  <w:abstractNum w:abstractNumId="64">
    <w:nsid w:val="5A0C4911"/>
    <w:multiLevelType w:val="hybridMultilevel"/>
    <w:tmpl w:val="1D9EAA36"/>
    <w:lvl w:ilvl="0" w:tplc="0BEE0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B2C7775"/>
    <w:multiLevelType w:val="hybridMultilevel"/>
    <w:tmpl w:val="0DDE6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D1C3DE6"/>
    <w:multiLevelType w:val="singleLevel"/>
    <w:tmpl w:val="CAD4CA3A"/>
    <w:lvl w:ilvl="0">
      <w:start w:val="7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7">
    <w:nsid w:val="5D5D75E7"/>
    <w:multiLevelType w:val="hybridMultilevel"/>
    <w:tmpl w:val="03089BE8"/>
    <w:lvl w:ilvl="0" w:tplc="35E4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DA7240D"/>
    <w:multiLevelType w:val="hybridMultilevel"/>
    <w:tmpl w:val="7D3E4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61357009"/>
    <w:multiLevelType w:val="singleLevel"/>
    <w:tmpl w:val="C72217F0"/>
    <w:lvl w:ilvl="0">
      <w:start w:val="7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0">
    <w:nsid w:val="61E97874"/>
    <w:multiLevelType w:val="multilevel"/>
    <w:tmpl w:val="1716ED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  <w:lang w:val="ru-RU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hint="default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71">
    <w:nsid w:val="650F482D"/>
    <w:multiLevelType w:val="singleLevel"/>
    <w:tmpl w:val="79669F14"/>
    <w:lvl w:ilvl="0">
      <w:start w:val="5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72">
    <w:nsid w:val="66E94A83"/>
    <w:multiLevelType w:val="hybridMultilevel"/>
    <w:tmpl w:val="F52415B8"/>
    <w:lvl w:ilvl="0" w:tplc="3BBC251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79210B8"/>
    <w:multiLevelType w:val="hybridMultilevel"/>
    <w:tmpl w:val="318AF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68E43C4B"/>
    <w:multiLevelType w:val="hybridMultilevel"/>
    <w:tmpl w:val="807EC44A"/>
    <w:lvl w:ilvl="0" w:tplc="0BEE0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9913444"/>
    <w:multiLevelType w:val="singleLevel"/>
    <w:tmpl w:val="ADC6166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6">
    <w:nsid w:val="6A296D38"/>
    <w:multiLevelType w:val="hybridMultilevel"/>
    <w:tmpl w:val="733C34F6"/>
    <w:lvl w:ilvl="0" w:tplc="35E4D3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7">
    <w:nsid w:val="6B4F75E8"/>
    <w:multiLevelType w:val="hybridMultilevel"/>
    <w:tmpl w:val="0A082B4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8">
    <w:nsid w:val="6CA67C83"/>
    <w:multiLevelType w:val="singleLevel"/>
    <w:tmpl w:val="E4DC5EFE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79">
    <w:nsid w:val="6E475602"/>
    <w:multiLevelType w:val="multilevel"/>
    <w:tmpl w:val="4A7E509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0">
    <w:nsid w:val="6EF57574"/>
    <w:multiLevelType w:val="multilevel"/>
    <w:tmpl w:val="0419001D"/>
    <w:styleLink w:val="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>
    <w:nsid w:val="70443C5C"/>
    <w:multiLevelType w:val="hybridMultilevel"/>
    <w:tmpl w:val="BD5CF8E4"/>
    <w:lvl w:ilvl="0" w:tplc="35E4D3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2">
    <w:nsid w:val="715C2D36"/>
    <w:multiLevelType w:val="hybridMultilevel"/>
    <w:tmpl w:val="7EDE8E6A"/>
    <w:lvl w:ilvl="0" w:tplc="0BEE024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3">
    <w:nsid w:val="71E05BB0"/>
    <w:multiLevelType w:val="hybridMultilevel"/>
    <w:tmpl w:val="619403A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4">
    <w:nsid w:val="72A505F4"/>
    <w:multiLevelType w:val="hybridMultilevel"/>
    <w:tmpl w:val="3CB2FEC0"/>
    <w:lvl w:ilvl="0" w:tplc="027A44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56F6DB9"/>
    <w:multiLevelType w:val="multilevel"/>
    <w:tmpl w:val="26F4AFE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6">
    <w:nsid w:val="77CE5C03"/>
    <w:multiLevelType w:val="hybridMultilevel"/>
    <w:tmpl w:val="3B08F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7A0E478A"/>
    <w:multiLevelType w:val="hybridMultilevel"/>
    <w:tmpl w:val="9A5AF7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8">
    <w:nsid w:val="7C812A0E"/>
    <w:multiLevelType w:val="multilevel"/>
    <w:tmpl w:val="A9C22446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95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abstractNum w:abstractNumId="89">
    <w:nsid w:val="7D630D5F"/>
    <w:multiLevelType w:val="hybridMultilevel"/>
    <w:tmpl w:val="6A1ADBC2"/>
    <w:lvl w:ilvl="0" w:tplc="35E4D3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29"/>
  </w:num>
  <w:num w:numId="4">
    <w:abstractNumId w:val="83"/>
  </w:num>
  <w:num w:numId="5">
    <w:abstractNumId w:val="8"/>
  </w:num>
  <w:num w:numId="6">
    <w:abstractNumId w:val="10"/>
  </w:num>
  <w:num w:numId="7">
    <w:abstractNumId w:val="55"/>
  </w:num>
  <w:num w:numId="8">
    <w:abstractNumId w:val="58"/>
  </w:num>
  <w:num w:numId="9">
    <w:abstractNumId w:val="42"/>
  </w:num>
  <w:num w:numId="10">
    <w:abstractNumId w:val="18"/>
  </w:num>
  <w:num w:numId="11">
    <w:abstractNumId w:val="46"/>
  </w:num>
  <w:num w:numId="12">
    <w:abstractNumId w:val="43"/>
  </w:num>
  <w:num w:numId="13">
    <w:abstractNumId w:val="40"/>
  </w:num>
  <w:num w:numId="14">
    <w:abstractNumId w:val="26"/>
  </w:num>
  <w:num w:numId="15">
    <w:abstractNumId w:val="23"/>
  </w:num>
  <w:num w:numId="1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2"/>
  </w:num>
  <w:num w:numId="18">
    <w:abstractNumId w:val="2"/>
  </w:num>
  <w:num w:numId="19">
    <w:abstractNumId w:val="3"/>
  </w:num>
  <w:num w:numId="20">
    <w:abstractNumId w:val="4"/>
  </w:num>
  <w:num w:numId="21">
    <w:abstractNumId w:val="5"/>
  </w:num>
  <w:num w:numId="22">
    <w:abstractNumId w:val="72"/>
  </w:num>
  <w:num w:numId="23">
    <w:abstractNumId w:val="87"/>
  </w:num>
  <w:num w:numId="24">
    <w:abstractNumId w:val="85"/>
  </w:num>
  <w:num w:numId="25">
    <w:abstractNumId w:val="1"/>
  </w:num>
  <w:num w:numId="26">
    <w:abstractNumId w:val="17"/>
  </w:num>
  <w:num w:numId="27">
    <w:abstractNumId w:val="45"/>
  </w:num>
  <w:num w:numId="28">
    <w:abstractNumId w:val="45"/>
    <w:lvlOverride w:ilvl="0">
      <w:lvl w:ilvl="0">
        <w:start w:val="1"/>
        <w:numFmt w:val="decimal"/>
        <w:lvlText w:val="%1)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37"/>
  </w:num>
  <w:num w:numId="30">
    <w:abstractNumId w:val="13"/>
  </w:num>
  <w:num w:numId="31">
    <w:abstractNumId w:val="33"/>
  </w:num>
  <w:num w:numId="32">
    <w:abstractNumId w:val="24"/>
  </w:num>
  <w:num w:numId="33">
    <w:abstractNumId w:val="21"/>
  </w:num>
  <w:num w:numId="34">
    <w:abstractNumId w:val="19"/>
  </w:num>
  <w:num w:numId="35">
    <w:abstractNumId w:val="41"/>
  </w:num>
  <w:num w:numId="36">
    <w:abstractNumId w:val="41"/>
    <w:lvlOverride w:ilvl="0">
      <w:lvl w:ilvl="0">
        <w:start w:val="1"/>
        <w:numFmt w:val="decimal"/>
        <w:lvlText w:val="%1.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71"/>
  </w:num>
  <w:num w:numId="38">
    <w:abstractNumId w:val="78"/>
  </w:num>
  <w:num w:numId="39">
    <w:abstractNumId w:val="61"/>
  </w:num>
  <w:num w:numId="40">
    <w:abstractNumId w:val="14"/>
  </w:num>
  <w:num w:numId="41">
    <w:abstractNumId w:val="66"/>
  </w:num>
  <w:num w:numId="42">
    <w:abstractNumId w:val="69"/>
  </w:num>
  <w:num w:numId="43">
    <w:abstractNumId w:val="75"/>
  </w:num>
  <w:num w:numId="44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0"/>
  </w:num>
  <w:num w:numId="47">
    <w:abstractNumId w:val="67"/>
  </w:num>
  <w:num w:numId="48">
    <w:abstractNumId w:val="7"/>
  </w:num>
  <w:num w:numId="49">
    <w:abstractNumId w:val="44"/>
  </w:num>
  <w:num w:numId="50">
    <w:abstractNumId w:val="50"/>
  </w:num>
  <w:num w:numId="51">
    <w:abstractNumId w:val="89"/>
  </w:num>
  <w:num w:numId="52">
    <w:abstractNumId w:val="20"/>
  </w:num>
  <w:num w:numId="53">
    <w:abstractNumId w:val="81"/>
  </w:num>
  <w:num w:numId="54">
    <w:abstractNumId w:val="32"/>
  </w:num>
  <w:num w:numId="55">
    <w:abstractNumId w:val="39"/>
  </w:num>
  <w:num w:numId="56">
    <w:abstractNumId w:val="15"/>
  </w:num>
  <w:num w:numId="57">
    <w:abstractNumId w:val="84"/>
  </w:num>
  <w:num w:numId="58">
    <w:abstractNumId w:val="34"/>
  </w:num>
  <w:num w:numId="59">
    <w:abstractNumId w:val="54"/>
  </w:num>
  <w:num w:numId="60">
    <w:abstractNumId w:val="73"/>
  </w:num>
  <w:num w:numId="61">
    <w:abstractNumId w:val="27"/>
  </w:num>
  <w:num w:numId="62">
    <w:abstractNumId w:val="11"/>
  </w:num>
  <w:num w:numId="63">
    <w:abstractNumId w:val="88"/>
  </w:num>
  <w:num w:numId="64">
    <w:abstractNumId w:val="22"/>
  </w:num>
  <w:num w:numId="65">
    <w:abstractNumId w:val="76"/>
  </w:num>
  <w:num w:numId="66">
    <w:abstractNumId w:val="12"/>
  </w:num>
  <w:num w:numId="67">
    <w:abstractNumId w:val="77"/>
  </w:num>
  <w:num w:numId="68">
    <w:abstractNumId w:val="36"/>
  </w:num>
  <w:num w:numId="69">
    <w:abstractNumId w:val="30"/>
  </w:num>
  <w:num w:numId="70">
    <w:abstractNumId w:val="86"/>
  </w:num>
  <w:num w:numId="71">
    <w:abstractNumId w:val="64"/>
  </w:num>
  <w:num w:numId="72">
    <w:abstractNumId w:val="63"/>
  </w:num>
  <w:num w:numId="73">
    <w:abstractNumId w:val="9"/>
  </w:num>
  <w:num w:numId="74">
    <w:abstractNumId w:val="79"/>
  </w:num>
  <w:num w:numId="75">
    <w:abstractNumId w:val="59"/>
  </w:num>
  <w:num w:numId="76">
    <w:abstractNumId w:val="52"/>
  </w:num>
  <w:num w:numId="77">
    <w:abstractNumId w:val="35"/>
  </w:num>
  <w:num w:numId="78">
    <w:abstractNumId w:val="70"/>
  </w:num>
  <w:num w:numId="79">
    <w:abstractNumId w:val="80"/>
  </w:num>
  <w:num w:numId="80">
    <w:abstractNumId w:val="56"/>
  </w:num>
  <w:num w:numId="81">
    <w:abstractNumId w:val="65"/>
  </w:num>
  <w:num w:numId="82">
    <w:abstractNumId w:val="51"/>
  </w:num>
  <w:num w:numId="83">
    <w:abstractNumId w:val="6"/>
  </w:num>
  <w:num w:numId="84">
    <w:abstractNumId w:val="48"/>
  </w:num>
  <w:num w:numId="85">
    <w:abstractNumId w:val="25"/>
  </w:num>
  <w:num w:numId="86">
    <w:abstractNumId w:val="82"/>
  </w:num>
  <w:num w:numId="87">
    <w:abstractNumId w:val="74"/>
  </w:num>
  <w:num w:numId="88">
    <w:abstractNumId w:val="38"/>
  </w:num>
  <w:num w:numId="89">
    <w:abstractNumId w:val="16"/>
  </w:num>
  <w:num w:numId="90">
    <w:abstractNumId w:val="57"/>
  </w:num>
  <w:num w:numId="91">
    <w:abstractNumId w:val="49"/>
  </w:num>
  <w:numIdMacAtCleanup w:val="8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A17B2E"/>
    <w:rsid w:val="00000030"/>
    <w:rsid w:val="000001C6"/>
    <w:rsid w:val="000001F4"/>
    <w:rsid w:val="0000079D"/>
    <w:rsid w:val="00000D61"/>
    <w:rsid w:val="000016A9"/>
    <w:rsid w:val="000017F5"/>
    <w:rsid w:val="00001E46"/>
    <w:rsid w:val="00002517"/>
    <w:rsid w:val="0000251D"/>
    <w:rsid w:val="00002A0F"/>
    <w:rsid w:val="00003075"/>
    <w:rsid w:val="00003731"/>
    <w:rsid w:val="00003BAF"/>
    <w:rsid w:val="00004E40"/>
    <w:rsid w:val="00006784"/>
    <w:rsid w:val="00006CA9"/>
    <w:rsid w:val="0000773C"/>
    <w:rsid w:val="000107EE"/>
    <w:rsid w:val="00010864"/>
    <w:rsid w:val="00010C67"/>
    <w:rsid w:val="00010E65"/>
    <w:rsid w:val="00011621"/>
    <w:rsid w:val="0001198E"/>
    <w:rsid w:val="00011A3C"/>
    <w:rsid w:val="00011C83"/>
    <w:rsid w:val="000121AF"/>
    <w:rsid w:val="00012467"/>
    <w:rsid w:val="000124FA"/>
    <w:rsid w:val="0001259D"/>
    <w:rsid w:val="0001322A"/>
    <w:rsid w:val="0001450C"/>
    <w:rsid w:val="0001569B"/>
    <w:rsid w:val="0001573E"/>
    <w:rsid w:val="000167C5"/>
    <w:rsid w:val="00016E02"/>
    <w:rsid w:val="00017890"/>
    <w:rsid w:val="0001789C"/>
    <w:rsid w:val="00017A6F"/>
    <w:rsid w:val="00017AD6"/>
    <w:rsid w:val="00017B0B"/>
    <w:rsid w:val="00017FFA"/>
    <w:rsid w:val="00020740"/>
    <w:rsid w:val="000208A8"/>
    <w:rsid w:val="00020F9A"/>
    <w:rsid w:val="00021A30"/>
    <w:rsid w:val="00021F47"/>
    <w:rsid w:val="00022172"/>
    <w:rsid w:val="00022F75"/>
    <w:rsid w:val="000230CB"/>
    <w:rsid w:val="000234C6"/>
    <w:rsid w:val="00023519"/>
    <w:rsid w:val="00023FC8"/>
    <w:rsid w:val="000241AB"/>
    <w:rsid w:val="000256B1"/>
    <w:rsid w:val="000256B4"/>
    <w:rsid w:val="00025C65"/>
    <w:rsid w:val="00026C75"/>
    <w:rsid w:val="00027D55"/>
    <w:rsid w:val="000313EF"/>
    <w:rsid w:val="000318CD"/>
    <w:rsid w:val="00032864"/>
    <w:rsid w:val="00034A67"/>
    <w:rsid w:val="00034B3A"/>
    <w:rsid w:val="00034ECB"/>
    <w:rsid w:val="00034FA0"/>
    <w:rsid w:val="00034FC8"/>
    <w:rsid w:val="00035426"/>
    <w:rsid w:val="00035BC6"/>
    <w:rsid w:val="00035BEC"/>
    <w:rsid w:val="00036F3C"/>
    <w:rsid w:val="000378CD"/>
    <w:rsid w:val="00040018"/>
    <w:rsid w:val="00040976"/>
    <w:rsid w:val="000415C0"/>
    <w:rsid w:val="000415D8"/>
    <w:rsid w:val="000419B0"/>
    <w:rsid w:val="00042344"/>
    <w:rsid w:val="00043415"/>
    <w:rsid w:val="00043656"/>
    <w:rsid w:val="000442AD"/>
    <w:rsid w:val="00044760"/>
    <w:rsid w:val="00045776"/>
    <w:rsid w:val="000464D8"/>
    <w:rsid w:val="0004716F"/>
    <w:rsid w:val="00047B78"/>
    <w:rsid w:val="00050F22"/>
    <w:rsid w:val="00051064"/>
    <w:rsid w:val="00051490"/>
    <w:rsid w:val="000514CC"/>
    <w:rsid w:val="000517D9"/>
    <w:rsid w:val="00052C86"/>
    <w:rsid w:val="00052D2E"/>
    <w:rsid w:val="00053DCF"/>
    <w:rsid w:val="000540E9"/>
    <w:rsid w:val="000549B3"/>
    <w:rsid w:val="00054D65"/>
    <w:rsid w:val="00054E02"/>
    <w:rsid w:val="00055292"/>
    <w:rsid w:val="000552C7"/>
    <w:rsid w:val="00055325"/>
    <w:rsid w:val="000553AD"/>
    <w:rsid w:val="000556CC"/>
    <w:rsid w:val="00055C45"/>
    <w:rsid w:val="00056235"/>
    <w:rsid w:val="00056DB2"/>
    <w:rsid w:val="00056FC4"/>
    <w:rsid w:val="000575DE"/>
    <w:rsid w:val="00057D24"/>
    <w:rsid w:val="0006003B"/>
    <w:rsid w:val="00060549"/>
    <w:rsid w:val="00060B46"/>
    <w:rsid w:val="00060E30"/>
    <w:rsid w:val="00060EC9"/>
    <w:rsid w:val="000617B5"/>
    <w:rsid w:val="00061902"/>
    <w:rsid w:val="00061D21"/>
    <w:rsid w:val="00062044"/>
    <w:rsid w:val="00062ABA"/>
    <w:rsid w:val="00063557"/>
    <w:rsid w:val="00063F08"/>
    <w:rsid w:val="000640CE"/>
    <w:rsid w:val="0006518A"/>
    <w:rsid w:val="000655E9"/>
    <w:rsid w:val="00065EA3"/>
    <w:rsid w:val="00065FC3"/>
    <w:rsid w:val="00066963"/>
    <w:rsid w:val="000671A3"/>
    <w:rsid w:val="000702E3"/>
    <w:rsid w:val="00070998"/>
    <w:rsid w:val="00070F73"/>
    <w:rsid w:val="000712F7"/>
    <w:rsid w:val="000721F6"/>
    <w:rsid w:val="00072960"/>
    <w:rsid w:val="000731E1"/>
    <w:rsid w:val="000741ED"/>
    <w:rsid w:val="00074503"/>
    <w:rsid w:val="000766F8"/>
    <w:rsid w:val="00076933"/>
    <w:rsid w:val="00076ACC"/>
    <w:rsid w:val="000778EB"/>
    <w:rsid w:val="00077AD3"/>
    <w:rsid w:val="00077F7B"/>
    <w:rsid w:val="000804A1"/>
    <w:rsid w:val="00080B69"/>
    <w:rsid w:val="00080E03"/>
    <w:rsid w:val="00081188"/>
    <w:rsid w:val="00081906"/>
    <w:rsid w:val="00081B91"/>
    <w:rsid w:val="00082417"/>
    <w:rsid w:val="000825AD"/>
    <w:rsid w:val="00083210"/>
    <w:rsid w:val="000832EB"/>
    <w:rsid w:val="0008345A"/>
    <w:rsid w:val="0008393B"/>
    <w:rsid w:val="00084994"/>
    <w:rsid w:val="00084C72"/>
    <w:rsid w:val="000851AC"/>
    <w:rsid w:val="00085F4C"/>
    <w:rsid w:val="0008603D"/>
    <w:rsid w:val="000865EC"/>
    <w:rsid w:val="00086DE5"/>
    <w:rsid w:val="000871AD"/>
    <w:rsid w:val="0008757C"/>
    <w:rsid w:val="00087895"/>
    <w:rsid w:val="00087E9D"/>
    <w:rsid w:val="0009075E"/>
    <w:rsid w:val="00091002"/>
    <w:rsid w:val="00091039"/>
    <w:rsid w:val="000913C9"/>
    <w:rsid w:val="00091D9C"/>
    <w:rsid w:val="00092777"/>
    <w:rsid w:val="00092B94"/>
    <w:rsid w:val="00093135"/>
    <w:rsid w:val="00093469"/>
    <w:rsid w:val="000940D7"/>
    <w:rsid w:val="00094680"/>
    <w:rsid w:val="000956F6"/>
    <w:rsid w:val="00095B99"/>
    <w:rsid w:val="00096116"/>
    <w:rsid w:val="000965D4"/>
    <w:rsid w:val="000A0A20"/>
    <w:rsid w:val="000A0D1A"/>
    <w:rsid w:val="000A0FCF"/>
    <w:rsid w:val="000A122E"/>
    <w:rsid w:val="000A2100"/>
    <w:rsid w:val="000A2950"/>
    <w:rsid w:val="000A2A7B"/>
    <w:rsid w:val="000A2C85"/>
    <w:rsid w:val="000A2F38"/>
    <w:rsid w:val="000A403C"/>
    <w:rsid w:val="000A4EFF"/>
    <w:rsid w:val="000A502B"/>
    <w:rsid w:val="000A5B43"/>
    <w:rsid w:val="000A64C3"/>
    <w:rsid w:val="000A64DD"/>
    <w:rsid w:val="000A6744"/>
    <w:rsid w:val="000A6C67"/>
    <w:rsid w:val="000A7098"/>
    <w:rsid w:val="000A7B4A"/>
    <w:rsid w:val="000A7BFC"/>
    <w:rsid w:val="000B08A8"/>
    <w:rsid w:val="000B20F5"/>
    <w:rsid w:val="000B2EE1"/>
    <w:rsid w:val="000B3904"/>
    <w:rsid w:val="000B3B18"/>
    <w:rsid w:val="000B434C"/>
    <w:rsid w:val="000B4434"/>
    <w:rsid w:val="000B44B7"/>
    <w:rsid w:val="000B50CB"/>
    <w:rsid w:val="000B5A29"/>
    <w:rsid w:val="000B623B"/>
    <w:rsid w:val="000B65D8"/>
    <w:rsid w:val="000B674B"/>
    <w:rsid w:val="000B6A3A"/>
    <w:rsid w:val="000B704F"/>
    <w:rsid w:val="000B756D"/>
    <w:rsid w:val="000C088B"/>
    <w:rsid w:val="000C1D5D"/>
    <w:rsid w:val="000C2CDA"/>
    <w:rsid w:val="000C30B7"/>
    <w:rsid w:val="000C32E0"/>
    <w:rsid w:val="000C5A0E"/>
    <w:rsid w:val="000D0680"/>
    <w:rsid w:val="000D08CE"/>
    <w:rsid w:val="000D0A44"/>
    <w:rsid w:val="000D1108"/>
    <w:rsid w:val="000D142F"/>
    <w:rsid w:val="000D14F2"/>
    <w:rsid w:val="000D1605"/>
    <w:rsid w:val="000D180B"/>
    <w:rsid w:val="000D234A"/>
    <w:rsid w:val="000D2496"/>
    <w:rsid w:val="000D26BE"/>
    <w:rsid w:val="000D2F9A"/>
    <w:rsid w:val="000D32EF"/>
    <w:rsid w:val="000D34BF"/>
    <w:rsid w:val="000D39F3"/>
    <w:rsid w:val="000D3B82"/>
    <w:rsid w:val="000D3CE4"/>
    <w:rsid w:val="000D3E10"/>
    <w:rsid w:val="000D4FCB"/>
    <w:rsid w:val="000D548E"/>
    <w:rsid w:val="000D771C"/>
    <w:rsid w:val="000D7F6D"/>
    <w:rsid w:val="000E0044"/>
    <w:rsid w:val="000E01E9"/>
    <w:rsid w:val="000E07C0"/>
    <w:rsid w:val="000E0EC4"/>
    <w:rsid w:val="000E1510"/>
    <w:rsid w:val="000E1BFC"/>
    <w:rsid w:val="000E1F08"/>
    <w:rsid w:val="000E2DCA"/>
    <w:rsid w:val="000E2ED1"/>
    <w:rsid w:val="000E307A"/>
    <w:rsid w:val="000E3F7C"/>
    <w:rsid w:val="000E4506"/>
    <w:rsid w:val="000E4957"/>
    <w:rsid w:val="000E4DE5"/>
    <w:rsid w:val="000E5157"/>
    <w:rsid w:val="000E5417"/>
    <w:rsid w:val="000E680F"/>
    <w:rsid w:val="000E74EA"/>
    <w:rsid w:val="000F016C"/>
    <w:rsid w:val="000F034C"/>
    <w:rsid w:val="000F0A05"/>
    <w:rsid w:val="000F0C22"/>
    <w:rsid w:val="000F123F"/>
    <w:rsid w:val="000F1774"/>
    <w:rsid w:val="000F289D"/>
    <w:rsid w:val="000F39C5"/>
    <w:rsid w:val="000F41E3"/>
    <w:rsid w:val="000F4D8C"/>
    <w:rsid w:val="000F5651"/>
    <w:rsid w:val="000F5990"/>
    <w:rsid w:val="000F5B4C"/>
    <w:rsid w:val="000F5DE5"/>
    <w:rsid w:val="000F6019"/>
    <w:rsid w:val="000F6A47"/>
    <w:rsid w:val="000F7715"/>
    <w:rsid w:val="000F7B0B"/>
    <w:rsid w:val="0010036B"/>
    <w:rsid w:val="00100453"/>
    <w:rsid w:val="001005E4"/>
    <w:rsid w:val="00100777"/>
    <w:rsid w:val="00101650"/>
    <w:rsid w:val="0010273A"/>
    <w:rsid w:val="00102D74"/>
    <w:rsid w:val="00103AB1"/>
    <w:rsid w:val="00103D32"/>
    <w:rsid w:val="00104366"/>
    <w:rsid w:val="00104BEA"/>
    <w:rsid w:val="0010504A"/>
    <w:rsid w:val="0010551D"/>
    <w:rsid w:val="00105A01"/>
    <w:rsid w:val="00105E96"/>
    <w:rsid w:val="0010659B"/>
    <w:rsid w:val="00106689"/>
    <w:rsid w:val="00107569"/>
    <w:rsid w:val="00107A65"/>
    <w:rsid w:val="0011004C"/>
    <w:rsid w:val="0011080B"/>
    <w:rsid w:val="00111351"/>
    <w:rsid w:val="0011183C"/>
    <w:rsid w:val="00112296"/>
    <w:rsid w:val="00112605"/>
    <w:rsid w:val="00112F50"/>
    <w:rsid w:val="00112FE4"/>
    <w:rsid w:val="001142AC"/>
    <w:rsid w:val="0011561B"/>
    <w:rsid w:val="00115634"/>
    <w:rsid w:val="00115DC7"/>
    <w:rsid w:val="00116472"/>
    <w:rsid w:val="00117CB6"/>
    <w:rsid w:val="00120A00"/>
    <w:rsid w:val="00120EFC"/>
    <w:rsid w:val="00120F3D"/>
    <w:rsid w:val="00121055"/>
    <w:rsid w:val="001211BF"/>
    <w:rsid w:val="0012181C"/>
    <w:rsid w:val="00122B98"/>
    <w:rsid w:val="00122F62"/>
    <w:rsid w:val="00122F94"/>
    <w:rsid w:val="00123668"/>
    <w:rsid w:val="0012376E"/>
    <w:rsid w:val="00123B34"/>
    <w:rsid w:val="00123C33"/>
    <w:rsid w:val="00124362"/>
    <w:rsid w:val="0012464C"/>
    <w:rsid w:val="001246DD"/>
    <w:rsid w:val="00125396"/>
    <w:rsid w:val="00126767"/>
    <w:rsid w:val="00126B33"/>
    <w:rsid w:val="0012704C"/>
    <w:rsid w:val="0012720B"/>
    <w:rsid w:val="001272A4"/>
    <w:rsid w:val="00127749"/>
    <w:rsid w:val="00127851"/>
    <w:rsid w:val="0012798D"/>
    <w:rsid w:val="00130075"/>
    <w:rsid w:val="00130375"/>
    <w:rsid w:val="0013039A"/>
    <w:rsid w:val="0013059B"/>
    <w:rsid w:val="001312E7"/>
    <w:rsid w:val="00131800"/>
    <w:rsid w:val="001318A9"/>
    <w:rsid w:val="00132462"/>
    <w:rsid w:val="00133AC0"/>
    <w:rsid w:val="00134934"/>
    <w:rsid w:val="00134B63"/>
    <w:rsid w:val="00134C27"/>
    <w:rsid w:val="00134DA7"/>
    <w:rsid w:val="00134F93"/>
    <w:rsid w:val="001353D0"/>
    <w:rsid w:val="001354E0"/>
    <w:rsid w:val="001356FD"/>
    <w:rsid w:val="001361B1"/>
    <w:rsid w:val="00136339"/>
    <w:rsid w:val="00136416"/>
    <w:rsid w:val="0013657B"/>
    <w:rsid w:val="001371A9"/>
    <w:rsid w:val="00137E5F"/>
    <w:rsid w:val="00137F12"/>
    <w:rsid w:val="00140489"/>
    <w:rsid w:val="00141ACB"/>
    <w:rsid w:val="00141B34"/>
    <w:rsid w:val="00142054"/>
    <w:rsid w:val="00143D9E"/>
    <w:rsid w:val="00143FA1"/>
    <w:rsid w:val="00146018"/>
    <w:rsid w:val="0014736D"/>
    <w:rsid w:val="00147C39"/>
    <w:rsid w:val="00147C69"/>
    <w:rsid w:val="00150D12"/>
    <w:rsid w:val="001510AE"/>
    <w:rsid w:val="00152BBA"/>
    <w:rsid w:val="0015341C"/>
    <w:rsid w:val="0015389A"/>
    <w:rsid w:val="00153CF3"/>
    <w:rsid w:val="0015446B"/>
    <w:rsid w:val="00154481"/>
    <w:rsid w:val="00154C3E"/>
    <w:rsid w:val="00154EB8"/>
    <w:rsid w:val="00154F79"/>
    <w:rsid w:val="00155A07"/>
    <w:rsid w:val="00155B4B"/>
    <w:rsid w:val="001567D7"/>
    <w:rsid w:val="00157CBA"/>
    <w:rsid w:val="001606CA"/>
    <w:rsid w:val="00160D84"/>
    <w:rsid w:val="00161E18"/>
    <w:rsid w:val="0016288C"/>
    <w:rsid w:val="00162B02"/>
    <w:rsid w:val="00162EA4"/>
    <w:rsid w:val="00162FA5"/>
    <w:rsid w:val="001630DD"/>
    <w:rsid w:val="001640B1"/>
    <w:rsid w:val="0016440E"/>
    <w:rsid w:val="001646B7"/>
    <w:rsid w:val="00165012"/>
    <w:rsid w:val="001655F1"/>
    <w:rsid w:val="001659A2"/>
    <w:rsid w:val="00165A12"/>
    <w:rsid w:val="00165E17"/>
    <w:rsid w:val="00165EF5"/>
    <w:rsid w:val="00166000"/>
    <w:rsid w:val="001662B2"/>
    <w:rsid w:val="00166467"/>
    <w:rsid w:val="001704E9"/>
    <w:rsid w:val="001706E2"/>
    <w:rsid w:val="00170D65"/>
    <w:rsid w:val="00170F28"/>
    <w:rsid w:val="00171160"/>
    <w:rsid w:val="0017280F"/>
    <w:rsid w:val="00172D4E"/>
    <w:rsid w:val="00172FA9"/>
    <w:rsid w:val="001745F8"/>
    <w:rsid w:val="00174E1C"/>
    <w:rsid w:val="00174F06"/>
    <w:rsid w:val="001756A9"/>
    <w:rsid w:val="001758C7"/>
    <w:rsid w:val="00175A4A"/>
    <w:rsid w:val="001762A3"/>
    <w:rsid w:val="00176595"/>
    <w:rsid w:val="00176EA5"/>
    <w:rsid w:val="001770CA"/>
    <w:rsid w:val="001770D6"/>
    <w:rsid w:val="001772C0"/>
    <w:rsid w:val="00177DE1"/>
    <w:rsid w:val="001806BF"/>
    <w:rsid w:val="00181BB5"/>
    <w:rsid w:val="00182041"/>
    <w:rsid w:val="001825DF"/>
    <w:rsid w:val="00183982"/>
    <w:rsid w:val="00183EA1"/>
    <w:rsid w:val="001840C3"/>
    <w:rsid w:val="00184FC4"/>
    <w:rsid w:val="00185364"/>
    <w:rsid w:val="001858E4"/>
    <w:rsid w:val="00185DF8"/>
    <w:rsid w:val="00186213"/>
    <w:rsid w:val="00186470"/>
    <w:rsid w:val="00186567"/>
    <w:rsid w:val="00186E04"/>
    <w:rsid w:val="00186EC8"/>
    <w:rsid w:val="00187BB2"/>
    <w:rsid w:val="001902CA"/>
    <w:rsid w:val="00190936"/>
    <w:rsid w:val="00190A7E"/>
    <w:rsid w:val="0019131A"/>
    <w:rsid w:val="00193330"/>
    <w:rsid w:val="00193A1A"/>
    <w:rsid w:val="00193D13"/>
    <w:rsid w:val="001943CD"/>
    <w:rsid w:val="0019480C"/>
    <w:rsid w:val="001951CA"/>
    <w:rsid w:val="00195554"/>
    <w:rsid w:val="001956DE"/>
    <w:rsid w:val="00196AED"/>
    <w:rsid w:val="00197849"/>
    <w:rsid w:val="00197887"/>
    <w:rsid w:val="001A0652"/>
    <w:rsid w:val="001A0F8C"/>
    <w:rsid w:val="001A20E8"/>
    <w:rsid w:val="001A2845"/>
    <w:rsid w:val="001A2852"/>
    <w:rsid w:val="001A2A14"/>
    <w:rsid w:val="001A2CA5"/>
    <w:rsid w:val="001A389B"/>
    <w:rsid w:val="001A3E9F"/>
    <w:rsid w:val="001A4FD3"/>
    <w:rsid w:val="001A5685"/>
    <w:rsid w:val="001A568C"/>
    <w:rsid w:val="001A5A9F"/>
    <w:rsid w:val="001A6685"/>
    <w:rsid w:val="001A668F"/>
    <w:rsid w:val="001A6924"/>
    <w:rsid w:val="001A6D39"/>
    <w:rsid w:val="001A7AB6"/>
    <w:rsid w:val="001B03CA"/>
    <w:rsid w:val="001B0807"/>
    <w:rsid w:val="001B0D53"/>
    <w:rsid w:val="001B1241"/>
    <w:rsid w:val="001B1EEC"/>
    <w:rsid w:val="001B20F7"/>
    <w:rsid w:val="001B2297"/>
    <w:rsid w:val="001B2915"/>
    <w:rsid w:val="001B2D8B"/>
    <w:rsid w:val="001B2DA8"/>
    <w:rsid w:val="001B34B8"/>
    <w:rsid w:val="001B3AD7"/>
    <w:rsid w:val="001B3D00"/>
    <w:rsid w:val="001B5484"/>
    <w:rsid w:val="001B55A4"/>
    <w:rsid w:val="001B5D0E"/>
    <w:rsid w:val="001B6BAA"/>
    <w:rsid w:val="001B7055"/>
    <w:rsid w:val="001B730F"/>
    <w:rsid w:val="001C01E7"/>
    <w:rsid w:val="001C09CC"/>
    <w:rsid w:val="001C0B53"/>
    <w:rsid w:val="001C0F8C"/>
    <w:rsid w:val="001C1229"/>
    <w:rsid w:val="001C13A4"/>
    <w:rsid w:val="001C1BB1"/>
    <w:rsid w:val="001C245E"/>
    <w:rsid w:val="001C282A"/>
    <w:rsid w:val="001C31A1"/>
    <w:rsid w:val="001C3444"/>
    <w:rsid w:val="001C4C80"/>
    <w:rsid w:val="001C5186"/>
    <w:rsid w:val="001C530A"/>
    <w:rsid w:val="001C5416"/>
    <w:rsid w:val="001C543A"/>
    <w:rsid w:val="001C57D5"/>
    <w:rsid w:val="001C69F2"/>
    <w:rsid w:val="001C6C58"/>
    <w:rsid w:val="001C6DA4"/>
    <w:rsid w:val="001C6E3F"/>
    <w:rsid w:val="001C6F98"/>
    <w:rsid w:val="001C72C5"/>
    <w:rsid w:val="001C767C"/>
    <w:rsid w:val="001C7936"/>
    <w:rsid w:val="001D11EC"/>
    <w:rsid w:val="001D1B89"/>
    <w:rsid w:val="001D2A3C"/>
    <w:rsid w:val="001D2FE1"/>
    <w:rsid w:val="001D365B"/>
    <w:rsid w:val="001D4708"/>
    <w:rsid w:val="001D4AEF"/>
    <w:rsid w:val="001D4BEC"/>
    <w:rsid w:val="001D4D40"/>
    <w:rsid w:val="001D5062"/>
    <w:rsid w:val="001D53E3"/>
    <w:rsid w:val="001D5425"/>
    <w:rsid w:val="001D57AC"/>
    <w:rsid w:val="001D6490"/>
    <w:rsid w:val="001D6DEC"/>
    <w:rsid w:val="001D7DB2"/>
    <w:rsid w:val="001E16A0"/>
    <w:rsid w:val="001E1A95"/>
    <w:rsid w:val="001E1D08"/>
    <w:rsid w:val="001E29CC"/>
    <w:rsid w:val="001E2BEF"/>
    <w:rsid w:val="001E3217"/>
    <w:rsid w:val="001E35E9"/>
    <w:rsid w:val="001E3A58"/>
    <w:rsid w:val="001E4256"/>
    <w:rsid w:val="001E5814"/>
    <w:rsid w:val="001E5E9D"/>
    <w:rsid w:val="001E61A4"/>
    <w:rsid w:val="001E6596"/>
    <w:rsid w:val="001E6A85"/>
    <w:rsid w:val="001E7E52"/>
    <w:rsid w:val="001F006A"/>
    <w:rsid w:val="001F062D"/>
    <w:rsid w:val="001F1825"/>
    <w:rsid w:val="001F1AD2"/>
    <w:rsid w:val="001F22CB"/>
    <w:rsid w:val="001F2710"/>
    <w:rsid w:val="001F2914"/>
    <w:rsid w:val="001F307B"/>
    <w:rsid w:val="001F358A"/>
    <w:rsid w:val="001F4330"/>
    <w:rsid w:val="001F49D2"/>
    <w:rsid w:val="001F4BEC"/>
    <w:rsid w:val="001F4D8D"/>
    <w:rsid w:val="001F52C9"/>
    <w:rsid w:val="001F53CA"/>
    <w:rsid w:val="001F5BAE"/>
    <w:rsid w:val="001F5D75"/>
    <w:rsid w:val="001F5F0B"/>
    <w:rsid w:val="001F61B5"/>
    <w:rsid w:val="001F61ED"/>
    <w:rsid w:val="001F647E"/>
    <w:rsid w:val="001F7269"/>
    <w:rsid w:val="001F73D3"/>
    <w:rsid w:val="002002AF"/>
    <w:rsid w:val="0020088A"/>
    <w:rsid w:val="00200A56"/>
    <w:rsid w:val="0020165C"/>
    <w:rsid w:val="002022FE"/>
    <w:rsid w:val="0020308E"/>
    <w:rsid w:val="002039F1"/>
    <w:rsid w:val="00205AB3"/>
    <w:rsid w:val="00205F75"/>
    <w:rsid w:val="00206D0B"/>
    <w:rsid w:val="00207FB8"/>
    <w:rsid w:val="00210084"/>
    <w:rsid w:val="00210BFF"/>
    <w:rsid w:val="00210CE5"/>
    <w:rsid w:val="00211051"/>
    <w:rsid w:val="0021110C"/>
    <w:rsid w:val="00211D56"/>
    <w:rsid w:val="002123BB"/>
    <w:rsid w:val="00213D88"/>
    <w:rsid w:val="00214381"/>
    <w:rsid w:val="002145B7"/>
    <w:rsid w:val="00214E0A"/>
    <w:rsid w:val="00214E1A"/>
    <w:rsid w:val="0021529B"/>
    <w:rsid w:val="00215F95"/>
    <w:rsid w:val="00215FF5"/>
    <w:rsid w:val="0021619B"/>
    <w:rsid w:val="00216314"/>
    <w:rsid w:val="00216593"/>
    <w:rsid w:val="00217321"/>
    <w:rsid w:val="00220764"/>
    <w:rsid w:val="0022097B"/>
    <w:rsid w:val="00220F66"/>
    <w:rsid w:val="0022157D"/>
    <w:rsid w:val="00221E0E"/>
    <w:rsid w:val="00221F21"/>
    <w:rsid w:val="002227AA"/>
    <w:rsid w:val="00222B45"/>
    <w:rsid w:val="00222B75"/>
    <w:rsid w:val="00222CE2"/>
    <w:rsid w:val="0022382D"/>
    <w:rsid w:val="002238E1"/>
    <w:rsid w:val="00223D96"/>
    <w:rsid w:val="00224484"/>
    <w:rsid w:val="00224B58"/>
    <w:rsid w:val="00224D7D"/>
    <w:rsid w:val="0022511B"/>
    <w:rsid w:val="002253EE"/>
    <w:rsid w:val="00226545"/>
    <w:rsid w:val="00226A73"/>
    <w:rsid w:val="00227FBF"/>
    <w:rsid w:val="0023055E"/>
    <w:rsid w:val="002306C0"/>
    <w:rsid w:val="00230B44"/>
    <w:rsid w:val="00231027"/>
    <w:rsid w:val="002314FE"/>
    <w:rsid w:val="00231D93"/>
    <w:rsid w:val="00231EA8"/>
    <w:rsid w:val="00231EC6"/>
    <w:rsid w:val="00232321"/>
    <w:rsid w:val="002324AD"/>
    <w:rsid w:val="00232AEE"/>
    <w:rsid w:val="00232B3F"/>
    <w:rsid w:val="00232FE1"/>
    <w:rsid w:val="002335C4"/>
    <w:rsid w:val="0023374D"/>
    <w:rsid w:val="00234513"/>
    <w:rsid w:val="00234539"/>
    <w:rsid w:val="00234729"/>
    <w:rsid w:val="00235DB3"/>
    <w:rsid w:val="00235FB5"/>
    <w:rsid w:val="00236510"/>
    <w:rsid w:val="00236661"/>
    <w:rsid w:val="00236895"/>
    <w:rsid w:val="00236D5F"/>
    <w:rsid w:val="002373E9"/>
    <w:rsid w:val="002400FD"/>
    <w:rsid w:val="00240138"/>
    <w:rsid w:val="0024028E"/>
    <w:rsid w:val="00240749"/>
    <w:rsid w:val="00240834"/>
    <w:rsid w:val="00240FFB"/>
    <w:rsid w:val="0024131C"/>
    <w:rsid w:val="002414E7"/>
    <w:rsid w:val="00241DF6"/>
    <w:rsid w:val="00242EA7"/>
    <w:rsid w:val="00242F04"/>
    <w:rsid w:val="00245D70"/>
    <w:rsid w:val="00246A3C"/>
    <w:rsid w:val="00246FD2"/>
    <w:rsid w:val="00247527"/>
    <w:rsid w:val="002476E9"/>
    <w:rsid w:val="0024770E"/>
    <w:rsid w:val="002503BB"/>
    <w:rsid w:val="00250C46"/>
    <w:rsid w:val="00250CD8"/>
    <w:rsid w:val="00251361"/>
    <w:rsid w:val="002519BB"/>
    <w:rsid w:val="00251CB3"/>
    <w:rsid w:val="00251F2A"/>
    <w:rsid w:val="00252173"/>
    <w:rsid w:val="0025246D"/>
    <w:rsid w:val="0025346E"/>
    <w:rsid w:val="00253585"/>
    <w:rsid w:val="002544F6"/>
    <w:rsid w:val="00254880"/>
    <w:rsid w:val="00254E76"/>
    <w:rsid w:val="00254F84"/>
    <w:rsid w:val="0025514D"/>
    <w:rsid w:val="002551C2"/>
    <w:rsid w:val="002551D1"/>
    <w:rsid w:val="00255AE5"/>
    <w:rsid w:val="00262228"/>
    <w:rsid w:val="00262AF9"/>
    <w:rsid w:val="00262C26"/>
    <w:rsid w:val="002630AD"/>
    <w:rsid w:val="00263D15"/>
    <w:rsid w:val="002659B4"/>
    <w:rsid w:val="00265B6F"/>
    <w:rsid w:val="002671DB"/>
    <w:rsid w:val="00267477"/>
    <w:rsid w:val="00267925"/>
    <w:rsid w:val="002679D3"/>
    <w:rsid w:val="00270418"/>
    <w:rsid w:val="00271590"/>
    <w:rsid w:val="002715DB"/>
    <w:rsid w:val="00271BE7"/>
    <w:rsid w:val="00271E58"/>
    <w:rsid w:val="00273D23"/>
    <w:rsid w:val="00273DB1"/>
    <w:rsid w:val="002745BD"/>
    <w:rsid w:val="00274A62"/>
    <w:rsid w:val="00275003"/>
    <w:rsid w:val="0027597F"/>
    <w:rsid w:val="00275AF4"/>
    <w:rsid w:val="00275C83"/>
    <w:rsid w:val="00275F05"/>
    <w:rsid w:val="00276908"/>
    <w:rsid w:val="00276968"/>
    <w:rsid w:val="00276F76"/>
    <w:rsid w:val="00277016"/>
    <w:rsid w:val="0027734F"/>
    <w:rsid w:val="00277E73"/>
    <w:rsid w:val="00277E82"/>
    <w:rsid w:val="002802D6"/>
    <w:rsid w:val="0028180A"/>
    <w:rsid w:val="00281D36"/>
    <w:rsid w:val="00281FE9"/>
    <w:rsid w:val="002822A0"/>
    <w:rsid w:val="00283156"/>
    <w:rsid w:val="00283BF6"/>
    <w:rsid w:val="00284E68"/>
    <w:rsid w:val="002857E6"/>
    <w:rsid w:val="00285EA2"/>
    <w:rsid w:val="0028611A"/>
    <w:rsid w:val="002866EC"/>
    <w:rsid w:val="002912DF"/>
    <w:rsid w:val="00291518"/>
    <w:rsid w:val="00292058"/>
    <w:rsid w:val="002927F5"/>
    <w:rsid w:val="00292EA5"/>
    <w:rsid w:val="00292F35"/>
    <w:rsid w:val="0029364F"/>
    <w:rsid w:val="00294040"/>
    <w:rsid w:val="00294288"/>
    <w:rsid w:val="002946CC"/>
    <w:rsid w:val="00294A0E"/>
    <w:rsid w:val="00295410"/>
    <w:rsid w:val="002954C1"/>
    <w:rsid w:val="00295DF4"/>
    <w:rsid w:val="00296008"/>
    <w:rsid w:val="00296305"/>
    <w:rsid w:val="00296B99"/>
    <w:rsid w:val="00296D71"/>
    <w:rsid w:val="00296FE9"/>
    <w:rsid w:val="002970DA"/>
    <w:rsid w:val="002970E4"/>
    <w:rsid w:val="002971B6"/>
    <w:rsid w:val="00297D21"/>
    <w:rsid w:val="002A0B81"/>
    <w:rsid w:val="002A2115"/>
    <w:rsid w:val="002A2681"/>
    <w:rsid w:val="002A34CD"/>
    <w:rsid w:val="002A385C"/>
    <w:rsid w:val="002A3B12"/>
    <w:rsid w:val="002A41B7"/>
    <w:rsid w:val="002A45D0"/>
    <w:rsid w:val="002A4F75"/>
    <w:rsid w:val="002A557E"/>
    <w:rsid w:val="002A579E"/>
    <w:rsid w:val="002A57D8"/>
    <w:rsid w:val="002A5FBA"/>
    <w:rsid w:val="002A64B0"/>
    <w:rsid w:val="002A66FC"/>
    <w:rsid w:val="002A6A22"/>
    <w:rsid w:val="002A726F"/>
    <w:rsid w:val="002A737D"/>
    <w:rsid w:val="002A770C"/>
    <w:rsid w:val="002B05F6"/>
    <w:rsid w:val="002B0725"/>
    <w:rsid w:val="002B1985"/>
    <w:rsid w:val="002B1DE0"/>
    <w:rsid w:val="002B2387"/>
    <w:rsid w:val="002B2ABA"/>
    <w:rsid w:val="002B2EF7"/>
    <w:rsid w:val="002B2F95"/>
    <w:rsid w:val="002B3030"/>
    <w:rsid w:val="002B317F"/>
    <w:rsid w:val="002B3A63"/>
    <w:rsid w:val="002B3E3E"/>
    <w:rsid w:val="002B5FD9"/>
    <w:rsid w:val="002B6711"/>
    <w:rsid w:val="002B6E29"/>
    <w:rsid w:val="002B709F"/>
    <w:rsid w:val="002B741D"/>
    <w:rsid w:val="002B7868"/>
    <w:rsid w:val="002B7B6A"/>
    <w:rsid w:val="002C0075"/>
    <w:rsid w:val="002C008A"/>
    <w:rsid w:val="002C0395"/>
    <w:rsid w:val="002C1591"/>
    <w:rsid w:val="002C170A"/>
    <w:rsid w:val="002C2395"/>
    <w:rsid w:val="002C2704"/>
    <w:rsid w:val="002C3153"/>
    <w:rsid w:val="002C33B9"/>
    <w:rsid w:val="002C3470"/>
    <w:rsid w:val="002C390E"/>
    <w:rsid w:val="002C45B4"/>
    <w:rsid w:val="002C46EA"/>
    <w:rsid w:val="002C4951"/>
    <w:rsid w:val="002C5180"/>
    <w:rsid w:val="002C55DA"/>
    <w:rsid w:val="002C5B1C"/>
    <w:rsid w:val="002C63FE"/>
    <w:rsid w:val="002C6561"/>
    <w:rsid w:val="002C6609"/>
    <w:rsid w:val="002C665A"/>
    <w:rsid w:val="002C6822"/>
    <w:rsid w:val="002C6D35"/>
    <w:rsid w:val="002C6E29"/>
    <w:rsid w:val="002C6F0F"/>
    <w:rsid w:val="002C74C7"/>
    <w:rsid w:val="002C7633"/>
    <w:rsid w:val="002C7CFE"/>
    <w:rsid w:val="002C7D3F"/>
    <w:rsid w:val="002C7EC7"/>
    <w:rsid w:val="002D04A4"/>
    <w:rsid w:val="002D04C9"/>
    <w:rsid w:val="002D0727"/>
    <w:rsid w:val="002D0ED2"/>
    <w:rsid w:val="002D0FC4"/>
    <w:rsid w:val="002D10C7"/>
    <w:rsid w:val="002D2319"/>
    <w:rsid w:val="002D27FD"/>
    <w:rsid w:val="002D2B97"/>
    <w:rsid w:val="002D2BE0"/>
    <w:rsid w:val="002D3038"/>
    <w:rsid w:val="002D3BE9"/>
    <w:rsid w:val="002D4064"/>
    <w:rsid w:val="002D449F"/>
    <w:rsid w:val="002D47B0"/>
    <w:rsid w:val="002D5437"/>
    <w:rsid w:val="002D5535"/>
    <w:rsid w:val="002D5759"/>
    <w:rsid w:val="002D58A3"/>
    <w:rsid w:val="002D6EF5"/>
    <w:rsid w:val="002E01B2"/>
    <w:rsid w:val="002E0603"/>
    <w:rsid w:val="002E0D66"/>
    <w:rsid w:val="002E1DBC"/>
    <w:rsid w:val="002E2183"/>
    <w:rsid w:val="002E2639"/>
    <w:rsid w:val="002E3A70"/>
    <w:rsid w:val="002E3BE9"/>
    <w:rsid w:val="002E4183"/>
    <w:rsid w:val="002E4812"/>
    <w:rsid w:val="002E4863"/>
    <w:rsid w:val="002E697C"/>
    <w:rsid w:val="002E698B"/>
    <w:rsid w:val="002E6A33"/>
    <w:rsid w:val="002E7403"/>
    <w:rsid w:val="002E7610"/>
    <w:rsid w:val="002E7A0C"/>
    <w:rsid w:val="002E7B8B"/>
    <w:rsid w:val="002E7E4E"/>
    <w:rsid w:val="002F048B"/>
    <w:rsid w:val="002F0581"/>
    <w:rsid w:val="002F0AF6"/>
    <w:rsid w:val="002F0B60"/>
    <w:rsid w:val="002F10ED"/>
    <w:rsid w:val="002F1722"/>
    <w:rsid w:val="002F1AA6"/>
    <w:rsid w:val="002F1B99"/>
    <w:rsid w:val="002F2112"/>
    <w:rsid w:val="002F240E"/>
    <w:rsid w:val="002F24E4"/>
    <w:rsid w:val="002F3443"/>
    <w:rsid w:val="002F345D"/>
    <w:rsid w:val="002F3E51"/>
    <w:rsid w:val="002F48B6"/>
    <w:rsid w:val="002F5408"/>
    <w:rsid w:val="002F577F"/>
    <w:rsid w:val="002F5DF5"/>
    <w:rsid w:val="002F6BAC"/>
    <w:rsid w:val="002F6E59"/>
    <w:rsid w:val="0030055B"/>
    <w:rsid w:val="00301A5B"/>
    <w:rsid w:val="00302076"/>
    <w:rsid w:val="00302530"/>
    <w:rsid w:val="00302E32"/>
    <w:rsid w:val="0030390B"/>
    <w:rsid w:val="00303954"/>
    <w:rsid w:val="00304140"/>
    <w:rsid w:val="003051AD"/>
    <w:rsid w:val="0030537F"/>
    <w:rsid w:val="0030636A"/>
    <w:rsid w:val="00307874"/>
    <w:rsid w:val="00307B42"/>
    <w:rsid w:val="00311981"/>
    <w:rsid w:val="003119DC"/>
    <w:rsid w:val="003125FC"/>
    <w:rsid w:val="00312C09"/>
    <w:rsid w:val="003130FA"/>
    <w:rsid w:val="00313721"/>
    <w:rsid w:val="0031445C"/>
    <w:rsid w:val="00314B4D"/>
    <w:rsid w:val="00314D49"/>
    <w:rsid w:val="00315540"/>
    <w:rsid w:val="003156BB"/>
    <w:rsid w:val="0031577E"/>
    <w:rsid w:val="003159E5"/>
    <w:rsid w:val="00316908"/>
    <w:rsid w:val="003171CA"/>
    <w:rsid w:val="00317305"/>
    <w:rsid w:val="003174A9"/>
    <w:rsid w:val="00317B1A"/>
    <w:rsid w:val="0032032C"/>
    <w:rsid w:val="00320841"/>
    <w:rsid w:val="00320B54"/>
    <w:rsid w:val="003215C9"/>
    <w:rsid w:val="00321704"/>
    <w:rsid w:val="0032215D"/>
    <w:rsid w:val="003229CC"/>
    <w:rsid w:val="00323086"/>
    <w:rsid w:val="00323151"/>
    <w:rsid w:val="00323AB4"/>
    <w:rsid w:val="00323C03"/>
    <w:rsid w:val="0032448A"/>
    <w:rsid w:val="00325482"/>
    <w:rsid w:val="00325A8F"/>
    <w:rsid w:val="00325B5A"/>
    <w:rsid w:val="003266BA"/>
    <w:rsid w:val="003304B1"/>
    <w:rsid w:val="00330CEF"/>
    <w:rsid w:val="00331179"/>
    <w:rsid w:val="003312D9"/>
    <w:rsid w:val="003318A0"/>
    <w:rsid w:val="003318B2"/>
    <w:rsid w:val="00331C8A"/>
    <w:rsid w:val="0033281D"/>
    <w:rsid w:val="0033308B"/>
    <w:rsid w:val="003331DD"/>
    <w:rsid w:val="00334E92"/>
    <w:rsid w:val="003359E8"/>
    <w:rsid w:val="00335D10"/>
    <w:rsid w:val="003364AA"/>
    <w:rsid w:val="003364BA"/>
    <w:rsid w:val="00336868"/>
    <w:rsid w:val="00336E66"/>
    <w:rsid w:val="00336F8B"/>
    <w:rsid w:val="0033706B"/>
    <w:rsid w:val="00337AD7"/>
    <w:rsid w:val="00337C17"/>
    <w:rsid w:val="00337CFC"/>
    <w:rsid w:val="0034009C"/>
    <w:rsid w:val="00340520"/>
    <w:rsid w:val="00340790"/>
    <w:rsid w:val="00340A15"/>
    <w:rsid w:val="00340A29"/>
    <w:rsid w:val="00340AD5"/>
    <w:rsid w:val="00341140"/>
    <w:rsid w:val="00342660"/>
    <w:rsid w:val="003429E0"/>
    <w:rsid w:val="003438FF"/>
    <w:rsid w:val="00343B3D"/>
    <w:rsid w:val="00343C59"/>
    <w:rsid w:val="00344770"/>
    <w:rsid w:val="00344E9D"/>
    <w:rsid w:val="003459B2"/>
    <w:rsid w:val="00346586"/>
    <w:rsid w:val="00346EA5"/>
    <w:rsid w:val="00346F3F"/>
    <w:rsid w:val="003506EB"/>
    <w:rsid w:val="00350786"/>
    <w:rsid w:val="00351D72"/>
    <w:rsid w:val="00351D82"/>
    <w:rsid w:val="00351E7E"/>
    <w:rsid w:val="003528E4"/>
    <w:rsid w:val="00352908"/>
    <w:rsid w:val="00352A50"/>
    <w:rsid w:val="00353A3C"/>
    <w:rsid w:val="00353A93"/>
    <w:rsid w:val="00353AB3"/>
    <w:rsid w:val="00354792"/>
    <w:rsid w:val="00354A54"/>
    <w:rsid w:val="00355130"/>
    <w:rsid w:val="00355602"/>
    <w:rsid w:val="00355AE2"/>
    <w:rsid w:val="00355ED4"/>
    <w:rsid w:val="00357308"/>
    <w:rsid w:val="0035762A"/>
    <w:rsid w:val="00360F80"/>
    <w:rsid w:val="0036188C"/>
    <w:rsid w:val="00361DA6"/>
    <w:rsid w:val="00362AE2"/>
    <w:rsid w:val="00363576"/>
    <w:rsid w:val="00363EEC"/>
    <w:rsid w:val="003642EB"/>
    <w:rsid w:val="0036490D"/>
    <w:rsid w:val="00365C5D"/>
    <w:rsid w:val="00365EAD"/>
    <w:rsid w:val="00366D75"/>
    <w:rsid w:val="00367878"/>
    <w:rsid w:val="00367C74"/>
    <w:rsid w:val="00367E70"/>
    <w:rsid w:val="003702B4"/>
    <w:rsid w:val="003703AA"/>
    <w:rsid w:val="00370413"/>
    <w:rsid w:val="0037043E"/>
    <w:rsid w:val="00371542"/>
    <w:rsid w:val="003716D7"/>
    <w:rsid w:val="00371BC9"/>
    <w:rsid w:val="00371D22"/>
    <w:rsid w:val="00371F19"/>
    <w:rsid w:val="0037273E"/>
    <w:rsid w:val="00372ED1"/>
    <w:rsid w:val="003731B3"/>
    <w:rsid w:val="00373E21"/>
    <w:rsid w:val="003741DA"/>
    <w:rsid w:val="00374A1B"/>
    <w:rsid w:val="00374D22"/>
    <w:rsid w:val="00374F18"/>
    <w:rsid w:val="003766FC"/>
    <w:rsid w:val="0037745D"/>
    <w:rsid w:val="003779C0"/>
    <w:rsid w:val="00377BFE"/>
    <w:rsid w:val="00377FAC"/>
    <w:rsid w:val="0038091D"/>
    <w:rsid w:val="00380A67"/>
    <w:rsid w:val="00381257"/>
    <w:rsid w:val="00381276"/>
    <w:rsid w:val="003813A0"/>
    <w:rsid w:val="00382497"/>
    <w:rsid w:val="00382577"/>
    <w:rsid w:val="00382806"/>
    <w:rsid w:val="003828B5"/>
    <w:rsid w:val="00382F85"/>
    <w:rsid w:val="00383F90"/>
    <w:rsid w:val="003847CA"/>
    <w:rsid w:val="00385B98"/>
    <w:rsid w:val="0038614B"/>
    <w:rsid w:val="003865EF"/>
    <w:rsid w:val="00386A7B"/>
    <w:rsid w:val="00386AC1"/>
    <w:rsid w:val="00390B30"/>
    <w:rsid w:val="00390B55"/>
    <w:rsid w:val="00391971"/>
    <w:rsid w:val="00391C54"/>
    <w:rsid w:val="00392167"/>
    <w:rsid w:val="0039247B"/>
    <w:rsid w:val="00392512"/>
    <w:rsid w:val="003925E4"/>
    <w:rsid w:val="00392E62"/>
    <w:rsid w:val="00392ECC"/>
    <w:rsid w:val="00392ED5"/>
    <w:rsid w:val="0039318E"/>
    <w:rsid w:val="00393530"/>
    <w:rsid w:val="00393636"/>
    <w:rsid w:val="00393723"/>
    <w:rsid w:val="003938D5"/>
    <w:rsid w:val="00393E11"/>
    <w:rsid w:val="00394195"/>
    <w:rsid w:val="00395961"/>
    <w:rsid w:val="00395CE6"/>
    <w:rsid w:val="00396383"/>
    <w:rsid w:val="0039677E"/>
    <w:rsid w:val="00397E91"/>
    <w:rsid w:val="003A013E"/>
    <w:rsid w:val="003A1302"/>
    <w:rsid w:val="003A14BC"/>
    <w:rsid w:val="003A274C"/>
    <w:rsid w:val="003A278C"/>
    <w:rsid w:val="003A29A0"/>
    <w:rsid w:val="003A2A85"/>
    <w:rsid w:val="003A309E"/>
    <w:rsid w:val="003A3309"/>
    <w:rsid w:val="003A3541"/>
    <w:rsid w:val="003A3545"/>
    <w:rsid w:val="003A386B"/>
    <w:rsid w:val="003A3B01"/>
    <w:rsid w:val="003A3B54"/>
    <w:rsid w:val="003A3C58"/>
    <w:rsid w:val="003A4034"/>
    <w:rsid w:val="003A4152"/>
    <w:rsid w:val="003A42A1"/>
    <w:rsid w:val="003A45D9"/>
    <w:rsid w:val="003A579C"/>
    <w:rsid w:val="003A5B2F"/>
    <w:rsid w:val="003A5CC2"/>
    <w:rsid w:val="003A6263"/>
    <w:rsid w:val="003A649A"/>
    <w:rsid w:val="003A6A61"/>
    <w:rsid w:val="003A6E6B"/>
    <w:rsid w:val="003A7D33"/>
    <w:rsid w:val="003A7E4B"/>
    <w:rsid w:val="003B0D23"/>
    <w:rsid w:val="003B1415"/>
    <w:rsid w:val="003B30E1"/>
    <w:rsid w:val="003B318B"/>
    <w:rsid w:val="003B508D"/>
    <w:rsid w:val="003B5139"/>
    <w:rsid w:val="003B513C"/>
    <w:rsid w:val="003B53AA"/>
    <w:rsid w:val="003B556B"/>
    <w:rsid w:val="003B6465"/>
    <w:rsid w:val="003B6633"/>
    <w:rsid w:val="003B6640"/>
    <w:rsid w:val="003B6F36"/>
    <w:rsid w:val="003B713C"/>
    <w:rsid w:val="003B7623"/>
    <w:rsid w:val="003B7A31"/>
    <w:rsid w:val="003B7C0F"/>
    <w:rsid w:val="003C1990"/>
    <w:rsid w:val="003C1AD9"/>
    <w:rsid w:val="003C2920"/>
    <w:rsid w:val="003C2B16"/>
    <w:rsid w:val="003C2D06"/>
    <w:rsid w:val="003C31E9"/>
    <w:rsid w:val="003C34AD"/>
    <w:rsid w:val="003C3883"/>
    <w:rsid w:val="003C3A03"/>
    <w:rsid w:val="003C3B25"/>
    <w:rsid w:val="003C5544"/>
    <w:rsid w:val="003C56C5"/>
    <w:rsid w:val="003C6396"/>
    <w:rsid w:val="003C66E5"/>
    <w:rsid w:val="003C73C1"/>
    <w:rsid w:val="003C7531"/>
    <w:rsid w:val="003C7706"/>
    <w:rsid w:val="003C7780"/>
    <w:rsid w:val="003D02B1"/>
    <w:rsid w:val="003D1763"/>
    <w:rsid w:val="003D18EA"/>
    <w:rsid w:val="003D1C7A"/>
    <w:rsid w:val="003D1E0E"/>
    <w:rsid w:val="003D2B88"/>
    <w:rsid w:val="003D4346"/>
    <w:rsid w:val="003D48B4"/>
    <w:rsid w:val="003D5086"/>
    <w:rsid w:val="003D508D"/>
    <w:rsid w:val="003D55BD"/>
    <w:rsid w:val="003D5830"/>
    <w:rsid w:val="003D6059"/>
    <w:rsid w:val="003D6523"/>
    <w:rsid w:val="003D677E"/>
    <w:rsid w:val="003D717F"/>
    <w:rsid w:val="003D73E0"/>
    <w:rsid w:val="003D7769"/>
    <w:rsid w:val="003D7B44"/>
    <w:rsid w:val="003E03CF"/>
    <w:rsid w:val="003E0669"/>
    <w:rsid w:val="003E0799"/>
    <w:rsid w:val="003E2352"/>
    <w:rsid w:val="003E2CA7"/>
    <w:rsid w:val="003E31F9"/>
    <w:rsid w:val="003E41EB"/>
    <w:rsid w:val="003E4267"/>
    <w:rsid w:val="003E4B58"/>
    <w:rsid w:val="003E62E4"/>
    <w:rsid w:val="003E62EA"/>
    <w:rsid w:val="003E6751"/>
    <w:rsid w:val="003E7015"/>
    <w:rsid w:val="003E74C5"/>
    <w:rsid w:val="003F15C6"/>
    <w:rsid w:val="003F1CB8"/>
    <w:rsid w:val="003F1F26"/>
    <w:rsid w:val="003F25F5"/>
    <w:rsid w:val="003F279E"/>
    <w:rsid w:val="003F27AB"/>
    <w:rsid w:val="003F3B60"/>
    <w:rsid w:val="003F3FCB"/>
    <w:rsid w:val="003F495F"/>
    <w:rsid w:val="003F49EF"/>
    <w:rsid w:val="003F4FB2"/>
    <w:rsid w:val="003F60BA"/>
    <w:rsid w:val="003F6AAB"/>
    <w:rsid w:val="003F6F94"/>
    <w:rsid w:val="003F7438"/>
    <w:rsid w:val="003F7F2D"/>
    <w:rsid w:val="0040031E"/>
    <w:rsid w:val="004019A7"/>
    <w:rsid w:val="00401C4C"/>
    <w:rsid w:val="0040350C"/>
    <w:rsid w:val="004039AB"/>
    <w:rsid w:val="00404341"/>
    <w:rsid w:val="00404CCC"/>
    <w:rsid w:val="00404CE4"/>
    <w:rsid w:val="00404F26"/>
    <w:rsid w:val="00405392"/>
    <w:rsid w:val="004054B5"/>
    <w:rsid w:val="004062A3"/>
    <w:rsid w:val="004062C1"/>
    <w:rsid w:val="004074AF"/>
    <w:rsid w:val="004105EC"/>
    <w:rsid w:val="004106B5"/>
    <w:rsid w:val="00410C82"/>
    <w:rsid w:val="00410DA5"/>
    <w:rsid w:val="00410EEA"/>
    <w:rsid w:val="00411575"/>
    <w:rsid w:val="0041165A"/>
    <w:rsid w:val="00411789"/>
    <w:rsid w:val="00411EEE"/>
    <w:rsid w:val="004122A0"/>
    <w:rsid w:val="0041261C"/>
    <w:rsid w:val="00413285"/>
    <w:rsid w:val="004137FB"/>
    <w:rsid w:val="004143DB"/>
    <w:rsid w:val="004146CF"/>
    <w:rsid w:val="00414889"/>
    <w:rsid w:val="00414C76"/>
    <w:rsid w:val="004151AC"/>
    <w:rsid w:val="00415650"/>
    <w:rsid w:val="00415672"/>
    <w:rsid w:val="00415D5D"/>
    <w:rsid w:val="00417E24"/>
    <w:rsid w:val="00420253"/>
    <w:rsid w:val="004219C5"/>
    <w:rsid w:val="00421E47"/>
    <w:rsid w:val="004223F5"/>
    <w:rsid w:val="00422B15"/>
    <w:rsid w:val="00423FFA"/>
    <w:rsid w:val="00424535"/>
    <w:rsid w:val="0042492A"/>
    <w:rsid w:val="00424B77"/>
    <w:rsid w:val="00424FA8"/>
    <w:rsid w:val="00425139"/>
    <w:rsid w:val="0042568A"/>
    <w:rsid w:val="004259C4"/>
    <w:rsid w:val="00425D45"/>
    <w:rsid w:val="00425D51"/>
    <w:rsid w:val="00426873"/>
    <w:rsid w:val="00426E3C"/>
    <w:rsid w:val="004274D7"/>
    <w:rsid w:val="0042797A"/>
    <w:rsid w:val="00427A9F"/>
    <w:rsid w:val="00427F17"/>
    <w:rsid w:val="00430460"/>
    <w:rsid w:val="00430CE7"/>
    <w:rsid w:val="00431936"/>
    <w:rsid w:val="00431C35"/>
    <w:rsid w:val="00431C3C"/>
    <w:rsid w:val="00431D3F"/>
    <w:rsid w:val="0043213D"/>
    <w:rsid w:val="00432DFE"/>
    <w:rsid w:val="0043315E"/>
    <w:rsid w:val="00433320"/>
    <w:rsid w:val="00433689"/>
    <w:rsid w:val="00433E00"/>
    <w:rsid w:val="0043429E"/>
    <w:rsid w:val="00434E93"/>
    <w:rsid w:val="0043512C"/>
    <w:rsid w:val="00435604"/>
    <w:rsid w:val="0043597D"/>
    <w:rsid w:val="00436363"/>
    <w:rsid w:val="00436E34"/>
    <w:rsid w:val="00437202"/>
    <w:rsid w:val="00437A4D"/>
    <w:rsid w:val="00437DA5"/>
    <w:rsid w:val="00437E44"/>
    <w:rsid w:val="00437EB7"/>
    <w:rsid w:val="00437FB6"/>
    <w:rsid w:val="00440400"/>
    <w:rsid w:val="00440942"/>
    <w:rsid w:val="00442E9A"/>
    <w:rsid w:val="004438A5"/>
    <w:rsid w:val="00443DDD"/>
    <w:rsid w:val="00443FE5"/>
    <w:rsid w:val="00444908"/>
    <w:rsid w:val="00445E01"/>
    <w:rsid w:val="00446580"/>
    <w:rsid w:val="00446A24"/>
    <w:rsid w:val="0044765A"/>
    <w:rsid w:val="00447EA1"/>
    <w:rsid w:val="00450730"/>
    <w:rsid w:val="00453400"/>
    <w:rsid w:val="00453F18"/>
    <w:rsid w:val="0045404A"/>
    <w:rsid w:val="004543A9"/>
    <w:rsid w:val="00455332"/>
    <w:rsid w:val="00455CA2"/>
    <w:rsid w:val="00456512"/>
    <w:rsid w:val="0045711D"/>
    <w:rsid w:val="004572E1"/>
    <w:rsid w:val="0045730C"/>
    <w:rsid w:val="00457626"/>
    <w:rsid w:val="00457E84"/>
    <w:rsid w:val="00460B0A"/>
    <w:rsid w:val="00462740"/>
    <w:rsid w:val="00463478"/>
    <w:rsid w:val="004637BD"/>
    <w:rsid w:val="00463A59"/>
    <w:rsid w:val="00464A36"/>
    <w:rsid w:val="00464C27"/>
    <w:rsid w:val="00465395"/>
    <w:rsid w:val="004654A2"/>
    <w:rsid w:val="0046566D"/>
    <w:rsid w:val="004677B4"/>
    <w:rsid w:val="00467A0B"/>
    <w:rsid w:val="00467DDC"/>
    <w:rsid w:val="00467F01"/>
    <w:rsid w:val="0047051F"/>
    <w:rsid w:val="00470697"/>
    <w:rsid w:val="004713ED"/>
    <w:rsid w:val="00471E0C"/>
    <w:rsid w:val="004740BC"/>
    <w:rsid w:val="00476043"/>
    <w:rsid w:val="00476932"/>
    <w:rsid w:val="0048022F"/>
    <w:rsid w:val="004808A2"/>
    <w:rsid w:val="00480B64"/>
    <w:rsid w:val="00480E05"/>
    <w:rsid w:val="0048148F"/>
    <w:rsid w:val="004817A7"/>
    <w:rsid w:val="00481D2F"/>
    <w:rsid w:val="004840A0"/>
    <w:rsid w:val="004846A3"/>
    <w:rsid w:val="00484961"/>
    <w:rsid w:val="004857E1"/>
    <w:rsid w:val="00486AC2"/>
    <w:rsid w:val="004874C3"/>
    <w:rsid w:val="004917BE"/>
    <w:rsid w:val="00491D05"/>
    <w:rsid w:val="004925C1"/>
    <w:rsid w:val="004932DC"/>
    <w:rsid w:val="00494DEA"/>
    <w:rsid w:val="00494FE7"/>
    <w:rsid w:val="00495037"/>
    <w:rsid w:val="00495302"/>
    <w:rsid w:val="0049531D"/>
    <w:rsid w:val="00495A74"/>
    <w:rsid w:val="00495B23"/>
    <w:rsid w:val="0049627F"/>
    <w:rsid w:val="004965C6"/>
    <w:rsid w:val="004A02D6"/>
    <w:rsid w:val="004A05F9"/>
    <w:rsid w:val="004A2172"/>
    <w:rsid w:val="004A24ED"/>
    <w:rsid w:val="004A260F"/>
    <w:rsid w:val="004A2953"/>
    <w:rsid w:val="004A297A"/>
    <w:rsid w:val="004A3CD1"/>
    <w:rsid w:val="004A3E2F"/>
    <w:rsid w:val="004A41F2"/>
    <w:rsid w:val="004A4994"/>
    <w:rsid w:val="004A5BA2"/>
    <w:rsid w:val="004A5D5D"/>
    <w:rsid w:val="004A6344"/>
    <w:rsid w:val="004A7038"/>
    <w:rsid w:val="004A7E50"/>
    <w:rsid w:val="004B1578"/>
    <w:rsid w:val="004B1EE6"/>
    <w:rsid w:val="004B1EFC"/>
    <w:rsid w:val="004B225A"/>
    <w:rsid w:val="004B263C"/>
    <w:rsid w:val="004B2F0D"/>
    <w:rsid w:val="004B33AD"/>
    <w:rsid w:val="004B37A3"/>
    <w:rsid w:val="004B37BE"/>
    <w:rsid w:val="004B3BD0"/>
    <w:rsid w:val="004B3BED"/>
    <w:rsid w:val="004B3D69"/>
    <w:rsid w:val="004B3E8F"/>
    <w:rsid w:val="004B4367"/>
    <w:rsid w:val="004B4411"/>
    <w:rsid w:val="004B4A2C"/>
    <w:rsid w:val="004B4EFD"/>
    <w:rsid w:val="004B622C"/>
    <w:rsid w:val="004B6964"/>
    <w:rsid w:val="004B6AE1"/>
    <w:rsid w:val="004B6F90"/>
    <w:rsid w:val="004B75ED"/>
    <w:rsid w:val="004C0927"/>
    <w:rsid w:val="004C0E11"/>
    <w:rsid w:val="004C1806"/>
    <w:rsid w:val="004C2482"/>
    <w:rsid w:val="004C3317"/>
    <w:rsid w:val="004C34BA"/>
    <w:rsid w:val="004C3D29"/>
    <w:rsid w:val="004C40D7"/>
    <w:rsid w:val="004C4105"/>
    <w:rsid w:val="004C4A04"/>
    <w:rsid w:val="004C507E"/>
    <w:rsid w:val="004C60A4"/>
    <w:rsid w:val="004C68DA"/>
    <w:rsid w:val="004C6B87"/>
    <w:rsid w:val="004C7C89"/>
    <w:rsid w:val="004D0732"/>
    <w:rsid w:val="004D0841"/>
    <w:rsid w:val="004D0CD4"/>
    <w:rsid w:val="004D17C9"/>
    <w:rsid w:val="004D1D87"/>
    <w:rsid w:val="004D1FDC"/>
    <w:rsid w:val="004D205F"/>
    <w:rsid w:val="004D22A3"/>
    <w:rsid w:val="004D2B27"/>
    <w:rsid w:val="004D2EBA"/>
    <w:rsid w:val="004D3100"/>
    <w:rsid w:val="004D3181"/>
    <w:rsid w:val="004D3D11"/>
    <w:rsid w:val="004D4333"/>
    <w:rsid w:val="004D459D"/>
    <w:rsid w:val="004D477C"/>
    <w:rsid w:val="004D4DF7"/>
    <w:rsid w:val="004D6AF8"/>
    <w:rsid w:val="004D77AD"/>
    <w:rsid w:val="004D7BED"/>
    <w:rsid w:val="004D7EE7"/>
    <w:rsid w:val="004E0213"/>
    <w:rsid w:val="004E0673"/>
    <w:rsid w:val="004E082D"/>
    <w:rsid w:val="004E12B1"/>
    <w:rsid w:val="004E1601"/>
    <w:rsid w:val="004E2658"/>
    <w:rsid w:val="004E3804"/>
    <w:rsid w:val="004E498F"/>
    <w:rsid w:val="004E4A9E"/>
    <w:rsid w:val="004E5B13"/>
    <w:rsid w:val="004E5BF3"/>
    <w:rsid w:val="004E5BFA"/>
    <w:rsid w:val="004E6110"/>
    <w:rsid w:val="004E6AD0"/>
    <w:rsid w:val="004F0195"/>
    <w:rsid w:val="004F01FF"/>
    <w:rsid w:val="004F0ACA"/>
    <w:rsid w:val="004F1D3E"/>
    <w:rsid w:val="004F2244"/>
    <w:rsid w:val="004F25E9"/>
    <w:rsid w:val="004F2F20"/>
    <w:rsid w:val="004F33BD"/>
    <w:rsid w:val="004F431B"/>
    <w:rsid w:val="004F4798"/>
    <w:rsid w:val="004F4846"/>
    <w:rsid w:val="004F48C7"/>
    <w:rsid w:val="004F4A1E"/>
    <w:rsid w:val="004F4D9D"/>
    <w:rsid w:val="004F5F6F"/>
    <w:rsid w:val="004F671A"/>
    <w:rsid w:val="004F6CA8"/>
    <w:rsid w:val="004F7E59"/>
    <w:rsid w:val="00500E2B"/>
    <w:rsid w:val="005022F8"/>
    <w:rsid w:val="00502882"/>
    <w:rsid w:val="005029B7"/>
    <w:rsid w:val="00502B4D"/>
    <w:rsid w:val="005031DF"/>
    <w:rsid w:val="0050430D"/>
    <w:rsid w:val="0050448D"/>
    <w:rsid w:val="00504EC7"/>
    <w:rsid w:val="00504FB5"/>
    <w:rsid w:val="00505029"/>
    <w:rsid w:val="00505158"/>
    <w:rsid w:val="00505D5E"/>
    <w:rsid w:val="00505FBD"/>
    <w:rsid w:val="00507AC7"/>
    <w:rsid w:val="00507B43"/>
    <w:rsid w:val="00510132"/>
    <w:rsid w:val="0051019C"/>
    <w:rsid w:val="00510267"/>
    <w:rsid w:val="00510922"/>
    <w:rsid w:val="00511A50"/>
    <w:rsid w:val="00513739"/>
    <w:rsid w:val="00514255"/>
    <w:rsid w:val="005142B3"/>
    <w:rsid w:val="005143AF"/>
    <w:rsid w:val="0051511D"/>
    <w:rsid w:val="0051561F"/>
    <w:rsid w:val="0051571D"/>
    <w:rsid w:val="0051577C"/>
    <w:rsid w:val="0051634C"/>
    <w:rsid w:val="005172E8"/>
    <w:rsid w:val="005178E7"/>
    <w:rsid w:val="00517BFB"/>
    <w:rsid w:val="00517CFF"/>
    <w:rsid w:val="00517FB0"/>
    <w:rsid w:val="00520B4C"/>
    <w:rsid w:val="00520BC8"/>
    <w:rsid w:val="00520C96"/>
    <w:rsid w:val="0052241B"/>
    <w:rsid w:val="00522507"/>
    <w:rsid w:val="00522825"/>
    <w:rsid w:val="0052287E"/>
    <w:rsid w:val="005228F0"/>
    <w:rsid w:val="00522CD9"/>
    <w:rsid w:val="00523344"/>
    <w:rsid w:val="00523848"/>
    <w:rsid w:val="00523A68"/>
    <w:rsid w:val="00523E4F"/>
    <w:rsid w:val="00524492"/>
    <w:rsid w:val="00525276"/>
    <w:rsid w:val="0052532C"/>
    <w:rsid w:val="005255E2"/>
    <w:rsid w:val="00525F1A"/>
    <w:rsid w:val="005265A0"/>
    <w:rsid w:val="00526ED5"/>
    <w:rsid w:val="0052720E"/>
    <w:rsid w:val="00527FB5"/>
    <w:rsid w:val="00530782"/>
    <w:rsid w:val="00533617"/>
    <w:rsid w:val="00533FAB"/>
    <w:rsid w:val="005342E8"/>
    <w:rsid w:val="005356D5"/>
    <w:rsid w:val="00535748"/>
    <w:rsid w:val="00535811"/>
    <w:rsid w:val="00535A4F"/>
    <w:rsid w:val="00535E2A"/>
    <w:rsid w:val="0053641A"/>
    <w:rsid w:val="00537320"/>
    <w:rsid w:val="0053781C"/>
    <w:rsid w:val="00537B0F"/>
    <w:rsid w:val="00540290"/>
    <w:rsid w:val="00540305"/>
    <w:rsid w:val="0054035E"/>
    <w:rsid w:val="005410D2"/>
    <w:rsid w:val="0054143A"/>
    <w:rsid w:val="005415D0"/>
    <w:rsid w:val="005419E5"/>
    <w:rsid w:val="00541A76"/>
    <w:rsid w:val="00542AE7"/>
    <w:rsid w:val="005430F2"/>
    <w:rsid w:val="0054322F"/>
    <w:rsid w:val="00543342"/>
    <w:rsid w:val="00543693"/>
    <w:rsid w:val="00543F64"/>
    <w:rsid w:val="0054434D"/>
    <w:rsid w:val="00544805"/>
    <w:rsid w:val="00544F1B"/>
    <w:rsid w:val="00545288"/>
    <w:rsid w:val="0054633D"/>
    <w:rsid w:val="00546660"/>
    <w:rsid w:val="005467E3"/>
    <w:rsid w:val="00546889"/>
    <w:rsid w:val="00546C25"/>
    <w:rsid w:val="0054700D"/>
    <w:rsid w:val="00547178"/>
    <w:rsid w:val="00552034"/>
    <w:rsid w:val="00552680"/>
    <w:rsid w:val="00552F0C"/>
    <w:rsid w:val="00553AA0"/>
    <w:rsid w:val="005543BC"/>
    <w:rsid w:val="005545AD"/>
    <w:rsid w:val="005546D6"/>
    <w:rsid w:val="00554DF2"/>
    <w:rsid w:val="00555FD8"/>
    <w:rsid w:val="00556A0B"/>
    <w:rsid w:val="00557058"/>
    <w:rsid w:val="00557726"/>
    <w:rsid w:val="0055783D"/>
    <w:rsid w:val="0055785D"/>
    <w:rsid w:val="00560546"/>
    <w:rsid w:val="00560853"/>
    <w:rsid w:val="00560FB6"/>
    <w:rsid w:val="0056178E"/>
    <w:rsid w:val="00561C2B"/>
    <w:rsid w:val="00562363"/>
    <w:rsid w:val="005629B6"/>
    <w:rsid w:val="005636CE"/>
    <w:rsid w:val="005642BA"/>
    <w:rsid w:val="00564775"/>
    <w:rsid w:val="005656F3"/>
    <w:rsid w:val="005661F8"/>
    <w:rsid w:val="00566B4F"/>
    <w:rsid w:val="00566DFB"/>
    <w:rsid w:val="00566F16"/>
    <w:rsid w:val="00566F46"/>
    <w:rsid w:val="00567934"/>
    <w:rsid w:val="00567BD2"/>
    <w:rsid w:val="00567C0A"/>
    <w:rsid w:val="00567C4A"/>
    <w:rsid w:val="00567F8C"/>
    <w:rsid w:val="00570181"/>
    <w:rsid w:val="00570428"/>
    <w:rsid w:val="00570CD3"/>
    <w:rsid w:val="005711BA"/>
    <w:rsid w:val="0057143C"/>
    <w:rsid w:val="005721A5"/>
    <w:rsid w:val="00572861"/>
    <w:rsid w:val="00572962"/>
    <w:rsid w:val="00572A7A"/>
    <w:rsid w:val="00572A95"/>
    <w:rsid w:val="005731D0"/>
    <w:rsid w:val="0057356A"/>
    <w:rsid w:val="00573E3C"/>
    <w:rsid w:val="00575CF2"/>
    <w:rsid w:val="0057629C"/>
    <w:rsid w:val="00576DA6"/>
    <w:rsid w:val="00576F51"/>
    <w:rsid w:val="00577117"/>
    <w:rsid w:val="0057749E"/>
    <w:rsid w:val="00577820"/>
    <w:rsid w:val="00577A09"/>
    <w:rsid w:val="00577C55"/>
    <w:rsid w:val="00580978"/>
    <w:rsid w:val="0058191B"/>
    <w:rsid w:val="00582A62"/>
    <w:rsid w:val="0058426E"/>
    <w:rsid w:val="00584AB1"/>
    <w:rsid w:val="00585573"/>
    <w:rsid w:val="00585BE0"/>
    <w:rsid w:val="00586648"/>
    <w:rsid w:val="00586B54"/>
    <w:rsid w:val="00586F90"/>
    <w:rsid w:val="005871B6"/>
    <w:rsid w:val="00587333"/>
    <w:rsid w:val="00587AB1"/>
    <w:rsid w:val="00590922"/>
    <w:rsid w:val="00590D75"/>
    <w:rsid w:val="005914CB"/>
    <w:rsid w:val="005915E9"/>
    <w:rsid w:val="0059164A"/>
    <w:rsid w:val="00591C8C"/>
    <w:rsid w:val="005920CE"/>
    <w:rsid w:val="005926AC"/>
    <w:rsid w:val="005931FF"/>
    <w:rsid w:val="00593AA0"/>
    <w:rsid w:val="00593C25"/>
    <w:rsid w:val="0059431A"/>
    <w:rsid w:val="005948D8"/>
    <w:rsid w:val="00594F95"/>
    <w:rsid w:val="0059613D"/>
    <w:rsid w:val="00596F79"/>
    <w:rsid w:val="00597CC6"/>
    <w:rsid w:val="005A15C1"/>
    <w:rsid w:val="005A2677"/>
    <w:rsid w:val="005A26B0"/>
    <w:rsid w:val="005A2836"/>
    <w:rsid w:val="005A2E09"/>
    <w:rsid w:val="005A4B84"/>
    <w:rsid w:val="005A4C32"/>
    <w:rsid w:val="005A4E0C"/>
    <w:rsid w:val="005A645F"/>
    <w:rsid w:val="005A6855"/>
    <w:rsid w:val="005A70C5"/>
    <w:rsid w:val="005B07AD"/>
    <w:rsid w:val="005B092A"/>
    <w:rsid w:val="005B0DA7"/>
    <w:rsid w:val="005B1D49"/>
    <w:rsid w:val="005B25E0"/>
    <w:rsid w:val="005B26B8"/>
    <w:rsid w:val="005B2E76"/>
    <w:rsid w:val="005B2F6F"/>
    <w:rsid w:val="005B2F84"/>
    <w:rsid w:val="005B3589"/>
    <w:rsid w:val="005B3D3E"/>
    <w:rsid w:val="005B4386"/>
    <w:rsid w:val="005B44F8"/>
    <w:rsid w:val="005B4720"/>
    <w:rsid w:val="005B4BD2"/>
    <w:rsid w:val="005B519A"/>
    <w:rsid w:val="005B56CE"/>
    <w:rsid w:val="005B56D1"/>
    <w:rsid w:val="005B57A5"/>
    <w:rsid w:val="005B590F"/>
    <w:rsid w:val="005B5918"/>
    <w:rsid w:val="005B65D9"/>
    <w:rsid w:val="005B6BE3"/>
    <w:rsid w:val="005B6E48"/>
    <w:rsid w:val="005B7391"/>
    <w:rsid w:val="005C05AF"/>
    <w:rsid w:val="005C0665"/>
    <w:rsid w:val="005C15E1"/>
    <w:rsid w:val="005C2D4F"/>
    <w:rsid w:val="005C3A41"/>
    <w:rsid w:val="005C3E7E"/>
    <w:rsid w:val="005C4D95"/>
    <w:rsid w:val="005C4F8C"/>
    <w:rsid w:val="005C53E1"/>
    <w:rsid w:val="005C616B"/>
    <w:rsid w:val="005C62DC"/>
    <w:rsid w:val="005C7B10"/>
    <w:rsid w:val="005C7BE8"/>
    <w:rsid w:val="005C7DA0"/>
    <w:rsid w:val="005C7FF4"/>
    <w:rsid w:val="005D0687"/>
    <w:rsid w:val="005D1250"/>
    <w:rsid w:val="005D1819"/>
    <w:rsid w:val="005D252F"/>
    <w:rsid w:val="005D2DAE"/>
    <w:rsid w:val="005D2EAF"/>
    <w:rsid w:val="005D3C6E"/>
    <w:rsid w:val="005D49B5"/>
    <w:rsid w:val="005D5478"/>
    <w:rsid w:val="005D6315"/>
    <w:rsid w:val="005D6676"/>
    <w:rsid w:val="005D6846"/>
    <w:rsid w:val="005D6888"/>
    <w:rsid w:val="005D7B26"/>
    <w:rsid w:val="005E078C"/>
    <w:rsid w:val="005E09E4"/>
    <w:rsid w:val="005E18DD"/>
    <w:rsid w:val="005E24BB"/>
    <w:rsid w:val="005E26A3"/>
    <w:rsid w:val="005E2726"/>
    <w:rsid w:val="005E2968"/>
    <w:rsid w:val="005E358A"/>
    <w:rsid w:val="005E3962"/>
    <w:rsid w:val="005E3A8B"/>
    <w:rsid w:val="005E4342"/>
    <w:rsid w:val="005E4A67"/>
    <w:rsid w:val="005E4D17"/>
    <w:rsid w:val="005E593B"/>
    <w:rsid w:val="005E5E3C"/>
    <w:rsid w:val="005E5F02"/>
    <w:rsid w:val="005E6E98"/>
    <w:rsid w:val="005E6F04"/>
    <w:rsid w:val="005F0129"/>
    <w:rsid w:val="005F03D7"/>
    <w:rsid w:val="005F0AD6"/>
    <w:rsid w:val="005F0ADE"/>
    <w:rsid w:val="005F1DD4"/>
    <w:rsid w:val="005F20B8"/>
    <w:rsid w:val="005F2B5B"/>
    <w:rsid w:val="005F356E"/>
    <w:rsid w:val="005F3A95"/>
    <w:rsid w:val="005F4DD6"/>
    <w:rsid w:val="005F5CB2"/>
    <w:rsid w:val="005F5DA7"/>
    <w:rsid w:val="005F63F4"/>
    <w:rsid w:val="005F64EE"/>
    <w:rsid w:val="005F7E8D"/>
    <w:rsid w:val="00600278"/>
    <w:rsid w:val="00600E97"/>
    <w:rsid w:val="006014C7"/>
    <w:rsid w:val="006015AB"/>
    <w:rsid w:val="00601C24"/>
    <w:rsid w:val="00601CEA"/>
    <w:rsid w:val="00602234"/>
    <w:rsid w:val="0060255E"/>
    <w:rsid w:val="00602C3B"/>
    <w:rsid w:val="00602E0E"/>
    <w:rsid w:val="006033EC"/>
    <w:rsid w:val="00603988"/>
    <w:rsid w:val="00603B23"/>
    <w:rsid w:val="00605A75"/>
    <w:rsid w:val="006062B8"/>
    <w:rsid w:val="006077F9"/>
    <w:rsid w:val="00607DE5"/>
    <w:rsid w:val="00610AB2"/>
    <w:rsid w:val="00612224"/>
    <w:rsid w:val="0061233C"/>
    <w:rsid w:val="006123D6"/>
    <w:rsid w:val="00612EFE"/>
    <w:rsid w:val="006134B0"/>
    <w:rsid w:val="00613D8D"/>
    <w:rsid w:val="00614700"/>
    <w:rsid w:val="0061481D"/>
    <w:rsid w:val="00614AA6"/>
    <w:rsid w:val="0061516F"/>
    <w:rsid w:val="00615447"/>
    <w:rsid w:val="006156CA"/>
    <w:rsid w:val="006156F5"/>
    <w:rsid w:val="00615724"/>
    <w:rsid w:val="006157A9"/>
    <w:rsid w:val="00615E55"/>
    <w:rsid w:val="00616AB0"/>
    <w:rsid w:val="0061784E"/>
    <w:rsid w:val="00617D15"/>
    <w:rsid w:val="006203F4"/>
    <w:rsid w:val="006206E6"/>
    <w:rsid w:val="006215D9"/>
    <w:rsid w:val="00621C75"/>
    <w:rsid w:val="00621E3D"/>
    <w:rsid w:val="006227B4"/>
    <w:rsid w:val="006234A2"/>
    <w:rsid w:val="00623963"/>
    <w:rsid w:val="00623982"/>
    <w:rsid w:val="00624388"/>
    <w:rsid w:val="00624726"/>
    <w:rsid w:val="00624DD2"/>
    <w:rsid w:val="00625708"/>
    <w:rsid w:val="00625C18"/>
    <w:rsid w:val="00626542"/>
    <w:rsid w:val="00626E22"/>
    <w:rsid w:val="00626FB5"/>
    <w:rsid w:val="0062716C"/>
    <w:rsid w:val="0062748A"/>
    <w:rsid w:val="00627E3C"/>
    <w:rsid w:val="006303C2"/>
    <w:rsid w:val="006320C0"/>
    <w:rsid w:val="006323E7"/>
    <w:rsid w:val="0063259A"/>
    <w:rsid w:val="006326A8"/>
    <w:rsid w:val="006330E6"/>
    <w:rsid w:val="00633BBE"/>
    <w:rsid w:val="0063475D"/>
    <w:rsid w:val="00634F48"/>
    <w:rsid w:val="00635473"/>
    <w:rsid w:val="0063583B"/>
    <w:rsid w:val="00635A5E"/>
    <w:rsid w:val="00635B4C"/>
    <w:rsid w:val="0063627A"/>
    <w:rsid w:val="0063640A"/>
    <w:rsid w:val="00636DC1"/>
    <w:rsid w:val="006372EF"/>
    <w:rsid w:val="006374ED"/>
    <w:rsid w:val="0063770B"/>
    <w:rsid w:val="006379E5"/>
    <w:rsid w:val="00637A50"/>
    <w:rsid w:val="00637A5E"/>
    <w:rsid w:val="00637CCE"/>
    <w:rsid w:val="006407BC"/>
    <w:rsid w:val="00642AA9"/>
    <w:rsid w:val="00642CD3"/>
    <w:rsid w:val="0064347D"/>
    <w:rsid w:val="00643E91"/>
    <w:rsid w:val="00644054"/>
    <w:rsid w:val="0064461D"/>
    <w:rsid w:val="00644D3C"/>
    <w:rsid w:val="00645FA9"/>
    <w:rsid w:val="006460BE"/>
    <w:rsid w:val="006463BB"/>
    <w:rsid w:val="00647583"/>
    <w:rsid w:val="0064770A"/>
    <w:rsid w:val="00647B4D"/>
    <w:rsid w:val="00647ECD"/>
    <w:rsid w:val="0065159C"/>
    <w:rsid w:val="00651ABB"/>
    <w:rsid w:val="00651CA8"/>
    <w:rsid w:val="00651F98"/>
    <w:rsid w:val="00652892"/>
    <w:rsid w:val="00653461"/>
    <w:rsid w:val="00654426"/>
    <w:rsid w:val="00654934"/>
    <w:rsid w:val="00654CDA"/>
    <w:rsid w:val="00655065"/>
    <w:rsid w:val="006556E5"/>
    <w:rsid w:val="00655F2E"/>
    <w:rsid w:val="00656840"/>
    <w:rsid w:val="00656B76"/>
    <w:rsid w:val="00656FF9"/>
    <w:rsid w:val="006575A5"/>
    <w:rsid w:val="00657F02"/>
    <w:rsid w:val="00660068"/>
    <w:rsid w:val="00662B21"/>
    <w:rsid w:val="006632E6"/>
    <w:rsid w:val="00663515"/>
    <w:rsid w:val="0066410F"/>
    <w:rsid w:val="00664912"/>
    <w:rsid w:val="006655FE"/>
    <w:rsid w:val="00665760"/>
    <w:rsid w:val="006662BF"/>
    <w:rsid w:val="00666955"/>
    <w:rsid w:val="00667386"/>
    <w:rsid w:val="006673D5"/>
    <w:rsid w:val="006677F8"/>
    <w:rsid w:val="00667BB0"/>
    <w:rsid w:val="0067005A"/>
    <w:rsid w:val="00670236"/>
    <w:rsid w:val="0067026F"/>
    <w:rsid w:val="00670D9F"/>
    <w:rsid w:val="00671142"/>
    <w:rsid w:val="006715B8"/>
    <w:rsid w:val="00671A6B"/>
    <w:rsid w:val="00672540"/>
    <w:rsid w:val="0067257E"/>
    <w:rsid w:val="0067438C"/>
    <w:rsid w:val="0067443F"/>
    <w:rsid w:val="00674971"/>
    <w:rsid w:val="00674EF7"/>
    <w:rsid w:val="006759F5"/>
    <w:rsid w:val="00675DDA"/>
    <w:rsid w:val="006761A8"/>
    <w:rsid w:val="0067737A"/>
    <w:rsid w:val="00680540"/>
    <w:rsid w:val="00680693"/>
    <w:rsid w:val="006806FD"/>
    <w:rsid w:val="00680EEC"/>
    <w:rsid w:val="00680F30"/>
    <w:rsid w:val="00681AC8"/>
    <w:rsid w:val="00683041"/>
    <w:rsid w:val="006830D5"/>
    <w:rsid w:val="00683838"/>
    <w:rsid w:val="00683A1C"/>
    <w:rsid w:val="00683FDD"/>
    <w:rsid w:val="006852A4"/>
    <w:rsid w:val="006853DD"/>
    <w:rsid w:val="00685DC3"/>
    <w:rsid w:val="00685EAF"/>
    <w:rsid w:val="00685F1E"/>
    <w:rsid w:val="0068602C"/>
    <w:rsid w:val="00686507"/>
    <w:rsid w:val="00686DF9"/>
    <w:rsid w:val="00686F3D"/>
    <w:rsid w:val="0068719B"/>
    <w:rsid w:val="0068753E"/>
    <w:rsid w:val="00687E44"/>
    <w:rsid w:val="00691119"/>
    <w:rsid w:val="006914EF"/>
    <w:rsid w:val="006917C1"/>
    <w:rsid w:val="00692FA8"/>
    <w:rsid w:val="0069335A"/>
    <w:rsid w:val="006935B2"/>
    <w:rsid w:val="006939A8"/>
    <w:rsid w:val="00693D50"/>
    <w:rsid w:val="00694124"/>
    <w:rsid w:val="00694659"/>
    <w:rsid w:val="006947C9"/>
    <w:rsid w:val="00695A18"/>
    <w:rsid w:val="006967D9"/>
    <w:rsid w:val="006969CC"/>
    <w:rsid w:val="00696E77"/>
    <w:rsid w:val="00697718"/>
    <w:rsid w:val="00697AD7"/>
    <w:rsid w:val="00697FBA"/>
    <w:rsid w:val="006A0078"/>
    <w:rsid w:val="006A2757"/>
    <w:rsid w:val="006A280D"/>
    <w:rsid w:val="006A2D27"/>
    <w:rsid w:val="006A3028"/>
    <w:rsid w:val="006A324B"/>
    <w:rsid w:val="006A35B8"/>
    <w:rsid w:val="006A382B"/>
    <w:rsid w:val="006A43B1"/>
    <w:rsid w:val="006A43D8"/>
    <w:rsid w:val="006A5678"/>
    <w:rsid w:val="006A5ECB"/>
    <w:rsid w:val="006A623C"/>
    <w:rsid w:val="006A6443"/>
    <w:rsid w:val="006A644E"/>
    <w:rsid w:val="006A71FE"/>
    <w:rsid w:val="006A735F"/>
    <w:rsid w:val="006B0511"/>
    <w:rsid w:val="006B10A1"/>
    <w:rsid w:val="006B1BE9"/>
    <w:rsid w:val="006B1CF1"/>
    <w:rsid w:val="006B1FAF"/>
    <w:rsid w:val="006B2021"/>
    <w:rsid w:val="006B273A"/>
    <w:rsid w:val="006B284B"/>
    <w:rsid w:val="006B28BF"/>
    <w:rsid w:val="006B2A85"/>
    <w:rsid w:val="006B2C56"/>
    <w:rsid w:val="006B2CA9"/>
    <w:rsid w:val="006B2D6C"/>
    <w:rsid w:val="006B2D9A"/>
    <w:rsid w:val="006B39F7"/>
    <w:rsid w:val="006B3E0F"/>
    <w:rsid w:val="006B45C3"/>
    <w:rsid w:val="006B4B16"/>
    <w:rsid w:val="006B5741"/>
    <w:rsid w:val="006B5906"/>
    <w:rsid w:val="006B5B9C"/>
    <w:rsid w:val="006B5DFC"/>
    <w:rsid w:val="006B7817"/>
    <w:rsid w:val="006B7ACA"/>
    <w:rsid w:val="006B7D6E"/>
    <w:rsid w:val="006B7D71"/>
    <w:rsid w:val="006C0343"/>
    <w:rsid w:val="006C03D3"/>
    <w:rsid w:val="006C0E7B"/>
    <w:rsid w:val="006C15A5"/>
    <w:rsid w:val="006C2382"/>
    <w:rsid w:val="006C307E"/>
    <w:rsid w:val="006C3103"/>
    <w:rsid w:val="006C3498"/>
    <w:rsid w:val="006C36D5"/>
    <w:rsid w:val="006C37D5"/>
    <w:rsid w:val="006C3885"/>
    <w:rsid w:val="006C3A57"/>
    <w:rsid w:val="006C3DA5"/>
    <w:rsid w:val="006C3DDC"/>
    <w:rsid w:val="006C44AA"/>
    <w:rsid w:val="006C48B4"/>
    <w:rsid w:val="006C4FBA"/>
    <w:rsid w:val="006C50CC"/>
    <w:rsid w:val="006C619B"/>
    <w:rsid w:val="006C6231"/>
    <w:rsid w:val="006C671C"/>
    <w:rsid w:val="006C72BB"/>
    <w:rsid w:val="006D1064"/>
    <w:rsid w:val="006D1102"/>
    <w:rsid w:val="006D11D7"/>
    <w:rsid w:val="006D1316"/>
    <w:rsid w:val="006D1A0B"/>
    <w:rsid w:val="006D274B"/>
    <w:rsid w:val="006D4C36"/>
    <w:rsid w:val="006D5157"/>
    <w:rsid w:val="006D5A9E"/>
    <w:rsid w:val="006D5DC4"/>
    <w:rsid w:val="006D60BB"/>
    <w:rsid w:val="006D6D95"/>
    <w:rsid w:val="006D7265"/>
    <w:rsid w:val="006D7C64"/>
    <w:rsid w:val="006E00C2"/>
    <w:rsid w:val="006E0103"/>
    <w:rsid w:val="006E0191"/>
    <w:rsid w:val="006E01FC"/>
    <w:rsid w:val="006E06D3"/>
    <w:rsid w:val="006E08A7"/>
    <w:rsid w:val="006E0C26"/>
    <w:rsid w:val="006E0C51"/>
    <w:rsid w:val="006E0E9B"/>
    <w:rsid w:val="006E0EE9"/>
    <w:rsid w:val="006E1DE7"/>
    <w:rsid w:val="006E2430"/>
    <w:rsid w:val="006E26C1"/>
    <w:rsid w:val="006E2A0B"/>
    <w:rsid w:val="006E2A23"/>
    <w:rsid w:val="006E2AA9"/>
    <w:rsid w:val="006E3594"/>
    <w:rsid w:val="006E3671"/>
    <w:rsid w:val="006E3B7C"/>
    <w:rsid w:val="006E4562"/>
    <w:rsid w:val="006E4E75"/>
    <w:rsid w:val="006E574C"/>
    <w:rsid w:val="006E57B9"/>
    <w:rsid w:val="006E5ABF"/>
    <w:rsid w:val="006E5BEE"/>
    <w:rsid w:val="006E767E"/>
    <w:rsid w:val="006E7E3A"/>
    <w:rsid w:val="006F0980"/>
    <w:rsid w:val="006F10B3"/>
    <w:rsid w:val="006F1323"/>
    <w:rsid w:val="006F142D"/>
    <w:rsid w:val="006F1848"/>
    <w:rsid w:val="006F1BB2"/>
    <w:rsid w:val="006F1ED3"/>
    <w:rsid w:val="006F22FC"/>
    <w:rsid w:val="006F27FB"/>
    <w:rsid w:val="006F3067"/>
    <w:rsid w:val="006F3607"/>
    <w:rsid w:val="006F401F"/>
    <w:rsid w:val="006F4181"/>
    <w:rsid w:val="006F469F"/>
    <w:rsid w:val="006F492A"/>
    <w:rsid w:val="006F4A37"/>
    <w:rsid w:val="006F566C"/>
    <w:rsid w:val="006F64F9"/>
    <w:rsid w:val="006F6B9F"/>
    <w:rsid w:val="006F717C"/>
    <w:rsid w:val="006F7283"/>
    <w:rsid w:val="006F732E"/>
    <w:rsid w:val="006F7BA0"/>
    <w:rsid w:val="006F7CB4"/>
    <w:rsid w:val="006F7D69"/>
    <w:rsid w:val="006F7E59"/>
    <w:rsid w:val="007000FF"/>
    <w:rsid w:val="00700C4F"/>
    <w:rsid w:val="00700CCD"/>
    <w:rsid w:val="00700F7F"/>
    <w:rsid w:val="0070256F"/>
    <w:rsid w:val="00702C04"/>
    <w:rsid w:val="007036D7"/>
    <w:rsid w:val="007038A3"/>
    <w:rsid w:val="00703B0E"/>
    <w:rsid w:val="00703D1F"/>
    <w:rsid w:val="00703EBE"/>
    <w:rsid w:val="00704475"/>
    <w:rsid w:val="007053C9"/>
    <w:rsid w:val="00705490"/>
    <w:rsid w:val="00705BD7"/>
    <w:rsid w:val="00705E80"/>
    <w:rsid w:val="00706A8F"/>
    <w:rsid w:val="00706BA2"/>
    <w:rsid w:val="0071031E"/>
    <w:rsid w:val="0071077B"/>
    <w:rsid w:val="00710CB3"/>
    <w:rsid w:val="00711654"/>
    <w:rsid w:val="00712298"/>
    <w:rsid w:val="0071315E"/>
    <w:rsid w:val="007132F1"/>
    <w:rsid w:val="00713586"/>
    <w:rsid w:val="007136C3"/>
    <w:rsid w:val="00713706"/>
    <w:rsid w:val="00713ED4"/>
    <w:rsid w:val="007152AB"/>
    <w:rsid w:val="00715C1E"/>
    <w:rsid w:val="00715FB8"/>
    <w:rsid w:val="00716116"/>
    <w:rsid w:val="007162F0"/>
    <w:rsid w:val="00716A99"/>
    <w:rsid w:val="00716CA4"/>
    <w:rsid w:val="007176AE"/>
    <w:rsid w:val="00717F9C"/>
    <w:rsid w:val="00720252"/>
    <w:rsid w:val="0072056A"/>
    <w:rsid w:val="00720CC3"/>
    <w:rsid w:val="00720F3E"/>
    <w:rsid w:val="0072167D"/>
    <w:rsid w:val="00721A66"/>
    <w:rsid w:val="00721D51"/>
    <w:rsid w:val="007229D7"/>
    <w:rsid w:val="007230D6"/>
    <w:rsid w:val="0072369E"/>
    <w:rsid w:val="00723B34"/>
    <w:rsid w:val="00723CC2"/>
    <w:rsid w:val="00723D2A"/>
    <w:rsid w:val="00724581"/>
    <w:rsid w:val="00724E1A"/>
    <w:rsid w:val="007250C8"/>
    <w:rsid w:val="0072585D"/>
    <w:rsid w:val="0072587D"/>
    <w:rsid w:val="00725E73"/>
    <w:rsid w:val="00726056"/>
    <w:rsid w:val="0072633F"/>
    <w:rsid w:val="00726598"/>
    <w:rsid w:val="00726A44"/>
    <w:rsid w:val="00726F9E"/>
    <w:rsid w:val="00726FE7"/>
    <w:rsid w:val="007277CA"/>
    <w:rsid w:val="0072782A"/>
    <w:rsid w:val="00731822"/>
    <w:rsid w:val="00732304"/>
    <w:rsid w:val="00732A0B"/>
    <w:rsid w:val="00732C31"/>
    <w:rsid w:val="0073316E"/>
    <w:rsid w:val="00734218"/>
    <w:rsid w:val="00734B8D"/>
    <w:rsid w:val="00735856"/>
    <w:rsid w:val="007367A7"/>
    <w:rsid w:val="00736903"/>
    <w:rsid w:val="0073698A"/>
    <w:rsid w:val="0073726F"/>
    <w:rsid w:val="007372BB"/>
    <w:rsid w:val="00737371"/>
    <w:rsid w:val="00737635"/>
    <w:rsid w:val="007377F6"/>
    <w:rsid w:val="0074032C"/>
    <w:rsid w:val="00740837"/>
    <w:rsid w:val="00740BE1"/>
    <w:rsid w:val="007415CA"/>
    <w:rsid w:val="00741B59"/>
    <w:rsid w:val="00741EDF"/>
    <w:rsid w:val="00743E2E"/>
    <w:rsid w:val="007448C1"/>
    <w:rsid w:val="00744C14"/>
    <w:rsid w:val="00745631"/>
    <w:rsid w:val="00745ACD"/>
    <w:rsid w:val="007466A8"/>
    <w:rsid w:val="00746946"/>
    <w:rsid w:val="00746F23"/>
    <w:rsid w:val="007478AC"/>
    <w:rsid w:val="00747C30"/>
    <w:rsid w:val="007505B0"/>
    <w:rsid w:val="00751CD4"/>
    <w:rsid w:val="007526A8"/>
    <w:rsid w:val="00752A01"/>
    <w:rsid w:val="00752BC0"/>
    <w:rsid w:val="00752C45"/>
    <w:rsid w:val="00753113"/>
    <w:rsid w:val="007532A3"/>
    <w:rsid w:val="00753E2F"/>
    <w:rsid w:val="00753E57"/>
    <w:rsid w:val="0075463C"/>
    <w:rsid w:val="007546BE"/>
    <w:rsid w:val="007548B0"/>
    <w:rsid w:val="00754B96"/>
    <w:rsid w:val="00755AB6"/>
    <w:rsid w:val="00756133"/>
    <w:rsid w:val="00756F4C"/>
    <w:rsid w:val="00757563"/>
    <w:rsid w:val="007602D7"/>
    <w:rsid w:val="00760509"/>
    <w:rsid w:val="00760840"/>
    <w:rsid w:val="00761179"/>
    <w:rsid w:val="00761CD9"/>
    <w:rsid w:val="007622A7"/>
    <w:rsid w:val="00762516"/>
    <w:rsid w:val="00762D8A"/>
    <w:rsid w:val="00762DDB"/>
    <w:rsid w:val="00763AF4"/>
    <w:rsid w:val="00763C7D"/>
    <w:rsid w:val="00764158"/>
    <w:rsid w:val="007642EF"/>
    <w:rsid w:val="00764746"/>
    <w:rsid w:val="00764C8E"/>
    <w:rsid w:val="0076527F"/>
    <w:rsid w:val="007657C1"/>
    <w:rsid w:val="00765A6A"/>
    <w:rsid w:val="00765DA6"/>
    <w:rsid w:val="00766314"/>
    <w:rsid w:val="00767A93"/>
    <w:rsid w:val="00767AAD"/>
    <w:rsid w:val="00767AB8"/>
    <w:rsid w:val="00770A15"/>
    <w:rsid w:val="007717BC"/>
    <w:rsid w:val="00772A33"/>
    <w:rsid w:val="00773208"/>
    <w:rsid w:val="007732B5"/>
    <w:rsid w:val="007735D4"/>
    <w:rsid w:val="0077398D"/>
    <w:rsid w:val="00773A1D"/>
    <w:rsid w:val="007752BD"/>
    <w:rsid w:val="00775C2B"/>
    <w:rsid w:val="0077664A"/>
    <w:rsid w:val="007770A4"/>
    <w:rsid w:val="007773D3"/>
    <w:rsid w:val="00777CC9"/>
    <w:rsid w:val="00780294"/>
    <w:rsid w:val="007806A7"/>
    <w:rsid w:val="0078102B"/>
    <w:rsid w:val="0078117B"/>
    <w:rsid w:val="00781CEB"/>
    <w:rsid w:val="00782109"/>
    <w:rsid w:val="00782688"/>
    <w:rsid w:val="00782803"/>
    <w:rsid w:val="007828DA"/>
    <w:rsid w:val="00784064"/>
    <w:rsid w:val="007841BD"/>
    <w:rsid w:val="0078485D"/>
    <w:rsid w:val="007855A0"/>
    <w:rsid w:val="00785844"/>
    <w:rsid w:val="00785B9B"/>
    <w:rsid w:val="00785F0D"/>
    <w:rsid w:val="007860A8"/>
    <w:rsid w:val="00786209"/>
    <w:rsid w:val="00786499"/>
    <w:rsid w:val="00786892"/>
    <w:rsid w:val="00787171"/>
    <w:rsid w:val="00787753"/>
    <w:rsid w:val="00787BCB"/>
    <w:rsid w:val="00790476"/>
    <w:rsid w:val="0079066F"/>
    <w:rsid w:val="00790D46"/>
    <w:rsid w:val="00791193"/>
    <w:rsid w:val="007915CA"/>
    <w:rsid w:val="007918D6"/>
    <w:rsid w:val="00791EBD"/>
    <w:rsid w:val="00791FD1"/>
    <w:rsid w:val="007921CD"/>
    <w:rsid w:val="00792D64"/>
    <w:rsid w:val="00792E50"/>
    <w:rsid w:val="00793A79"/>
    <w:rsid w:val="00794231"/>
    <w:rsid w:val="0079439A"/>
    <w:rsid w:val="007945A1"/>
    <w:rsid w:val="007945C0"/>
    <w:rsid w:val="00795621"/>
    <w:rsid w:val="00795A14"/>
    <w:rsid w:val="0079601C"/>
    <w:rsid w:val="0079732D"/>
    <w:rsid w:val="00797676"/>
    <w:rsid w:val="00797DA0"/>
    <w:rsid w:val="007A05EE"/>
    <w:rsid w:val="007A0688"/>
    <w:rsid w:val="007A0BBE"/>
    <w:rsid w:val="007A0C10"/>
    <w:rsid w:val="007A0E8B"/>
    <w:rsid w:val="007A0EDB"/>
    <w:rsid w:val="007A14A4"/>
    <w:rsid w:val="007A14F1"/>
    <w:rsid w:val="007A1B0C"/>
    <w:rsid w:val="007A1EA2"/>
    <w:rsid w:val="007A2A53"/>
    <w:rsid w:val="007A37CA"/>
    <w:rsid w:val="007A3BA7"/>
    <w:rsid w:val="007A4A4D"/>
    <w:rsid w:val="007A5248"/>
    <w:rsid w:val="007A55F9"/>
    <w:rsid w:val="007A58D7"/>
    <w:rsid w:val="007A60E4"/>
    <w:rsid w:val="007A64E1"/>
    <w:rsid w:val="007A65E3"/>
    <w:rsid w:val="007A6B58"/>
    <w:rsid w:val="007A6EC1"/>
    <w:rsid w:val="007A711B"/>
    <w:rsid w:val="007A7123"/>
    <w:rsid w:val="007B0020"/>
    <w:rsid w:val="007B035F"/>
    <w:rsid w:val="007B263E"/>
    <w:rsid w:val="007B3B7D"/>
    <w:rsid w:val="007B447E"/>
    <w:rsid w:val="007B4BD9"/>
    <w:rsid w:val="007B4F78"/>
    <w:rsid w:val="007B5034"/>
    <w:rsid w:val="007B5A95"/>
    <w:rsid w:val="007B6A52"/>
    <w:rsid w:val="007B6EC6"/>
    <w:rsid w:val="007B728E"/>
    <w:rsid w:val="007B7722"/>
    <w:rsid w:val="007B7BB6"/>
    <w:rsid w:val="007C0F89"/>
    <w:rsid w:val="007C159C"/>
    <w:rsid w:val="007C1E72"/>
    <w:rsid w:val="007C21EB"/>
    <w:rsid w:val="007C29BE"/>
    <w:rsid w:val="007C2ACE"/>
    <w:rsid w:val="007C2FE6"/>
    <w:rsid w:val="007C31FA"/>
    <w:rsid w:val="007C3457"/>
    <w:rsid w:val="007C35B1"/>
    <w:rsid w:val="007C433E"/>
    <w:rsid w:val="007C4AB5"/>
    <w:rsid w:val="007C4C30"/>
    <w:rsid w:val="007C537F"/>
    <w:rsid w:val="007C5AA8"/>
    <w:rsid w:val="007C5E6E"/>
    <w:rsid w:val="007C5F07"/>
    <w:rsid w:val="007C6607"/>
    <w:rsid w:val="007C72D3"/>
    <w:rsid w:val="007C7A6A"/>
    <w:rsid w:val="007D0243"/>
    <w:rsid w:val="007D070F"/>
    <w:rsid w:val="007D19D3"/>
    <w:rsid w:val="007D22F9"/>
    <w:rsid w:val="007D260C"/>
    <w:rsid w:val="007D2BF4"/>
    <w:rsid w:val="007D3C75"/>
    <w:rsid w:val="007D4306"/>
    <w:rsid w:val="007D46B0"/>
    <w:rsid w:val="007D56E3"/>
    <w:rsid w:val="007D576D"/>
    <w:rsid w:val="007D5DE0"/>
    <w:rsid w:val="007D60D1"/>
    <w:rsid w:val="007D76EA"/>
    <w:rsid w:val="007D7DA7"/>
    <w:rsid w:val="007E01C6"/>
    <w:rsid w:val="007E021E"/>
    <w:rsid w:val="007E03DF"/>
    <w:rsid w:val="007E08A2"/>
    <w:rsid w:val="007E08F2"/>
    <w:rsid w:val="007E1152"/>
    <w:rsid w:val="007E17D2"/>
    <w:rsid w:val="007E1E7E"/>
    <w:rsid w:val="007E2173"/>
    <w:rsid w:val="007E2885"/>
    <w:rsid w:val="007E2C2B"/>
    <w:rsid w:val="007E2FBB"/>
    <w:rsid w:val="007E2FC7"/>
    <w:rsid w:val="007E313C"/>
    <w:rsid w:val="007E406C"/>
    <w:rsid w:val="007E40BB"/>
    <w:rsid w:val="007E4D39"/>
    <w:rsid w:val="007E55BF"/>
    <w:rsid w:val="007E76B7"/>
    <w:rsid w:val="007F00D3"/>
    <w:rsid w:val="007F0319"/>
    <w:rsid w:val="007F08D5"/>
    <w:rsid w:val="007F09D3"/>
    <w:rsid w:val="007F0B2F"/>
    <w:rsid w:val="007F0DB0"/>
    <w:rsid w:val="007F129D"/>
    <w:rsid w:val="007F3C8F"/>
    <w:rsid w:val="007F3CCD"/>
    <w:rsid w:val="007F4147"/>
    <w:rsid w:val="007F5021"/>
    <w:rsid w:val="007F5AD7"/>
    <w:rsid w:val="007F6A54"/>
    <w:rsid w:val="007F7072"/>
    <w:rsid w:val="007F71FC"/>
    <w:rsid w:val="007F73CD"/>
    <w:rsid w:val="007F7EB3"/>
    <w:rsid w:val="00800488"/>
    <w:rsid w:val="00800934"/>
    <w:rsid w:val="00801450"/>
    <w:rsid w:val="0080183D"/>
    <w:rsid w:val="00801DDD"/>
    <w:rsid w:val="008026C2"/>
    <w:rsid w:val="00802F56"/>
    <w:rsid w:val="00802FF1"/>
    <w:rsid w:val="008046BD"/>
    <w:rsid w:val="00805557"/>
    <w:rsid w:val="00805942"/>
    <w:rsid w:val="008066FF"/>
    <w:rsid w:val="00806ABE"/>
    <w:rsid w:val="008077D5"/>
    <w:rsid w:val="00807D88"/>
    <w:rsid w:val="008103B3"/>
    <w:rsid w:val="00810B4E"/>
    <w:rsid w:val="00811225"/>
    <w:rsid w:val="00811573"/>
    <w:rsid w:val="00811AC5"/>
    <w:rsid w:val="00811B73"/>
    <w:rsid w:val="00812662"/>
    <w:rsid w:val="00812F15"/>
    <w:rsid w:val="00813B8A"/>
    <w:rsid w:val="00814119"/>
    <w:rsid w:val="00814CAB"/>
    <w:rsid w:val="00815943"/>
    <w:rsid w:val="0081654C"/>
    <w:rsid w:val="008167B7"/>
    <w:rsid w:val="00816A50"/>
    <w:rsid w:val="00816DEC"/>
    <w:rsid w:val="00816E73"/>
    <w:rsid w:val="00817258"/>
    <w:rsid w:val="0081746A"/>
    <w:rsid w:val="00817674"/>
    <w:rsid w:val="00817ED9"/>
    <w:rsid w:val="00817F9F"/>
    <w:rsid w:val="00817FA0"/>
    <w:rsid w:val="00820B1E"/>
    <w:rsid w:val="00820C28"/>
    <w:rsid w:val="00820C2B"/>
    <w:rsid w:val="00821C58"/>
    <w:rsid w:val="00821F17"/>
    <w:rsid w:val="00822163"/>
    <w:rsid w:val="008223AB"/>
    <w:rsid w:val="00822502"/>
    <w:rsid w:val="0082296B"/>
    <w:rsid w:val="00822FC0"/>
    <w:rsid w:val="0082304F"/>
    <w:rsid w:val="008235A0"/>
    <w:rsid w:val="00823A0C"/>
    <w:rsid w:val="00823E47"/>
    <w:rsid w:val="00824347"/>
    <w:rsid w:val="008246F3"/>
    <w:rsid w:val="00825B23"/>
    <w:rsid w:val="00830A6C"/>
    <w:rsid w:val="00830C5F"/>
    <w:rsid w:val="008315A8"/>
    <w:rsid w:val="00831BD4"/>
    <w:rsid w:val="00831F78"/>
    <w:rsid w:val="00832786"/>
    <w:rsid w:val="00832851"/>
    <w:rsid w:val="0083380F"/>
    <w:rsid w:val="008355CE"/>
    <w:rsid w:val="0083639B"/>
    <w:rsid w:val="00836949"/>
    <w:rsid w:val="008369E8"/>
    <w:rsid w:val="00840C1E"/>
    <w:rsid w:val="00841618"/>
    <w:rsid w:val="0084168F"/>
    <w:rsid w:val="008417F9"/>
    <w:rsid w:val="00841A05"/>
    <w:rsid w:val="0084207B"/>
    <w:rsid w:val="00842487"/>
    <w:rsid w:val="008436F1"/>
    <w:rsid w:val="00843E68"/>
    <w:rsid w:val="00844493"/>
    <w:rsid w:val="008450FF"/>
    <w:rsid w:val="00845208"/>
    <w:rsid w:val="00846262"/>
    <w:rsid w:val="00846726"/>
    <w:rsid w:val="0084770D"/>
    <w:rsid w:val="0085017C"/>
    <w:rsid w:val="008512B4"/>
    <w:rsid w:val="00851D61"/>
    <w:rsid w:val="00851E1E"/>
    <w:rsid w:val="008520E1"/>
    <w:rsid w:val="00852602"/>
    <w:rsid w:val="008528E7"/>
    <w:rsid w:val="008533CA"/>
    <w:rsid w:val="008537EA"/>
    <w:rsid w:val="00853AD0"/>
    <w:rsid w:val="00853D8B"/>
    <w:rsid w:val="00854EB3"/>
    <w:rsid w:val="00855F00"/>
    <w:rsid w:val="00855F90"/>
    <w:rsid w:val="008570F3"/>
    <w:rsid w:val="00857F9F"/>
    <w:rsid w:val="008611C0"/>
    <w:rsid w:val="008618DB"/>
    <w:rsid w:val="00862159"/>
    <w:rsid w:val="00862798"/>
    <w:rsid w:val="008631DC"/>
    <w:rsid w:val="008632D5"/>
    <w:rsid w:val="008635F7"/>
    <w:rsid w:val="0086502B"/>
    <w:rsid w:val="008650A1"/>
    <w:rsid w:val="008650CC"/>
    <w:rsid w:val="00865110"/>
    <w:rsid w:val="0086543F"/>
    <w:rsid w:val="008658E4"/>
    <w:rsid w:val="0086624B"/>
    <w:rsid w:val="00866A5C"/>
    <w:rsid w:val="00866E19"/>
    <w:rsid w:val="00870954"/>
    <w:rsid w:val="00870BDF"/>
    <w:rsid w:val="00870E0A"/>
    <w:rsid w:val="00870EDF"/>
    <w:rsid w:val="0087133F"/>
    <w:rsid w:val="008718F0"/>
    <w:rsid w:val="008723A9"/>
    <w:rsid w:val="00872A6C"/>
    <w:rsid w:val="00872CA0"/>
    <w:rsid w:val="00874795"/>
    <w:rsid w:val="00874C68"/>
    <w:rsid w:val="00875255"/>
    <w:rsid w:val="00875613"/>
    <w:rsid w:val="00876461"/>
    <w:rsid w:val="008769EA"/>
    <w:rsid w:val="00876A35"/>
    <w:rsid w:val="0087726A"/>
    <w:rsid w:val="008802A0"/>
    <w:rsid w:val="00880CE3"/>
    <w:rsid w:val="008815CA"/>
    <w:rsid w:val="00881F0D"/>
    <w:rsid w:val="0088226F"/>
    <w:rsid w:val="008827D0"/>
    <w:rsid w:val="00882847"/>
    <w:rsid w:val="0088390C"/>
    <w:rsid w:val="00883F0D"/>
    <w:rsid w:val="00884030"/>
    <w:rsid w:val="00884058"/>
    <w:rsid w:val="0088432D"/>
    <w:rsid w:val="00884E74"/>
    <w:rsid w:val="0088570E"/>
    <w:rsid w:val="00885EEE"/>
    <w:rsid w:val="008861D7"/>
    <w:rsid w:val="008870AF"/>
    <w:rsid w:val="008873FA"/>
    <w:rsid w:val="00887878"/>
    <w:rsid w:val="008879E5"/>
    <w:rsid w:val="00887A58"/>
    <w:rsid w:val="008902D8"/>
    <w:rsid w:val="00890CF2"/>
    <w:rsid w:val="0089298A"/>
    <w:rsid w:val="00893078"/>
    <w:rsid w:val="008931F1"/>
    <w:rsid w:val="008938B8"/>
    <w:rsid w:val="00893D74"/>
    <w:rsid w:val="008946AA"/>
    <w:rsid w:val="008946B9"/>
    <w:rsid w:val="0089479E"/>
    <w:rsid w:val="008949A8"/>
    <w:rsid w:val="00895666"/>
    <w:rsid w:val="0089642B"/>
    <w:rsid w:val="00897DBA"/>
    <w:rsid w:val="008A04B3"/>
    <w:rsid w:val="008A0B15"/>
    <w:rsid w:val="008A1055"/>
    <w:rsid w:val="008A1139"/>
    <w:rsid w:val="008A13B8"/>
    <w:rsid w:val="008A17F4"/>
    <w:rsid w:val="008A1E5E"/>
    <w:rsid w:val="008A2414"/>
    <w:rsid w:val="008A2547"/>
    <w:rsid w:val="008A3484"/>
    <w:rsid w:val="008A3614"/>
    <w:rsid w:val="008A3B43"/>
    <w:rsid w:val="008A50E1"/>
    <w:rsid w:val="008A5129"/>
    <w:rsid w:val="008A5AF5"/>
    <w:rsid w:val="008A6225"/>
    <w:rsid w:val="008A6972"/>
    <w:rsid w:val="008A6B7B"/>
    <w:rsid w:val="008A7373"/>
    <w:rsid w:val="008A7D38"/>
    <w:rsid w:val="008A7E0C"/>
    <w:rsid w:val="008A7E26"/>
    <w:rsid w:val="008B0092"/>
    <w:rsid w:val="008B1882"/>
    <w:rsid w:val="008B1E9B"/>
    <w:rsid w:val="008B2118"/>
    <w:rsid w:val="008B23A9"/>
    <w:rsid w:val="008B3AB4"/>
    <w:rsid w:val="008B3E4F"/>
    <w:rsid w:val="008B4605"/>
    <w:rsid w:val="008B4623"/>
    <w:rsid w:val="008B4B9C"/>
    <w:rsid w:val="008B4C0F"/>
    <w:rsid w:val="008B5C8F"/>
    <w:rsid w:val="008B62BE"/>
    <w:rsid w:val="008B6378"/>
    <w:rsid w:val="008B6913"/>
    <w:rsid w:val="008B6BE6"/>
    <w:rsid w:val="008B6E95"/>
    <w:rsid w:val="008B7380"/>
    <w:rsid w:val="008B7A62"/>
    <w:rsid w:val="008B7BC6"/>
    <w:rsid w:val="008C0208"/>
    <w:rsid w:val="008C0259"/>
    <w:rsid w:val="008C0B42"/>
    <w:rsid w:val="008C10EF"/>
    <w:rsid w:val="008C1E1A"/>
    <w:rsid w:val="008C21D4"/>
    <w:rsid w:val="008C2BD8"/>
    <w:rsid w:val="008C2C84"/>
    <w:rsid w:val="008C2DA4"/>
    <w:rsid w:val="008C2E8C"/>
    <w:rsid w:val="008C32AF"/>
    <w:rsid w:val="008C3814"/>
    <w:rsid w:val="008C383C"/>
    <w:rsid w:val="008C3B15"/>
    <w:rsid w:val="008C3CD4"/>
    <w:rsid w:val="008C44E2"/>
    <w:rsid w:val="008C45B4"/>
    <w:rsid w:val="008C49EE"/>
    <w:rsid w:val="008C5032"/>
    <w:rsid w:val="008C526F"/>
    <w:rsid w:val="008C532D"/>
    <w:rsid w:val="008C53A2"/>
    <w:rsid w:val="008C6D22"/>
    <w:rsid w:val="008C7260"/>
    <w:rsid w:val="008C788B"/>
    <w:rsid w:val="008D02D2"/>
    <w:rsid w:val="008D04F1"/>
    <w:rsid w:val="008D10AD"/>
    <w:rsid w:val="008D15DC"/>
    <w:rsid w:val="008D1AF7"/>
    <w:rsid w:val="008D2B8E"/>
    <w:rsid w:val="008D324A"/>
    <w:rsid w:val="008D37D2"/>
    <w:rsid w:val="008D3E2E"/>
    <w:rsid w:val="008D4222"/>
    <w:rsid w:val="008D483E"/>
    <w:rsid w:val="008D4898"/>
    <w:rsid w:val="008D5918"/>
    <w:rsid w:val="008D62FD"/>
    <w:rsid w:val="008D6763"/>
    <w:rsid w:val="008D689B"/>
    <w:rsid w:val="008D6C4C"/>
    <w:rsid w:val="008D750D"/>
    <w:rsid w:val="008D7625"/>
    <w:rsid w:val="008D78BD"/>
    <w:rsid w:val="008D7F78"/>
    <w:rsid w:val="008E1E83"/>
    <w:rsid w:val="008E2754"/>
    <w:rsid w:val="008E2EF2"/>
    <w:rsid w:val="008E309D"/>
    <w:rsid w:val="008E3314"/>
    <w:rsid w:val="008E33D3"/>
    <w:rsid w:val="008E386C"/>
    <w:rsid w:val="008E3AFD"/>
    <w:rsid w:val="008E401B"/>
    <w:rsid w:val="008E495E"/>
    <w:rsid w:val="008E4A2B"/>
    <w:rsid w:val="008E52E1"/>
    <w:rsid w:val="008E56B1"/>
    <w:rsid w:val="008E647F"/>
    <w:rsid w:val="008E6968"/>
    <w:rsid w:val="008E6AE0"/>
    <w:rsid w:val="008E6C34"/>
    <w:rsid w:val="008E6DD4"/>
    <w:rsid w:val="008E7B1A"/>
    <w:rsid w:val="008E7E26"/>
    <w:rsid w:val="008F05CE"/>
    <w:rsid w:val="008F0925"/>
    <w:rsid w:val="008F0E58"/>
    <w:rsid w:val="008F1080"/>
    <w:rsid w:val="008F125B"/>
    <w:rsid w:val="008F143A"/>
    <w:rsid w:val="008F15F7"/>
    <w:rsid w:val="008F1A9A"/>
    <w:rsid w:val="008F2BE0"/>
    <w:rsid w:val="008F39A9"/>
    <w:rsid w:val="008F3EB9"/>
    <w:rsid w:val="008F50FD"/>
    <w:rsid w:val="008F5373"/>
    <w:rsid w:val="008F55DC"/>
    <w:rsid w:val="008F55F2"/>
    <w:rsid w:val="008F6815"/>
    <w:rsid w:val="008F7196"/>
    <w:rsid w:val="00900102"/>
    <w:rsid w:val="0090025A"/>
    <w:rsid w:val="009004C0"/>
    <w:rsid w:val="00901390"/>
    <w:rsid w:val="009013FF"/>
    <w:rsid w:val="00901C0D"/>
    <w:rsid w:val="00902430"/>
    <w:rsid w:val="0090318E"/>
    <w:rsid w:val="00903888"/>
    <w:rsid w:val="009039F2"/>
    <w:rsid w:val="00904123"/>
    <w:rsid w:val="00904883"/>
    <w:rsid w:val="00904947"/>
    <w:rsid w:val="00906140"/>
    <w:rsid w:val="0090617B"/>
    <w:rsid w:val="00906247"/>
    <w:rsid w:val="0090698E"/>
    <w:rsid w:val="00906E6B"/>
    <w:rsid w:val="00907008"/>
    <w:rsid w:val="00907016"/>
    <w:rsid w:val="009077B7"/>
    <w:rsid w:val="0090789B"/>
    <w:rsid w:val="00910595"/>
    <w:rsid w:val="00912899"/>
    <w:rsid w:val="00912A21"/>
    <w:rsid w:val="00912BF5"/>
    <w:rsid w:val="00913265"/>
    <w:rsid w:val="009148B8"/>
    <w:rsid w:val="00914C47"/>
    <w:rsid w:val="00915A90"/>
    <w:rsid w:val="009160EB"/>
    <w:rsid w:val="0091697E"/>
    <w:rsid w:val="00916A7A"/>
    <w:rsid w:val="00916AB0"/>
    <w:rsid w:val="00916F8B"/>
    <w:rsid w:val="00917193"/>
    <w:rsid w:val="0092040D"/>
    <w:rsid w:val="0092067B"/>
    <w:rsid w:val="00920AC6"/>
    <w:rsid w:val="009234B0"/>
    <w:rsid w:val="00923D4D"/>
    <w:rsid w:val="0092411F"/>
    <w:rsid w:val="00924142"/>
    <w:rsid w:val="009244A8"/>
    <w:rsid w:val="00925235"/>
    <w:rsid w:val="009259BF"/>
    <w:rsid w:val="00925AE0"/>
    <w:rsid w:val="00925D65"/>
    <w:rsid w:val="00925E6E"/>
    <w:rsid w:val="00926096"/>
    <w:rsid w:val="00926126"/>
    <w:rsid w:val="009263E3"/>
    <w:rsid w:val="0092645D"/>
    <w:rsid w:val="00926A92"/>
    <w:rsid w:val="00926C21"/>
    <w:rsid w:val="00927EA9"/>
    <w:rsid w:val="00927ED2"/>
    <w:rsid w:val="0093007C"/>
    <w:rsid w:val="00930B07"/>
    <w:rsid w:val="00930CCA"/>
    <w:rsid w:val="009322A8"/>
    <w:rsid w:val="00932C01"/>
    <w:rsid w:val="00932DD7"/>
    <w:rsid w:val="00933400"/>
    <w:rsid w:val="00933D13"/>
    <w:rsid w:val="009344BF"/>
    <w:rsid w:val="0093500D"/>
    <w:rsid w:val="009359EB"/>
    <w:rsid w:val="00935CEB"/>
    <w:rsid w:val="0093606B"/>
    <w:rsid w:val="009365C3"/>
    <w:rsid w:val="00937201"/>
    <w:rsid w:val="00940301"/>
    <w:rsid w:val="00941592"/>
    <w:rsid w:val="0094172C"/>
    <w:rsid w:val="009418CA"/>
    <w:rsid w:val="0094191A"/>
    <w:rsid w:val="00941A31"/>
    <w:rsid w:val="00941EA4"/>
    <w:rsid w:val="00941FBE"/>
    <w:rsid w:val="00942713"/>
    <w:rsid w:val="009429CB"/>
    <w:rsid w:val="009433CF"/>
    <w:rsid w:val="0094345A"/>
    <w:rsid w:val="0094379D"/>
    <w:rsid w:val="00943ABB"/>
    <w:rsid w:val="00943E79"/>
    <w:rsid w:val="0094410E"/>
    <w:rsid w:val="009441CA"/>
    <w:rsid w:val="00944577"/>
    <w:rsid w:val="0094565C"/>
    <w:rsid w:val="00945692"/>
    <w:rsid w:val="00945E62"/>
    <w:rsid w:val="00946F72"/>
    <w:rsid w:val="009477BA"/>
    <w:rsid w:val="00947E61"/>
    <w:rsid w:val="00951E12"/>
    <w:rsid w:val="00952763"/>
    <w:rsid w:val="009539DD"/>
    <w:rsid w:val="00953C57"/>
    <w:rsid w:val="00953CAC"/>
    <w:rsid w:val="0095405A"/>
    <w:rsid w:val="00954450"/>
    <w:rsid w:val="00954489"/>
    <w:rsid w:val="00954C8F"/>
    <w:rsid w:val="00955102"/>
    <w:rsid w:val="00956164"/>
    <w:rsid w:val="009569B7"/>
    <w:rsid w:val="00956D18"/>
    <w:rsid w:val="009573FD"/>
    <w:rsid w:val="009574BA"/>
    <w:rsid w:val="00957F08"/>
    <w:rsid w:val="00962016"/>
    <w:rsid w:val="0096208A"/>
    <w:rsid w:val="0096239C"/>
    <w:rsid w:val="009625EC"/>
    <w:rsid w:val="00963121"/>
    <w:rsid w:val="00963F95"/>
    <w:rsid w:val="0096502F"/>
    <w:rsid w:val="009652D0"/>
    <w:rsid w:val="0096579C"/>
    <w:rsid w:val="00965BB6"/>
    <w:rsid w:val="00965D8C"/>
    <w:rsid w:val="00966417"/>
    <w:rsid w:val="009671F8"/>
    <w:rsid w:val="00967410"/>
    <w:rsid w:val="0096755F"/>
    <w:rsid w:val="00967619"/>
    <w:rsid w:val="00970404"/>
    <w:rsid w:val="0097127F"/>
    <w:rsid w:val="00971549"/>
    <w:rsid w:val="009715EB"/>
    <w:rsid w:val="009721DE"/>
    <w:rsid w:val="00973990"/>
    <w:rsid w:val="00973C83"/>
    <w:rsid w:val="009744C5"/>
    <w:rsid w:val="00974ED9"/>
    <w:rsid w:val="0097594B"/>
    <w:rsid w:val="009764EC"/>
    <w:rsid w:val="009765D6"/>
    <w:rsid w:val="0097695B"/>
    <w:rsid w:val="0097738A"/>
    <w:rsid w:val="00977885"/>
    <w:rsid w:val="00980A2C"/>
    <w:rsid w:val="009813BB"/>
    <w:rsid w:val="009816D3"/>
    <w:rsid w:val="0098184B"/>
    <w:rsid w:val="0098189A"/>
    <w:rsid w:val="009822CC"/>
    <w:rsid w:val="00982352"/>
    <w:rsid w:val="00982E14"/>
    <w:rsid w:val="009831FC"/>
    <w:rsid w:val="00983356"/>
    <w:rsid w:val="0098403F"/>
    <w:rsid w:val="00984448"/>
    <w:rsid w:val="009849BF"/>
    <w:rsid w:val="00984D9D"/>
    <w:rsid w:val="00985056"/>
    <w:rsid w:val="009854E9"/>
    <w:rsid w:val="0098564A"/>
    <w:rsid w:val="00985B48"/>
    <w:rsid w:val="00986286"/>
    <w:rsid w:val="0098668D"/>
    <w:rsid w:val="00987189"/>
    <w:rsid w:val="0099036F"/>
    <w:rsid w:val="00990A98"/>
    <w:rsid w:val="00991F51"/>
    <w:rsid w:val="00992202"/>
    <w:rsid w:val="00993B84"/>
    <w:rsid w:val="00993D6D"/>
    <w:rsid w:val="0099448B"/>
    <w:rsid w:val="00995AA4"/>
    <w:rsid w:val="00996442"/>
    <w:rsid w:val="0099650D"/>
    <w:rsid w:val="00997F7C"/>
    <w:rsid w:val="009A0172"/>
    <w:rsid w:val="009A0A2C"/>
    <w:rsid w:val="009A2174"/>
    <w:rsid w:val="009A2211"/>
    <w:rsid w:val="009A3A5A"/>
    <w:rsid w:val="009A3E9B"/>
    <w:rsid w:val="009A40FA"/>
    <w:rsid w:val="009A4433"/>
    <w:rsid w:val="009A44F0"/>
    <w:rsid w:val="009A4D4E"/>
    <w:rsid w:val="009A516E"/>
    <w:rsid w:val="009A5955"/>
    <w:rsid w:val="009A5FE6"/>
    <w:rsid w:val="009A6017"/>
    <w:rsid w:val="009A6090"/>
    <w:rsid w:val="009A64AA"/>
    <w:rsid w:val="009A6782"/>
    <w:rsid w:val="009A69C5"/>
    <w:rsid w:val="009A7120"/>
    <w:rsid w:val="009A7969"/>
    <w:rsid w:val="009A7B32"/>
    <w:rsid w:val="009A7E37"/>
    <w:rsid w:val="009B0E4D"/>
    <w:rsid w:val="009B1339"/>
    <w:rsid w:val="009B1AA9"/>
    <w:rsid w:val="009B1ABB"/>
    <w:rsid w:val="009B2BA7"/>
    <w:rsid w:val="009B2BD6"/>
    <w:rsid w:val="009B2ECE"/>
    <w:rsid w:val="009B3A27"/>
    <w:rsid w:val="009B4124"/>
    <w:rsid w:val="009B4930"/>
    <w:rsid w:val="009B4A2B"/>
    <w:rsid w:val="009B4A96"/>
    <w:rsid w:val="009B5EEE"/>
    <w:rsid w:val="009B6478"/>
    <w:rsid w:val="009B66D2"/>
    <w:rsid w:val="009B6741"/>
    <w:rsid w:val="009B6881"/>
    <w:rsid w:val="009B6E5A"/>
    <w:rsid w:val="009C06EE"/>
    <w:rsid w:val="009C0D92"/>
    <w:rsid w:val="009C1049"/>
    <w:rsid w:val="009C12E1"/>
    <w:rsid w:val="009C1FBD"/>
    <w:rsid w:val="009C2123"/>
    <w:rsid w:val="009C2597"/>
    <w:rsid w:val="009C26C3"/>
    <w:rsid w:val="009C2BB2"/>
    <w:rsid w:val="009C2CBD"/>
    <w:rsid w:val="009C3B2A"/>
    <w:rsid w:val="009C3E2D"/>
    <w:rsid w:val="009C5014"/>
    <w:rsid w:val="009C54E8"/>
    <w:rsid w:val="009C7821"/>
    <w:rsid w:val="009D006E"/>
    <w:rsid w:val="009D024C"/>
    <w:rsid w:val="009D04EE"/>
    <w:rsid w:val="009D04F9"/>
    <w:rsid w:val="009D0755"/>
    <w:rsid w:val="009D228D"/>
    <w:rsid w:val="009D24DD"/>
    <w:rsid w:val="009D27FA"/>
    <w:rsid w:val="009D2910"/>
    <w:rsid w:val="009D3EB2"/>
    <w:rsid w:val="009D4DB8"/>
    <w:rsid w:val="009D4FD9"/>
    <w:rsid w:val="009D4FFF"/>
    <w:rsid w:val="009D5551"/>
    <w:rsid w:val="009D5C0C"/>
    <w:rsid w:val="009D633D"/>
    <w:rsid w:val="009D68D3"/>
    <w:rsid w:val="009D7E1B"/>
    <w:rsid w:val="009D7E65"/>
    <w:rsid w:val="009E0087"/>
    <w:rsid w:val="009E0160"/>
    <w:rsid w:val="009E0993"/>
    <w:rsid w:val="009E0D63"/>
    <w:rsid w:val="009E10A2"/>
    <w:rsid w:val="009E154C"/>
    <w:rsid w:val="009E169F"/>
    <w:rsid w:val="009E1BD2"/>
    <w:rsid w:val="009E1C14"/>
    <w:rsid w:val="009E1ED9"/>
    <w:rsid w:val="009E2F69"/>
    <w:rsid w:val="009E329E"/>
    <w:rsid w:val="009E366A"/>
    <w:rsid w:val="009E36D4"/>
    <w:rsid w:val="009E384E"/>
    <w:rsid w:val="009E4148"/>
    <w:rsid w:val="009E420B"/>
    <w:rsid w:val="009E4B0E"/>
    <w:rsid w:val="009E4EF2"/>
    <w:rsid w:val="009E57AE"/>
    <w:rsid w:val="009E581E"/>
    <w:rsid w:val="009E6853"/>
    <w:rsid w:val="009E6FA4"/>
    <w:rsid w:val="009F0BD3"/>
    <w:rsid w:val="009F157F"/>
    <w:rsid w:val="009F22DF"/>
    <w:rsid w:val="009F3517"/>
    <w:rsid w:val="009F3973"/>
    <w:rsid w:val="009F43A7"/>
    <w:rsid w:val="009F4C66"/>
    <w:rsid w:val="009F553D"/>
    <w:rsid w:val="009F5FB4"/>
    <w:rsid w:val="009F6129"/>
    <w:rsid w:val="009F612D"/>
    <w:rsid w:val="009F6FFD"/>
    <w:rsid w:val="009F71CB"/>
    <w:rsid w:val="009F775C"/>
    <w:rsid w:val="009F7A3E"/>
    <w:rsid w:val="009F7D10"/>
    <w:rsid w:val="00A00442"/>
    <w:rsid w:val="00A00444"/>
    <w:rsid w:val="00A00643"/>
    <w:rsid w:val="00A034FF"/>
    <w:rsid w:val="00A0577A"/>
    <w:rsid w:val="00A07F56"/>
    <w:rsid w:val="00A07FAB"/>
    <w:rsid w:val="00A1010D"/>
    <w:rsid w:val="00A10188"/>
    <w:rsid w:val="00A102BB"/>
    <w:rsid w:val="00A104A7"/>
    <w:rsid w:val="00A10658"/>
    <w:rsid w:val="00A10856"/>
    <w:rsid w:val="00A10ACD"/>
    <w:rsid w:val="00A11034"/>
    <w:rsid w:val="00A11E67"/>
    <w:rsid w:val="00A11EE7"/>
    <w:rsid w:val="00A12478"/>
    <w:rsid w:val="00A1283B"/>
    <w:rsid w:val="00A12EA6"/>
    <w:rsid w:val="00A1319A"/>
    <w:rsid w:val="00A142CF"/>
    <w:rsid w:val="00A142E3"/>
    <w:rsid w:val="00A1442E"/>
    <w:rsid w:val="00A14A35"/>
    <w:rsid w:val="00A15850"/>
    <w:rsid w:val="00A163AD"/>
    <w:rsid w:val="00A16864"/>
    <w:rsid w:val="00A168E2"/>
    <w:rsid w:val="00A17B2E"/>
    <w:rsid w:val="00A17B95"/>
    <w:rsid w:val="00A17CE1"/>
    <w:rsid w:val="00A17E49"/>
    <w:rsid w:val="00A20B0C"/>
    <w:rsid w:val="00A21D81"/>
    <w:rsid w:val="00A22FDA"/>
    <w:rsid w:val="00A231A4"/>
    <w:rsid w:val="00A236B3"/>
    <w:rsid w:val="00A237F8"/>
    <w:rsid w:val="00A24895"/>
    <w:rsid w:val="00A2497E"/>
    <w:rsid w:val="00A254FF"/>
    <w:rsid w:val="00A255CD"/>
    <w:rsid w:val="00A25FCC"/>
    <w:rsid w:val="00A26067"/>
    <w:rsid w:val="00A2613F"/>
    <w:rsid w:val="00A26B4E"/>
    <w:rsid w:val="00A27158"/>
    <w:rsid w:val="00A2728F"/>
    <w:rsid w:val="00A27A11"/>
    <w:rsid w:val="00A31E2C"/>
    <w:rsid w:val="00A3249A"/>
    <w:rsid w:val="00A3258A"/>
    <w:rsid w:val="00A32FDA"/>
    <w:rsid w:val="00A369A3"/>
    <w:rsid w:val="00A36D11"/>
    <w:rsid w:val="00A37BF6"/>
    <w:rsid w:val="00A37CEA"/>
    <w:rsid w:val="00A40428"/>
    <w:rsid w:val="00A40536"/>
    <w:rsid w:val="00A405F4"/>
    <w:rsid w:val="00A40822"/>
    <w:rsid w:val="00A409A2"/>
    <w:rsid w:val="00A41315"/>
    <w:rsid w:val="00A419A1"/>
    <w:rsid w:val="00A43163"/>
    <w:rsid w:val="00A4399B"/>
    <w:rsid w:val="00A43A23"/>
    <w:rsid w:val="00A43DC8"/>
    <w:rsid w:val="00A44B4B"/>
    <w:rsid w:val="00A45F23"/>
    <w:rsid w:val="00A4670D"/>
    <w:rsid w:val="00A46D6B"/>
    <w:rsid w:val="00A471CF"/>
    <w:rsid w:val="00A47A9D"/>
    <w:rsid w:val="00A47BF5"/>
    <w:rsid w:val="00A5081E"/>
    <w:rsid w:val="00A52AD7"/>
    <w:rsid w:val="00A52DF2"/>
    <w:rsid w:val="00A52E46"/>
    <w:rsid w:val="00A53083"/>
    <w:rsid w:val="00A53432"/>
    <w:rsid w:val="00A5373D"/>
    <w:rsid w:val="00A53913"/>
    <w:rsid w:val="00A5449A"/>
    <w:rsid w:val="00A5456C"/>
    <w:rsid w:val="00A548F0"/>
    <w:rsid w:val="00A549D5"/>
    <w:rsid w:val="00A553CE"/>
    <w:rsid w:val="00A55DB3"/>
    <w:rsid w:val="00A560FA"/>
    <w:rsid w:val="00A56823"/>
    <w:rsid w:val="00A56ACA"/>
    <w:rsid w:val="00A5744B"/>
    <w:rsid w:val="00A576C6"/>
    <w:rsid w:val="00A57D91"/>
    <w:rsid w:val="00A57E1A"/>
    <w:rsid w:val="00A60080"/>
    <w:rsid w:val="00A603A2"/>
    <w:rsid w:val="00A60913"/>
    <w:rsid w:val="00A61DAB"/>
    <w:rsid w:val="00A62BDF"/>
    <w:rsid w:val="00A62D24"/>
    <w:rsid w:val="00A62FFA"/>
    <w:rsid w:val="00A642E0"/>
    <w:rsid w:val="00A643C3"/>
    <w:rsid w:val="00A6569B"/>
    <w:rsid w:val="00A658A7"/>
    <w:rsid w:val="00A65B03"/>
    <w:rsid w:val="00A65EF7"/>
    <w:rsid w:val="00A6728C"/>
    <w:rsid w:val="00A675DB"/>
    <w:rsid w:val="00A67BE2"/>
    <w:rsid w:val="00A70275"/>
    <w:rsid w:val="00A71E1C"/>
    <w:rsid w:val="00A7308B"/>
    <w:rsid w:val="00A731D6"/>
    <w:rsid w:val="00A73A3C"/>
    <w:rsid w:val="00A7411B"/>
    <w:rsid w:val="00A74211"/>
    <w:rsid w:val="00A7472A"/>
    <w:rsid w:val="00A749BB"/>
    <w:rsid w:val="00A74B6F"/>
    <w:rsid w:val="00A75CAF"/>
    <w:rsid w:val="00A76178"/>
    <w:rsid w:val="00A7619A"/>
    <w:rsid w:val="00A76474"/>
    <w:rsid w:val="00A76DCB"/>
    <w:rsid w:val="00A77086"/>
    <w:rsid w:val="00A77D8A"/>
    <w:rsid w:val="00A803C1"/>
    <w:rsid w:val="00A80700"/>
    <w:rsid w:val="00A811BE"/>
    <w:rsid w:val="00A81AB9"/>
    <w:rsid w:val="00A8200F"/>
    <w:rsid w:val="00A82311"/>
    <w:rsid w:val="00A82CE5"/>
    <w:rsid w:val="00A83300"/>
    <w:rsid w:val="00A838A4"/>
    <w:rsid w:val="00A84028"/>
    <w:rsid w:val="00A8480A"/>
    <w:rsid w:val="00A84E8D"/>
    <w:rsid w:val="00A85652"/>
    <w:rsid w:val="00A8626B"/>
    <w:rsid w:val="00A86427"/>
    <w:rsid w:val="00A872C6"/>
    <w:rsid w:val="00A91BFC"/>
    <w:rsid w:val="00A9204F"/>
    <w:rsid w:val="00A92115"/>
    <w:rsid w:val="00A92785"/>
    <w:rsid w:val="00A92EC8"/>
    <w:rsid w:val="00A94090"/>
    <w:rsid w:val="00A940E9"/>
    <w:rsid w:val="00A94162"/>
    <w:rsid w:val="00A9472B"/>
    <w:rsid w:val="00A94A91"/>
    <w:rsid w:val="00A9546C"/>
    <w:rsid w:val="00A95619"/>
    <w:rsid w:val="00A9605B"/>
    <w:rsid w:val="00A961C8"/>
    <w:rsid w:val="00A96ABB"/>
    <w:rsid w:val="00A96ADA"/>
    <w:rsid w:val="00A97772"/>
    <w:rsid w:val="00AA04B1"/>
    <w:rsid w:val="00AA05DA"/>
    <w:rsid w:val="00AA15A4"/>
    <w:rsid w:val="00AA294A"/>
    <w:rsid w:val="00AA2CB8"/>
    <w:rsid w:val="00AA3486"/>
    <w:rsid w:val="00AA442C"/>
    <w:rsid w:val="00AA4469"/>
    <w:rsid w:val="00AA486C"/>
    <w:rsid w:val="00AA4BEB"/>
    <w:rsid w:val="00AA4C8B"/>
    <w:rsid w:val="00AA4D0A"/>
    <w:rsid w:val="00AA50D7"/>
    <w:rsid w:val="00AA5818"/>
    <w:rsid w:val="00AA5DF4"/>
    <w:rsid w:val="00AA627D"/>
    <w:rsid w:val="00AA6D27"/>
    <w:rsid w:val="00AA6D30"/>
    <w:rsid w:val="00AA7C2C"/>
    <w:rsid w:val="00AB0671"/>
    <w:rsid w:val="00AB092E"/>
    <w:rsid w:val="00AB0C13"/>
    <w:rsid w:val="00AB0EFD"/>
    <w:rsid w:val="00AB1AAC"/>
    <w:rsid w:val="00AB29B2"/>
    <w:rsid w:val="00AB301E"/>
    <w:rsid w:val="00AB34EB"/>
    <w:rsid w:val="00AB3E24"/>
    <w:rsid w:val="00AB42F2"/>
    <w:rsid w:val="00AB4641"/>
    <w:rsid w:val="00AB4B1C"/>
    <w:rsid w:val="00AB54F5"/>
    <w:rsid w:val="00AB5606"/>
    <w:rsid w:val="00AB6703"/>
    <w:rsid w:val="00AB6D63"/>
    <w:rsid w:val="00AB7015"/>
    <w:rsid w:val="00AC0139"/>
    <w:rsid w:val="00AC04A4"/>
    <w:rsid w:val="00AC0920"/>
    <w:rsid w:val="00AC0E4B"/>
    <w:rsid w:val="00AC1554"/>
    <w:rsid w:val="00AC1E4D"/>
    <w:rsid w:val="00AC2391"/>
    <w:rsid w:val="00AC2F69"/>
    <w:rsid w:val="00AC3120"/>
    <w:rsid w:val="00AC37CE"/>
    <w:rsid w:val="00AC3FA2"/>
    <w:rsid w:val="00AC49A4"/>
    <w:rsid w:val="00AC4A88"/>
    <w:rsid w:val="00AC4CC0"/>
    <w:rsid w:val="00AC5D0B"/>
    <w:rsid w:val="00AC60F3"/>
    <w:rsid w:val="00AC6256"/>
    <w:rsid w:val="00AC62E2"/>
    <w:rsid w:val="00AC6AA4"/>
    <w:rsid w:val="00AC77C1"/>
    <w:rsid w:val="00AC78A5"/>
    <w:rsid w:val="00AC7C0F"/>
    <w:rsid w:val="00AD046D"/>
    <w:rsid w:val="00AD0925"/>
    <w:rsid w:val="00AD26BF"/>
    <w:rsid w:val="00AD2744"/>
    <w:rsid w:val="00AD2F9B"/>
    <w:rsid w:val="00AD3CEA"/>
    <w:rsid w:val="00AD3E15"/>
    <w:rsid w:val="00AD49C0"/>
    <w:rsid w:val="00AD52A8"/>
    <w:rsid w:val="00AD552C"/>
    <w:rsid w:val="00AD58B4"/>
    <w:rsid w:val="00AD5A00"/>
    <w:rsid w:val="00AD67F3"/>
    <w:rsid w:val="00AD7533"/>
    <w:rsid w:val="00AE0AA7"/>
    <w:rsid w:val="00AE12F1"/>
    <w:rsid w:val="00AE16E9"/>
    <w:rsid w:val="00AE1D59"/>
    <w:rsid w:val="00AE1D84"/>
    <w:rsid w:val="00AE29B9"/>
    <w:rsid w:val="00AE3955"/>
    <w:rsid w:val="00AE4387"/>
    <w:rsid w:val="00AE4816"/>
    <w:rsid w:val="00AE4898"/>
    <w:rsid w:val="00AE4F45"/>
    <w:rsid w:val="00AE524F"/>
    <w:rsid w:val="00AE52BE"/>
    <w:rsid w:val="00AE58E8"/>
    <w:rsid w:val="00AE6566"/>
    <w:rsid w:val="00AE6AB3"/>
    <w:rsid w:val="00AF077A"/>
    <w:rsid w:val="00AF07B9"/>
    <w:rsid w:val="00AF0942"/>
    <w:rsid w:val="00AF0991"/>
    <w:rsid w:val="00AF0CB4"/>
    <w:rsid w:val="00AF1260"/>
    <w:rsid w:val="00AF187E"/>
    <w:rsid w:val="00AF20D0"/>
    <w:rsid w:val="00AF2753"/>
    <w:rsid w:val="00AF2D8F"/>
    <w:rsid w:val="00AF3F3E"/>
    <w:rsid w:val="00AF41F4"/>
    <w:rsid w:val="00AF4953"/>
    <w:rsid w:val="00AF4BE2"/>
    <w:rsid w:val="00AF560A"/>
    <w:rsid w:val="00AF6146"/>
    <w:rsid w:val="00AF63A5"/>
    <w:rsid w:val="00AF64CC"/>
    <w:rsid w:val="00AF70A0"/>
    <w:rsid w:val="00AF73BB"/>
    <w:rsid w:val="00AF75A4"/>
    <w:rsid w:val="00AF7F94"/>
    <w:rsid w:val="00B005FE"/>
    <w:rsid w:val="00B00725"/>
    <w:rsid w:val="00B00796"/>
    <w:rsid w:val="00B00A9C"/>
    <w:rsid w:val="00B00DAD"/>
    <w:rsid w:val="00B0215D"/>
    <w:rsid w:val="00B02B8A"/>
    <w:rsid w:val="00B02E6C"/>
    <w:rsid w:val="00B03A7C"/>
    <w:rsid w:val="00B048E1"/>
    <w:rsid w:val="00B05296"/>
    <w:rsid w:val="00B055A9"/>
    <w:rsid w:val="00B0634C"/>
    <w:rsid w:val="00B07194"/>
    <w:rsid w:val="00B07563"/>
    <w:rsid w:val="00B079D4"/>
    <w:rsid w:val="00B07C6A"/>
    <w:rsid w:val="00B10D6D"/>
    <w:rsid w:val="00B10EFC"/>
    <w:rsid w:val="00B1106E"/>
    <w:rsid w:val="00B11188"/>
    <w:rsid w:val="00B113DA"/>
    <w:rsid w:val="00B116EE"/>
    <w:rsid w:val="00B11F21"/>
    <w:rsid w:val="00B13C9B"/>
    <w:rsid w:val="00B14BF5"/>
    <w:rsid w:val="00B1509A"/>
    <w:rsid w:val="00B1510F"/>
    <w:rsid w:val="00B15756"/>
    <w:rsid w:val="00B15A3A"/>
    <w:rsid w:val="00B15FA8"/>
    <w:rsid w:val="00B161E6"/>
    <w:rsid w:val="00B1758C"/>
    <w:rsid w:val="00B1758E"/>
    <w:rsid w:val="00B177AE"/>
    <w:rsid w:val="00B17EB9"/>
    <w:rsid w:val="00B2033E"/>
    <w:rsid w:val="00B20E08"/>
    <w:rsid w:val="00B21463"/>
    <w:rsid w:val="00B2171F"/>
    <w:rsid w:val="00B2178A"/>
    <w:rsid w:val="00B2257B"/>
    <w:rsid w:val="00B2346F"/>
    <w:rsid w:val="00B2362F"/>
    <w:rsid w:val="00B23F46"/>
    <w:rsid w:val="00B24B81"/>
    <w:rsid w:val="00B24BBE"/>
    <w:rsid w:val="00B24C3B"/>
    <w:rsid w:val="00B254B2"/>
    <w:rsid w:val="00B25A31"/>
    <w:rsid w:val="00B25E59"/>
    <w:rsid w:val="00B26221"/>
    <w:rsid w:val="00B264D5"/>
    <w:rsid w:val="00B266CF"/>
    <w:rsid w:val="00B269D3"/>
    <w:rsid w:val="00B26D08"/>
    <w:rsid w:val="00B27127"/>
    <w:rsid w:val="00B2777B"/>
    <w:rsid w:val="00B277FA"/>
    <w:rsid w:val="00B30AE0"/>
    <w:rsid w:val="00B30D76"/>
    <w:rsid w:val="00B311F1"/>
    <w:rsid w:val="00B31725"/>
    <w:rsid w:val="00B31A64"/>
    <w:rsid w:val="00B326EC"/>
    <w:rsid w:val="00B32CE6"/>
    <w:rsid w:val="00B32DE7"/>
    <w:rsid w:val="00B3420A"/>
    <w:rsid w:val="00B3420B"/>
    <w:rsid w:val="00B34A8F"/>
    <w:rsid w:val="00B34DB1"/>
    <w:rsid w:val="00B350B2"/>
    <w:rsid w:val="00B35147"/>
    <w:rsid w:val="00B36154"/>
    <w:rsid w:val="00B37118"/>
    <w:rsid w:val="00B40484"/>
    <w:rsid w:val="00B40497"/>
    <w:rsid w:val="00B40550"/>
    <w:rsid w:val="00B406BB"/>
    <w:rsid w:val="00B42143"/>
    <w:rsid w:val="00B42423"/>
    <w:rsid w:val="00B42A08"/>
    <w:rsid w:val="00B42A37"/>
    <w:rsid w:val="00B42AC0"/>
    <w:rsid w:val="00B43575"/>
    <w:rsid w:val="00B43A54"/>
    <w:rsid w:val="00B440ED"/>
    <w:rsid w:val="00B448C6"/>
    <w:rsid w:val="00B44EB4"/>
    <w:rsid w:val="00B45703"/>
    <w:rsid w:val="00B45B81"/>
    <w:rsid w:val="00B46089"/>
    <w:rsid w:val="00B46369"/>
    <w:rsid w:val="00B467A5"/>
    <w:rsid w:val="00B46860"/>
    <w:rsid w:val="00B46B86"/>
    <w:rsid w:val="00B46EC5"/>
    <w:rsid w:val="00B4752F"/>
    <w:rsid w:val="00B47932"/>
    <w:rsid w:val="00B47D09"/>
    <w:rsid w:val="00B501FF"/>
    <w:rsid w:val="00B50BFD"/>
    <w:rsid w:val="00B50D55"/>
    <w:rsid w:val="00B528B6"/>
    <w:rsid w:val="00B53445"/>
    <w:rsid w:val="00B53816"/>
    <w:rsid w:val="00B54F3F"/>
    <w:rsid w:val="00B55555"/>
    <w:rsid w:val="00B556B8"/>
    <w:rsid w:val="00B55A34"/>
    <w:rsid w:val="00B55BEA"/>
    <w:rsid w:val="00B5619A"/>
    <w:rsid w:val="00B56398"/>
    <w:rsid w:val="00B56446"/>
    <w:rsid w:val="00B5667D"/>
    <w:rsid w:val="00B57287"/>
    <w:rsid w:val="00B60188"/>
    <w:rsid w:val="00B6024F"/>
    <w:rsid w:val="00B60FE3"/>
    <w:rsid w:val="00B6107C"/>
    <w:rsid w:val="00B6193F"/>
    <w:rsid w:val="00B62A1B"/>
    <w:rsid w:val="00B62D2D"/>
    <w:rsid w:val="00B6328D"/>
    <w:rsid w:val="00B63B65"/>
    <w:rsid w:val="00B63DF3"/>
    <w:rsid w:val="00B63FCC"/>
    <w:rsid w:val="00B6405C"/>
    <w:rsid w:val="00B64EC1"/>
    <w:rsid w:val="00B65262"/>
    <w:rsid w:val="00B65498"/>
    <w:rsid w:val="00B655DB"/>
    <w:rsid w:val="00B65F5D"/>
    <w:rsid w:val="00B6624E"/>
    <w:rsid w:val="00B6658D"/>
    <w:rsid w:val="00B6660F"/>
    <w:rsid w:val="00B66AAB"/>
    <w:rsid w:val="00B66C21"/>
    <w:rsid w:val="00B66FFE"/>
    <w:rsid w:val="00B67FEC"/>
    <w:rsid w:val="00B70518"/>
    <w:rsid w:val="00B7082E"/>
    <w:rsid w:val="00B70DE5"/>
    <w:rsid w:val="00B70E06"/>
    <w:rsid w:val="00B71189"/>
    <w:rsid w:val="00B71A78"/>
    <w:rsid w:val="00B72EDA"/>
    <w:rsid w:val="00B734F2"/>
    <w:rsid w:val="00B744FF"/>
    <w:rsid w:val="00B745F4"/>
    <w:rsid w:val="00B7470E"/>
    <w:rsid w:val="00B76878"/>
    <w:rsid w:val="00B76D63"/>
    <w:rsid w:val="00B77045"/>
    <w:rsid w:val="00B7738F"/>
    <w:rsid w:val="00B80012"/>
    <w:rsid w:val="00B80E57"/>
    <w:rsid w:val="00B8207D"/>
    <w:rsid w:val="00B8253C"/>
    <w:rsid w:val="00B82D7F"/>
    <w:rsid w:val="00B82EC6"/>
    <w:rsid w:val="00B82F31"/>
    <w:rsid w:val="00B83D98"/>
    <w:rsid w:val="00B83E41"/>
    <w:rsid w:val="00B851F1"/>
    <w:rsid w:val="00B85748"/>
    <w:rsid w:val="00B862A5"/>
    <w:rsid w:val="00B864FC"/>
    <w:rsid w:val="00B86585"/>
    <w:rsid w:val="00B86BD5"/>
    <w:rsid w:val="00B86EF9"/>
    <w:rsid w:val="00B875BC"/>
    <w:rsid w:val="00B87B13"/>
    <w:rsid w:val="00B902C3"/>
    <w:rsid w:val="00B9087B"/>
    <w:rsid w:val="00B917FC"/>
    <w:rsid w:val="00B918E3"/>
    <w:rsid w:val="00B919DC"/>
    <w:rsid w:val="00B91AAA"/>
    <w:rsid w:val="00B91B1F"/>
    <w:rsid w:val="00B9228B"/>
    <w:rsid w:val="00B93BFE"/>
    <w:rsid w:val="00B94280"/>
    <w:rsid w:val="00B942C1"/>
    <w:rsid w:val="00B9473E"/>
    <w:rsid w:val="00B956EE"/>
    <w:rsid w:val="00B9581B"/>
    <w:rsid w:val="00B95A53"/>
    <w:rsid w:val="00B9623A"/>
    <w:rsid w:val="00B971C1"/>
    <w:rsid w:val="00B97BE1"/>
    <w:rsid w:val="00BA01D9"/>
    <w:rsid w:val="00BA0442"/>
    <w:rsid w:val="00BA0A02"/>
    <w:rsid w:val="00BA1196"/>
    <w:rsid w:val="00BA1510"/>
    <w:rsid w:val="00BA1695"/>
    <w:rsid w:val="00BA200F"/>
    <w:rsid w:val="00BA209E"/>
    <w:rsid w:val="00BA2AD2"/>
    <w:rsid w:val="00BA321D"/>
    <w:rsid w:val="00BA3BF0"/>
    <w:rsid w:val="00BA46BA"/>
    <w:rsid w:val="00BA5CBE"/>
    <w:rsid w:val="00BA7569"/>
    <w:rsid w:val="00BA75AF"/>
    <w:rsid w:val="00BB0515"/>
    <w:rsid w:val="00BB056A"/>
    <w:rsid w:val="00BB0737"/>
    <w:rsid w:val="00BB0D5A"/>
    <w:rsid w:val="00BB1354"/>
    <w:rsid w:val="00BB2321"/>
    <w:rsid w:val="00BB23BC"/>
    <w:rsid w:val="00BB27F2"/>
    <w:rsid w:val="00BB2803"/>
    <w:rsid w:val="00BB3B34"/>
    <w:rsid w:val="00BB405A"/>
    <w:rsid w:val="00BB43E0"/>
    <w:rsid w:val="00BB476C"/>
    <w:rsid w:val="00BB498A"/>
    <w:rsid w:val="00BB5C44"/>
    <w:rsid w:val="00BB677F"/>
    <w:rsid w:val="00BB6EAE"/>
    <w:rsid w:val="00BB766A"/>
    <w:rsid w:val="00BB7D12"/>
    <w:rsid w:val="00BC0E3F"/>
    <w:rsid w:val="00BC1B85"/>
    <w:rsid w:val="00BC1DFB"/>
    <w:rsid w:val="00BC1FD6"/>
    <w:rsid w:val="00BC51F2"/>
    <w:rsid w:val="00BC54E6"/>
    <w:rsid w:val="00BC5E02"/>
    <w:rsid w:val="00BC6DA9"/>
    <w:rsid w:val="00BC6E4A"/>
    <w:rsid w:val="00BC6ED8"/>
    <w:rsid w:val="00BC7271"/>
    <w:rsid w:val="00BC763F"/>
    <w:rsid w:val="00BC7BA8"/>
    <w:rsid w:val="00BD0A27"/>
    <w:rsid w:val="00BD0AC2"/>
    <w:rsid w:val="00BD12DB"/>
    <w:rsid w:val="00BD179D"/>
    <w:rsid w:val="00BD187C"/>
    <w:rsid w:val="00BD21A6"/>
    <w:rsid w:val="00BD2CB5"/>
    <w:rsid w:val="00BD373E"/>
    <w:rsid w:val="00BD3BF9"/>
    <w:rsid w:val="00BD4424"/>
    <w:rsid w:val="00BD4B48"/>
    <w:rsid w:val="00BD4F3A"/>
    <w:rsid w:val="00BD5145"/>
    <w:rsid w:val="00BD5328"/>
    <w:rsid w:val="00BD5BAA"/>
    <w:rsid w:val="00BD61FB"/>
    <w:rsid w:val="00BD6309"/>
    <w:rsid w:val="00BD66B3"/>
    <w:rsid w:val="00BE02F1"/>
    <w:rsid w:val="00BE0669"/>
    <w:rsid w:val="00BE082B"/>
    <w:rsid w:val="00BE1210"/>
    <w:rsid w:val="00BE20DE"/>
    <w:rsid w:val="00BE3165"/>
    <w:rsid w:val="00BE392E"/>
    <w:rsid w:val="00BE3C06"/>
    <w:rsid w:val="00BE472D"/>
    <w:rsid w:val="00BE484A"/>
    <w:rsid w:val="00BE517B"/>
    <w:rsid w:val="00BE5867"/>
    <w:rsid w:val="00BE67C6"/>
    <w:rsid w:val="00BE69F6"/>
    <w:rsid w:val="00BE6AE9"/>
    <w:rsid w:val="00BE735F"/>
    <w:rsid w:val="00BE7BE4"/>
    <w:rsid w:val="00BF088B"/>
    <w:rsid w:val="00BF0BDE"/>
    <w:rsid w:val="00BF1B71"/>
    <w:rsid w:val="00BF21FD"/>
    <w:rsid w:val="00BF2395"/>
    <w:rsid w:val="00BF25A5"/>
    <w:rsid w:val="00BF264A"/>
    <w:rsid w:val="00BF29CE"/>
    <w:rsid w:val="00BF34F2"/>
    <w:rsid w:val="00BF443F"/>
    <w:rsid w:val="00BF4573"/>
    <w:rsid w:val="00BF5B44"/>
    <w:rsid w:val="00BF63BB"/>
    <w:rsid w:val="00BF7780"/>
    <w:rsid w:val="00BF7864"/>
    <w:rsid w:val="00BF7C3F"/>
    <w:rsid w:val="00BF7DBB"/>
    <w:rsid w:val="00C00414"/>
    <w:rsid w:val="00C00C10"/>
    <w:rsid w:val="00C00D67"/>
    <w:rsid w:val="00C010F4"/>
    <w:rsid w:val="00C01791"/>
    <w:rsid w:val="00C018AE"/>
    <w:rsid w:val="00C01DA1"/>
    <w:rsid w:val="00C01F0A"/>
    <w:rsid w:val="00C020F7"/>
    <w:rsid w:val="00C02BEA"/>
    <w:rsid w:val="00C02DD7"/>
    <w:rsid w:val="00C03058"/>
    <w:rsid w:val="00C0333E"/>
    <w:rsid w:val="00C03C1B"/>
    <w:rsid w:val="00C03ED9"/>
    <w:rsid w:val="00C04C3F"/>
    <w:rsid w:val="00C053E2"/>
    <w:rsid w:val="00C065B2"/>
    <w:rsid w:val="00C06E81"/>
    <w:rsid w:val="00C07B5B"/>
    <w:rsid w:val="00C07C40"/>
    <w:rsid w:val="00C07DDB"/>
    <w:rsid w:val="00C07F38"/>
    <w:rsid w:val="00C11221"/>
    <w:rsid w:val="00C1172E"/>
    <w:rsid w:val="00C12383"/>
    <w:rsid w:val="00C13AD6"/>
    <w:rsid w:val="00C1465A"/>
    <w:rsid w:val="00C14FAE"/>
    <w:rsid w:val="00C15BFB"/>
    <w:rsid w:val="00C15F8C"/>
    <w:rsid w:val="00C16683"/>
    <w:rsid w:val="00C1684A"/>
    <w:rsid w:val="00C1780C"/>
    <w:rsid w:val="00C200DE"/>
    <w:rsid w:val="00C21363"/>
    <w:rsid w:val="00C21B19"/>
    <w:rsid w:val="00C21ED6"/>
    <w:rsid w:val="00C2241B"/>
    <w:rsid w:val="00C22AD4"/>
    <w:rsid w:val="00C22D7A"/>
    <w:rsid w:val="00C2318A"/>
    <w:rsid w:val="00C231BD"/>
    <w:rsid w:val="00C238AE"/>
    <w:rsid w:val="00C24948"/>
    <w:rsid w:val="00C24E4E"/>
    <w:rsid w:val="00C25081"/>
    <w:rsid w:val="00C2526F"/>
    <w:rsid w:val="00C259FB"/>
    <w:rsid w:val="00C267E0"/>
    <w:rsid w:val="00C26A45"/>
    <w:rsid w:val="00C26B1F"/>
    <w:rsid w:val="00C26D84"/>
    <w:rsid w:val="00C27073"/>
    <w:rsid w:val="00C2781C"/>
    <w:rsid w:val="00C27854"/>
    <w:rsid w:val="00C301FE"/>
    <w:rsid w:val="00C30688"/>
    <w:rsid w:val="00C30B78"/>
    <w:rsid w:val="00C31E97"/>
    <w:rsid w:val="00C31F88"/>
    <w:rsid w:val="00C323F2"/>
    <w:rsid w:val="00C327B5"/>
    <w:rsid w:val="00C32A35"/>
    <w:rsid w:val="00C32CBF"/>
    <w:rsid w:val="00C33058"/>
    <w:rsid w:val="00C33162"/>
    <w:rsid w:val="00C33189"/>
    <w:rsid w:val="00C3370E"/>
    <w:rsid w:val="00C339C5"/>
    <w:rsid w:val="00C3532B"/>
    <w:rsid w:val="00C359F2"/>
    <w:rsid w:val="00C35ADA"/>
    <w:rsid w:val="00C35EB9"/>
    <w:rsid w:val="00C364C0"/>
    <w:rsid w:val="00C37032"/>
    <w:rsid w:val="00C370B0"/>
    <w:rsid w:val="00C37ADF"/>
    <w:rsid w:val="00C37C90"/>
    <w:rsid w:val="00C407C0"/>
    <w:rsid w:val="00C40FE0"/>
    <w:rsid w:val="00C415D5"/>
    <w:rsid w:val="00C429BB"/>
    <w:rsid w:val="00C42A4B"/>
    <w:rsid w:val="00C42C53"/>
    <w:rsid w:val="00C42D0C"/>
    <w:rsid w:val="00C42FEA"/>
    <w:rsid w:val="00C4330F"/>
    <w:rsid w:val="00C43699"/>
    <w:rsid w:val="00C4387F"/>
    <w:rsid w:val="00C43BF9"/>
    <w:rsid w:val="00C43C3A"/>
    <w:rsid w:val="00C441E1"/>
    <w:rsid w:val="00C456D2"/>
    <w:rsid w:val="00C45BCC"/>
    <w:rsid w:val="00C45FEA"/>
    <w:rsid w:val="00C46F55"/>
    <w:rsid w:val="00C4714B"/>
    <w:rsid w:val="00C47B75"/>
    <w:rsid w:val="00C500B2"/>
    <w:rsid w:val="00C5039B"/>
    <w:rsid w:val="00C50CA1"/>
    <w:rsid w:val="00C5113C"/>
    <w:rsid w:val="00C52264"/>
    <w:rsid w:val="00C52E15"/>
    <w:rsid w:val="00C52F30"/>
    <w:rsid w:val="00C52F49"/>
    <w:rsid w:val="00C53D73"/>
    <w:rsid w:val="00C53DBF"/>
    <w:rsid w:val="00C53F6E"/>
    <w:rsid w:val="00C546AE"/>
    <w:rsid w:val="00C54820"/>
    <w:rsid w:val="00C55305"/>
    <w:rsid w:val="00C558EA"/>
    <w:rsid w:val="00C55C61"/>
    <w:rsid w:val="00C55CD3"/>
    <w:rsid w:val="00C55EC8"/>
    <w:rsid w:val="00C5697F"/>
    <w:rsid w:val="00C56A7E"/>
    <w:rsid w:val="00C56DA5"/>
    <w:rsid w:val="00C57612"/>
    <w:rsid w:val="00C577A3"/>
    <w:rsid w:val="00C57FD0"/>
    <w:rsid w:val="00C6092B"/>
    <w:rsid w:val="00C62014"/>
    <w:rsid w:val="00C626E0"/>
    <w:rsid w:val="00C634E0"/>
    <w:rsid w:val="00C63830"/>
    <w:rsid w:val="00C64295"/>
    <w:rsid w:val="00C64957"/>
    <w:rsid w:val="00C64A9B"/>
    <w:rsid w:val="00C64D64"/>
    <w:rsid w:val="00C6516E"/>
    <w:rsid w:val="00C65760"/>
    <w:rsid w:val="00C6648B"/>
    <w:rsid w:val="00C66514"/>
    <w:rsid w:val="00C66A8D"/>
    <w:rsid w:val="00C66D32"/>
    <w:rsid w:val="00C67B25"/>
    <w:rsid w:val="00C67C4F"/>
    <w:rsid w:val="00C70051"/>
    <w:rsid w:val="00C709C5"/>
    <w:rsid w:val="00C70D97"/>
    <w:rsid w:val="00C71450"/>
    <w:rsid w:val="00C71E61"/>
    <w:rsid w:val="00C7246F"/>
    <w:rsid w:val="00C72E59"/>
    <w:rsid w:val="00C7338D"/>
    <w:rsid w:val="00C73616"/>
    <w:rsid w:val="00C73643"/>
    <w:rsid w:val="00C73661"/>
    <w:rsid w:val="00C738DB"/>
    <w:rsid w:val="00C74BC2"/>
    <w:rsid w:val="00C75A8F"/>
    <w:rsid w:val="00C75BF4"/>
    <w:rsid w:val="00C7644C"/>
    <w:rsid w:val="00C76B1D"/>
    <w:rsid w:val="00C76DBD"/>
    <w:rsid w:val="00C77A1A"/>
    <w:rsid w:val="00C77AC6"/>
    <w:rsid w:val="00C8024D"/>
    <w:rsid w:val="00C81465"/>
    <w:rsid w:val="00C81931"/>
    <w:rsid w:val="00C81C5B"/>
    <w:rsid w:val="00C8216E"/>
    <w:rsid w:val="00C82298"/>
    <w:rsid w:val="00C8267B"/>
    <w:rsid w:val="00C82B1C"/>
    <w:rsid w:val="00C8352D"/>
    <w:rsid w:val="00C836E7"/>
    <w:rsid w:val="00C8382B"/>
    <w:rsid w:val="00C844C6"/>
    <w:rsid w:val="00C847E0"/>
    <w:rsid w:val="00C85132"/>
    <w:rsid w:val="00C86021"/>
    <w:rsid w:val="00C86179"/>
    <w:rsid w:val="00C86353"/>
    <w:rsid w:val="00C86E1A"/>
    <w:rsid w:val="00C87096"/>
    <w:rsid w:val="00C872DD"/>
    <w:rsid w:val="00C87850"/>
    <w:rsid w:val="00C87ADD"/>
    <w:rsid w:val="00C900BD"/>
    <w:rsid w:val="00C90D99"/>
    <w:rsid w:val="00C911DA"/>
    <w:rsid w:val="00C91735"/>
    <w:rsid w:val="00C9242F"/>
    <w:rsid w:val="00C9281F"/>
    <w:rsid w:val="00C92C58"/>
    <w:rsid w:val="00C9303B"/>
    <w:rsid w:val="00C930B8"/>
    <w:rsid w:val="00C933B2"/>
    <w:rsid w:val="00C93964"/>
    <w:rsid w:val="00C939C7"/>
    <w:rsid w:val="00C94445"/>
    <w:rsid w:val="00C94BB0"/>
    <w:rsid w:val="00C94C0D"/>
    <w:rsid w:val="00C954D7"/>
    <w:rsid w:val="00C958F0"/>
    <w:rsid w:val="00C95F79"/>
    <w:rsid w:val="00C97329"/>
    <w:rsid w:val="00CA07B9"/>
    <w:rsid w:val="00CA0D3D"/>
    <w:rsid w:val="00CA1CD1"/>
    <w:rsid w:val="00CA1DE2"/>
    <w:rsid w:val="00CA2249"/>
    <w:rsid w:val="00CA2331"/>
    <w:rsid w:val="00CA33A4"/>
    <w:rsid w:val="00CA33BE"/>
    <w:rsid w:val="00CA3870"/>
    <w:rsid w:val="00CA3AB4"/>
    <w:rsid w:val="00CA3AF1"/>
    <w:rsid w:val="00CA3C24"/>
    <w:rsid w:val="00CA3CA8"/>
    <w:rsid w:val="00CA4D52"/>
    <w:rsid w:val="00CA4F95"/>
    <w:rsid w:val="00CA52E1"/>
    <w:rsid w:val="00CA5424"/>
    <w:rsid w:val="00CA5688"/>
    <w:rsid w:val="00CA5D94"/>
    <w:rsid w:val="00CA6019"/>
    <w:rsid w:val="00CA6A7E"/>
    <w:rsid w:val="00CA6C13"/>
    <w:rsid w:val="00CA7014"/>
    <w:rsid w:val="00CA7F61"/>
    <w:rsid w:val="00CB05EB"/>
    <w:rsid w:val="00CB06E6"/>
    <w:rsid w:val="00CB2525"/>
    <w:rsid w:val="00CB2805"/>
    <w:rsid w:val="00CB2B6A"/>
    <w:rsid w:val="00CB388A"/>
    <w:rsid w:val="00CB3A2C"/>
    <w:rsid w:val="00CB3EFB"/>
    <w:rsid w:val="00CB45BC"/>
    <w:rsid w:val="00CB48BA"/>
    <w:rsid w:val="00CB4E0A"/>
    <w:rsid w:val="00CB4E5C"/>
    <w:rsid w:val="00CB5268"/>
    <w:rsid w:val="00CB5292"/>
    <w:rsid w:val="00CB6186"/>
    <w:rsid w:val="00CB6302"/>
    <w:rsid w:val="00CB649E"/>
    <w:rsid w:val="00CB6755"/>
    <w:rsid w:val="00CB6B92"/>
    <w:rsid w:val="00CB741B"/>
    <w:rsid w:val="00CC0BAE"/>
    <w:rsid w:val="00CC1649"/>
    <w:rsid w:val="00CC1884"/>
    <w:rsid w:val="00CC1CEE"/>
    <w:rsid w:val="00CC1E85"/>
    <w:rsid w:val="00CC2D3E"/>
    <w:rsid w:val="00CC3676"/>
    <w:rsid w:val="00CC3E3F"/>
    <w:rsid w:val="00CC46E1"/>
    <w:rsid w:val="00CC545E"/>
    <w:rsid w:val="00CC584F"/>
    <w:rsid w:val="00CC64B9"/>
    <w:rsid w:val="00CC66A3"/>
    <w:rsid w:val="00CC73EC"/>
    <w:rsid w:val="00CC771E"/>
    <w:rsid w:val="00CC7E40"/>
    <w:rsid w:val="00CD0170"/>
    <w:rsid w:val="00CD0641"/>
    <w:rsid w:val="00CD0FC9"/>
    <w:rsid w:val="00CD1BA6"/>
    <w:rsid w:val="00CD2041"/>
    <w:rsid w:val="00CD3EEC"/>
    <w:rsid w:val="00CD3F63"/>
    <w:rsid w:val="00CD51DE"/>
    <w:rsid w:val="00CD55F0"/>
    <w:rsid w:val="00CD70DF"/>
    <w:rsid w:val="00CD7281"/>
    <w:rsid w:val="00CD7719"/>
    <w:rsid w:val="00CD7BC1"/>
    <w:rsid w:val="00CE0437"/>
    <w:rsid w:val="00CE044B"/>
    <w:rsid w:val="00CE06B3"/>
    <w:rsid w:val="00CE0E63"/>
    <w:rsid w:val="00CE2006"/>
    <w:rsid w:val="00CE2416"/>
    <w:rsid w:val="00CE3219"/>
    <w:rsid w:val="00CE3525"/>
    <w:rsid w:val="00CE3591"/>
    <w:rsid w:val="00CE39B6"/>
    <w:rsid w:val="00CE3CCD"/>
    <w:rsid w:val="00CE465D"/>
    <w:rsid w:val="00CE568F"/>
    <w:rsid w:val="00CE5751"/>
    <w:rsid w:val="00CE5759"/>
    <w:rsid w:val="00CE64F5"/>
    <w:rsid w:val="00CE6D12"/>
    <w:rsid w:val="00CF0602"/>
    <w:rsid w:val="00CF0A1D"/>
    <w:rsid w:val="00CF0B21"/>
    <w:rsid w:val="00CF245E"/>
    <w:rsid w:val="00CF24BD"/>
    <w:rsid w:val="00CF31B9"/>
    <w:rsid w:val="00CF3255"/>
    <w:rsid w:val="00CF38CA"/>
    <w:rsid w:val="00CF3FDC"/>
    <w:rsid w:val="00CF4802"/>
    <w:rsid w:val="00CF49E5"/>
    <w:rsid w:val="00CF5100"/>
    <w:rsid w:val="00CF6CE4"/>
    <w:rsid w:val="00CF6E5A"/>
    <w:rsid w:val="00CF78CB"/>
    <w:rsid w:val="00CF7A54"/>
    <w:rsid w:val="00D0075F"/>
    <w:rsid w:val="00D014B9"/>
    <w:rsid w:val="00D01700"/>
    <w:rsid w:val="00D02035"/>
    <w:rsid w:val="00D02195"/>
    <w:rsid w:val="00D027F1"/>
    <w:rsid w:val="00D02CDB"/>
    <w:rsid w:val="00D02E90"/>
    <w:rsid w:val="00D0390A"/>
    <w:rsid w:val="00D04B76"/>
    <w:rsid w:val="00D06403"/>
    <w:rsid w:val="00D1035D"/>
    <w:rsid w:val="00D10D26"/>
    <w:rsid w:val="00D129A8"/>
    <w:rsid w:val="00D12A1F"/>
    <w:rsid w:val="00D137D6"/>
    <w:rsid w:val="00D14BE3"/>
    <w:rsid w:val="00D161E7"/>
    <w:rsid w:val="00D163E2"/>
    <w:rsid w:val="00D164B0"/>
    <w:rsid w:val="00D16785"/>
    <w:rsid w:val="00D17998"/>
    <w:rsid w:val="00D17D99"/>
    <w:rsid w:val="00D213CC"/>
    <w:rsid w:val="00D22218"/>
    <w:rsid w:val="00D231FF"/>
    <w:rsid w:val="00D23403"/>
    <w:rsid w:val="00D24980"/>
    <w:rsid w:val="00D24DC9"/>
    <w:rsid w:val="00D251CF"/>
    <w:rsid w:val="00D255D1"/>
    <w:rsid w:val="00D25C51"/>
    <w:rsid w:val="00D26282"/>
    <w:rsid w:val="00D26946"/>
    <w:rsid w:val="00D269A5"/>
    <w:rsid w:val="00D2736C"/>
    <w:rsid w:val="00D2795A"/>
    <w:rsid w:val="00D27BFB"/>
    <w:rsid w:val="00D27DD7"/>
    <w:rsid w:val="00D27F12"/>
    <w:rsid w:val="00D31582"/>
    <w:rsid w:val="00D316F6"/>
    <w:rsid w:val="00D31CB3"/>
    <w:rsid w:val="00D31ED7"/>
    <w:rsid w:val="00D3207A"/>
    <w:rsid w:val="00D3249B"/>
    <w:rsid w:val="00D33DFE"/>
    <w:rsid w:val="00D3534A"/>
    <w:rsid w:val="00D353D0"/>
    <w:rsid w:val="00D3547C"/>
    <w:rsid w:val="00D35E92"/>
    <w:rsid w:val="00D4078C"/>
    <w:rsid w:val="00D40C26"/>
    <w:rsid w:val="00D41167"/>
    <w:rsid w:val="00D41242"/>
    <w:rsid w:val="00D425B3"/>
    <w:rsid w:val="00D42A53"/>
    <w:rsid w:val="00D42CC0"/>
    <w:rsid w:val="00D438B4"/>
    <w:rsid w:val="00D44D58"/>
    <w:rsid w:val="00D458D3"/>
    <w:rsid w:val="00D45E39"/>
    <w:rsid w:val="00D46136"/>
    <w:rsid w:val="00D46466"/>
    <w:rsid w:val="00D46B14"/>
    <w:rsid w:val="00D46D9E"/>
    <w:rsid w:val="00D46E2E"/>
    <w:rsid w:val="00D47998"/>
    <w:rsid w:val="00D47B30"/>
    <w:rsid w:val="00D507C9"/>
    <w:rsid w:val="00D50892"/>
    <w:rsid w:val="00D50B9E"/>
    <w:rsid w:val="00D50CD5"/>
    <w:rsid w:val="00D51F0E"/>
    <w:rsid w:val="00D51F38"/>
    <w:rsid w:val="00D5230E"/>
    <w:rsid w:val="00D53439"/>
    <w:rsid w:val="00D53576"/>
    <w:rsid w:val="00D53884"/>
    <w:rsid w:val="00D53BB9"/>
    <w:rsid w:val="00D5426A"/>
    <w:rsid w:val="00D54F8C"/>
    <w:rsid w:val="00D552DA"/>
    <w:rsid w:val="00D55AB4"/>
    <w:rsid w:val="00D55B9E"/>
    <w:rsid w:val="00D55D0C"/>
    <w:rsid w:val="00D55D30"/>
    <w:rsid w:val="00D566CC"/>
    <w:rsid w:val="00D56A3A"/>
    <w:rsid w:val="00D56BB0"/>
    <w:rsid w:val="00D5712A"/>
    <w:rsid w:val="00D577B8"/>
    <w:rsid w:val="00D57BD9"/>
    <w:rsid w:val="00D623E8"/>
    <w:rsid w:val="00D626FB"/>
    <w:rsid w:val="00D62713"/>
    <w:rsid w:val="00D62CA8"/>
    <w:rsid w:val="00D633AC"/>
    <w:rsid w:val="00D63A14"/>
    <w:rsid w:val="00D63D95"/>
    <w:rsid w:val="00D63DF0"/>
    <w:rsid w:val="00D65066"/>
    <w:rsid w:val="00D65DB2"/>
    <w:rsid w:val="00D6620D"/>
    <w:rsid w:val="00D6628F"/>
    <w:rsid w:val="00D6686D"/>
    <w:rsid w:val="00D66C71"/>
    <w:rsid w:val="00D672E2"/>
    <w:rsid w:val="00D67F56"/>
    <w:rsid w:val="00D70E31"/>
    <w:rsid w:val="00D716CC"/>
    <w:rsid w:val="00D71F68"/>
    <w:rsid w:val="00D73351"/>
    <w:rsid w:val="00D7372B"/>
    <w:rsid w:val="00D73B74"/>
    <w:rsid w:val="00D74B8C"/>
    <w:rsid w:val="00D7519A"/>
    <w:rsid w:val="00D75F41"/>
    <w:rsid w:val="00D7605B"/>
    <w:rsid w:val="00D760A0"/>
    <w:rsid w:val="00D771D1"/>
    <w:rsid w:val="00D7733D"/>
    <w:rsid w:val="00D7735D"/>
    <w:rsid w:val="00D77419"/>
    <w:rsid w:val="00D803A7"/>
    <w:rsid w:val="00D807B9"/>
    <w:rsid w:val="00D808E3"/>
    <w:rsid w:val="00D81D20"/>
    <w:rsid w:val="00D827DD"/>
    <w:rsid w:val="00D82A43"/>
    <w:rsid w:val="00D8335E"/>
    <w:rsid w:val="00D83DD7"/>
    <w:rsid w:val="00D84738"/>
    <w:rsid w:val="00D84B95"/>
    <w:rsid w:val="00D86FCA"/>
    <w:rsid w:val="00D86FEC"/>
    <w:rsid w:val="00D87CF6"/>
    <w:rsid w:val="00D900B5"/>
    <w:rsid w:val="00D90642"/>
    <w:rsid w:val="00D9088C"/>
    <w:rsid w:val="00D91228"/>
    <w:rsid w:val="00D91700"/>
    <w:rsid w:val="00D91B6B"/>
    <w:rsid w:val="00D91F32"/>
    <w:rsid w:val="00D92164"/>
    <w:rsid w:val="00D947ED"/>
    <w:rsid w:val="00D95299"/>
    <w:rsid w:val="00D959B8"/>
    <w:rsid w:val="00D95F6D"/>
    <w:rsid w:val="00D96362"/>
    <w:rsid w:val="00D964BE"/>
    <w:rsid w:val="00D969A1"/>
    <w:rsid w:val="00D96FCD"/>
    <w:rsid w:val="00D979DF"/>
    <w:rsid w:val="00D97AF5"/>
    <w:rsid w:val="00DA03AC"/>
    <w:rsid w:val="00DA093F"/>
    <w:rsid w:val="00DA0B27"/>
    <w:rsid w:val="00DA0C56"/>
    <w:rsid w:val="00DA0FB0"/>
    <w:rsid w:val="00DA1778"/>
    <w:rsid w:val="00DA1BC2"/>
    <w:rsid w:val="00DA232B"/>
    <w:rsid w:val="00DA3AB6"/>
    <w:rsid w:val="00DA4C94"/>
    <w:rsid w:val="00DA544B"/>
    <w:rsid w:val="00DA5642"/>
    <w:rsid w:val="00DA585A"/>
    <w:rsid w:val="00DA5B9B"/>
    <w:rsid w:val="00DA5C8F"/>
    <w:rsid w:val="00DA5D7E"/>
    <w:rsid w:val="00DA71D7"/>
    <w:rsid w:val="00DA7824"/>
    <w:rsid w:val="00DA7C01"/>
    <w:rsid w:val="00DB099B"/>
    <w:rsid w:val="00DB0D00"/>
    <w:rsid w:val="00DB1518"/>
    <w:rsid w:val="00DB1A2F"/>
    <w:rsid w:val="00DB1ADF"/>
    <w:rsid w:val="00DB1B40"/>
    <w:rsid w:val="00DB1B66"/>
    <w:rsid w:val="00DB21B3"/>
    <w:rsid w:val="00DB25EB"/>
    <w:rsid w:val="00DB2978"/>
    <w:rsid w:val="00DB3AA9"/>
    <w:rsid w:val="00DB3BE5"/>
    <w:rsid w:val="00DB44A2"/>
    <w:rsid w:val="00DB4831"/>
    <w:rsid w:val="00DB4C57"/>
    <w:rsid w:val="00DB4E43"/>
    <w:rsid w:val="00DB5387"/>
    <w:rsid w:val="00DB693C"/>
    <w:rsid w:val="00DB6B1B"/>
    <w:rsid w:val="00DB6BA0"/>
    <w:rsid w:val="00DB7442"/>
    <w:rsid w:val="00DB74CF"/>
    <w:rsid w:val="00DB7759"/>
    <w:rsid w:val="00DB7E97"/>
    <w:rsid w:val="00DC0C2F"/>
    <w:rsid w:val="00DC0E1E"/>
    <w:rsid w:val="00DC154B"/>
    <w:rsid w:val="00DC157D"/>
    <w:rsid w:val="00DC1C13"/>
    <w:rsid w:val="00DC1EDB"/>
    <w:rsid w:val="00DC2ED2"/>
    <w:rsid w:val="00DC31BA"/>
    <w:rsid w:val="00DC33AE"/>
    <w:rsid w:val="00DC3B45"/>
    <w:rsid w:val="00DC3C17"/>
    <w:rsid w:val="00DC3E78"/>
    <w:rsid w:val="00DC4CD0"/>
    <w:rsid w:val="00DC5032"/>
    <w:rsid w:val="00DC52CD"/>
    <w:rsid w:val="00DC5BA9"/>
    <w:rsid w:val="00DC6148"/>
    <w:rsid w:val="00DC68EB"/>
    <w:rsid w:val="00DC7938"/>
    <w:rsid w:val="00DC7A23"/>
    <w:rsid w:val="00DC7FC1"/>
    <w:rsid w:val="00DD0601"/>
    <w:rsid w:val="00DD0A1B"/>
    <w:rsid w:val="00DD1431"/>
    <w:rsid w:val="00DD1626"/>
    <w:rsid w:val="00DD1A50"/>
    <w:rsid w:val="00DD1C79"/>
    <w:rsid w:val="00DD2578"/>
    <w:rsid w:val="00DD2856"/>
    <w:rsid w:val="00DD3C86"/>
    <w:rsid w:val="00DD4546"/>
    <w:rsid w:val="00DD5431"/>
    <w:rsid w:val="00DD5BC7"/>
    <w:rsid w:val="00DD5FEC"/>
    <w:rsid w:val="00DD66AD"/>
    <w:rsid w:val="00DD66C6"/>
    <w:rsid w:val="00DD6791"/>
    <w:rsid w:val="00DD6B5C"/>
    <w:rsid w:val="00DD6D23"/>
    <w:rsid w:val="00DD6E25"/>
    <w:rsid w:val="00DE0000"/>
    <w:rsid w:val="00DE09E7"/>
    <w:rsid w:val="00DE14A7"/>
    <w:rsid w:val="00DE17C6"/>
    <w:rsid w:val="00DE1E04"/>
    <w:rsid w:val="00DE2558"/>
    <w:rsid w:val="00DE2B14"/>
    <w:rsid w:val="00DE2C90"/>
    <w:rsid w:val="00DE2E68"/>
    <w:rsid w:val="00DE34F7"/>
    <w:rsid w:val="00DE46CF"/>
    <w:rsid w:val="00DE478C"/>
    <w:rsid w:val="00DE641C"/>
    <w:rsid w:val="00DE79FD"/>
    <w:rsid w:val="00DF1258"/>
    <w:rsid w:val="00DF1B3F"/>
    <w:rsid w:val="00DF1D35"/>
    <w:rsid w:val="00DF1F84"/>
    <w:rsid w:val="00DF243C"/>
    <w:rsid w:val="00DF2A00"/>
    <w:rsid w:val="00DF3F6C"/>
    <w:rsid w:val="00DF4219"/>
    <w:rsid w:val="00DF53B0"/>
    <w:rsid w:val="00DF59BB"/>
    <w:rsid w:val="00DF68A7"/>
    <w:rsid w:val="00DF69D2"/>
    <w:rsid w:val="00DF6A82"/>
    <w:rsid w:val="00DF6EC0"/>
    <w:rsid w:val="00DF6EE4"/>
    <w:rsid w:val="00E001D9"/>
    <w:rsid w:val="00E00321"/>
    <w:rsid w:val="00E003DF"/>
    <w:rsid w:val="00E00D0B"/>
    <w:rsid w:val="00E016EE"/>
    <w:rsid w:val="00E0256F"/>
    <w:rsid w:val="00E0468F"/>
    <w:rsid w:val="00E047AF"/>
    <w:rsid w:val="00E047EE"/>
    <w:rsid w:val="00E04B01"/>
    <w:rsid w:val="00E061F6"/>
    <w:rsid w:val="00E063F1"/>
    <w:rsid w:val="00E069A2"/>
    <w:rsid w:val="00E06CB3"/>
    <w:rsid w:val="00E06CEE"/>
    <w:rsid w:val="00E06D5F"/>
    <w:rsid w:val="00E07028"/>
    <w:rsid w:val="00E109BA"/>
    <w:rsid w:val="00E11011"/>
    <w:rsid w:val="00E11073"/>
    <w:rsid w:val="00E11D01"/>
    <w:rsid w:val="00E128A8"/>
    <w:rsid w:val="00E13450"/>
    <w:rsid w:val="00E1345A"/>
    <w:rsid w:val="00E134F2"/>
    <w:rsid w:val="00E135A1"/>
    <w:rsid w:val="00E137AA"/>
    <w:rsid w:val="00E144D5"/>
    <w:rsid w:val="00E15276"/>
    <w:rsid w:val="00E154B3"/>
    <w:rsid w:val="00E15AD8"/>
    <w:rsid w:val="00E16521"/>
    <w:rsid w:val="00E16531"/>
    <w:rsid w:val="00E1676B"/>
    <w:rsid w:val="00E168E9"/>
    <w:rsid w:val="00E16B59"/>
    <w:rsid w:val="00E17183"/>
    <w:rsid w:val="00E173E9"/>
    <w:rsid w:val="00E17812"/>
    <w:rsid w:val="00E21002"/>
    <w:rsid w:val="00E21394"/>
    <w:rsid w:val="00E21674"/>
    <w:rsid w:val="00E22068"/>
    <w:rsid w:val="00E222E6"/>
    <w:rsid w:val="00E22A15"/>
    <w:rsid w:val="00E2306E"/>
    <w:rsid w:val="00E238B3"/>
    <w:rsid w:val="00E23E04"/>
    <w:rsid w:val="00E243BC"/>
    <w:rsid w:val="00E26B52"/>
    <w:rsid w:val="00E26C74"/>
    <w:rsid w:val="00E271BB"/>
    <w:rsid w:val="00E27B03"/>
    <w:rsid w:val="00E27D00"/>
    <w:rsid w:val="00E30F58"/>
    <w:rsid w:val="00E312F8"/>
    <w:rsid w:val="00E314AD"/>
    <w:rsid w:val="00E3176B"/>
    <w:rsid w:val="00E31CCA"/>
    <w:rsid w:val="00E3221F"/>
    <w:rsid w:val="00E32C03"/>
    <w:rsid w:val="00E32CD5"/>
    <w:rsid w:val="00E338BC"/>
    <w:rsid w:val="00E33D03"/>
    <w:rsid w:val="00E34101"/>
    <w:rsid w:val="00E357D0"/>
    <w:rsid w:val="00E35D32"/>
    <w:rsid w:val="00E36667"/>
    <w:rsid w:val="00E36669"/>
    <w:rsid w:val="00E36696"/>
    <w:rsid w:val="00E36C56"/>
    <w:rsid w:val="00E36C69"/>
    <w:rsid w:val="00E375D7"/>
    <w:rsid w:val="00E376BC"/>
    <w:rsid w:val="00E376BF"/>
    <w:rsid w:val="00E3779B"/>
    <w:rsid w:val="00E402D3"/>
    <w:rsid w:val="00E40A00"/>
    <w:rsid w:val="00E417F9"/>
    <w:rsid w:val="00E41B68"/>
    <w:rsid w:val="00E41CD8"/>
    <w:rsid w:val="00E41F45"/>
    <w:rsid w:val="00E4231A"/>
    <w:rsid w:val="00E4262C"/>
    <w:rsid w:val="00E43258"/>
    <w:rsid w:val="00E442EB"/>
    <w:rsid w:val="00E4468B"/>
    <w:rsid w:val="00E4550D"/>
    <w:rsid w:val="00E45720"/>
    <w:rsid w:val="00E46862"/>
    <w:rsid w:val="00E46BA7"/>
    <w:rsid w:val="00E46C82"/>
    <w:rsid w:val="00E47CC5"/>
    <w:rsid w:val="00E504A4"/>
    <w:rsid w:val="00E50923"/>
    <w:rsid w:val="00E52493"/>
    <w:rsid w:val="00E52972"/>
    <w:rsid w:val="00E533D2"/>
    <w:rsid w:val="00E53468"/>
    <w:rsid w:val="00E5419D"/>
    <w:rsid w:val="00E541E0"/>
    <w:rsid w:val="00E54E3C"/>
    <w:rsid w:val="00E54E94"/>
    <w:rsid w:val="00E54EAB"/>
    <w:rsid w:val="00E55313"/>
    <w:rsid w:val="00E55D9C"/>
    <w:rsid w:val="00E560FB"/>
    <w:rsid w:val="00E5638A"/>
    <w:rsid w:val="00E5695A"/>
    <w:rsid w:val="00E57348"/>
    <w:rsid w:val="00E5736C"/>
    <w:rsid w:val="00E57B0B"/>
    <w:rsid w:val="00E57FB0"/>
    <w:rsid w:val="00E6026C"/>
    <w:rsid w:val="00E61E4F"/>
    <w:rsid w:val="00E62FAF"/>
    <w:rsid w:val="00E636CA"/>
    <w:rsid w:val="00E6370C"/>
    <w:rsid w:val="00E644D8"/>
    <w:rsid w:val="00E64FEA"/>
    <w:rsid w:val="00E655F5"/>
    <w:rsid w:val="00E65DCD"/>
    <w:rsid w:val="00E65E85"/>
    <w:rsid w:val="00E660F1"/>
    <w:rsid w:val="00E66574"/>
    <w:rsid w:val="00E66600"/>
    <w:rsid w:val="00E669E6"/>
    <w:rsid w:val="00E67792"/>
    <w:rsid w:val="00E6790E"/>
    <w:rsid w:val="00E67DDF"/>
    <w:rsid w:val="00E7038B"/>
    <w:rsid w:val="00E70AAC"/>
    <w:rsid w:val="00E711B1"/>
    <w:rsid w:val="00E71C21"/>
    <w:rsid w:val="00E71C34"/>
    <w:rsid w:val="00E7202A"/>
    <w:rsid w:val="00E72CE6"/>
    <w:rsid w:val="00E73D92"/>
    <w:rsid w:val="00E73E7B"/>
    <w:rsid w:val="00E73EEE"/>
    <w:rsid w:val="00E74DEE"/>
    <w:rsid w:val="00E751A5"/>
    <w:rsid w:val="00E755F0"/>
    <w:rsid w:val="00E76EED"/>
    <w:rsid w:val="00E80159"/>
    <w:rsid w:val="00E801FC"/>
    <w:rsid w:val="00E80230"/>
    <w:rsid w:val="00E80DF1"/>
    <w:rsid w:val="00E81D08"/>
    <w:rsid w:val="00E81E8D"/>
    <w:rsid w:val="00E821F7"/>
    <w:rsid w:val="00E82FAF"/>
    <w:rsid w:val="00E83045"/>
    <w:rsid w:val="00E8360C"/>
    <w:rsid w:val="00E83A31"/>
    <w:rsid w:val="00E83BBB"/>
    <w:rsid w:val="00E83D5A"/>
    <w:rsid w:val="00E84BBE"/>
    <w:rsid w:val="00E85D02"/>
    <w:rsid w:val="00E86140"/>
    <w:rsid w:val="00E86496"/>
    <w:rsid w:val="00E875FF"/>
    <w:rsid w:val="00E877E2"/>
    <w:rsid w:val="00E87D33"/>
    <w:rsid w:val="00E87EC3"/>
    <w:rsid w:val="00E9087D"/>
    <w:rsid w:val="00E909AB"/>
    <w:rsid w:val="00E92BB9"/>
    <w:rsid w:val="00E92CE6"/>
    <w:rsid w:val="00E9365E"/>
    <w:rsid w:val="00E93FD6"/>
    <w:rsid w:val="00E946D3"/>
    <w:rsid w:val="00E95926"/>
    <w:rsid w:val="00E96176"/>
    <w:rsid w:val="00E9713D"/>
    <w:rsid w:val="00E9766F"/>
    <w:rsid w:val="00E976D1"/>
    <w:rsid w:val="00E978C5"/>
    <w:rsid w:val="00EA01A8"/>
    <w:rsid w:val="00EA060D"/>
    <w:rsid w:val="00EA0989"/>
    <w:rsid w:val="00EA10E3"/>
    <w:rsid w:val="00EA1952"/>
    <w:rsid w:val="00EA2240"/>
    <w:rsid w:val="00EA22C8"/>
    <w:rsid w:val="00EA2721"/>
    <w:rsid w:val="00EA2BB9"/>
    <w:rsid w:val="00EA2C5F"/>
    <w:rsid w:val="00EA2D3A"/>
    <w:rsid w:val="00EA3132"/>
    <w:rsid w:val="00EA31C6"/>
    <w:rsid w:val="00EA3877"/>
    <w:rsid w:val="00EA3A1B"/>
    <w:rsid w:val="00EA3AC3"/>
    <w:rsid w:val="00EA5911"/>
    <w:rsid w:val="00EA5D33"/>
    <w:rsid w:val="00EA5EAB"/>
    <w:rsid w:val="00EA7DDB"/>
    <w:rsid w:val="00EB0608"/>
    <w:rsid w:val="00EB17FA"/>
    <w:rsid w:val="00EB24E3"/>
    <w:rsid w:val="00EB2EC4"/>
    <w:rsid w:val="00EB2EE5"/>
    <w:rsid w:val="00EB4646"/>
    <w:rsid w:val="00EB4722"/>
    <w:rsid w:val="00EB4780"/>
    <w:rsid w:val="00EB4EE5"/>
    <w:rsid w:val="00EB5E85"/>
    <w:rsid w:val="00EB63F3"/>
    <w:rsid w:val="00EB64BE"/>
    <w:rsid w:val="00EB689A"/>
    <w:rsid w:val="00EB6F8C"/>
    <w:rsid w:val="00EB786A"/>
    <w:rsid w:val="00EB7B3F"/>
    <w:rsid w:val="00EB7CDC"/>
    <w:rsid w:val="00EC013F"/>
    <w:rsid w:val="00EC134D"/>
    <w:rsid w:val="00EC1539"/>
    <w:rsid w:val="00EC17EF"/>
    <w:rsid w:val="00EC23B5"/>
    <w:rsid w:val="00EC27F1"/>
    <w:rsid w:val="00EC28FF"/>
    <w:rsid w:val="00EC2C2D"/>
    <w:rsid w:val="00EC3439"/>
    <w:rsid w:val="00EC3625"/>
    <w:rsid w:val="00EC3716"/>
    <w:rsid w:val="00EC3D29"/>
    <w:rsid w:val="00EC40A6"/>
    <w:rsid w:val="00EC4733"/>
    <w:rsid w:val="00EC4B39"/>
    <w:rsid w:val="00EC5604"/>
    <w:rsid w:val="00EC57A5"/>
    <w:rsid w:val="00EC5AC0"/>
    <w:rsid w:val="00EC60C2"/>
    <w:rsid w:val="00EC61F1"/>
    <w:rsid w:val="00EC671C"/>
    <w:rsid w:val="00EC67E8"/>
    <w:rsid w:val="00EC75E7"/>
    <w:rsid w:val="00EC7817"/>
    <w:rsid w:val="00ED01D0"/>
    <w:rsid w:val="00ED0227"/>
    <w:rsid w:val="00ED0DC7"/>
    <w:rsid w:val="00ED0DCF"/>
    <w:rsid w:val="00ED0EA4"/>
    <w:rsid w:val="00ED1449"/>
    <w:rsid w:val="00ED146B"/>
    <w:rsid w:val="00ED1997"/>
    <w:rsid w:val="00ED1D87"/>
    <w:rsid w:val="00ED1D98"/>
    <w:rsid w:val="00ED20B2"/>
    <w:rsid w:val="00ED2FF6"/>
    <w:rsid w:val="00ED379F"/>
    <w:rsid w:val="00ED400C"/>
    <w:rsid w:val="00ED40ED"/>
    <w:rsid w:val="00ED41D2"/>
    <w:rsid w:val="00ED4AC3"/>
    <w:rsid w:val="00ED4B28"/>
    <w:rsid w:val="00ED5485"/>
    <w:rsid w:val="00ED56FB"/>
    <w:rsid w:val="00ED6007"/>
    <w:rsid w:val="00ED6884"/>
    <w:rsid w:val="00ED6B9B"/>
    <w:rsid w:val="00EE0E71"/>
    <w:rsid w:val="00EE0FFE"/>
    <w:rsid w:val="00EE1511"/>
    <w:rsid w:val="00EE1AC5"/>
    <w:rsid w:val="00EE2636"/>
    <w:rsid w:val="00EE2742"/>
    <w:rsid w:val="00EE29D3"/>
    <w:rsid w:val="00EE2A19"/>
    <w:rsid w:val="00EE2DB1"/>
    <w:rsid w:val="00EE358D"/>
    <w:rsid w:val="00EE41C1"/>
    <w:rsid w:val="00EE455F"/>
    <w:rsid w:val="00EE48C1"/>
    <w:rsid w:val="00EE54A5"/>
    <w:rsid w:val="00EE6047"/>
    <w:rsid w:val="00EE66ED"/>
    <w:rsid w:val="00EE6D41"/>
    <w:rsid w:val="00EE6D68"/>
    <w:rsid w:val="00EE717F"/>
    <w:rsid w:val="00EE72EC"/>
    <w:rsid w:val="00EF0075"/>
    <w:rsid w:val="00EF01DF"/>
    <w:rsid w:val="00EF12E6"/>
    <w:rsid w:val="00EF1AC7"/>
    <w:rsid w:val="00EF207E"/>
    <w:rsid w:val="00EF255F"/>
    <w:rsid w:val="00EF28CD"/>
    <w:rsid w:val="00EF2A3E"/>
    <w:rsid w:val="00EF3111"/>
    <w:rsid w:val="00EF3406"/>
    <w:rsid w:val="00EF34E5"/>
    <w:rsid w:val="00EF39C2"/>
    <w:rsid w:val="00EF462F"/>
    <w:rsid w:val="00EF565E"/>
    <w:rsid w:val="00EF56F1"/>
    <w:rsid w:val="00EF5892"/>
    <w:rsid w:val="00EF5B47"/>
    <w:rsid w:val="00EF5D70"/>
    <w:rsid w:val="00EF65A2"/>
    <w:rsid w:val="00EF6945"/>
    <w:rsid w:val="00EF7137"/>
    <w:rsid w:val="00EF73F0"/>
    <w:rsid w:val="00F003D1"/>
    <w:rsid w:val="00F00544"/>
    <w:rsid w:val="00F00666"/>
    <w:rsid w:val="00F00CFB"/>
    <w:rsid w:val="00F011AF"/>
    <w:rsid w:val="00F01200"/>
    <w:rsid w:val="00F0281B"/>
    <w:rsid w:val="00F034A4"/>
    <w:rsid w:val="00F03C29"/>
    <w:rsid w:val="00F04DB6"/>
    <w:rsid w:val="00F05C23"/>
    <w:rsid w:val="00F06784"/>
    <w:rsid w:val="00F06B8E"/>
    <w:rsid w:val="00F108BE"/>
    <w:rsid w:val="00F10F22"/>
    <w:rsid w:val="00F11010"/>
    <w:rsid w:val="00F114AF"/>
    <w:rsid w:val="00F11E8B"/>
    <w:rsid w:val="00F11F44"/>
    <w:rsid w:val="00F1250C"/>
    <w:rsid w:val="00F1297B"/>
    <w:rsid w:val="00F12D13"/>
    <w:rsid w:val="00F131C0"/>
    <w:rsid w:val="00F13F04"/>
    <w:rsid w:val="00F14818"/>
    <w:rsid w:val="00F15382"/>
    <w:rsid w:val="00F15880"/>
    <w:rsid w:val="00F15B7C"/>
    <w:rsid w:val="00F15CE0"/>
    <w:rsid w:val="00F16805"/>
    <w:rsid w:val="00F16852"/>
    <w:rsid w:val="00F1717B"/>
    <w:rsid w:val="00F1764F"/>
    <w:rsid w:val="00F204E0"/>
    <w:rsid w:val="00F212F4"/>
    <w:rsid w:val="00F2143E"/>
    <w:rsid w:val="00F21D50"/>
    <w:rsid w:val="00F21DC0"/>
    <w:rsid w:val="00F2210D"/>
    <w:rsid w:val="00F22904"/>
    <w:rsid w:val="00F22BA6"/>
    <w:rsid w:val="00F23F57"/>
    <w:rsid w:val="00F25548"/>
    <w:rsid w:val="00F256AE"/>
    <w:rsid w:val="00F266F2"/>
    <w:rsid w:val="00F27378"/>
    <w:rsid w:val="00F275D0"/>
    <w:rsid w:val="00F27A6A"/>
    <w:rsid w:val="00F30AC2"/>
    <w:rsid w:val="00F31ADA"/>
    <w:rsid w:val="00F320B1"/>
    <w:rsid w:val="00F3291D"/>
    <w:rsid w:val="00F3346E"/>
    <w:rsid w:val="00F33CDE"/>
    <w:rsid w:val="00F3446A"/>
    <w:rsid w:val="00F34E0A"/>
    <w:rsid w:val="00F35A92"/>
    <w:rsid w:val="00F36048"/>
    <w:rsid w:val="00F3678F"/>
    <w:rsid w:val="00F373D5"/>
    <w:rsid w:val="00F37496"/>
    <w:rsid w:val="00F37AB4"/>
    <w:rsid w:val="00F403D4"/>
    <w:rsid w:val="00F4050D"/>
    <w:rsid w:val="00F406E5"/>
    <w:rsid w:val="00F42D43"/>
    <w:rsid w:val="00F43C3C"/>
    <w:rsid w:val="00F44C55"/>
    <w:rsid w:val="00F45DA0"/>
    <w:rsid w:val="00F471C6"/>
    <w:rsid w:val="00F47344"/>
    <w:rsid w:val="00F4790F"/>
    <w:rsid w:val="00F47CAE"/>
    <w:rsid w:val="00F47DC0"/>
    <w:rsid w:val="00F50716"/>
    <w:rsid w:val="00F50917"/>
    <w:rsid w:val="00F52171"/>
    <w:rsid w:val="00F52E92"/>
    <w:rsid w:val="00F52FCF"/>
    <w:rsid w:val="00F531CB"/>
    <w:rsid w:val="00F539F5"/>
    <w:rsid w:val="00F544F3"/>
    <w:rsid w:val="00F5478E"/>
    <w:rsid w:val="00F54872"/>
    <w:rsid w:val="00F5487A"/>
    <w:rsid w:val="00F549EB"/>
    <w:rsid w:val="00F54D18"/>
    <w:rsid w:val="00F54D7B"/>
    <w:rsid w:val="00F54F7C"/>
    <w:rsid w:val="00F55595"/>
    <w:rsid w:val="00F5597D"/>
    <w:rsid w:val="00F559F5"/>
    <w:rsid w:val="00F567E9"/>
    <w:rsid w:val="00F571F0"/>
    <w:rsid w:val="00F575DA"/>
    <w:rsid w:val="00F578C8"/>
    <w:rsid w:val="00F6097A"/>
    <w:rsid w:val="00F61795"/>
    <w:rsid w:val="00F61ADC"/>
    <w:rsid w:val="00F62CCA"/>
    <w:rsid w:val="00F636F0"/>
    <w:rsid w:val="00F63726"/>
    <w:rsid w:val="00F63BB9"/>
    <w:rsid w:val="00F63E2F"/>
    <w:rsid w:val="00F63EA9"/>
    <w:rsid w:val="00F648B5"/>
    <w:rsid w:val="00F6516F"/>
    <w:rsid w:val="00F65301"/>
    <w:rsid w:val="00F65672"/>
    <w:rsid w:val="00F6596B"/>
    <w:rsid w:val="00F668B7"/>
    <w:rsid w:val="00F6720F"/>
    <w:rsid w:val="00F679CE"/>
    <w:rsid w:val="00F7022F"/>
    <w:rsid w:val="00F70A4E"/>
    <w:rsid w:val="00F71567"/>
    <w:rsid w:val="00F7168B"/>
    <w:rsid w:val="00F71C20"/>
    <w:rsid w:val="00F71C96"/>
    <w:rsid w:val="00F7231E"/>
    <w:rsid w:val="00F726AA"/>
    <w:rsid w:val="00F72E6E"/>
    <w:rsid w:val="00F73023"/>
    <w:rsid w:val="00F748C8"/>
    <w:rsid w:val="00F75E44"/>
    <w:rsid w:val="00F7634E"/>
    <w:rsid w:val="00F77C84"/>
    <w:rsid w:val="00F77F57"/>
    <w:rsid w:val="00F800BF"/>
    <w:rsid w:val="00F804B1"/>
    <w:rsid w:val="00F80624"/>
    <w:rsid w:val="00F81C32"/>
    <w:rsid w:val="00F81EF7"/>
    <w:rsid w:val="00F83C1C"/>
    <w:rsid w:val="00F846DE"/>
    <w:rsid w:val="00F84982"/>
    <w:rsid w:val="00F84DAA"/>
    <w:rsid w:val="00F84EDC"/>
    <w:rsid w:val="00F8558D"/>
    <w:rsid w:val="00F8564D"/>
    <w:rsid w:val="00F85F7E"/>
    <w:rsid w:val="00F860D2"/>
    <w:rsid w:val="00F86584"/>
    <w:rsid w:val="00F8659D"/>
    <w:rsid w:val="00F86675"/>
    <w:rsid w:val="00F90E7C"/>
    <w:rsid w:val="00F90F37"/>
    <w:rsid w:val="00F91296"/>
    <w:rsid w:val="00F91FB9"/>
    <w:rsid w:val="00F9290E"/>
    <w:rsid w:val="00F92B3B"/>
    <w:rsid w:val="00F92C8D"/>
    <w:rsid w:val="00F92DAE"/>
    <w:rsid w:val="00F93A81"/>
    <w:rsid w:val="00F94CD0"/>
    <w:rsid w:val="00F9533C"/>
    <w:rsid w:val="00F95F6C"/>
    <w:rsid w:val="00F962B9"/>
    <w:rsid w:val="00F965A1"/>
    <w:rsid w:val="00F9680D"/>
    <w:rsid w:val="00F96C9F"/>
    <w:rsid w:val="00F96E42"/>
    <w:rsid w:val="00F97251"/>
    <w:rsid w:val="00F9757D"/>
    <w:rsid w:val="00F97788"/>
    <w:rsid w:val="00FA028D"/>
    <w:rsid w:val="00FA0644"/>
    <w:rsid w:val="00FA06AE"/>
    <w:rsid w:val="00FA0DD9"/>
    <w:rsid w:val="00FA0E1E"/>
    <w:rsid w:val="00FA1455"/>
    <w:rsid w:val="00FA19D4"/>
    <w:rsid w:val="00FA1E0E"/>
    <w:rsid w:val="00FA23B9"/>
    <w:rsid w:val="00FA28F6"/>
    <w:rsid w:val="00FA2CFA"/>
    <w:rsid w:val="00FA3181"/>
    <w:rsid w:val="00FA3897"/>
    <w:rsid w:val="00FA3965"/>
    <w:rsid w:val="00FA471A"/>
    <w:rsid w:val="00FA4DA7"/>
    <w:rsid w:val="00FA58A6"/>
    <w:rsid w:val="00FA5D1D"/>
    <w:rsid w:val="00FA5D5C"/>
    <w:rsid w:val="00FA64E1"/>
    <w:rsid w:val="00FA74CD"/>
    <w:rsid w:val="00FA7523"/>
    <w:rsid w:val="00FA7B7B"/>
    <w:rsid w:val="00FA7CE8"/>
    <w:rsid w:val="00FB0703"/>
    <w:rsid w:val="00FB0920"/>
    <w:rsid w:val="00FB1093"/>
    <w:rsid w:val="00FB1097"/>
    <w:rsid w:val="00FB10FA"/>
    <w:rsid w:val="00FB11A1"/>
    <w:rsid w:val="00FB159C"/>
    <w:rsid w:val="00FB1D8F"/>
    <w:rsid w:val="00FB1F35"/>
    <w:rsid w:val="00FB233A"/>
    <w:rsid w:val="00FB2EEA"/>
    <w:rsid w:val="00FB2FC6"/>
    <w:rsid w:val="00FB33A1"/>
    <w:rsid w:val="00FB3BE8"/>
    <w:rsid w:val="00FB4108"/>
    <w:rsid w:val="00FB46DF"/>
    <w:rsid w:val="00FB47AD"/>
    <w:rsid w:val="00FB6EEB"/>
    <w:rsid w:val="00FB6FD9"/>
    <w:rsid w:val="00FC0C12"/>
    <w:rsid w:val="00FC10CD"/>
    <w:rsid w:val="00FC1944"/>
    <w:rsid w:val="00FC1A30"/>
    <w:rsid w:val="00FC20EE"/>
    <w:rsid w:val="00FC276F"/>
    <w:rsid w:val="00FC2C5E"/>
    <w:rsid w:val="00FC31DC"/>
    <w:rsid w:val="00FC3BCD"/>
    <w:rsid w:val="00FC442C"/>
    <w:rsid w:val="00FC44B2"/>
    <w:rsid w:val="00FC49E3"/>
    <w:rsid w:val="00FC4A47"/>
    <w:rsid w:val="00FC5EBB"/>
    <w:rsid w:val="00FC6449"/>
    <w:rsid w:val="00FC7028"/>
    <w:rsid w:val="00FC72C0"/>
    <w:rsid w:val="00FC7630"/>
    <w:rsid w:val="00FC7E0C"/>
    <w:rsid w:val="00FD0032"/>
    <w:rsid w:val="00FD1455"/>
    <w:rsid w:val="00FD190D"/>
    <w:rsid w:val="00FD26D3"/>
    <w:rsid w:val="00FD2ABE"/>
    <w:rsid w:val="00FD2E6A"/>
    <w:rsid w:val="00FD329A"/>
    <w:rsid w:val="00FD32D2"/>
    <w:rsid w:val="00FD35C1"/>
    <w:rsid w:val="00FD4097"/>
    <w:rsid w:val="00FD4237"/>
    <w:rsid w:val="00FD4285"/>
    <w:rsid w:val="00FD4413"/>
    <w:rsid w:val="00FD4E05"/>
    <w:rsid w:val="00FD514E"/>
    <w:rsid w:val="00FD576E"/>
    <w:rsid w:val="00FD66C3"/>
    <w:rsid w:val="00FD7A5D"/>
    <w:rsid w:val="00FD7CC5"/>
    <w:rsid w:val="00FE01C6"/>
    <w:rsid w:val="00FE0455"/>
    <w:rsid w:val="00FE144C"/>
    <w:rsid w:val="00FE16EE"/>
    <w:rsid w:val="00FE17B9"/>
    <w:rsid w:val="00FE2797"/>
    <w:rsid w:val="00FE292C"/>
    <w:rsid w:val="00FE2B7B"/>
    <w:rsid w:val="00FE39DB"/>
    <w:rsid w:val="00FE3B42"/>
    <w:rsid w:val="00FE44AD"/>
    <w:rsid w:val="00FE4A98"/>
    <w:rsid w:val="00FE52D3"/>
    <w:rsid w:val="00FE580E"/>
    <w:rsid w:val="00FE64A2"/>
    <w:rsid w:val="00FE7274"/>
    <w:rsid w:val="00FF07BD"/>
    <w:rsid w:val="00FF0E96"/>
    <w:rsid w:val="00FF12FA"/>
    <w:rsid w:val="00FF275C"/>
    <w:rsid w:val="00FF3459"/>
    <w:rsid w:val="00FF348A"/>
    <w:rsid w:val="00FF56EA"/>
    <w:rsid w:val="00FF62E3"/>
    <w:rsid w:val="00FF6728"/>
    <w:rsid w:val="00FF6B87"/>
    <w:rsid w:val="00FF6C0C"/>
    <w:rsid w:val="00FF6E1E"/>
    <w:rsid w:val="00FF71FD"/>
    <w:rsid w:val="00FF7614"/>
    <w:rsid w:val="00FF7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page number" w:uiPriority="0"/>
    <w:lsdException w:name="List Bullet 3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3" w:uiPriority="0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a">
    <w:name w:val="Normal"/>
    <w:qFormat/>
    <w:rsid w:val="00616AB0"/>
    <w:pPr>
      <w:jc w:val="both"/>
    </w:pPr>
    <w:rPr>
      <w:rFonts w:eastAsiaTheme="minorEastAsia" w:cstheme="minorBidi"/>
      <w:sz w:val="24"/>
      <w:szCs w:val="22"/>
    </w:rPr>
  </w:style>
  <w:style w:type="paragraph" w:styleId="10">
    <w:name w:val="heading 1"/>
    <w:basedOn w:val="a"/>
    <w:next w:val="a"/>
    <w:link w:val="11"/>
    <w:qFormat/>
    <w:locked/>
    <w:rsid w:val="00785844"/>
    <w:pPr>
      <w:keepNext/>
      <w:spacing w:before="240" w:after="60" w:line="276" w:lineRule="auto"/>
      <w:jc w:val="left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locked/>
    <w:rsid w:val="00785844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Без интервала1"/>
    <w:uiPriority w:val="99"/>
    <w:qFormat/>
    <w:rsid w:val="002C6F0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/>
    </w:rPr>
  </w:style>
  <w:style w:type="character" w:styleId="a3">
    <w:name w:val="Hyperlink"/>
    <w:basedOn w:val="a0"/>
    <w:uiPriority w:val="99"/>
    <w:rsid w:val="00932C01"/>
    <w:rPr>
      <w:rFonts w:ascii="Times New Roman" w:hAnsi="Times New Roman" w:cs="Times New Roman"/>
      <w:color w:val="000000"/>
      <w:u w:val="single"/>
    </w:rPr>
  </w:style>
  <w:style w:type="paragraph" w:styleId="a4">
    <w:name w:val="Normal (Web)"/>
    <w:basedOn w:val="a"/>
    <w:rsid w:val="00932C01"/>
    <w:pPr>
      <w:tabs>
        <w:tab w:val="num" w:pos="643"/>
      </w:tabs>
      <w:spacing w:before="100" w:beforeAutospacing="1" w:after="100" w:afterAutospacing="1"/>
      <w:jc w:val="left"/>
    </w:pPr>
    <w:rPr>
      <w:rFonts w:eastAsia="Calibri" w:cs="Times New Roman"/>
      <w:szCs w:val="24"/>
      <w:lang w:eastAsia="ru-RU"/>
    </w:rPr>
  </w:style>
  <w:style w:type="paragraph" w:customStyle="1" w:styleId="13">
    <w:name w:val="Абзац списка1"/>
    <w:basedOn w:val="a"/>
    <w:rsid w:val="00932C01"/>
    <w:pPr>
      <w:tabs>
        <w:tab w:val="left" w:pos="708"/>
      </w:tabs>
      <w:spacing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a5">
    <w:name w:val="список с точками"/>
    <w:basedOn w:val="a"/>
    <w:rsid w:val="00932C01"/>
    <w:pPr>
      <w:tabs>
        <w:tab w:val="num" w:pos="822"/>
      </w:tabs>
      <w:spacing w:line="312" w:lineRule="auto"/>
      <w:ind w:left="822" w:hanging="255"/>
    </w:pPr>
    <w:rPr>
      <w:rFonts w:eastAsia="Calibri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932C01"/>
    <w:rPr>
      <w:rFonts w:ascii="Times New Roman" w:hAnsi="Times New Roman" w:cs="Times New Roman"/>
    </w:rPr>
  </w:style>
  <w:style w:type="table" w:styleId="a6">
    <w:name w:val="Table Grid"/>
    <w:basedOn w:val="a1"/>
    <w:uiPriority w:val="59"/>
    <w:rsid w:val="00295DF4"/>
    <w:pPr>
      <w:jc w:val="both"/>
    </w:pPr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95DF4"/>
    <w:pPr>
      <w:spacing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8">
    <w:name w:val="footer"/>
    <w:basedOn w:val="a"/>
    <w:link w:val="a9"/>
    <w:uiPriority w:val="99"/>
    <w:rsid w:val="00295DF4"/>
    <w:pPr>
      <w:tabs>
        <w:tab w:val="center" w:pos="4677"/>
        <w:tab w:val="right" w:pos="9355"/>
      </w:tabs>
      <w:spacing w:after="200" w:line="276" w:lineRule="auto"/>
      <w:jc w:val="left"/>
    </w:pPr>
    <w:rPr>
      <w:rFonts w:ascii="Calibri" w:eastAsia="Times New Roman" w:hAnsi="Calibri" w:cs="Times New Roman"/>
      <w:sz w:val="22"/>
    </w:rPr>
  </w:style>
  <w:style w:type="character" w:customStyle="1" w:styleId="a9">
    <w:name w:val="Нижний колонтитул Знак"/>
    <w:basedOn w:val="a0"/>
    <w:link w:val="a8"/>
    <w:uiPriority w:val="99"/>
    <w:rsid w:val="00295DF4"/>
    <w:rPr>
      <w:rFonts w:ascii="Calibri" w:eastAsia="Times New Roman" w:hAnsi="Calibri"/>
      <w:sz w:val="22"/>
      <w:szCs w:val="22"/>
    </w:rPr>
  </w:style>
  <w:style w:type="character" w:styleId="aa">
    <w:name w:val="page number"/>
    <w:basedOn w:val="a0"/>
    <w:rsid w:val="00295DF4"/>
  </w:style>
  <w:style w:type="paragraph" w:styleId="ab">
    <w:name w:val="Plain Text"/>
    <w:basedOn w:val="a"/>
    <w:link w:val="ac"/>
    <w:rsid w:val="00295DF4"/>
    <w:pPr>
      <w:jc w:val="left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Текст Знак"/>
    <w:basedOn w:val="a0"/>
    <w:link w:val="ab"/>
    <w:rsid w:val="00295DF4"/>
    <w:rPr>
      <w:rFonts w:ascii="Courier New" w:eastAsia="Times New Roman" w:hAnsi="Courier New"/>
    </w:rPr>
  </w:style>
  <w:style w:type="paragraph" w:customStyle="1" w:styleId="Style4">
    <w:name w:val="Style4"/>
    <w:basedOn w:val="a"/>
    <w:uiPriority w:val="99"/>
    <w:rsid w:val="00295DF4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character" w:customStyle="1" w:styleId="FontStyle53">
    <w:name w:val="Font Style53"/>
    <w:uiPriority w:val="99"/>
    <w:rsid w:val="00295DF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295DF4"/>
    <w:pPr>
      <w:widowControl w:val="0"/>
      <w:autoSpaceDE w:val="0"/>
      <w:autoSpaceDN w:val="0"/>
      <w:adjustRightInd w:val="0"/>
      <w:spacing w:line="259" w:lineRule="exact"/>
      <w:ind w:firstLine="389"/>
    </w:pPr>
    <w:rPr>
      <w:rFonts w:ascii="Century Schoolbook" w:eastAsia="Times New Roman" w:hAnsi="Century Schoolbook" w:cs="Times New Roman"/>
      <w:szCs w:val="24"/>
      <w:lang w:eastAsia="ru-RU"/>
    </w:rPr>
  </w:style>
  <w:style w:type="character" w:customStyle="1" w:styleId="FontStyle50">
    <w:name w:val="Font Style50"/>
    <w:uiPriority w:val="99"/>
    <w:rsid w:val="00295DF4"/>
    <w:rPr>
      <w:rFonts w:ascii="Cambria" w:hAnsi="Cambria" w:cs="Cambria"/>
      <w:sz w:val="20"/>
      <w:szCs w:val="20"/>
    </w:rPr>
  </w:style>
  <w:style w:type="character" w:customStyle="1" w:styleId="FontStyle12">
    <w:name w:val="Font Style12"/>
    <w:rsid w:val="00295DF4"/>
    <w:rPr>
      <w:rFonts w:ascii="Times New Roman" w:hAnsi="Times New Roman" w:cs="Times New Roman"/>
      <w:sz w:val="22"/>
      <w:szCs w:val="22"/>
    </w:rPr>
  </w:style>
  <w:style w:type="character" w:customStyle="1" w:styleId="3">
    <w:name w:val="Основной текст 3 Знак"/>
    <w:basedOn w:val="a0"/>
    <w:link w:val="30"/>
    <w:semiHidden/>
    <w:rsid w:val="00295DF4"/>
    <w:rPr>
      <w:rFonts w:eastAsia="Times New Roman"/>
      <w:sz w:val="22"/>
      <w:szCs w:val="24"/>
      <w:lang w:eastAsia="ru-RU"/>
    </w:rPr>
  </w:style>
  <w:style w:type="paragraph" w:styleId="30">
    <w:name w:val="Body Text 3"/>
    <w:basedOn w:val="a"/>
    <w:link w:val="3"/>
    <w:semiHidden/>
    <w:rsid w:val="00295DF4"/>
    <w:pPr>
      <w:spacing w:after="60"/>
    </w:pPr>
    <w:rPr>
      <w:rFonts w:eastAsia="Times New Roman" w:cs="Times New Roman"/>
      <w:sz w:val="22"/>
      <w:szCs w:val="24"/>
      <w:lang w:eastAsia="ru-RU"/>
    </w:rPr>
  </w:style>
  <w:style w:type="paragraph" w:styleId="ad">
    <w:name w:val="Body Text Indent"/>
    <w:aliases w:val="текст,Основной текст 1"/>
    <w:basedOn w:val="a"/>
    <w:link w:val="ae"/>
    <w:unhideWhenUsed/>
    <w:rsid w:val="00295DF4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character" w:customStyle="1" w:styleId="ae">
    <w:name w:val="Основной текст с отступом Знак"/>
    <w:aliases w:val="текст Знак,Основной текст 1 Знак"/>
    <w:basedOn w:val="a0"/>
    <w:link w:val="ad"/>
    <w:rsid w:val="00295DF4"/>
    <w:rPr>
      <w:rFonts w:ascii="Calibri" w:eastAsia="Calibri" w:hAnsi="Calibri"/>
      <w:sz w:val="22"/>
      <w:szCs w:val="22"/>
    </w:rPr>
  </w:style>
  <w:style w:type="character" w:customStyle="1" w:styleId="hilight">
    <w:name w:val="hilight"/>
    <w:basedOn w:val="a0"/>
    <w:rsid w:val="00295DF4"/>
  </w:style>
  <w:style w:type="paragraph" w:customStyle="1" w:styleId="Default">
    <w:name w:val="Default"/>
    <w:rsid w:val="00295DF4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295DF4"/>
    <w:pPr>
      <w:spacing w:after="120" w:line="276" w:lineRule="auto"/>
      <w:ind w:left="283"/>
      <w:jc w:val="left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95DF4"/>
    <w:rPr>
      <w:rFonts w:ascii="Calibri" w:eastAsia="Times New Roman" w:hAnsi="Calibri"/>
      <w:sz w:val="16"/>
      <w:szCs w:val="16"/>
    </w:rPr>
  </w:style>
  <w:style w:type="character" w:styleId="af">
    <w:name w:val="Strong"/>
    <w:qFormat/>
    <w:locked/>
    <w:rsid w:val="00295DF4"/>
    <w:rPr>
      <w:b/>
      <w:bCs/>
    </w:rPr>
  </w:style>
  <w:style w:type="paragraph" w:styleId="af0">
    <w:name w:val="Body Text"/>
    <w:basedOn w:val="a"/>
    <w:link w:val="af1"/>
    <w:unhideWhenUsed/>
    <w:rsid w:val="00295DF4"/>
    <w:pPr>
      <w:spacing w:after="120" w:line="276" w:lineRule="auto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f1">
    <w:name w:val="Основной текст Знак"/>
    <w:basedOn w:val="a0"/>
    <w:link w:val="af0"/>
    <w:rsid w:val="00295DF4"/>
    <w:rPr>
      <w:rFonts w:ascii="Calibri" w:eastAsia="Times New Roman" w:hAnsi="Calibri"/>
      <w:sz w:val="22"/>
      <w:szCs w:val="22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056DB2"/>
  </w:style>
  <w:style w:type="paragraph" w:styleId="2">
    <w:name w:val="Body Text Indent 2"/>
    <w:basedOn w:val="a"/>
    <w:link w:val="20"/>
    <w:semiHidden/>
    <w:unhideWhenUsed/>
    <w:rsid w:val="00056DB2"/>
    <w:pPr>
      <w:spacing w:after="120" w:line="480" w:lineRule="auto"/>
      <w:ind w:left="283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56DB2"/>
    <w:rPr>
      <w:rFonts w:ascii="Calibri" w:eastAsia="Times New Roman" w:hAnsi="Calibri"/>
      <w:sz w:val="22"/>
      <w:szCs w:val="22"/>
      <w:lang w:eastAsia="ru-RU"/>
    </w:rPr>
  </w:style>
  <w:style w:type="character" w:customStyle="1" w:styleId="FontStyle11">
    <w:name w:val="Font Style11"/>
    <w:uiPriority w:val="99"/>
    <w:rsid w:val="00056DB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056DB2"/>
    <w:pPr>
      <w:widowControl w:val="0"/>
      <w:suppressAutoHyphens/>
      <w:spacing w:line="100" w:lineRule="atLeast"/>
      <w:jc w:val="left"/>
    </w:pPr>
    <w:rPr>
      <w:rFonts w:eastAsia="Times New Roman" w:cs="Calibri"/>
      <w:szCs w:val="24"/>
      <w:lang w:eastAsia="ar-SA"/>
    </w:rPr>
  </w:style>
  <w:style w:type="paragraph" w:styleId="af2">
    <w:name w:val="Title"/>
    <w:aliases w:val=" Знак5"/>
    <w:basedOn w:val="a"/>
    <w:link w:val="af3"/>
    <w:qFormat/>
    <w:locked/>
    <w:rsid w:val="00056DB2"/>
    <w:pPr>
      <w:jc w:val="center"/>
    </w:pPr>
    <w:rPr>
      <w:rFonts w:eastAsia="Times New Roman" w:cs="Times New Roman"/>
      <w:b/>
      <w:bCs/>
      <w:szCs w:val="24"/>
    </w:rPr>
  </w:style>
  <w:style w:type="character" w:customStyle="1" w:styleId="af3">
    <w:name w:val="Название Знак"/>
    <w:aliases w:val=" Знак5 Знак"/>
    <w:basedOn w:val="a0"/>
    <w:link w:val="af2"/>
    <w:rsid w:val="00056DB2"/>
    <w:rPr>
      <w:rFonts w:eastAsia="Times New Roman"/>
      <w:b/>
      <w:bCs/>
      <w:sz w:val="24"/>
      <w:szCs w:val="24"/>
    </w:rPr>
  </w:style>
  <w:style w:type="paragraph" w:customStyle="1" w:styleId="af4">
    <w:name w:val="Чкалова"/>
    <w:basedOn w:val="a"/>
    <w:rsid w:val="00056DB2"/>
    <w:pPr>
      <w:widowControl w:val="0"/>
      <w:shd w:val="clear" w:color="auto" w:fill="FFFFFF"/>
      <w:autoSpaceDE w:val="0"/>
      <w:autoSpaceDN w:val="0"/>
      <w:adjustRightInd w:val="0"/>
      <w:ind w:firstLine="346"/>
    </w:pPr>
    <w:rPr>
      <w:rFonts w:eastAsia="Calibri" w:cs="Times New Roman"/>
      <w:color w:val="000000"/>
      <w:spacing w:val="2"/>
      <w:sz w:val="22"/>
      <w:lang w:eastAsia="ru-RU"/>
    </w:rPr>
  </w:style>
  <w:style w:type="paragraph" w:styleId="af5">
    <w:name w:val="No Spacing"/>
    <w:uiPriority w:val="1"/>
    <w:qFormat/>
    <w:rsid w:val="00056DB2"/>
    <w:rPr>
      <w:rFonts w:asciiTheme="minorHAnsi" w:hAnsiTheme="minorHAnsi" w:cstheme="minorBidi"/>
      <w:sz w:val="22"/>
      <w:szCs w:val="22"/>
    </w:rPr>
  </w:style>
  <w:style w:type="character" w:customStyle="1" w:styleId="11">
    <w:name w:val="Заголовок 1 Знак"/>
    <w:basedOn w:val="a0"/>
    <w:link w:val="10"/>
    <w:rsid w:val="00785844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785844"/>
    <w:rPr>
      <w:rFonts w:ascii="Calibri" w:eastAsia="Times New Roman" w:hAnsi="Calibri"/>
      <w:b/>
      <w:bCs/>
      <w:sz w:val="28"/>
      <w:szCs w:val="28"/>
      <w:lang w:eastAsia="ru-RU"/>
    </w:rPr>
  </w:style>
  <w:style w:type="paragraph" w:customStyle="1" w:styleId="15">
    <w:name w:val="Обычный1"/>
    <w:rsid w:val="00785844"/>
    <w:pPr>
      <w:widowControl w:val="0"/>
      <w:snapToGrid w:val="0"/>
      <w:spacing w:line="400" w:lineRule="exact"/>
      <w:jc w:val="both"/>
    </w:pPr>
    <w:rPr>
      <w:rFonts w:eastAsia="Times New Roman"/>
      <w:sz w:val="28"/>
      <w:lang w:eastAsia="ru-RU"/>
    </w:rPr>
  </w:style>
  <w:style w:type="paragraph" w:styleId="33">
    <w:name w:val="List Bullet 3"/>
    <w:basedOn w:val="a"/>
    <w:autoRedefine/>
    <w:rsid w:val="00785844"/>
    <w:pPr>
      <w:ind w:firstLine="737"/>
    </w:pPr>
    <w:rPr>
      <w:rFonts w:eastAsia="SimSun" w:cs="Times New Roman"/>
      <w:bCs/>
      <w:iCs/>
      <w:szCs w:val="24"/>
      <w:lang w:eastAsia="ru-RU"/>
    </w:rPr>
  </w:style>
  <w:style w:type="paragraph" w:customStyle="1" w:styleId="af6">
    <w:name w:val="Базовый стиль"/>
    <w:basedOn w:val="a"/>
    <w:rsid w:val="00785844"/>
    <w:pPr>
      <w:jc w:val="left"/>
    </w:pPr>
    <w:rPr>
      <w:rFonts w:eastAsia="SimSun" w:cs="Times New Roman"/>
      <w:szCs w:val="20"/>
      <w:lang w:eastAsia="ru-RU"/>
    </w:rPr>
  </w:style>
  <w:style w:type="paragraph" w:customStyle="1" w:styleId="16">
    <w:name w:val="Основной текст1"/>
    <w:basedOn w:val="a"/>
    <w:rsid w:val="00785844"/>
    <w:pPr>
      <w:suppressAutoHyphens/>
      <w:jc w:val="left"/>
    </w:pPr>
    <w:rPr>
      <w:rFonts w:eastAsia="Arial" w:cs="Times New Roman"/>
      <w:b/>
      <w:szCs w:val="20"/>
      <w:lang w:eastAsia="ar-SA"/>
    </w:rPr>
  </w:style>
  <w:style w:type="paragraph" w:customStyle="1" w:styleId="af7">
    <w:name w:val="Стиль"/>
    <w:rsid w:val="00785844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785844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</w:rPr>
  </w:style>
  <w:style w:type="paragraph" w:styleId="af8">
    <w:name w:val="header"/>
    <w:basedOn w:val="a"/>
    <w:link w:val="af9"/>
    <w:uiPriority w:val="99"/>
    <w:rsid w:val="00785844"/>
    <w:pPr>
      <w:tabs>
        <w:tab w:val="center" w:pos="4677"/>
        <w:tab w:val="right" w:pos="9355"/>
      </w:tabs>
      <w:spacing w:after="200" w:line="276" w:lineRule="auto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f9">
    <w:name w:val="Верхний колонтитул Знак"/>
    <w:basedOn w:val="a0"/>
    <w:link w:val="af8"/>
    <w:uiPriority w:val="99"/>
    <w:rsid w:val="00785844"/>
    <w:rPr>
      <w:rFonts w:ascii="Calibri" w:eastAsia="Times New Roman" w:hAnsi="Calibri"/>
      <w:sz w:val="22"/>
      <w:szCs w:val="22"/>
      <w:lang w:eastAsia="ru-RU"/>
    </w:rPr>
  </w:style>
  <w:style w:type="paragraph" w:customStyle="1" w:styleId="17">
    <w:name w:val="Маркированный список1"/>
    <w:basedOn w:val="a"/>
    <w:rsid w:val="00785844"/>
    <w:pPr>
      <w:suppressAutoHyphens/>
    </w:pPr>
    <w:rPr>
      <w:rFonts w:eastAsia="Times New Roman" w:cs="Times New Roman"/>
      <w:szCs w:val="24"/>
      <w:lang w:eastAsia="ar-SA"/>
    </w:rPr>
  </w:style>
  <w:style w:type="character" w:customStyle="1" w:styleId="b-share-btnwrap">
    <w:name w:val="b-share-btn__wrap"/>
    <w:basedOn w:val="a0"/>
    <w:rsid w:val="00785844"/>
  </w:style>
  <w:style w:type="paragraph" w:styleId="18">
    <w:name w:val="toc 1"/>
    <w:basedOn w:val="a"/>
    <w:next w:val="a"/>
    <w:autoRedefine/>
    <w:rsid w:val="00785844"/>
    <w:pPr>
      <w:spacing w:line="192" w:lineRule="auto"/>
    </w:pPr>
    <w:rPr>
      <w:rFonts w:eastAsia="Times New Roman" w:cs="Times New Roman"/>
      <w:szCs w:val="20"/>
      <w:lang w:eastAsia="ru-RU"/>
    </w:rPr>
  </w:style>
  <w:style w:type="paragraph" w:styleId="afa">
    <w:name w:val="Document Map"/>
    <w:basedOn w:val="a"/>
    <w:link w:val="afb"/>
    <w:semiHidden/>
    <w:rsid w:val="00785844"/>
    <w:pPr>
      <w:shd w:val="clear" w:color="auto" w:fill="000080"/>
      <w:spacing w:after="200" w:line="276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b">
    <w:name w:val="Схема документа Знак"/>
    <w:basedOn w:val="a0"/>
    <w:link w:val="afa"/>
    <w:semiHidden/>
    <w:rsid w:val="00785844"/>
    <w:rPr>
      <w:rFonts w:ascii="Tahoma" w:eastAsia="Times New Roman" w:hAnsi="Tahoma" w:cs="Tahoma"/>
      <w:shd w:val="clear" w:color="auto" w:fill="000080"/>
      <w:lang w:eastAsia="ru-RU"/>
    </w:rPr>
  </w:style>
  <w:style w:type="character" w:styleId="afc">
    <w:name w:val="FollowedHyperlink"/>
    <w:basedOn w:val="a0"/>
    <w:uiPriority w:val="99"/>
    <w:rsid w:val="00785844"/>
    <w:rPr>
      <w:color w:val="800080"/>
      <w:u w:val="single"/>
    </w:rPr>
  </w:style>
  <w:style w:type="character" w:customStyle="1" w:styleId="FontStyle39">
    <w:name w:val="Font Style39"/>
    <w:rsid w:val="00B45B81"/>
    <w:rPr>
      <w:rFonts w:ascii="Times New Roman" w:hAnsi="Times New Roman" w:cs="Times New Roman"/>
      <w:sz w:val="28"/>
      <w:szCs w:val="28"/>
    </w:rPr>
  </w:style>
  <w:style w:type="paragraph" w:styleId="22">
    <w:name w:val="Body Text 2"/>
    <w:basedOn w:val="a"/>
    <w:link w:val="23"/>
    <w:uiPriority w:val="99"/>
    <w:unhideWhenUsed/>
    <w:rsid w:val="00B45B81"/>
    <w:pPr>
      <w:spacing w:after="120" w:line="480" w:lineRule="auto"/>
      <w:jc w:val="left"/>
    </w:pPr>
    <w:rPr>
      <w:rFonts w:ascii="Calibri" w:eastAsia="Times New Roman" w:hAnsi="Calibri" w:cs="Times New Roman"/>
      <w:sz w:val="22"/>
    </w:rPr>
  </w:style>
  <w:style w:type="character" w:customStyle="1" w:styleId="23">
    <w:name w:val="Основной текст 2 Знак"/>
    <w:basedOn w:val="a0"/>
    <w:link w:val="22"/>
    <w:uiPriority w:val="99"/>
    <w:rsid w:val="00B45B81"/>
    <w:rPr>
      <w:rFonts w:ascii="Calibri" w:eastAsia="Times New Roman" w:hAnsi="Calibri"/>
      <w:sz w:val="22"/>
      <w:szCs w:val="22"/>
    </w:rPr>
  </w:style>
  <w:style w:type="numbering" w:customStyle="1" w:styleId="1">
    <w:name w:val="Стиль1"/>
    <w:uiPriority w:val="99"/>
    <w:rsid w:val="005915E9"/>
    <w:pPr>
      <w:numPr>
        <w:numId w:val="7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4.wmf"/><Relationship Id="rId133" Type="http://schemas.openxmlformats.org/officeDocument/2006/relationships/oleObject" Target="embeddings/oleObject64.bin"/><Relationship Id="rId138" Type="http://schemas.openxmlformats.org/officeDocument/2006/relationships/image" Target="media/image67.wmf"/><Relationship Id="rId154" Type="http://schemas.openxmlformats.org/officeDocument/2006/relationships/image" Target="media/image75.wmf"/><Relationship Id="rId159" Type="http://schemas.openxmlformats.org/officeDocument/2006/relationships/oleObject" Target="embeddings/oleObject77.bin"/><Relationship Id="rId175" Type="http://schemas.openxmlformats.org/officeDocument/2006/relationships/oleObject" Target="embeddings/oleObject85.bin"/><Relationship Id="rId170" Type="http://schemas.openxmlformats.org/officeDocument/2006/relationships/image" Target="media/image83.wmf"/><Relationship Id="rId191" Type="http://schemas.openxmlformats.org/officeDocument/2006/relationships/oleObject" Target="embeddings/oleObject93.bin"/><Relationship Id="rId16" Type="http://schemas.openxmlformats.org/officeDocument/2006/relationships/image" Target="media/image6.wmf"/><Relationship Id="rId107" Type="http://schemas.openxmlformats.org/officeDocument/2006/relationships/oleObject" Target="embeddings/oleObject51.bin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59.bin"/><Relationship Id="rId128" Type="http://schemas.openxmlformats.org/officeDocument/2006/relationships/image" Target="media/image62.wmf"/><Relationship Id="rId144" Type="http://schemas.openxmlformats.org/officeDocument/2006/relationships/image" Target="media/image70.wmf"/><Relationship Id="rId149" Type="http://schemas.openxmlformats.org/officeDocument/2006/relationships/oleObject" Target="embeddings/oleObject72.bin"/><Relationship Id="rId5" Type="http://schemas.openxmlformats.org/officeDocument/2006/relationships/webSettings" Target="webSettings.xml"/><Relationship Id="rId90" Type="http://schemas.openxmlformats.org/officeDocument/2006/relationships/image" Target="media/image43.wmf"/><Relationship Id="rId95" Type="http://schemas.openxmlformats.org/officeDocument/2006/relationships/oleObject" Target="embeddings/oleObject45.bin"/><Relationship Id="rId160" Type="http://schemas.openxmlformats.org/officeDocument/2006/relationships/image" Target="media/image78.wmf"/><Relationship Id="rId165" Type="http://schemas.openxmlformats.org/officeDocument/2006/relationships/oleObject" Target="embeddings/oleObject80.bin"/><Relationship Id="rId181" Type="http://schemas.openxmlformats.org/officeDocument/2006/relationships/oleObject" Target="embeddings/oleObject88.bin"/><Relationship Id="rId186" Type="http://schemas.openxmlformats.org/officeDocument/2006/relationships/image" Target="media/image91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4.bin"/><Relationship Id="rId118" Type="http://schemas.openxmlformats.org/officeDocument/2006/relationships/image" Target="media/image57.wmf"/><Relationship Id="rId134" Type="http://schemas.openxmlformats.org/officeDocument/2006/relationships/image" Target="media/image65.wmf"/><Relationship Id="rId139" Type="http://schemas.openxmlformats.org/officeDocument/2006/relationships/oleObject" Target="embeddings/oleObject67.bin"/><Relationship Id="rId80" Type="http://schemas.openxmlformats.org/officeDocument/2006/relationships/image" Target="media/image38.wmf"/><Relationship Id="rId85" Type="http://schemas.openxmlformats.org/officeDocument/2006/relationships/oleObject" Target="embeddings/oleObject40.bin"/><Relationship Id="rId150" Type="http://schemas.openxmlformats.org/officeDocument/2006/relationships/image" Target="media/image73.wmf"/><Relationship Id="rId155" Type="http://schemas.openxmlformats.org/officeDocument/2006/relationships/oleObject" Target="embeddings/oleObject75.bin"/><Relationship Id="rId171" Type="http://schemas.openxmlformats.org/officeDocument/2006/relationships/oleObject" Target="embeddings/oleObject83.bin"/><Relationship Id="rId176" Type="http://schemas.openxmlformats.org/officeDocument/2006/relationships/image" Target="media/image86.wmf"/><Relationship Id="rId192" Type="http://schemas.openxmlformats.org/officeDocument/2006/relationships/image" Target="media/image94.wmf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49.bin"/><Relationship Id="rId108" Type="http://schemas.openxmlformats.org/officeDocument/2006/relationships/image" Target="media/image52.wmf"/><Relationship Id="rId124" Type="http://schemas.openxmlformats.org/officeDocument/2006/relationships/image" Target="media/image60.wmf"/><Relationship Id="rId129" Type="http://schemas.openxmlformats.org/officeDocument/2006/relationships/oleObject" Target="embeddings/oleObject62.bin"/><Relationship Id="rId54" Type="http://schemas.openxmlformats.org/officeDocument/2006/relationships/image" Target="media/image25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91" Type="http://schemas.openxmlformats.org/officeDocument/2006/relationships/oleObject" Target="embeddings/oleObject43.bin"/><Relationship Id="rId96" Type="http://schemas.openxmlformats.org/officeDocument/2006/relationships/image" Target="media/image46.wmf"/><Relationship Id="rId140" Type="http://schemas.openxmlformats.org/officeDocument/2006/relationships/image" Target="media/image68.wmf"/><Relationship Id="rId145" Type="http://schemas.openxmlformats.org/officeDocument/2006/relationships/oleObject" Target="embeddings/oleObject70.bin"/><Relationship Id="rId161" Type="http://schemas.openxmlformats.org/officeDocument/2006/relationships/oleObject" Target="embeddings/oleObject78.bin"/><Relationship Id="rId166" Type="http://schemas.openxmlformats.org/officeDocument/2006/relationships/image" Target="media/image81.wmf"/><Relationship Id="rId182" Type="http://schemas.openxmlformats.org/officeDocument/2006/relationships/image" Target="media/image89.wmf"/><Relationship Id="rId187" Type="http://schemas.openxmlformats.org/officeDocument/2006/relationships/oleObject" Target="embeddings/oleObject91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2.bin"/><Relationship Id="rId114" Type="http://schemas.openxmlformats.org/officeDocument/2006/relationships/image" Target="media/image55.wmf"/><Relationship Id="rId119" Type="http://schemas.openxmlformats.org/officeDocument/2006/relationships/oleObject" Target="embeddings/oleObject57.bin"/><Relationship Id="rId44" Type="http://schemas.openxmlformats.org/officeDocument/2006/relationships/image" Target="media/image20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81" Type="http://schemas.openxmlformats.org/officeDocument/2006/relationships/oleObject" Target="embeddings/oleObject38.bin"/><Relationship Id="rId86" Type="http://schemas.openxmlformats.org/officeDocument/2006/relationships/image" Target="media/image41.wmf"/><Relationship Id="rId130" Type="http://schemas.openxmlformats.org/officeDocument/2006/relationships/image" Target="media/image63.wmf"/><Relationship Id="rId135" Type="http://schemas.openxmlformats.org/officeDocument/2006/relationships/oleObject" Target="embeddings/oleObject65.bin"/><Relationship Id="rId151" Type="http://schemas.openxmlformats.org/officeDocument/2006/relationships/oleObject" Target="embeddings/oleObject73.bin"/><Relationship Id="rId156" Type="http://schemas.openxmlformats.org/officeDocument/2006/relationships/image" Target="media/image76.wmf"/><Relationship Id="rId177" Type="http://schemas.openxmlformats.org/officeDocument/2006/relationships/oleObject" Target="embeddings/oleObject86.bin"/><Relationship Id="rId172" Type="http://schemas.openxmlformats.org/officeDocument/2006/relationships/image" Target="media/image84.wmf"/><Relationship Id="rId193" Type="http://schemas.openxmlformats.org/officeDocument/2006/relationships/oleObject" Target="embeddings/oleObject94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2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6.bin"/><Relationship Id="rId104" Type="http://schemas.openxmlformats.org/officeDocument/2006/relationships/image" Target="media/image50.wmf"/><Relationship Id="rId120" Type="http://schemas.openxmlformats.org/officeDocument/2006/relationships/image" Target="media/image58.wmf"/><Relationship Id="rId125" Type="http://schemas.openxmlformats.org/officeDocument/2006/relationships/oleObject" Target="embeddings/oleObject60.bin"/><Relationship Id="rId141" Type="http://schemas.openxmlformats.org/officeDocument/2006/relationships/oleObject" Target="embeddings/oleObject68.bin"/><Relationship Id="rId146" Type="http://schemas.openxmlformats.org/officeDocument/2006/relationships/image" Target="media/image71.wmf"/><Relationship Id="rId167" Type="http://schemas.openxmlformats.org/officeDocument/2006/relationships/oleObject" Target="embeddings/oleObject81.bin"/><Relationship Id="rId188" Type="http://schemas.openxmlformats.org/officeDocument/2006/relationships/image" Target="media/image92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Relationship Id="rId162" Type="http://schemas.openxmlformats.org/officeDocument/2006/relationships/image" Target="media/image79.wmf"/><Relationship Id="rId183" Type="http://schemas.openxmlformats.org/officeDocument/2006/relationships/oleObject" Target="embeddings/oleObject89.bin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3.wmf"/><Relationship Id="rId115" Type="http://schemas.openxmlformats.org/officeDocument/2006/relationships/oleObject" Target="embeddings/oleObject55.bin"/><Relationship Id="rId131" Type="http://schemas.openxmlformats.org/officeDocument/2006/relationships/oleObject" Target="embeddings/oleObject63.bin"/><Relationship Id="rId136" Type="http://schemas.openxmlformats.org/officeDocument/2006/relationships/image" Target="media/image66.wmf"/><Relationship Id="rId157" Type="http://schemas.openxmlformats.org/officeDocument/2006/relationships/oleObject" Target="embeddings/oleObject76.bin"/><Relationship Id="rId178" Type="http://schemas.openxmlformats.org/officeDocument/2006/relationships/image" Target="media/image87.wmf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152" Type="http://schemas.openxmlformats.org/officeDocument/2006/relationships/image" Target="media/image74.wmf"/><Relationship Id="rId173" Type="http://schemas.openxmlformats.org/officeDocument/2006/relationships/oleObject" Target="embeddings/oleObject84.bin"/><Relationship Id="rId194" Type="http://schemas.openxmlformats.org/officeDocument/2006/relationships/fontTable" Target="fontTable.xml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61.wmf"/><Relationship Id="rId147" Type="http://schemas.openxmlformats.org/officeDocument/2006/relationships/oleObject" Target="embeddings/oleObject71.bin"/><Relationship Id="rId168" Type="http://schemas.openxmlformats.org/officeDocument/2006/relationships/image" Target="media/image82.w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4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58.bin"/><Relationship Id="rId142" Type="http://schemas.openxmlformats.org/officeDocument/2006/relationships/image" Target="media/image69.wmf"/><Relationship Id="rId163" Type="http://schemas.openxmlformats.org/officeDocument/2006/relationships/oleObject" Target="embeddings/oleObject79.bin"/><Relationship Id="rId184" Type="http://schemas.openxmlformats.org/officeDocument/2006/relationships/image" Target="media/image90.wmf"/><Relationship Id="rId189" Type="http://schemas.openxmlformats.org/officeDocument/2006/relationships/oleObject" Target="embeddings/oleObject92.bin"/><Relationship Id="rId3" Type="http://schemas.openxmlformats.org/officeDocument/2006/relationships/styles" Target="styles.xml"/><Relationship Id="rId25" Type="http://schemas.openxmlformats.org/officeDocument/2006/relationships/oleObject" Target="embeddings/oleObject10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1.bin"/><Relationship Id="rId116" Type="http://schemas.openxmlformats.org/officeDocument/2006/relationships/image" Target="media/image56.wmf"/><Relationship Id="rId137" Type="http://schemas.openxmlformats.org/officeDocument/2006/relationships/oleObject" Target="embeddings/oleObject66.bin"/><Relationship Id="rId158" Type="http://schemas.openxmlformats.org/officeDocument/2006/relationships/image" Target="media/image77.wmf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9.wmf"/><Relationship Id="rId83" Type="http://schemas.openxmlformats.org/officeDocument/2006/relationships/oleObject" Target="embeddings/oleObject39.bin"/><Relationship Id="rId88" Type="http://schemas.openxmlformats.org/officeDocument/2006/relationships/image" Target="media/image42.wmf"/><Relationship Id="rId111" Type="http://schemas.openxmlformats.org/officeDocument/2006/relationships/oleObject" Target="embeddings/oleObject53.bin"/><Relationship Id="rId132" Type="http://schemas.openxmlformats.org/officeDocument/2006/relationships/image" Target="media/image64.wmf"/><Relationship Id="rId153" Type="http://schemas.openxmlformats.org/officeDocument/2006/relationships/oleObject" Target="embeddings/oleObject74.bin"/><Relationship Id="rId174" Type="http://schemas.openxmlformats.org/officeDocument/2006/relationships/image" Target="media/image85.wmf"/><Relationship Id="rId179" Type="http://schemas.openxmlformats.org/officeDocument/2006/relationships/oleObject" Target="embeddings/oleObject87.bin"/><Relationship Id="rId195" Type="http://schemas.openxmlformats.org/officeDocument/2006/relationships/theme" Target="theme/theme1.xml"/><Relationship Id="rId190" Type="http://schemas.openxmlformats.org/officeDocument/2006/relationships/image" Target="media/image93.wmf"/><Relationship Id="rId15" Type="http://schemas.openxmlformats.org/officeDocument/2006/relationships/oleObject" Target="embeddings/oleObject5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6.bin"/><Relationship Id="rId106" Type="http://schemas.openxmlformats.org/officeDocument/2006/relationships/image" Target="media/image51.wmf"/><Relationship Id="rId127" Type="http://schemas.openxmlformats.org/officeDocument/2006/relationships/oleObject" Target="embeddings/oleObject61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9.wmf"/><Relationship Id="rId143" Type="http://schemas.openxmlformats.org/officeDocument/2006/relationships/oleObject" Target="embeddings/oleObject69.bin"/><Relationship Id="rId148" Type="http://schemas.openxmlformats.org/officeDocument/2006/relationships/image" Target="media/image72.wmf"/><Relationship Id="rId164" Type="http://schemas.openxmlformats.org/officeDocument/2006/relationships/image" Target="media/image80.wmf"/><Relationship Id="rId169" Type="http://schemas.openxmlformats.org/officeDocument/2006/relationships/oleObject" Target="embeddings/oleObject82.bin"/><Relationship Id="rId185" Type="http://schemas.openxmlformats.org/officeDocument/2006/relationships/oleObject" Target="embeddings/oleObject90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80" Type="http://schemas.openxmlformats.org/officeDocument/2006/relationships/image" Target="media/image88.wmf"/><Relationship Id="rId26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91ED719C-F45F-4393-8949-10B5C5CE8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2940</Words>
  <Characters>16759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avnokhrin</dc:creator>
  <cp:lastModifiedBy>avnokhrin</cp:lastModifiedBy>
  <cp:revision>4</cp:revision>
  <dcterms:created xsi:type="dcterms:W3CDTF">2018-04-03T04:34:00Z</dcterms:created>
  <dcterms:modified xsi:type="dcterms:W3CDTF">2018-04-06T06:04:00Z</dcterms:modified>
</cp:coreProperties>
</file>