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>МИНИСТЕРСТВО ОБРАЗОВАНИЯ И НАУКИ РОССИЙСКОЙ ФЕДЕРАЦИИ</w:t>
      </w:r>
    </w:p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 xml:space="preserve">Федеральное государственное автономное образовательное учреждение </w:t>
      </w:r>
    </w:p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 xml:space="preserve">высшего образования </w:t>
      </w:r>
    </w:p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 xml:space="preserve">«Национальный исследовательский </w:t>
      </w:r>
    </w:p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>Нижегородский государственный университет им. Н.И. Лобачевского»</w:t>
      </w:r>
    </w:p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>Институт экономики и предпринимательства</w:t>
      </w:r>
    </w:p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>Кафедра математических и естественнонаучных дисциплин</w:t>
      </w:r>
    </w:p>
    <w:p w:rsidR="00927598" w:rsidRPr="00DB3AED" w:rsidRDefault="00927598" w:rsidP="00927598">
      <w:pPr>
        <w:tabs>
          <w:tab w:val="left" w:pos="142"/>
        </w:tabs>
        <w:jc w:val="center"/>
      </w:pPr>
    </w:p>
    <w:p w:rsidR="00927598" w:rsidRPr="00DB3AED" w:rsidRDefault="00927598" w:rsidP="00927598">
      <w:pPr>
        <w:tabs>
          <w:tab w:val="left" w:pos="142"/>
        </w:tabs>
        <w:jc w:val="center"/>
      </w:pPr>
    </w:p>
    <w:p w:rsidR="00927598" w:rsidRPr="00DB3AED" w:rsidRDefault="00927598" w:rsidP="00927598">
      <w:pPr>
        <w:tabs>
          <w:tab w:val="left" w:pos="142"/>
        </w:tabs>
        <w:jc w:val="right"/>
      </w:pPr>
    </w:p>
    <w:p w:rsidR="00927598" w:rsidRPr="00DB3AED" w:rsidRDefault="00927598" w:rsidP="00927598">
      <w:pPr>
        <w:tabs>
          <w:tab w:val="left" w:pos="142"/>
        </w:tabs>
        <w:jc w:val="right"/>
      </w:pPr>
    </w:p>
    <w:p w:rsidR="00927598" w:rsidRPr="00DB3AED" w:rsidRDefault="00927598" w:rsidP="00927598">
      <w:pPr>
        <w:tabs>
          <w:tab w:val="left" w:pos="142"/>
        </w:tabs>
        <w:spacing w:line="276" w:lineRule="auto"/>
        <w:jc w:val="right"/>
      </w:pPr>
      <w:r w:rsidRPr="00DB3AED">
        <w:t xml:space="preserve">Директор института экономики </w:t>
      </w:r>
    </w:p>
    <w:p w:rsidR="00927598" w:rsidRPr="00DB3AED" w:rsidRDefault="00927598" w:rsidP="00927598">
      <w:pPr>
        <w:tabs>
          <w:tab w:val="left" w:pos="142"/>
        </w:tabs>
        <w:spacing w:line="276" w:lineRule="auto"/>
        <w:jc w:val="right"/>
      </w:pPr>
      <w:r w:rsidRPr="00DB3AED">
        <w:t>и предпринимательства</w:t>
      </w:r>
    </w:p>
    <w:p w:rsidR="00927598" w:rsidRPr="00DB3AED" w:rsidRDefault="00255232" w:rsidP="00927598">
      <w:pPr>
        <w:tabs>
          <w:tab w:val="left" w:pos="142"/>
        </w:tabs>
        <w:spacing w:line="276" w:lineRule="auto"/>
        <w:jc w:val="right"/>
      </w:pPr>
      <w:r>
        <w:t>__________</w:t>
      </w:r>
      <w:r w:rsidR="00927598" w:rsidRPr="00DB3AED">
        <w:t>А.О. Грудзинский</w:t>
      </w:r>
    </w:p>
    <w:p w:rsidR="00927598" w:rsidRPr="00DB3AED" w:rsidRDefault="00927598" w:rsidP="00927598">
      <w:pPr>
        <w:tabs>
          <w:tab w:val="left" w:pos="142"/>
        </w:tabs>
        <w:spacing w:line="276" w:lineRule="auto"/>
        <w:jc w:val="right"/>
      </w:pPr>
      <w:r w:rsidRPr="00DB3AED">
        <w:t>"_____"__________________201</w:t>
      </w:r>
      <w:r w:rsidR="005D499C" w:rsidRPr="00DB3AED">
        <w:t>7</w:t>
      </w:r>
      <w:r w:rsidRPr="00DB3AED">
        <w:t xml:space="preserve">  г.</w:t>
      </w:r>
    </w:p>
    <w:p w:rsidR="00927598" w:rsidRPr="00DB3AED" w:rsidRDefault="00927598" w:rsidP="00927598">
      <w:pPr>
        <w:tabs>
          <w:tab w:val="left" w:pos="142"/>
        </w:tabs>
        <w:jc w:val="right"/>
      </w:pPr>
    </w:p>
    <w:p w:rsidR="00927598" w:rsidRPr="00DB3AED" w:rsidRDefault="00927598" w:rsidP="00927598">
      <w:pPr>
        <w:tabs>
          <w:tab w:val="left" w:pos="142"/>
          <w:tab w:val="left" w:pos="5670"/>
        </w:tabs>
      </w:pPr>
    </w:p>
    <w:p w:rsidR="00927598" w:rsidRPr="00DB3AED" w:rsidRDefault="00927598" w:rsidP="00927598">
      <w:pPr>
        <w:tabs>
          <w:tab w:val="left" w:pos="142"/>
          <w:tab w:val="left" w:pos="5670"/>
        </w:tabs>
      </w:pPr>
    </w:p>
    <w:p w:rsidR="00DB3AED" w:rsidRPr="007F5588" w:rsidRDefault="00DB3AED" w:rsidP="00DB3AED">
      <w:pPr>
        <w:tabs>
          <w:tab w:val="left" w:pos="142"/>
        </w:tabs>
        <w:jc w:val="center"/>
        <w:rPr>
          <w:b/>
        </w:rPr>
      </w:pPr>
      <w:r w:rsidRPr="007F5588">
        <w:rPr>
          <w:b/>
        </w:rPr>
        <w:t>Рабочая программа дисциплины</w:t>
      </w:r>
    </w:p>
    <w:p w:rsidR="00927598" w:rsidRPr="00DB3AED" w:rsidRDefault="00927598" w:rsidP="00927598">
      <w:pPr>
        <w:tabs>
          <w:tab w:val="left" w:pos="142"/>
        </w:tabs>
        <w:jc w:val="center"/>
      </w:pPr>
    </w:p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>Естествознание</w:t>
      </w:r>
    </w:p>
    <w:p w:rsidR="00927598" w:rsidRPr="00DB3AED" w:rsidRDefault="00927598" w:rsidP="00927598">
      <w:pPr>
        <w:tabs>
          <w:tab w:val="left" w:pos="142"/>
        </w:tabs>
        <w:jc w:val="center"/>
      </w:pPr>
    </w:p>
    <w:p w:rsidR="00927598" w:rsidRPr="00DB3AED" w:rsidRDefault="00927598" w:rsidP="00927598">
      <w:pPr>
        <w:tabs>
          <w:tab w:val="left" w:pos="142"/>
        </w:tabs>
        <w:jc w:val="center"/>
        <w:rPr>
          <w:b/>
        </w:rPr>
      </w:pPr>
      <w:r w:rsidRPr="00DB3AED">
        <w:rPr>
          <w:b/>
        </w:rPr>
        <w:t>Специальность среднего профессионального образования</w:t>
      </w:r>
    </w:p>
    <w:p w:rsidR="00927598" w:rsidRPr="00DB3AED" w:rsidRDefault="00927598" w:rsidP="00927598">
      <w:pPr>
        <w:tabs>
          <w:tab w:val="left" w:pos="142"/>
        </w:tabs>
        <w:spacing w:line="216" w:lineRule="auto"/>
        <w:jc w:val="center"/>
      </w:pPr>
      <w:r w:rsidRPr="00DB3AED">
        <w:t>40.02.01 «Право и организация социального обеспечения»</w:t>
      </w:r>
    </w:p>
    <w:p w:rsidR="00927598" w:rsidRPr="00DB3AED" w:rsidRDefault="00927598" w:rsidP="00927598">
      <w:pPr>
        <w:tabs>
          <w:tab w:val="left" w:pos="142"/>
        </w:tabs>
        <w:spacing w:line="216" w:lineRule="auto"/>
        <w:jc w:val="center"/>
      </w:pPr>
    </w:p>
    <w:p w:rsidR="00927598" w:rsidRPr="00DB3AED" w:rsidRDefault="00927598" w:rsidP="00927598">
      <w:pPr>
        <w:tabs>
          <w:tab w:val="left" w:pos="142"/>
        </w:tabs>
        <w:spacing w:line="216" w:lineRule="auto"/>
        <w:jc w:val="center"/>
      </w:pPr>
      <w:r w:rsidRPr="00DB3AED">
        <w:t>Квалификация выпускника</w:t>
      </w:r>
    </w:p>
    <w:p w:rsidR="00927598" w:rsidRPr="00DB3AED" w:rsidRDefault="00927598" w:rsidP="00927598">
      <w:pPr>
        <w:tabs>
          <w:tab w:val="left" w:pos="142"/>
        </w:tabs>
        <w:spacing w:line="216" w:lineRule="auto"/>
        <w:jc w:val="center"/>
      </w:pPr>
      <w:r w:rsidRPr="00DB3AED">
        <w:t>юрист</w:t>
      </w:r>
    </w:p>
    <w:p w:rsidR="00927598" w:rsidRPr="00DB3AED" w:rsidRDefault="00927598" w:rsidP="00927598">
      <w:pPr>
        <w:tabs>
          <w:tab w:val="left" w:pos="142"/>
        </w:tabs>
        <w:spacing w:line="216" w:lineRule="auto"/>
        <w:jc w:val="center"/>
      </w:pPr>
    </w:p>
    <w:p w:rsidR="00927598" w:rsidRPr="00DB3AED" w:rsidRDefault="00927598" w:rsidP="00927598">
      <w:pPr>
        <w:tabs>
          <w:tab w:val="left" w:pos="142"/>
        </w:tabs>
        <w:jc w:val="center"/>
      </w:pPr>
    </w:p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>Форма обучения очная</w:t>
      </w:r>
    </w:p>
    <w:p w:rsidR="00927598" w:rsidRPr="00DB3AED" w:rsidRDefault="00927598" w:rsidP="00927598">
      <w:pPr>
        <w:tabs>
          <w:tab w:val="left" w:pos="142"/>
        </w:tabs>
        <w:jc w:val="center"/>
      </w:pPr>
    </w:p>
    <w:p w:rsidR="00927598" w:rsidRPr="00DB3AED" w:rsidRDefault="00927598" w:rsidP="00927598">
      <w:pPr>
        <w:tabs>
          <w:tab w:val="left" w:pos="142"/>
        </w:tabs>
        <w:jc w:val="center"/>
      </w:pPr>
    </w:p>
    <w:p w:rsidR="00927598" w:rsidRPr="00DB3AED" w:rsidRDefault="00927598" w:rsidP="00927598">
      <w:pPr>
        <w:tabs>
          <w:tab w:val="left" w:pos="142"/>
        </w:tabs>
        <w:jc w:val="center"/>
      </w:pPr>
    </w:p>
    <w:p w:rsidR="00927598" w:rsidRDefault="00927598" w:rsidP="00927598">
      <w:pPr>
        <w:tabs>
          <w:tab w:val="left" w:pos="142"/>
        </w:tabs>
        <w:jc w:val="center"/>
      </w:pPr>
    </w:p>
    <w:p w:rsidR="00DB3AED" w:rsidRDefault="00DB3AED" w:rsidP="00927598">
      <w:pPr>
        <w:tabs>
          <w:tab w:val="left" w:pos="142"/>
        </w:tabs>
        <w:jc w:val="center"/>
      </w:pPr>
    </w:p>
    <w:p w:rsidR="00DB3AED" w:rsidRPr="00DB3AED" w:rsidRDefault="00DB3AED" w:rsidP="00927598">
      <w:pPr>
        <w:tabs>
          <w:tab w:val="left" w:pos="142"/>
        </w:tabs>
        <w:jc w:val="center"/>
      </w:pPr>
    </w:p>
    <w:p w:rsidR="00927598" w:rsidRPr="00DB3AED" w:rsidRDefault="00927598" w:rsidP="00927598">
      <w:pPr>
        <w:tabs>
          <w:tab w:val="left" w:pos="142"/>
        </w:tabs>
        <w:jc w:val="center"/>
      </w:pPr>
    </w:p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>Нижний Новгород</w:t>
      </w:r>
    </w:p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>2017</w:t>
      </w:r>
    </w:p>
    <w:p w:rsidR="00927598" w:rsidRPr="00DB3AED" w:rsidRDefault="00927598" w:rsidP="00927598">
      <w:pPr>
        <w:tabs>
          <w:tab w:val="left" w:pos="142"/>
        </w:tabs>
        <w:jc w:val="center"/>
      </w:pPr>
    </w:p>
    <w:p w:rsidR="00927598" w:rsidRDefault="00927598" w:rsidP="00927598">
      <w:pPr>
        <w:tabs>
          <w:tab w:val="left" w:pos="142"/>
        </w:tabs>
        <w:jc w:val="center"/>
      </w:pPr>
    </w:p>
    <w:p w:rsidR="00DB3AED" w:rsidRDefault="00DB3AED" w:rsidP="00927598">
      <w:pPr>
        <w:tabs>
          <w:tab w:val="left" w:pos="142"/>
        </w:tabs>
        <w:jc w:val="center"/>
      </w:pPr>
    </w:p>
    <w:p w:rsidR="00DB3AED" w:rsidRDefault="00DB3AED" w:rsidP="00927598">
      <w:pPr>
        <w:tabs>
          <w:tab w:val="left" w:pos="142"/>
        </w:tabs>
        <w:jc w:val="center"/>
      </w:pPr>
    </w:p>
    <w:p w:rsidR="00DB3AED" w:rsidRDefault="00DB3AED" w:rsidP="00927598">
      <w:pPr>
        <w:tabs>
          <w:tab w:val="left" w:pos="142"/>
        </w:tabs>
        <w:jc w:val="center"/>
      </w:pPr>
    </w:p>
    <w:p w:rsidR="00DB3AED" w:rsidRDefault="00DB3AED" w:rsidP="00927598">
      <w:pPr>
        <w:tabs>
          <w:tab w:val="left" w:pos="142"/>
        </w:tabs>
        <w:jc w:val="center"/>
      </w:pPr>
    </w:p>
    <w:p w:rsidR="00DB3AED" w:rsidRDefault="00DB3AED" w:rsidP="00927598">
      <w:pPr>
        <w:tabs>
          <w:tab w:val="left" w:pos="142"/>
        </w:tabs>
        <w:jc w:val="center"/>
      </w:pPr>
    </w:p>
    <w:p w:rsidR="00DB3AED" w:rsidRDefault="00DB3AED" w:rsidP="00927598">
      <w:pPr>
        <w:tabs>
          <w:tab w:val="left" w:pos="142"/>
        </w:tabs>
        <w:jc w:val="center"/>
      </w:pPr>
    </w:p>
    <w:p w:rsidR="00DB3AED" w:rsidRDefault="00DB3AED" w:rsidP="00927598">
      <w:pPr>
        <w:tabs>
          <w:tab w:val="left" w:pos="142"/>
        </w:tabs>
        <w:jc w:val="center"/>
      </w:pPr>
    </w:p>
    <w:p w:rsidR="00DB3AED" w:rsidRDefault="00DB3AED" w:rsidP="00927598">
      <w:pPr>
        <w:tabs>
          <w:tab w:val="left" w:pos="142"/>
        </w:tabs>
        <w:jc w:val="center"/>
      </w:pPr>
    </w:p>
    <w:p w:rsidR="00927598" w:rsidRPr="00DB3AED" w:rsidRDefault="00927598" w:rsidP="00927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DB3AED">
        <w:rPr>
          <w:bCs/>
        </w:rPr>
        <w:lastRenderedPageBreak/>
        <w:t>П</w:t>
      </w:r>
      <w:r w:rsidRPr="00DB3AED">
        <w:t>рограмма учебной дисциплины</w:t>
      </w:r>
      <w:r w:rsidRPr="00DB3AED">
        <w:rPr>
          <w:caps/>
        </w:rPr>
        <w:t xml:space="preserve"> </w:t>
      </w:r>
      <w:r w:rsidRPr="00DB3AED">
        <w:t>разработана с учетом требований ФГОС среднего общего образования,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«Право и организация социального обеспечения»</w:t>
      </w:r>
    </w:p>
    <w:p w:rsidR="00927598" w:rsidRPr="00DB3AED" w:rsidRDefault="00927598" w:rsidP="00927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0E0B94" w:rsidRPr="00DB3AED" w:rsidRDefault="000E0B94" w:rsidP="000E0B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B3AED">
        <w:t>Разработчик: Винник В.К. ст. преподаватель кафедры математических и естественнонаучных дисциплин</w:t>
      </w:r>
    </w:p>
    <w:p w:rsidR="000E0B94" w:rsidRPr="00DB3AED" w:rsidRDefault="000E0B94" w:rsidP="000E0B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E0B94" w:rsidRPr="00DB3AED" w:rsidRDefault="000E0B94" w:rsidP="000E0B94">
      <w:pPr>
        <w:spacing w:line="360" w:lineRule="auto"/>
        <w:rPr>
          <w:color w:val="000000"/>
          <w:shd w:val="clear" w:color="auto" w:fill="FFFFFF"/>
        </w:rPr>
      </w:pPr>
      <w:r w:rsidRPr="00DB3AED">
        <w:t xml:space="preserve">Программа рассмотрена и одобрена на заседании кафедры математических и естественнонаучных дисциплин </w:t>
      </w:r>
      <w:r w:rsidRPr="00DB3AED">
        <w:rPr>
          <w:color w:val="000000"/>
          <w:shd w:val="clear" w:color="auto" w:fill="FFFFFF"/>
        </w:rPr>
        <w:t>17.05 .2017 протокол №</w:t>
      </w:r>
      <w:r w:rsidR="00AB6D57" w:rsidRPr="00DB3AED">
        <w:rPr>
          <w:color w:val="000000"/>
          <w:shd w:val="clear" w:color="auto" w:fill="FFFFFF"/>
        </w:rPr>
        <w:t xml:space="preserve"> </w:t>
      </w:r>
      <w:r w:rsidRPr="00DB3AED">
        <w:rPr>
          <w:color w:val="000000"/>
          <w:shd w:val="clear" w:color="auto" w:fill="FFFFFF"/>
        </w:rPr>
        <w:t>8</w:t>
      </w:r>
    </w:p>
    <w:p w:rsidR="000E0B94" w:rsidRPr="00DB3AED" w:rsidRDefault="000E0B94" w:rsidP="000E0B94">
      <w:pPr>
        <w:spacing w:line="360" w:lineRule="auto"/>
        <w:rPr>
          <w:bCs/>
        </w:rPr>
      </w:pPr>
    </w:p>
    <w:p w:rsidR="000E0B94" w:rsidRPr="00DB3AED" w:rsidRDefault="000E0B94" w:rsidP="000E0B94">
      <w:pPr>
        <w:spacing w:line="360" w:lineRule="auto"/>
      </w:pPr>
      <w:r w:rsidRPr="00DB3AED">
        <w:rPr>
          <w:bCs/>
        </w:rPr>
        <w:t xml:space="preserve">Зав. кафедрой. </w:t>
      </w:r>
      <w:r w:rsidRPr="00DB3AED">
        <w:t xml:space="preserve">математических и естественнонаучных дисциплин </w:t>
      </w:r>
    </w:p>
    <w:p w:rsidR="000E0B94" w:rsidRPr="00DB3AED" w:rsidRDefault="000E0B94" w:rsidP="000E0B94">
      <w:pPr>
        <w:spacing w:line="360" w:lineRule="auto"/>
      </w:pPr>
    </w:p>
    <w:p w:rsidR="000E0B94" w:rsidRPr="00DB3AED" w:rsidRDefault="000E0B94" w:rsidP="000E0B94">
      <w:pPr>
        <w:spacing w:line="360" w:lineRule="auto"/>
        <w:jc w:val="center"/>
        <w:rPr>
          <w:b/>
        </w:rPr>
      </w:pPr>
      <w:proofErr w:type="spellStart"/>
      <w:r w:rsidRPr="00DB3AED">
        <w:rPr>
          <w:rStyle w:val="aff4"/>
          <w:b w:val="0"/>
          <w:color w:val="000000"/>
          <w:shd w:val="clear" w:color="auto" w:fill="FFFFFF"/>
        </w:rPr>
        <w:t>Болдыревский</w:t>
      </w:r>
      <w:proofErr w:type="spellEnd"/>
      <w:r w:rsidRPr="00DB3AED">
        <w:rPr>
          <w:rStyle w:val="apple-converted-space"/>
          <w:b/>
          <w:bCs/>
          <w:color w:val="000000"/>
          <w:shd w:val="clear" w:color="auto" w:fill="FFFFFF"/>
        </w:rPr>
        <w:t xml:space="preserve">  </w:t>
      </w:r>
      <w:r w:rsidRPr="00DB3AED">
        <w:rPr>
          <w:rStyle w:val="apple-converted-space"/>
          <w:bCs/>
          <w:color w:val="000000"/>
          <w:shd w:val="clear" w:color="auto" w:fill="FFFFFF"/>
        </w:rPr>
        <w:t>П.Б.</w:t>
      </w:r>
    </w:p>
    <w:p w:rsidR="000E0B94" w:rsidRPr="00DB3AED" w:rsidRDefault="000E0B94" w:rsidP="000E0B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B3AED">
        <w:rPr>
          <w:i/>
        </w:rPr>
        <w:tab/>
      </w:r>
      <w:r w:rsidRPr="00DB3AED">
        <w:rPr>
          <w:i/>
        </w:rPr>
        <w:tab/>
      </w:r>
    </w:p>
    <w:p w:rsidR="000E0B94" w:rsidRPr="00DB3AED" w:rsidRDefault="000E0B94" w:rsidP="000E0B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B3AED">
        <w:rPr>
          <w:i/>
        </w:rPr>
        <w:t>(подпись)</w:t>
      </w:r>
    </w:p>
    <w:p w:rsidR="000E0B94" w:rsidRPr="00DB3AED" w:rsidRDefault="000E0B94" w:rsidP="000E0B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314"/>
        </w:tabs>
        <w:jc w:val="both"/>
      </w:pPr>
      <w:r w:rsidRPr="00DB3AED">
        <w:t xml:space="preserve">__________________ </w:t>
      </w:r>
    </w:p>
    <w:p w:rsidR="00927598" w:rsidRPr="00DB3AED" w:rsidRDefault="000E0B94" w:rsidP="000E0B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B3AED">
        <w:rPr>
          <w:bCs/>
          <w:i/>
        </w:rPr>
        <w:br w:type="page"/>
      </w:r>
    </w:p>
    <w:p w:rsidR="00927598" w:rsidRPr="00DB3AED" w:rsidRDefault="00927598" w:rsidP="00927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B3AED">
        <w:rPr>
          <w:b/>
        </w:rPr>
        <w:lastRenderedPageBreak/>
        <w:t>СОДЕРЖАНИЕ</w:t>
      </w:r>
    </w:p>
    <w:p w:rsidR="00927598" w:rsidRPr="00DB3AED" w:rsidRDefault="00927598" w:rsidP="0092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7598" w:rsidRPr="00DB3AED" w:rsidRDefault="00927598" w:rsidP="0092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7598" w:rsidRPr="00DB3AED" w:rsidRDefault="00927598" w:rsidP="00927598">
      <w:pPr>
        <w:widowControl w:val="0"/>
        <w:tabs>
          <w:tab w:val="left" w:leader="dot" w:pos="8760"/>
        </w:tabs>
        <w:autoSpaceDE w:val="0"/>
        <w:autoSpaceDN w:val="0"/>
        <w:adjustRightInd w:val="0"/>
      </w:pPr>
      <w:r w:rsidRPr="00DB3AED">
        <w:t>Пояснительная записка</w:t>
      </w:r>
      <w:r w:rsidRPr="00DB3AED">
        <w:tab/>
        <w:t>4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7" w:lineRule="exact"/>
      </w:pPr>
    </w:p>
    <w:p w:rsidR="00927598" w:rsidRPr="00DB3AED" w:rsidRDefault="00927598" w:rsidP="00927598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DB3AED">
        <w:t>Общая характеристика учебной дисциплины «Естествознание»</w:t>
      </w:r>
      <w:r w:rsidRPr="00DB3AED">
        <w:tab/>
        <w:t>5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7" w:lineRule="exact"/>
      </w:pPr>
    </w:p>
    <w:p w:rsidR="00927598" w:rsidRPr="00DB3AED" w:rsidRDefault="00927598" w:rsidP="00927598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DB3AED">
        <w:t>Место учебной дисциплины в учебном плане</w:t>
      </w:r>
      <w:r w:rsidRPr="00DB3AED">
        <w:tab/>
        <w:t>6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7" w:lineRule="exact"/>
      </w:pPr>
    </w:p>
    <w:p w:rsidR="00927598" w:rsidRPr="00DB3AED" w:rsidRDefault="00927598" w:rsidP="00927598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DB3AED">
        <w:t>Результаты освоения учебной дисциплины</w:t>
      </w:r>
      <w:r w:rsidRPr="00DB3AED">
        <w:tab/>
        <w:t>6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7" w:lineRule="exact"/>
      </w:pPr>
    </w:p>
    <w:p w:rsidR="00927598" w:rsidRPr="00DB3AED" w:rsidRDefault="00927598" w:rsidP="00927598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DB3AED">
        <w:t>Содержание учебной дисциплины</w:t>
      </w:r>
      <w:r w:rsidRPr="00DB3AED">
        <w:tab/>
        <w:t>8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7" w:lineRule="exact"/>
      </w:pPr>
    </w:p>
    <w:p w:rsidR="00927598" w:rsidRPr="00DB3AED" w:rsidRDefault="00927598" w:rsidP="00927598">
      <w:pPr>
        <w:widowControl w:val="0"/>
        <w:tabs>
          <w:tab w:val="left" w:leader="dot" w:pos="8640"/>
        </w:tabs>
        <w:autoSpaceDE w:val="0"/>
        <w:autoSpaceDN w:val="0"/>
        <w:adjustRightInd w:val="0"/>
      </w:pPr>
      <w:r w:rsidRPr="00DB3AED">
        <w:t>Тематическое планирование</w:t>
      </w:r>
      <w:r w:rsidRPr="00DB3AED">
        <w:tab/>
        <w:t>15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7" w:lineRule="exact"/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7" w:lineRule="exact"/>
      </w:pPr>
    </w:p>
    <w:p w:rsidR="00927598" w:rsidRPr="00DB3AED" w:rsidRDefault="00927598" w:rsidP="00927598">
      <w:pPr>
        <w:widowControl w:val="0"/>
        <w:tabs>
          <w:tab w:val="left" w:leader="dot" w:pos="8640"/>
        </w:tabs>
        <w:autoSpaceDE w:val="0"/>
        <w:autoSpaceDN w:val="0"/>
        <w:adjustRightInd w:val="0"/>
        <w:ind w:left="280"/>
      </w:pPr>
      <w:r w:rsidRPr="00DB3AED">
        <w:t>Характеристика основных видов учебной деятельности студентов</w:t>
      </w:r>
      <w:r w:rsidRPr="00DB3AED">
        <w:tab/>
        <w:t>27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7" w:lineRule="exact"/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</w:pPr>
      <w:r w:rsidRPr="00DB3AED">
        <w:t>Учебно-методическое и материально-техническое обеспечение</w:t>
      </w:r>
    </w:p>
    <w:p w:rsidR="00927598" w:rsidRPr="00DB3AED" w:rsidRDefault="00927598" w:rsidP="00927598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230" w:lineRule="auto"/>
      </w:pPr>
      <w:r w:rsidRPr="00DB3AED">
        <w:t>программы учебной дисциплины «Естествознание»</w:t>
      </w:r>
      <w:r w:rsidRPr="00DB3AED">
        <w:tab/>
        <w:t>33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8" w:lineRule="exact"/>
      </w:pPr>
    </w:p>
    <w:p w:rsidR="00927598" w:rsidRPr="00DB3AED" w:rsidRDefault="00927598" w:rsidP="00927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B3AED">
        <w:t>Контроль и оценка результатов освоения учебной дисциплины………………………36</w:t>
      </w:r>
    </w:p>
    <w:p w:rsidR="00927598" w:rsidRPr="00DB3AED" w:rsidRDefault="00927598" w:rsidP="0092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left="2060"/>
        <w:rPr>
          <w:lang w:eastAsia="en-US"/>
        </w:rPr>
      </w:pPr>
      <w:r w:rsidRPr="00DB3AED">
        <w:rPr>
          <w:b/>
          <w:caps/>
          <w:u w:val="single"/>
        </w:rPr>
        <w:br w:type="page"/>
      </w:r>
      <w:r w:rsidRPr="00DB3AED">
        <w:rPr>
          <w:lang w:eastAsia="en-US"/>
        </w:rPr>
        <w:lastRenderedPageBreak/>
        <w:t>ПОЯСНИТЕЛЬНАЯ ЗАПИСКА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left="2060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B3AED">
        <w:rPr>
          <w:lang w:eastAsia="en-US"/>
        </w:rPr>
        <w:t xml:space="preserve">Программа общеобразовательной учебной дисциплины «Естествознание» предназначена для изучения естествознания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</w:t>
      </w:r>
      <w:proofErr w:type="spellStart"/>
      <w:r w:rsidRPr="00DB3AED">
        <w:rPr>
          <w:lang w:eastAsia="en-US"/>
        </w:rPr>
        <w:t>квалифициро</w:t>
      </w:r>
      <w:proofErr w:type="spellEnd"/>
      <w:r w:rsidRPr="00DB3AED">
        <w:rPr>
          <w:lang w:eastAsia="en-US"/>
        </w:rPr>
        <w:t>-ванных рабочих, служащих, специалистов среднего звена.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B3AED">
        <w:rPr>
          <w:lang w:eastAsia="en-US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«Естествознание»,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proofErr w:type="spellStart"/>
      <w:r w:rsidRPr="00DB3AED">
        <w:rPr>
          <w:lang w:eastAsia="en-US"/>
        </w:rPr>
        <w:t>тре-бований</w:t>
      </w:r>
      <w:proofErr w:type="spellEnd"/>
      <w:r w:rsidRPr="00DB3AED">
        <w:rPr>
          <w:lang w:eastAsia="en-US"/>
        </w:rPr>
        <w:t xml:space="preserve">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B3AED">
        <w:rPr>
          <w:lang w:eastAsia="en-US"/>
        </w:rPr>
        <w:t>Минобрнауки</w:t>
      </w:r>
      <w:proofErr w:type="spellEnd"/>
      <w:r w:rsidRPr="00DB3AED">
        <w:rPr>
          <w:lang w:eastAsia="en-US"/>
        </w:rPr>
        <w:t xml:space="preserve"> России от 17.03.2015 № 06-259).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B3AED">
        <w:rPr>
          <w:lang w:eastAsia="en-US"/>
        </w:rPr>
        <w:t>Содержание программы «Естествознание» направлено на достижение следующих целей: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B3AED">
        <w:rPr>
          <w:lang w:eastAsia="en-US"/>
        </w:rPr>
        <w:t>••</w:t>
      </w:r>
      <w:r w:rsidRPr="00DB3AED">
        <w:rPr>
          <w:lang w:eastAsia="en-US"/>
        </w:rPr>
        <w:tab/>
        <w:t xml:space="preserve">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B3AED">
        <w:rPr>
          <w:lang w:eastAsia="en-US"/>
        </w:rPr>
        <w:t>••</w:t>
      </w:r>
      <w:r w:rsidRPr="00DB3AED">
        <w:rPr>
          <w:lang w:eastAsia="en-US"/>
        </w:rPr>
        <w:tab/>
        <w:t xml:space="preserve">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B3AED">
        <w:rPr>
          <w:lang w:eastAsia="en-US"/>
        </w:rPr>
        <w:t>••</w:t>
      </w:r>
      <w:r w:rsidRPr="00DB3AED">
        <w:rPr>
          <w:lang w:eastAsia="en-US"/>
        </w:rPr>
        <w:tab/>
        <w:t xml:space="preserve">воспитание убежденности в возможности познания законной природы и </w:t>
      </w:r>
      <w:proofErr w:type="spellStart"/>
      <w:r w:rsidRPr="00DB3AED">
        <w:rPr>
          <w:lang w:eastAsia="en-US"/>
        </w:rPr>
        <w:t>ис</w:t>
      </w:r>
      <w:proofErr w:type="spellEnd"/>
      <w:r w:rsidRPr="00DB3AED">
        <w:rPr>
          <w:lang w:eastAsia="en-US"/>
        </w:rPr>
        <w:t xml:space="preserve">-пользования достижений естественных наук для развития цивилизации и повышения качества жизни;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B3AED">
        <w:rPr>
          <w:lang w:eastAsia="en-US"/>
        </w:rPr>
        <w:t>••</w:t>
      </w:r>
      <w:r w:rsidRPr="00DB3AED">
        <w:rPr>
          <w:lang w:eastAsia="en-US"/>
        </w:rPr>
        <w:tab/>
        <w:t xml:space="preserve">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B3AED">
        <w:rPr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B3AED">
        <w:rPr>
          <w:lang w:eastAsia="en-US"/>
        </w:rPr>
        <w:t>Программа учебной дисциплины «Естествознание»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квалифицированных рабочих, служащих, специалистов среднего звена, осваиваемой профессии или специальности.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B3AED">
        <w:rPr>
          <w:lang w:eastAsia="en-US"/>
        </w:rPr>
        <w:t xml:space="preserve">Программа может использоваться другими профессиональными образовательными </w:t>
      </w:r>
      <w:r w:rsidRPr="00DB3AED">
        <w:rPr>
          <w:lang w:eastAsia="en-US"/>
        </w:rPr>
        <w:lastRenderedPageBreak/>
        <w:t>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(ППКРС, ППССЗ).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B3AED">
        <w:rPr>
          <w:lang w:eastAsia="en-US"/>
        </w:rPr>
        <w:t>ОБЩАЯ ХАРАКТЕРИСТИКА УЧЕБНОЙ ДИСЦИПЛИНЫ «ЕСТЕСТВОЗНАНИЕ»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Естествознание — наука о явлениях и законах природы. Современное естествознание включает множество естественнонаучных отраслей, из которых наиболее важными являются физика, химия и биология. Оно охватывает широкий спектр вопросов о разнообразных свойствах объектов природы, которые можно рассматривать как единое целое.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Естественнонаучные знания, основанные на них технологии формируют новый образ жизни. Высокообразованный человек не может дистанцироваться от фундаментальных знаний об окружающем мире, не рискуя оказаться беспомощным в профессиональной деятельности. Любое перспективное направление деятельности человека прямо или косвенно связано с новой материальной базой и новыми технологиями, и знание их естественно-научной сущности — закон успеха.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Естествознание — неотъемлемая составляющая культуры: определяя мировоззрение человека, оно проникает и в гуманитарную сферу, и в общественную жизнь. Рациональный естественно-научный метод, сформировавшийся в рамках естествен-</w:t>
      </w:r>
      <w:proofErr w:type="spellStart"/>
      <w:r w:rsidRPr="00DB3AED">
        <w:rPr>
          <w:lang w:eastAsia="en-US"/>
        </w:rPr>
        <w:t>ных</w:t>
      </w:r>
      <w:proofErr w:type="spellEnd"/>
      <w:r w:rsidRPr="00DB3AED">
        <w:rPr>
          <w:lang w:eastAsia="en-US"/>
        </w:rPr>
        <w:t xml:space="preserve"> наук, образует естественно-научную картину мира, некое </w:t>
      </w:r>
      <w:proofErr w:type="spellStart"/>
      <w:r w:rsidRPr="00DB3AED">
        <w:rPr>
          <w:lang w:eastAsia="en-US"/>
        </w:rPr>
        <w:t>образнофилософское</w:t>
      </w:r>
      <w:proofErr w:type="spellEnd"/>
      <w:r w:rsidRPr="00DB3AED">
        <w:rPr>
          <w:lang w:eastAsia="en-US"/>
        </w:rPr>
        <w:t xml:space="preserve"> обобщение научных знаний.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Основу естествознания представляет физика — наука о природе, изучающая </w:t>
      </w:r>
      <w:proofErr w:type="spellStart"/>
      <w:r w:rsidRPr="00DB3AED">
        <w:rPr>
          <w:lang w:eastAsia="en-US"/>
        </w:rPr>
        <w:t>наи</w:t>
      </w:r>
      <w:proofErr w:type="spellEnd"/>
      <w:r w:rsidRPr="00DB3AED">
        <w:rPr>
          <w:lang w:eastAsia="en-US"/>
        </w:rPr>
        <w:t>-более важные явления, законы и свойства материального мира. В физике устанавливаются универсальные законы, справедливость которых подтверждается не только в земных условиях и в околоземных пространствах, но и во всей Вселенной. В этом заключается один из существенных признаков физики как фундаментальной науки. Физика занимает особое место среди естественных наук, поэтому ее принято считать лидером естествознания.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Естествознание как наука о явлениях и законах природы включает также одну из важнейших отраслей — химию.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Химия — наука о веществах, их составе, строении, свойствах, процессах пре-вращения, использовании законов химии в практической деятельности людей, в создании новых материалов.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Биология — составная часть естествознания. Это наука о живой природе. Она изучает растительный, животный мир и человека, используя как собственные методы, так и методы других наук, в частности физики, химии и математики: наблюдения, эксперименты, исследования с помощью светового и электронного микроскопа, обработку статистических данных методами математической статистики и др. Биология выявляет закономерности, присущие жизни во всех ее проявлениях, в том числе обмен веществ, рост, размножение, наследственность, изменчивость, эволюцию и др.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В</w:t>
      </w:r>
      <w:r w:rsidRPr="00DB3AED">
        <w:rPr>
          <w:lang w:eastAsia="en-US"/>
        </w:rPr>
        <w:tab/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изучается интегрированная учебная дисциплина «Естествознание», включающая три раздела, обладающие относительной </w:t>
      </w:r>
      <w:proofErr w:type="spellStart"/>
      <w:r w:rsidRPr="00DB3AED">
        <w:rPr>
          <w:lang w:eastAsia="en-US"/>
        </w:rPr>
        <w:t>самостоя-тельностью</w:t>
      </w:r>
      <w:proofErr w:type="spellEnd"/>
      <w:r w:rsidRPr="00DB3AED">
        <w:rPr>
          <w:lang w:eastAsia="en-US"/>
        </w:rPr>
        <w:t xml:space="preserve"> и целостностью — «Физика», «Химия», «Биология» — что не нарушает привычную логику естественно-научного образования студентов.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При освоении специальности СПО социально-экономического профиля профессионального образования естествознание изучается на базовом уровне ФГОС </w:t>
      </w:r>
      <w:r w:rsidRPr="00DB3AED">
        <w:rPr>
          <w:lang w:eastAsia="en-US"/>
        </w:rPr>
        <w:lastRenderedPageBreak/>
        <w:t xml:space="preserve">среднего общего образования с учетом специфики осваиваемой профессии или специальности.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В</w:t>
      </w:r>
      <w:r w:rsidRPr="00DB3AED">
        <w:rPr>
          <w:lang w:eastAsia="en-US"/>
        </w:rPr>
        <w:tab/>
        <w:t xml:space="preserve">процессе реализации содержания учебной дисциплины «Естествознание» значимо изучение раздела «Физика», который вносит существенный вклад в систему знаний об окружающем мире. Этот раздел является системообразующим для других разделов учебной дисциплины, поскольку физические законы лежат в основе содержания курсов химии и биологии.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При изучении учебного материала по химии и биологии целесообразно акцентировать внимание обучающихся на жизненно важных объектах природы и организме человека. Это гидросфера, атмосфера и биосфера, которые рассматриваются с точки зрения химических составов и свойств, их значения для жизнедеятельности людей, это содержание, освещающее роль важнейших химических элементов в организме человека, вопросы охраны здоровья, профилактики заболеваний и вредных привычек, последствий изменения среды обитания человека для человеческой цивилизации.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Заметное место в содержании учебной дисциплины занимает учебный материал, не только формирующий естественно-научную картину мира у студентов, но и </w:t>
      </w:r>
      <w:proofErr w:type="spellStart"/>
      <w:r w:rsidRPr="00DB3AED">
        <w:rPr>
          <w:lang w:eastAsia="en-US"/>
        </w:rPr>
        <w:t>раскры-вающий</w:t>
      </w:r>
      <w:proofErr w:type="spellEnd"/>
      <w:r w:rsidRPr="00DB3AED">
        <w:rPr>
          <w:lang w:eastAsia="en-US"/>
        </w:rPr>
        <w:t xml:space="preserve"> практическое значение естественно-научных знаний во всех сферах жизни современного общества, в том числе в гуманитарной сфере.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В целом учебная дисциплина «Естествознание», в содержании которой ведущим компонентом являются научные знания и научные методы познания, позволяет </w:t>
      </w:r>
      <w:proofErr w:type="spellStart"/>
      <w:r w:rsidRPr="00DB3AED">
        <w:rPr>
          <w:lang w:eastAsia="en-US"/>
        </w:rPr>
        <w:t>сфор-мировать</w:t>
      </w:r>
      <w:proofErr w:type="spellEnd"/>
      <w:r w:rsidRPr="00DB3AED">
        <w:rPr>
          <w:lang w:eastAsia="en-US"/>
        </w:rPr>
        <w:t xml:space="preserve"> у обучающихся целостную естественно-научную картину мира, пробудить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Интегрированное содержание учебной дисциплины позволяет преподавателям физики, химии и биологии совместно организовать изучение естествознания, используя имеющиеся частные методики преподавания предмета.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Изучение общеобразовательной учебной дисциплины «Естествознание» завершается подведением итогов в форме дифференцированного зачета в рамках промежуточной аттестации студентов в процессе освоения основной ОПОП СПО с получением среднего общего образования (ППКРС, ППССЗ).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МЕСТО УЧЕБНОЙ ДИСЦИПЛИНЫ В УЧЕБНОМ ПЛАНЕ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Учебная дисциплина «Естествознание»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 БД.07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РЕЗУЛЬТАТЫ ОСВОЕНИЯ УЧЕБНОЙ ДИСЦИПЛИНЫ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Освоение содержания учебной дисциплины «Естествознание» обеспечивает достижение студентами следующих результатов: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••</w:t>
      </w:r>
      <w:r w:rsidRPr="00DB3AED">
        <w:rPr>
          <w:lang w:eastAsia="en-US"/>
        </w:rPr>
        <w:tab/>
        <w:t xml:space="preserve">личностных: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устойчивый интерес к истории и достижениям в области естественных наук, чувство гордости за российские естественные науки;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lastRenderedPageBreak/>
        <w:t>−−</w:t>
      </w:r>
      <w:r w:rsidRPr="00DB3AED">
        <w:rPr>
          <w:lang w:eastAsia="en-US"/>
        </w:rPr>
        <w:tab/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умение проанализировать техногенные последствия для окружающей среды, бытовой и производственной деятельности человека;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 ••</w:t>
      </w:r>
      <w:r w:rsidRPr="00DB3AED">
        <w:rPr>
          <w:lang w:eastAsia="en-US"/>
        </w:rPr>
        <w:tab/>
      </w:r>
      <w:proofErr w:type="spellStart"/>
      <w:r w:rsidRPr="00DB3AED">
        <w:rPr>
          <w:lang w:eastAsia="en-US"/>
        </w:rPr>
        <w:t>метапредметных</w:t>
      </w:r>
      <w:proofErr w:type="spellEnd"/>
      <w:r w:rsidRPr="00DB3AED">
        <w:rPr>
          <w:lang w:eastAsia="en-US"/>
        </w:rPr>
        <w:t xml:space="preserve">: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умение определять цели и задачи деятельности, выбирать средства для их достижения на практике;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••</w:t>
      </w:r>
      <w:r w:rsidRPr="00DB3AED">
        <w:rPr>
          <w:lang w:eastAsia="en-US"/>
        </w:rPr>
        <w:tab/>
        <w:t xml:space="preserve">предметных: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</w:r>
      <w:proofErr w:type="spellStart"/>
      <w:r w:rsidRPr="00DB3AED">
        <w:rPr>
          <w:lang w:eastAsia="en-US"/>
        </w:rPr>
        <w:t>сформированность</w:t>
      </w:r>
      <w:proofErr w:type="spellEnd"/>
      <w:r w:rsidRPr="00DB3AED">
        <w:rPr>
          <w:lang w:eastAsia="en-US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</w:t>
      </w:r>
      <w:proofErr w:type="spellStart"/>
      <w:r w:rsidRPr="00DB3AED">
        <w:rPr>
          <w:lang w:eastAsia="en-US"/>
        </w:rPr>
        <w:t>временны_х</w:t>
      </w:r>
      <w:proofErr w:type="spellEnd"/>
      <w:r w:rsidRPr="00DB3AED">
        <w:rPr>
          <w:lang w:eastAsia="en-US"/>
        </w:rPr>
        <w:t xml:space="preserve"> масштабах Вселенной;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</w:r>
      <w:proofErr w:type="spellStart"/>
      <w:r w:rsidRPr="00DB3AED">
        <w:rPr>
          <w:lang w:eastAsia="en-US"/>
        </w:rPr>
        <w:t>сформированность</w:t>
      </w:r>
      <w:proofErr w:type="spellEnd"/>
      <w:r w:rsidRPr="00DB3AED">
        <w:rPr>
          <w:lang w:eastAsia="en-US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</w:r>
      <w:proofErr w:type="spellStart"/>
      <w:r w:rsidRPr="00DB3AED">
        <w:rPr>
          <w:lang w:eastAsia="en-US"/>
        </w:rPr>
        <w:t>сформированность</w:t>
      </w:r>
      <w:proofErr w:type="spellEnd"/>
      <w:r w:rsidRPr="00DB3AED">
        <w:rPr>
          <w:lang w:eastAsia="en-US"/>
        </w:rPr>
        <w:t xml:space="preserve"> представлений о научном методе познания природы и средствах изучения </w:t>
      </w:r>
      <w:proofErr w:type="spellStart"/>
      <w:r w:rsidRPr="00DB3AED">
        <w:rPr>
          <w:lang w:eastAsia="en-US"/>
        </w:rPr>
        <w:t>мегамира</w:t>
      </w:r>
      <w:proofErr w:type="spellEnd"/>
      <w:r w:rsidRPr="00DB3AED">
        <w:rPr>
          <w:lang w:eastAsia="en-US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</w:r>
      <w:proofErr w:type="spellStart"/>
      <w:r w:rsidRPr="00DB3AED">
        <w:rPr>
          <w:lang w:eastAsia="en-US"/>
        </w:rPr>
        <w:t>сформированность</w:t>
      </w:r>
      <w:proofErr w:type="spellEnd"/>
      <w:r w:rsidRPr="00DB3AED">
        <w:rPr>
          <w:lang w:eastAsia="en-US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927598" w:rsidRPr="00DB3AED" w:rsidRDefault="00927598" w:rsidP="00927598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b/>
          <w:lang w:eastAsia="en-US"/>
        </w:rPr>
      </w:pPr>
    </w:p>
    <w:p w:rsidR="00927598" w:rsidRPr="00DB3AED" w:rsidRDefault="00927598" w:rsidP="00927598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</w:p>
    <w:p w:rsidR="00927598" w:rsidRPr="00DB3AED" w:rsidRDefault="00927598" w:rsidP="00927598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  <w:r w:rsidRPr="00DB3AED">
        <w:rPr>
          <w:b/>
          <w:lang w:eastAsia="en-US"/>
        </w:rPr>
        <w:lastRenderedPageBreak/>
        <w:t>СОДЕРЖАНИЕ УЧЕБНОЙ ДИСЦИПЛИНЫ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DB3AED">
        <w:rPr>
          <w:b/>
          <w:lang w:eastAsia="en-US"/>
        </w:rPr>
        <w:t>ФИЗИКА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Введение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Физика — фундаментальная наука о природе. Естественнонаучный метод познания, его возможности и границы применимости.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Единство законов природы и состава вещества во Вселенной. Открытия в физике — основа прогресса в технике и технологии производства.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Механика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bCs/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Кинематика. </w:t>
      </w:r>
      <w:r w:rsidRPr="00DB3AED">
        <w:rPr>
          <w:lang w:eastAsia="en-US"/>
        </w:rPr>
        <w:t>Механическое движение.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Система отсчета.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Траектория движения.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Путь. Перемещение. Равномерное прямолинейное движение. Скорость. Относительность механического движения. Закон сложения скоростей. Средняя скорость при неравномерном движении. Мгновенная скорость. Равноускоренное прямолинейное движение. Ускорение. Свободное падение тел.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Динамика. </w:t>
      </w:r>
      <w:r w:rsidRPr="00DB3AED">
        <w:rPr>
          <w:lang w:eastAsia="en-US"/>
        </w:rPr>
        <w:t>Масса и сила.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Взаимодействие тел.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Законы динамики.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Силы в природе.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Закон всемирного тяготения.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Законы сохранения в механике. </w:t>
      </w:r>
      <w:r w:rsidRPr="00DB3AED">
        <w:rPr>
          <w:lang w:eastAsia="en-US"/>
        </w:rPr>
        <w:t>Импульс тела.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Закон сохранения импульса.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Реактивное движение. Механическая работа. Мощность. Механическая энергия. Кинетическая энергия. Кинетическая энергия и работа. Потенциальная энергия в гравитационном поле. Закон сохранения полной механической энергии.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Относительность механического движения. Виды механического движения. Инертность тел.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Зависимость ускорения тела от его массы и силы, действующей на тело. Равенство и противоположность направления сил действия и противодействия. Невесомость.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Реактивное движение, модель ракеты. Изменение энергии при совершении работы.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Практическое занятие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Исследование зависимости силы трения от веса тела.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Основы молекулярной физики и термодинамики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bCs/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Молекулярная физика. </w:t>
      </w:r>
      <w:r w:rsidRPr="00DB3AED">
        <w:rPr>
          <w:lang w:eastAsia="en-US"/>
        </w:rPr>
        <w:t>Атомистическая теория строения вещества.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Наблюдения и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опыты, подтверждающие атомно-молекулярное строение вещества. Массы и размеры молекул. Тепловое движение частиц вещества. Броуновское движение. Идеальный газ. Температура как мера средней кинетической энергии частиц. Уравнение состояния идеального газа. Модель жидкости. Поверхностное натяжение и смачивание. Кристаллические и аморфные вещества.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Термодинамика. </w:t>
      </w:r>
      <w:r w:rsidRPr="00DB3AED">
        <w:rPr>
          <w:lang w:eastAsia="en-US"/>
        </w:rPr>
        <w:t>Внутренняя энергия.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Работа и теплоотдача как способы изменения внутренней энергии. Первый закон термодинамики. Тепловые машины и их применение.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Движение броуновских частиц. Диффузия.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Явления поверхностного натяжения и смачивания. Кристаллы, аморфные вещества, жидкокристаллические тела. Изменение внутренней энергии тел при совершении работы.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Основы электродинамики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Электростатика. </w:t>
      </w:r>
      <w:r w:rsidRPr="00DB3AED">
        <w:rPr>
          <w:lang w:eastAsia="en-US"/>
        </w:rPr>
        <w:t>Взаимодействие заряженных тел.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Электрический заряд.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Закон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сохранения электрического заряда. Закон Кулона. Электростатическое поле, его основные характеристики и связь между ними.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lastRenderedPageBreak/>
        <w:t xml:space="preserve">Постоянный ток. </w:t>
      </w:r>
      <w:r w:rsidRPr="00DB3AED">
        <w:rPr>
          <w:lang w:eastAsia="en-US"/>
        </w:rPr>
        <w:t>Постоянный электрический ток.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Сила тока,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напряжение,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электрическое сопротивление. Закон Ома для участка электрической цепи.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Магнитное поле. </w:t>
      </w:r>
      <w:r w:rsidRPr="00DB3AED">
        <w:rPr>
          <w:lang w:eastAsia="en-US"/>
        </w:rPr>
        <w:t>Магнитное поле и его основные характеристики.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Действие магнитного поля на проводник с током. Закон Ампера. Электродвигатель. Явление электромагнитной индукции.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Электризация тел. Взаимодействие заряженных тел. Нагревание проводников с током. Опыт Эрстеда.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Взаимодействие проводников с током.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Действие магнитного поля на проводник с током. Работа электродвигателя.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Явление электромагнитной индукции.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Практическое занятие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Сборка электрической цепи, измерение силы тока и напряжения на ее различных участках.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Колебания и волны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Механические колебания и волны. </w:t>
      </w:r>
      <w:r w:rsidRPr="00DB3AED">
        <w:rPr>
          <w:lang w:eastAsia="en-US"/>
        </w:rPr>
        <w:t>Свободные колебания.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Период,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частота и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амплитуда колебаний. Гармонические колебания. Механические волны и их виды. Звуковые волны. Ультразвуковые волны. Ультразвук и его использование в медицине и технике.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Электромагнитные колебания и волны. </w:t>
      </w:r>
      <w:r w:rsidRPr="00DB3AED">
        <w:rPr>
          <w:lang w:eastAsia="en-US"/>
        </w:rPr>
        <w:t>Свободные электромагнитные колебания.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Колебательный контур. Электромагнитное поле. Электромагнитные волны. Скорость электромагнитных волн.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Световые волны. </w:t>
      </w:r>
      <w:r w:rsidRPr="00DB3AED">
        <w:rPr>
          <w:lang w:eastAsia="en-US"/>
        </w:rPr>
        <w:t>Развитие представлений о природе света.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Законы отражения и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преломления света.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Линзы. </w:t>
      </w:r>
      <w:r w:rsidRPr="00DB3AED">
        <w:rPr>
          <w:lang w:eastAsia="en-US"/>
        </w:rPr>
        <w:t>Формула тонкой линзы.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Колебания математического и пружинного маятников. Работа электрогенератора.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Излучение и прием электромагнитных волн. Радиосвязь.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Разложение белого света в спектр. Интерференция и дифракция света. Отражение и преломление света.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Оптические приборы.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Практические занятия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Изучение колебаний математического маятника. Изучение интерференции и дифракции света.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Элементы квантовой физики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Квантовые свойства света. </w:t>
      </w:r>
      <w:r w:rsidRPr="00DB3AED">
        <w:rPr>
          <w:lang w:eastAsia="en-US"/>
        </w:rPr>
        <w:t>Квантовая гипотеза Планка.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Фотоэлектрический эффект.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Физика атома. </w:t>
      </w:r>
      <w:r w:rsidRPr="00DB3AED">
        <w:rPr>
          <w:lang w:eastAsia="en-US"/>
        </w:rPr>
        <w:t>Модели строения атома.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Опыт Резерфорда.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Физика атомного ядра и элементарных частиц. </w:t>
      </w:r>
      <w:r w:rsidRPr="00DB3AED">
        <w:rPr>
          <w:lang w:eastAsia="en-US"/>
        </w:rPr>
        <w:t>Состав и строение атомного ядра.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Радиоактивность. Радиоактивные излучения и их воздействие на живые организмы.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Фотоэффект. Фотоэлемент. Излучение лазера.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Линейчатые спектры различных веществ. Счетчик ионизирующих излучений.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Вселенная и ее эволюция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bCs/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Строение и развитие Вселенной. </w:t>
      </w:r>
      <w:r w:rsidRPr="00DB3AED">
        <w:rPr>
          <w:lang w:eastAsia="en-US"/>
        </w:rPr>
        <w:t>Модель расширяющейся Вселенной.</w:t>
      </w:r>
      <w:r w:rsidRPr="00DB3AED">
        <w:rPr>
          <w:b/>
          <w:bCs/>
          <w:lang w:eastAsia="en-US"/>
        </w:rPr>
        <w:t xml:space="preserve"> </w:t>
      </w:r>
      <w:r w:rsidRPr="00DB3AED">
        <w:rPr>
          <w:b/>
          <w:bCs/>
          <w:lang w:eastAsia="en-US"/>
        </w:rPr>
        <w:lastRenderedPageBreak/>
        <w:t xml:space="preserve">Происхождение Солнечной системы. </w:t>
      </w:r>
      <w:r w:rsidRPr="00DB3AED">
        <w:rPr>
          <w:lang w:eastAsia="en-US"/>
        </w:rPr>
        <w:t>Современная физическая картина мира.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DB3AED">
        <w:rPr>
          <w:b/>
          <w:lang w:eastAsia="en-US"/>
        </w:rPr>
        <w:t>ХИМИЯ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DB3AED">
        <w:rPr>
          <w:b/>
          <w:lang w:eastAsia="en-US"/>
        </w:rPr>
        <w:t>ОБЩАЯ И НЕОРГАНИЧЕСКАЯ ХИМИЯ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Введение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Химическая картина мира как составная часть естественнонаучной картины мира. Роль химии в жизни современного общества.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Применение достижений современной химии в гуманитарной сфере деятельности общества.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Химическое содержание учебной дисциплины «Естествознание» при освоении специальностей СПО социально-экономического и гуманитарного профилей профессионального образования.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Основные понятия и законы химии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Предмет химии. Вещество. Атом. Молекула. Химический элемент и формы его существования. Простые и сложные вещества.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  <w:r w:rsidRPr="00DB3AED">
        <w:rPr>
          <w:b/>
          <w:bCs/>
          <w:i/>
          <w:iCs/>
          <w:lang w:eastAsia="en-US"/>
        </w:rPr>
        <w:t xml:space="preserve">Демонстрации 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  <w:r w:rsidRPr="00DB3AED">
        <w:rPr>
          <w:lang w:eastAsia="en-US"/>
        </w:rPr>
        <w:t xml:space="preserve">Набор моделей атомов и молекул. 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  <w:r w:rsidRPr="00DB3AED">
        <w:rPr>
          <w:lang w:eastAsia="en-US"/>
        </w:rPr>
        <w:t xml:space="preserve">Измерение вещества. Основные законы химии. Масса атомов и молекул. 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Относительные атомная и молекулярная массы. Количество вещества. Постоянная Авогадро. Молярная масса. Закон Авогадро. Молярный объем газов.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Количественные изменения в химии как частный случай законов перехода коли-</w:t>
      </w:r>
      <w:proofErr w:type="spellStart"/>
      <w:r w:rsidRPr="00DB3AED">
        <w:rPr>
          <w:lang w:eastAsia="en-US"/>
        </w:rPr>
        <w:t>чественных</w:t>
      </w:r>
      <w:proofErr w:type="spellEnd"/>
      <w:r w:rsidRPr="00DB3AED">
        <w:rPr>
          <w:lang w:eastAsia="en-US"/>
        </w:rPr>
        <w:t xml:space="preserve"> изменений в качественные. 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Иллюстрации закона сохранения массы вещества.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  <w:bookmarkStart w:id="0" w:name="page35"/>
      <w:bookmarkEnd w:id="0"/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Периодический закон и Периодическая система химических элементов Д.И.Менделеева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Открытие Периодического закона. Периодическая система химических элементов Д.И.Менделеева.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Значение Периодического закона и Периодической системы химических элементов Д.И.Менделеева для развития науки и понимания химической картины мира.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Д</w:t>
      </w:r>
      <w:r w:rsidRPr="00DB3AED">
        <w:rPr>
          <w:lang w:eastAsia="en-US"/>
        </w:rPr>
        <w:t>.</w:t>
      </w:r>
      <w:r w:rsidRPr="00DB3AED">
        <w:rPr>
          <w:i/>
          <w:iCs/>
          <w:lang w:eastAsia="en-US"/>
        </w:rPr>
        <w:t>И</w:t>
      </w:r>
      <w:r w:rsidRPr="00DB3AED">
        <w:rPr>
          <w:lang w:eastAsia="en-US"/>
        </w:rPr>
        <w:t>.</w:t>
      </w:r>
      <w:r w:rsidRPr="00DB3AED">
        <w:rPr>
          <w:i/>
          <w:iCs/>
          <w:lang w:eastAsia="en-US"/>
        </w:rPr>
        <w:t>Менделеев об образовании и государственной политике</w:t>
      </w:r>
      <w:r w:rsidRPr="00DB3AED">
        <w:rPr>
          <w:lang w:eastAsia="en-US"/>
        </w:rPr>
        <w:t>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Различные формы Периодической системы химических элементов Д.И.Менделеева.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Строение вещества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Ковалентная связь: неполярная и полярная. Ионная связь. Катионы и анионы. Металлическая связь. Водородная связь.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Образцы веществ и материалов с различными типами химической связи.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Вода. Растворы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Вода в природе, быту, технике и на производстве. Физические и химические свой-</w:t>
      </w:r>
      <w:proofErr w:type="spellStart"/>
      <w:r w:rsidRPr="00DB3AED">
        <w:rPr>
          <w:lang w:eastAsia="en-US"/>
        </w:rPr>
        <w:t>ства</w:t>
      </w:r>
      <w:proofErr w:type="spellEnd"/>
      <w:r w:rsidRPr="00DB3AED">
        <w:rPr>
          <w:lang w:eastAsia="en-US"/>
        </w:rPr>
        <w:t xml:space="preserve"> воды. Опреснение воды. Агрегатные состояния воды и ее переходы из одного агрегатного состояния в другое.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Физические свойства воды: поверхностное натяжение, смачивание. 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Химические реакции. </w:t>
      </w:r>
      <w:r w:rsidRPr="00DB3AED">
        <w:rPr>
          <w:lang w:eastAsia="en-US"/>
        </w:rPr>
        <w:t>Понятие о химической реакции.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Типы химических реакций.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Скорость реакции и факторы, от которых она зависит.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Химические реакции с выделением теплоты.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Неорганические соединения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Классификация неорганических соединений и их свойства. </w:t>
      </w:r>
      <w:r w:rsidRPr="00DB3AED">
        <w:rPr>
          <w:lang w:eastAsia="en-US"/>
        </w:rPr>
        <w:t>Оксиды,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кислоты,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основания, соли.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Понятие о гидролизе солей. </w:t>
      </w:r>
      <w:r w:rsidRPr="00DB3AED">
        <w:rPr>
          <w:lang w:eastAsia="en-US"/>
        </w:rPr>
        <w:t>Среда водных растворов солей: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кислая,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нейтральная,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щелочная. Водородный показатель рН раствора.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Металлы. </w:t>
      </w:r>
      <w:r w:rsidRPr="00DB3AED">
        <w:rPr>
          <w:lang w:eastAsia="en-US"/>
        </w:rPr>
        <w:t>Общие физические и химические свойства металлов.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Неметаллы. </w:t>
      </w:r>
      <w:r w:rsidRPr="00DB3AED">
        <w:rPr>
          <w:lang w:eastAsia="en-US"/>
        </w:rPr>
        <w:t>Общая характеристика главных подгрупп неметаллов на примере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галогенов.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Важнейшие соединения металлов и неметаллов в природе и хозяйственной деятельности человека.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Взаимодействие металлов с неметаллами (цинка с серой, алюминия с йодом), растворами кислот и щелочей.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Горение металлов (цинка, железа, магния) в кислороде. Взаимодействие азотной и концентрированной серной кислот с медью. Восстановительные свойства металлов.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Практические занятия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Определение рН раствора солей.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Взаимодействие металлов с растворами кислот и солей.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DB3AED">
        <w:rPr>
          <w:b/>
          <w:lang w:eastAsia="en-US"/>
        </w:rPr>
        <w:t>ОРГАНИЧЕСКАЯ ХИМИЯ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Органические соединения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Основные положения теории строения органических соединений. </w:t>
      </w:r>
      <w:r w:rsidRPr="00DB3AED">
        <w:rPr>
          <w:lang w:eastAsia="en-US"/>
        </w:rPr>
        <w:t>Многообразие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органических соединений. Понятие изомерии.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bookmarkStart w:id="1" w:name="page37"/>
      <w:bookmarkEnd w:id="1"/>
      <w:r w:rsidRPr="00DB3AED">
        <w:rPr>
          <w:b/>
          <w:bCs/>
          <w:lang w:eastAsia="en-US"/>
        </w:rPr>
        <w:t xml:space="preserve">Углеводороды. </w:t>
      </w:r>
      <w:r w:rsidRPr="00DB3AED">
        <w:rPr>
          <w:lang w:eastAsia="en-US"/>
        </w:rPr>
        <w:t>Предельные и непредельные углеводороды.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Реакция полимеризации. Природные источники углеводородов. Углеводороды как основа международного сотрудничества и важнейший источник формирования бюджета РФ.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Кислородсодержащие органические вещества. </w:t>
      </w:r>
      <w:r w:rsidRPr="00DB3AED">
        <w:rPr>
          <w:lang w:eastAsia="en-US"/>
        </w:rPr>
        <w:t xml:space="preserve">Представители </w:t>
      </w:r>
      <w:proofErr w:type="spellStart"/>
      <w:r w:rsidRPr="00DB3AED">
        <w:rPr>
          <w:lang w:eastAsia="en-US"/>
        </w:rPr>
        <w:t>кислородсодержа</w:t>
      </w:r>
      <w:proofErr w:type="spellEnd"/>
      <w:r w:rsidRPr="00DB3AED">
        <w:rPr>
          <w:lang w:eastAsia="en-US"/>
        </w:rPr>
        <w:t>-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proofErr w:type="spellStart"/>
      <w:r w:rsidRPr="00DB3AED">
        <w:rPr>
          <w:lang w:eastAsia="en-US"/>
        </w:rPr>
        <w:t>щих</w:t>
      </w:r>
      <w:proofErr w:type="spellEnd"/>
      <w:r w:rsidRPr="00DB3AED">
        <w:rPr>
          <w:lang w:eastAsia="en-US"/>
        </w:rPr>
        <w:t xml:space="preserve"> органических соединений: метиловый и этиловый спирты, глицерин, уксусная кислота. Жиры как сложные эфиры.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Углеводы: глюкоза, крахмал, целлюлоза.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Азотсодержащие органические соединения. </w:t>
      </w:r>
      <w:r w:rsidRPr="00DB3AED">
        <w:rPr>
          <w:lang w:eastAsia="en-US"/>
        </w:rPr>
        <w:t>Амины,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аминокислоты,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белки.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Строение и биологическая функция белков.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Получение этилена и его взаимодействие с раствором перманганата калия, бромной водой.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Качественная реакция на глицерин. Цветные реакции белков.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Пластмассы и волокна . </w:t>
      </w:r>
      <w:r w:rsidRPr="00DB3AED">
        <w:rPr>
          <w:lang w:eastAsia="en-US"/>
        </w:rPr>
        <w:t>Понятие о пластмассах и химических волокнах.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Натуральные, синтетические и искусственные волокна.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>Демонстрация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Различные виды пластмасс и волокон.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Химия и жизнь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Химия и организм человека. </w:t>
      </w:r>
      <w:r w:rsidRPr="00DB3AED">
        <w:rPr>
          <w:lang w:eastAsia="en-US"/>
        </w:rPr>
        <w:t>Химические элементы в организме человека.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Органические и неорганические вещества. Основные жизненно необходимые соединения: белки, углеводы, жиры, витамины. Углеводы — главный источник энергии организма. Роль жиров в организме. Холестерин и его роль в здоровье человека.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Минеральные вещества в продуктах питания, пищевые добавки. Сбалансированное питание.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Химия в быту. </w:t>
      </w:r>
      <w:r w:rsidRPr="00DB3AED">
        <w:rPr>
          <w:lang w:eastAsia="en-US"/>
        </w:rPr>
        <w:t>Вода.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Качество воды.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Моющие и чистящие средства.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Правила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безопасной работы со средствами бытовой химии.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DB3AED">
        <w:rPr>
          <w:b/>
          <w:lang w:eastAsia="en-US"/>
        </w:rPr>
        <w:t>БИОЛОГИЯ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Биология — совокупность наук о живой природе. Методы научного познания в биологии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num" w:pos="200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Живая природа как объект изучения биологии. Методы исследования живой природы в биологии. Определение жизни (с привлечением материала из разделов физики химии). Уровни организации жизни. 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 xml:space="preserve">Демонстрации 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Уровни организации жизни. Методы познания живой природы. 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Клетка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История изучения клетки. Основные положения клеточной теории. Клетка — структурно-функциональная (элементарная) единица жизни.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Строение клетки. Прокариоты и эукариоты — низшие и высшие клеточные организмы. Основные структурные компоненты клетки эукариот. Клеточное ядро. Функция ядра: хранение, воспроизведение и передача наследственной информации, регуляция химической активности клетки. Структура и функции хромосом. </w:t>
      </w:r>
      <w:proofErr w:type="spellStart"/>
      <w:r w:rsidRPr="00DB3AED">
        <w:rPr>
          <w:lang w:eastAsia="en-US"/>
        </w:rPr>
        <w:t>Ауто</w:t>
      </w:r>
      <w:proofErr w:type="spellEnd"/>
      <w:r w:rsidRPr="00DB3AED">
        <w:rPr>
          <w:lang w:eastAsia="en-US"/>
        </w:rPr>
        <w:t>-сомы и половые хромосомы.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Биологическое значение химических элементов. Неорганические вещества в составе клетки. Роль воды как растворителя и основного компонента внутренней среды организмов. Углеводы и липиды в клетке</w:t>
      </w:r>
      <w:r w:rsidRPr="00DB3AED">
        <w:rPr>
          <w:b/>
          <w:bCs/>
          <w:lang w:eastAsia="en-US"/>
        </w:rPr>
        <w:t>.</w:t>
      </w:r>
      <w:r w:rsidRPr="00DB3AED">
        <w:rPr>
          <w:lang w:eastAsia="en-US"/>
        </w:rPr>
        <w:t xml:space="preserve"> Структура и биологические функции </w:t>
      </w:r>
      <w:bookmarkStart w:id="2" w:name="page39"/>
      <w:bookmarkEnd w:id="2"/>
      <w:r w:rsidRPr="00DB3AED">
        <w:rPr>
          <w:lang w:eastAsia="en-US"/>
        </w:rPr>
        <w:t>белков. Строение нуклеотидов и структура полинуклеотидных цепей ДНК и РНК, АТФ.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Вирусы и бактериофаги. Неклеточное строение, жизненный цикл и его зависимость от клеточных форм жизни. Вирусы — возбудители инфекционных заболеваний; понятие об </w:t>
      </w:r>
      <w:proofErr w:type="spellStart"/>
      <w:r w:rsidRPr="00DB3AED">
        <w:rPr>
          <w:lang w:eastAsia="en-US"/>
        </w:rPr>
        <w:t>онковирусах</w:t>
      </w:r>
      <w:proofErr w:type="spellEnd"/>
      <w:r w:rsidRPr="00DB3AED">
        <w:rPr>
          <w:lang w:eastAsia="en-US"/>
        </w:rPr>
        <w:t>. Вирус иммунодефицита человека (ВИЧ). Профилактика ВИЧ-инфекции.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Строение молекулы белка. Строение молекулы ДНК. Строение клетки.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Строение клеток прокариот и эукариот. Строение вируса.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Практические занятия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Наблюдение клеток растений и животных под микроскопом на готовых микро-препаратах и их описание. 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Сравнение строения клеток растений и животных.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Организм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Организм — единое целое. Многообразие организмов.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lastRenderedPageBreak/>
        <w:t>Обмен веществом и энергией с окружающей средой как необходимое условие существования живых систем.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Способность к самовоспроизведению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Понятие об индивидуальном (онтогенез), эмбриональном (эмбриогенез) и постэмбриональном развитии. Индивидуальное развитие человека и его возможные на-рушения.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Генетические закономерности изменчивости. Классификация форм изменчивости. Влияние мутагенов на организм человека.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Предмет, задачи и методы селекции. Генетические закономерности селекции. Учение Н.И. Вавилова о центрах многообразия и происхождения культурных растений. Биотехнология, ее достижения, перспективы развития.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Обмен веществ и превращения энергии в клетке. Деление клетки (митоз, мейоз).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Способы бесполого размножения. Оплодотворение у растений и животных. Индивидуальное развитие организма. Наследственные болезни человека.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Влияние алкоголизма, наркомании, курения на наследственность. Мутации.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proofErr w:type="spellStart"/>
      <w:r w:rsidRPr="00DB3AED">
        <w:rPr>
          <w:lang w:eastAsia="en-US"/>
        </w:rPr>
        <w:t>Модификационная</w:t>
      </w:r>
      <w:proofErr w:type="spellEnd"/>
      <w:r w:rsidRPr="00DB3AED">
        <w:rPr>
          <w:lang w:eastAsia="en-US"/>
        </w:rPr>
        <w:t xml:space="preserve"> изменчивость.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Центры многообразия и происхождения культурных растений. Искусственный отбор.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Исследования в области биотехнологии.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Практические занятия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Решение элементарных генетических задач.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Анализ и оценка этических аспектов развития некоторых исследований в биотехнологии.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Вид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Эволюционная теория и ее роль в формировании современной естественнонаучной картины мира. Вид, его критерии. Популяция как структурная единица вида и</w:t>
      </w:r>
      <w:bookmarkStart w:id="3" w:name="page41"/>
      <w:bookmarkEnd w:id="3"/>
      <w:r w:rsidRPr="00DB3AED">
        <w:rPr>
          <w:lang w:eastAsia="en-US"/>
        </w:rPr>
        <w:t xml:space="preserve"> эволюции. Синтетическая теория эволюции (СТЭ). Движущие силы эволюции в соответствии с СТЭ.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Результаты эволюции. Сохранение многообразия видов как основа устойчивого развития биосферы. Причины вымирания видов. Биологический прогресс и биологический регресс.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Гипотезы происхождения жизни. Усложнение живых организмов на Земле в процессе эволюции. Антропогенез и его закономерности. Доказательства родства человека с млекопитающими животными. 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использование огня. Появление мыслительной деятельности и членораздельной речи. Происхождение человеческих рас.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Критерии вида.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Популяция — структурная единица вида, единица эволюции. Движущие силы эволюции.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Возникновение и многообразие приспособлений у организмов. Редкие и исчезающие виды.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Движущие силы антропогенеза. Происхождение человека и человеческих рас.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lastRenderedPageBreak/>
        <w:t>Практические занятия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Описание особей вида по морфологическому критерию. Анализ и оценка различных гипотез происхождения жизни. Анализ и оценка различных гипотез происхождения человека.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Экосистемы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Предмет и задачи экологии: учение об экологических факторах, учение о сообществах организмов, учение о биосфере.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 Биогеоценоз как экосистема.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Трансформация естественных экологических систем. Особенности </w:t>
      </w:r>
      <w:proofErr w:type="spellStart"/>
      <w:r w:rsidRPr="00DB3AED">
        <w:rPr>
          <w:lang w:eastAsia="en-US"/>
        </w:rPr>
        <w:t>агроэкосистем</w:t>
      </w:r>
      <w:proofErr w:type="spellEnd"/>
      <w:r w:rsidRPr="00DB3AED">
        <w:rPr>
          <w:lang w:eastAsia="en-US"/>
        </w:rPr>
        <w:t xml:space="preserve"> (</w:t>
      </w:r>
      <w:proofErr w:type="spellStart"/>
      <w:r w:rsidRPr="00DB3AED">
        <w:rPr>
          <w:lang w:eastAsia="en-US"/>
        </w:rPr>
        <w:t>агроценозов</w:t>
      </w:r>
      <w:proofErr w:type="spellEnd"/>
      <w:r w:rsidRPr="00DB3AED">
        <w:rPr>
          <w:lang w:eastAsia="en-US"/>
        </w:rPr>
        <w:t>).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Экологические факторы и их влияние на организмы.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Межвидовые отношения: паразитизм, хищничество, конкуренция, симбиоз. </w:t>
      </w:r>
      <w:proofErr w:type="spellStart"/>
      <w:r w:rsidRPr="00DB3AED">
        <w:rPr>
          <w:lang w:eastAsia="en-US"/>
        </w:rPr>
        <w:t>Ярусность</w:t>
      </w:r>
      <w:proofErr w:type="spellEnd"/>
      <w:r w:rsidRPr="00DB3AED">
        <w:rPr>
          <w:lang w:eastAsia="en-US"/>
        </w:rPr>
        <w:t xml:space="preserve"> растительного сообщества.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Круговорот углерода в биосфере. Заповедники и заказники России.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Практические занятия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Составление схем передачи веществ и энергии (цепей питания).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Сравнительная характеристика природных экосистем и </w:t>
      </w:r>
      <w:proofErr w:type="spellStart"/>
      <w:r w:rsidRPr="00DB3AED">
        <w:rPr>
          <w:lang w:eastAsia="en-US"/>
        </w:rPr>
        <w:t>агроэкосистем</w:t>
      </w:r>
      <w:proofErr w:type="spellEnd"/>
      <w:r w:rsidRPr="00DB3AED">
        <w:rPr>
          <w:lang w:eastAsia="en-US"/>
        </w:rPr>
        <w:t xml:space="preserve"> своей мест-</w:t>
      </w:r>
      <w:proofErr w:type="spellStart"/>
      <w:r w:rsidRPr="00DB3AED">
        <w:rPr>
          <w:lang w:eastAsia="en-US"/>
        </w:rPr>
        <w:t>ности</w:t>
      </w:r>
      <w:proofErr w:type="spellEnd"/>
      <w:r w:rsidRPr="00DB3AED">
        <w:rPr>
          <w:lang w:eastAsia="en-US"/>
        </w:rPr>
        <w:t>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Решение экологических задач.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Экскурсии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Многообразие видов. Сезонные изменения в природе (окрестности профессиональной образовательной организации).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Естественные и искусственные экосистемы (окрестности профессиональной образовательной организации).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DB3AED">
        <w:rPr>
          <w:b/>
          <w:lang w:eastAsia="en-US"/>
        </w:rPr>
        <w:t>Примерные темы рефератов (докладов), индивидуальных проектов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numPr>
          <w:ilvl w:val="0"/>
          <w:numId w:val="14"/>
        </w:numPr>
        <w:tabs>
          <w:tab w:val="num" w:pos="560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Материя, формы ее движения и существования. </w:t>
      </w:r>
    </w:p>
    <w:p w:rsidR="00927598" w:rsidRPr="00DB3AED" w:rsidRDefault="00927598" w:rsidP="00927598">
      <w:pPr>
        <w:widowControl w:val="0"/>
        <w:numPr>
          <w:ilvl w:val="0"/>
          <w:numId w:val="14"/>
        </w:numPr>
        <w:tabs>
          <w:tab w:val="num" w:pos="560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Первый русский академик М.В.Ломоносов.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bookmarkStart w:id="4" w:name="page43"/>
      <w:bookmarkEnd w:id="4"/>
      <w:proofErr w:type="spellStart"/>
      <w:r w:rsidRPr="00DB3AED">
        <w:rPr>
          <w:lang w:val="en-US" w:eastAsia="en-US"/>
        </w:rPr>
        <w:t>Искусство</w:t>
      </w:r>
      <w:proofErr w:type="spellEnd"/>
      <w:r w:rsidRPr="00DB3AED">
        <w:rPr>
          <w:lang w:val="en-US" w:eastAsia="en-US"/>
        </w:rPr>
        <w:t xml:space="preserve"> и </w:t>
      </w:r>
      <w:proofErr w:type="spellStart"/>
      <w:r w:rsidRPr="00DB3AED">
        <w:rPr>
          <w:lang w:val="en-US" w:eastAsia="en-US"/>
        </w:rPr>
        <w:t>процесс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познания</w:t>
      </w:r>
      <w:proofErr w:type="spellEnd"/>
      <w:r w:rsidRPr="00DB3AED">
        <w:rPr>
          <w:lang w:val="en-US" w:eastAsia="en-US"/>
        </w:rPr>
        <w:t xml:space="preserve">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proofErr w:type="spellStart"/>
      <w:r w:rsidRPr="00DB3AED">
        <w:rPr>
          <w:lang w:val="en-US" w:eastAsia="en-US"/>
        </w:rPr>
        <w:t>Физика</w:t>
      </w:r>
      <w:proofErr w:type="spellEnd"/>
      <w:r w:rsidRPr="00DB3AED">
        <w:rPr>
          <w:lang w:val="en-US" w:eastAsia="en-US"/>
        </w:rPr>
        <w:t xml:space="preserve"> и </w:t>
      </w:r>
      <w:proofErr w:type="spellStart"/>
      <w:r w:rsidRPr="00DB3AED">
        <w:rPr>
          <w:lang w:val="en-US" w:eastAsia="en-US"/>
        </w:rPr>
        <w:t>музыкальное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искусство</w:t>
      </w:r>
      <w:proofErr w:type="spellEnd"/>
      <w:r w:rsidRPr="00DB3AED">
        <w:rPr>
          <w:lang w:val="en-US" w:eastAsia="en-US"/>
        </w:rPr>
        <w:t xml:space="preserve">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proofErr w:type="spellStart"/>
      <w:r w:rsidRPr="00DB3AED">
        <w:rPr>
          <w:lang w:val="en-US" w:eastAsia="en-US"/>
        </w:rPr>
        <w:t>Цветомузыка</w:t>
      </w:r>
      <w:proofErr w:type="spellEnd"/>
      <w:r w:rsidRPr="00DB3AED">
        <w:rPr>
          <w:lang w:val="en-US" w:eastAsia="en-US"/>
        </w:rPr>
        <w:t xml:space="preserve">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proofErr w:type="spellStart"/>
      <w:r w:rsidRPr="00DB3AED">
        <w:rPr>
          <w:lang w:val="en-US" w:eastAsia="en-US"/>
        </w:rPr>
        <w:t>Физика</w:t>
      </w:r>
      <w:proofErr w:type="spellEnd"/>
      <w:r w:rsidRPr="00DB3AED">
        <w:rPr>
          <w:lang w:val="en-US" w:eastAsia="en-US"/>
        </w:rPr>
        <w:t xml:space="preserve"> в </w:t>
      </w:r>
      <w:proofErr w:type="spellStart"/>
      <w:r w:rsidRPr="00DB3AED">
        <w:rPr>
          <w:lang w:val="en-US" w:eastAsia="en-US"/>
        </w:rPr>
        <w:t>современном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цирке</w:t>
      </w:r>
      <w:proofErr w:type="spellEnd"/>
      <w:r w:rsidRPr="00DB3AED">
        <w:rPr>
          <w:lang w:val="en-US" w:eastAsia="en-US"/>
        </w:rPr>
        <w:t xml:space="preserve">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Физические методы исследования памятников истории, архитектуры и </w:t>
      </w:r>
      <w:proofErr w:type="spellStart"/>
      <w:r w:rsidRPr="00DB3AED">
        <w:rPr>
          <w:lang w:eastAsia="en-US"/>
        </w:rPr>
        <w:t>произ</w:t>
      </w:r>
      <w:proofErr w:type="spellEnd"/>
      <w:r w:rsidRPr="00DB3AED">
        <w:rPr>
          <w:lang w:eastAsia="en-US"/>
        </w:rPr>
        <w:t xml:space="preserve">-ведений искусства.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Научно-технический прогресс и проблемы экологии.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Биотехнология и генная инженерия — технологии </w:t>
      </w:r>
      <w:r w:rsidRPr="00DB3AED">
        <w:rPr>
          <w:lang w:val="en-US" w:eastAsia="en-US"/>
        </w:rPr>
        <w:t>XXI</w:t>
      </w:r>
      <w:r w:rsidRPr="00DB3AED">
        <w:rPr>
          <w:lang w:eastAsia="en-US"/>
        </w:rPr>
        <w:t xml:space="preserve"> века.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proofErr w:type="spellStart"/>
      <w:r w:rsidRPr="00DB3AED">
        <w:rPr>
          <w:lang w:eastAsia="en-US"/>
        </w:rPr>
        <w:t>Нанотехнология</w:t>
      </w:r>
      <w:proofErr w:type="spellEnd"/>
      <w:r w:rsidRPr="00DB3AED">
        <w:rPr>
          <w:lang w:eastAsia="en-US"/>
        </w:rPr>
        <w:t xml:space="preserve"> как приоритетное направление развития науки и производства в Российской Федерации.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Охрана окружающей среды от химического загрязнения.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proofErr w:type="spellStart"/>
      <w:r w:rsidRPr="00DB3AED">
        <w:rPr>
          <w:lang w:val="en-US" w:eastAsia="en-US"/>
        </w:rPr>
        <w:t>Растворы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вокруг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нас</w:t>
      </w:r>
      <w:proofErr w:type="spellEnd"/>
      <w:r w:rsidRPr="00DB3AED">
        <w:rPr>
          <w:lang w:val="en-US" w:eastAsia="en-US"/>
        </w:rPr>
        <w:t xml:space="preserve">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Устранение жесткости воды на промышленных предприятиях.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lastRenderedPageBreak/>
        <w:t xml:space="preserve">История возникновения и развития органической химии.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Углеводы и их роль в живой природе.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Жиры как продукт питания и химическое сырье.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Нехватка продовольствия как глобальная проблема человечества и пути ее решения.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Средства гигиены на основе кислородсодержащих органических соединений.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Синтетические моющие средства: достоинства и недостатки.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Дефицит белка в пищевых продуктах и его преодоление в рамках глобальной продовольственной программы.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В.И. Вернадский и его учение о биосфере.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История и развитие знаний о клетке.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Окружающая человека среда и ее компоненты: различные взгляды на одну проблему.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Популяция как единица биологической эволюции.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proofErr w:type="spellStart"/>
      <w:r w:rsidRPr="00DB3AED">
        <w:rPr>
          <w:lang w:val="en-US" w:eastAsia="en-US"/>
        </w:rPr>
        <w:t>Популяция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как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экологическая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единица</w:t>
      </w:r>
      <w:proofErr w:type="spellEnd"/>
      <w:r w:rsidRPr="00DB3AED">
        <w:rPr>
          <w:lang w:val="en-US" w:eastAsia="en-US"/>
        </w:rPr>
        <w:t xml:space="preserve">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Современные взгляды на биологическую эволюцию.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Современные взгляды на происхождение человека: столкновение мнений.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proofErr w:type="spellStart"/>
      <w:r w:rsidRPr="00DB3AED">
        <w:rPr>
          <w:lang w:val="en-US" w:eastAsia="en-US"/>
        </w:rPr>
        <w:t>Современные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методы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исследования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клетки</w:t>
      </w:r>
      <w:proofErr w:type="spellEnd"/>
      <w:r w:rsidRPr="00DB3AED">
        <w:rPr>
          <w:lang w:val="en-US" w:eastAsia="en-US"/>
        </w:rPr>
        <w:t xml:space="preserve">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Среды обитания организмов: причины разнообразия. 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</w:p>
    <w:p w:rsidR="00927598" w:rsidRPr="00DB3AED" w:rsidRDefault="00927598" w:rsidP="00927598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  <w:r w:rsidRPr="00DB3AED">
        <w:rPr>
          <w:b/>
          <w:lang w:eastAsia="en-US"/>
        </w:rPr>
        <w:t>ТЕМАТИЧЕСКОЕ ПЛАНИРОВАНИЕ</w:t>
      </w:r>
    </w:p>
    <w:p w:rsidR="00927598" w:rsidRPr="00DB3AED" w:rsidRDefault="00927598" w:rsidP="00927598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  <w:r w:rsidRPr="00DB3AED">
        <w:rPr>
          <w:lang w:eastAsia="en-US"/>
        </w:rPr>
        <w:t>При реализации содержания общеобразовательной учебной дисциплины «Естествознание» в пределах освоения ОПОП СПО на базе основного общего образования с получением среднего общего образования ( ППССЗ) максимальная учебная нагрузка обучающихся составляет: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31" w:lineRule="exact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lang w:eastAsia="en-US"/>
        </w:rPr>
      </w:pPr>
    </w:p>
    <w:p w:rsidR="00DB3AED" w:rsidRPr="00034A0A" w:rsidRDefault="00DB3AED" w:rsidP="00DB3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154</w:t>
      </w:r>
      <w:r w:rsidRPr="00034A0A">
        <w:t xml:space="preserve"> часа, из них аудиторная (обязательная) нагрузка обучающихся, включая практические занятия, —</w:t>
      </w:r>
      <w:r>
        <w:t xml:space="preserve">109 </w:t>
      </w:r>
      <w:r w:rsidRPr="00034A0A">
        <w:t>часа; внеаудиторная самос</w:t>
      </w:r>
      <w:r>
        <w:t>тоятельная работа студентов — 38</w:t>
      </w:r>
      <w:r w:rsidRPr="00034A0A">
        <w:t xml:space="preserve"> час</w:t>
      </w:r>
      <w:r>
        <w:t>ов</w:t>
      </w:r>
      <w:r w:rsidRPr="00034A0A">
        <w:t xml:space="preserve">; </w:t>
      </w:r>
      <w:r>
        <w:t xml:space="preserve">консультаций 8 </w:t>
      </w:r>
      <w:r w:rsidRPr="00034A0A">
        <w:t>часов.</w:t>
      </w:r>
    </w:p>
    <w:p w:rsidR="00DB3AED" w:rsidRPr="00034A0A" w:rsidRDefault="00DB3AED" w:rsidP="00DB3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27598" w:rsidRPr="00DB3AED" w:rsidRDefault="00927598" w:rsidP="0092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927598" w:rsidRPr="00DB3AED" w:rsidRDefault="00927598" w:rsidP="0092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927598" w:rsidRPr="00DB3AED" w:rsidRDefault="00927598" w:rsidP="0092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B3AED">
        <w:rPr>
          <w:b/>
        </w:rPr>
        <w:t>Объем учебной дисциплины и виды учебной работы</w:t>
      </w:r>
    </w:p>
    <w:p w:rsidR="00927598" w:rsidRPr="00DB3AED" w:rsidRDefault="00927598" w:rsidP="0092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27598" w:rsidRPr="00DB3AED" w:rsidTr="00026D02">
        <w:trPr>
          <w:trHeight w:val="460"/>
        </w:trPr>
        <w:tc>
          <w:tcPr>
            <w:tcW w:w="7904" w:type="dxa"/>
            <w:shd w:val="clear" w:color="auto" w:fill="auto"/>
          </w:tcPr>
          <w:p w:rsidR="00927598" w:rsidRPr="00DB3AED" w:rsidRDefault="00927598" w:rsidP="00026D02">
            <w:pPr>
              <w:jc w:val="center"/>
              <w:rPr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27598" w:rsidRPr="00DB3AED" w:rsidRDefault="00927598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B3AED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927598" w:rsidRPr="00DB3AED" w:rsidTr="00026D02">
        <w:trPr>
          <w:trHeight w:val="285"/>
        </w:trPr>
        <w:tc>
          <w:tcPr>
            <w:tcW w:w="7904" w:type="dxa"/>
            <w:shd w:val="clear" w:color="auto" w:fill="auto"/>
          </w:tcPr>
          <w:p w:rsidR="00927598" w:rsidRPr="00DB3AED" w:rsidRDefault="00927598" w:rsidP="00026D02">
            <w:pPr>
              <w:rPr>
                <w:b/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927598" w:rsidRPr="00DB3AED" w:rsidRDefault="005D034F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B3AED">
              <w:rPr>
                <w:i/>
                <w:iCs/>
                <w:sz w:val="20"/>
                <w:szCs w:val="20"/>
              </w:rPr>
              <w:t>154</w:t>
            </w:r>
          </w:p>
        </w:tc>
      </w:tr>
      <w:tr w:rsidR="00927598" w:rsidRPr="00DB3AED" w:rsidTr="00026D02">
        <w:tc>
          <w:tcPr>
            <w:tcW w:w="7904" w:type="dxa"/>
            <w:shd w:val="clear" w:color="auto" w:fill="auto"/>
          </w:tcPr>
          <w:p w:rsidR="00927598" w:rsidRPr="00DB3AED" w:rsidRDefault="00927598" w:rsidP="00026D02">
            <w:pPr>
              <w:jc w:val="both"/>
              <w:rPr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27598" w:rsidRPr="00DB3AED" w:rsidRDefault="00927598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B3AED">
              <w:rPr>
                <w:i/>
                <w:iCs/>
                <w:sz w:val="20"/>
                <w:szCs w:val="20"/>
              </w:rPr>
              <w:t>1</w:t>
            </w:r>
            <w:r w:rsidR="005D034F" w:rsidRPr="00DB3AED">
              <w:rPr>
                <w:i/>
                <w:iCs/>
                <w:sz w:val="20"/>
                <w:szCs w:val="20"/>
              </w:rPr>
              <w:t>08</w:t>
            </w:r>
          </w:p>
        </w:tc>
      </w:tr>
      <w:tr w:rsidR="00927598" w:rsidRPr="00DB3AED" w:rsidTr="00026D02">
        <w:tc>
          <w:tcPr>
            <w:tcW w:w="7904" w:type="dxa"/>
            <w:shd w:val="clear" w:color="auto" w:fill="auto"/>
          </w:tcPr>
          <w:p w:rsidR="00927598" w:rsidRPr="00DB3AED" w:rsidRDefault="00927598" w:rsidP="00026D02">
            <w:pPr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27598" w:rsidRPr="00DB3AED" w:rsidRDefault="00927598" w:rsidP="00026D0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7598" w:rsidRPr="00DB3AED" w:rsidTr="00026D02">
        <w:tc>
          <w:tcPr>
            <w:tcW w:w="7904" w:type="dxa"/>
            <w:shd w:val="clear" w:color="auto" w:fill="auto"/>
          </w:tcPr>
          <w:p w:rsidR="00927598" w:rsidRPr="00DB3AED" w:rsidRDefault="00927598" w:rsidP="00026D02">
            <w:pPr>
              <w:ind w:left="426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927598" w:rsidRPr="00DB3AED" w:rsidRDefault="005D034F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B3AED">
              <w:rPr>
                <w:i/>
                <w:iCs/>
                <w:sz w:val="20"/>
                <w:szCs w:val="20"/>
              </w:rPr>
              <w:t>69</w:t>
            </w:r>
          </w:p>
        </w:tc>
      </w:tr>
      <w:tr w:rsidR="00927598" w:rsidRPr="00DB3AED" w:rsidTr="00026D02">
        <w:tc>
          <w:tcPr>
            <w:tcW w:w="7904" w:type="dxa"/>
            <w:shd w:val="clear" w:color="auto" w:fill="auto"/>
          </w:tcPr>
          <w:p w:rsidR="00927598" w:rsidRPr="00DB3AED" w:rsidRDefault="00927598" w:rsidP="00026D02">
            <w:pPr>
              <w:ind w:left="426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27598" w:rsidRPr="00DB3AED" w:rsidRDefault="005D034F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B3AED">
              <w:rPr>
                <w:i/>
                <w:iCs/>
                <w:sz w:val="20"/>
                <w:szCs w:val="20"/>
              </w:rPr>
              <w:t>39</w:t>
            </w:r>
          </w:p>
        </w:tc>
      </w:tr>
      <w:tr w:rsidR="00927598" w:rsidRPr="00DB3AED" w:rsidTr="00026D02">
        <w:tc>
          <w:tcPr>
            <w:tcW w:w="7904" w:type="dxa"/>
            <w:shd w:val="clear" w:color="auto" w:fill="auto"/>
          </w:tcPr>
          <w:p w:rsidR="00927598" w:rsidRPr="00DB3AED" w:rsidRDefault="00927598" w:rsidP="00026D02">
            <w:pPr>
              <w:jc w:val="both"/>
              <w:rPr>
                <w:b/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27598" w:rsidRPr="00DB3AED" w:rsidRDefault="0082757A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B3AED">
              <w:rPr>
                <w:i/>
                <w:iCs/>
                <w:sz w:val="20"/>
                <w:szCs w:val="20"/>
              </w:rPr>
              <w:t>38</w:t>
            </w:r>
          </w:p>
        </w:tc>
      </w:tr>
      <w:tr w:rsidR="00927598" w:rsidRPr="00DB3AED" w:rsidTr="00026D02">
        <w:tc>
          <w:tcPr>
            <w:tcW w:w="7904" w:type="dxa"/>
            <w:shd w:val="clear" w:color="auto" w:fill="auto"/>
          </w:tcPr>
          <w:p w:rsidR="00927598" w:rsidRPr="00DB3AED" w:rsidRDefault="00927598" w:rsidP="00026D02">
            <w:pPr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27598" w:rsidRPr="00DB3AED" w:rsidRDefault="00927598" w:rsidP="00026D0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7598" w:rsidRPr="00DB3AED" w:rsidTr="00026D02">
        <w:tc>
          <w:tcPr>
            <w:tcW w:w="7904" w:type="dxa"/>
            <w:shd w:val="clear" w:color="auto" w:fill="auto"/>
          </w:tcPr>
          <w:p w:rsidR="00927598" w:rsidRPr="00DB3AED" w:rsidRDefault="00927598" w:rsidP="00026D02">
            <w:pPr>
              <w:ind w:firstLine="426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927598" w:rsidRPr="00DB3AED" w:rsidRDefault="00927598" w:rsidP="00026D0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7598" w:rsidRPr="00DB3AED" w:rsidTr="00026D02">
        <w:tc>
          <w:tcPr>
            <w:tcW w:w="7904" w:type="dxa"/>
            <w:shd w:val="clear" w:color="auto" w:fill="auto"/>
          </w:tcPr>
          <w:p w:rsidR="00927598" w:rsidRPr="00DB3AED" w:rsidRDefault="00927598" w:rsidP="00026D02">
            <w:pPr>
              <w:ind w:firstLine="426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927598" w:rsidRPr="00DB3AED" w:rsidRDefault="0082757A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B3AED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927598" w:rsidRPr="00DB3AED" w:rsidTr="00026D02">
        <w:tc>
          <w:tcPr>
            <w:tcW w:w="9704" w:type="dxa"/>
            <w:gridSpan w:val="2"/>
            <w:shd w:val="clear" w:color="auto" w:fill="auto"/>
          </w:tcPr>
          <w:p w:rsidR="00927598" w:rsidRPr="00DB3AED" w:rsidRDefault="00927598" w:rsidP="00DB3AED">
            <w:pPr>
              <w:rPr>
                <w:i/>
                <w:iCs/>
                <w:sz w:val="20"/>
                <w:szCs w:val="20"/>
              </w:rPr>
            </w:pPr>
            <w:r w:rsidRPr="00DB3AED">
              <w:rPr>
                <w:i/>
                <w:iCs/>
                <w:sz w:val="20"/>
                <w:szCs w:val="20"/>
              </w:rPr>
              <w:t xml:space="preserve">Промежуточная аттестация </w:t>
            </w:r>
            <w:r w:rsidR="00DB3AED">
              <w:rPr>
                <w:i/>
                <w:iCs/>
                <w:sz w:val="20"/>
                <w:szCs w:val="20"/>
              </w:rPr>
              <w:t xml:space="preserve">1 семестр – итоговая оценка, 2 семестр - </w:t>
            </w:r>
            <w:r w:rsidRPr="00DB3AED">
              <w:rPr>
                <w:i/>
                <w:iCs/>
                <w:sz w:val="20"/>
                <w:szCs w:val="20"/>
              </w:rPr>
              <w:t xml:space="preserve"> дифференцированн</w:t>
            </w:r>
            <w:r w:rsidR="00DB3AED">
              <w:rPr>
                <w:i/>
                <w:iCs/>
                <w:sz w:val="20"/>
                <w:szCs w:val="20"/>
              </w:rPr>
              <w:t xml:space="preserve">ый </w:t>
            </w:r>
            <w:r w:rsidRPr="00DB3AED">
              <w:rPr>
                <w:i/>
                <w:iCs/>
                <w:sz w:val="20"/>
                <w:szCs w:val="20"/>
              </w:rPr>
              <w:t xml:space="preserve"> зачет</w:t>
            </w:r>
          </w:p>
        </w:tc>
      </w:tr>
    </w:tbl>
    <w:p w:rsidR="00927598" w:rsidRPr="00DB3AED" w:rsidRDefault="00927598" w:rsidP="0092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927598" w:rsidRPr="00DB3AED" w:rsidRDefault="00927598" w:rsidP="00927598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927598" w:rsidRPr="00DB3AED" w:rsidRDefault="00927598" w:rsidP="00927598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927598" w:rsidRPr="00DB3AED" w:rsidRDefault="00927598" w:rsidP="00927598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  <w:r w:rsidRPr="00DB3AED">
        <w:rPr>
          <w:b/>
          <w:bCs/>
          <w:lang w:eastAsia="ar-SA"/>
        </w:rPr>
        <w:t>При</w:t>
      </w:r>
      <w:r w:rsidRPr="00DB3AED">
        <w:rPr>
          <w:b/>
          <w:bCs/>
          <w:spacing w:val="2"/>
          <w:lang w:eastAsia="ar-SA"/>
        </w:rPr>
        <w:t>м</w:t>
      </w:r>
      <w:r w:rsidRPr="00DB3AED">
        <w:rPr>
          <w:b/>
          <w:bCs/>
          <w:lang w:eastAsia="ar-SA"/>
        </w:rPr>
        <w:t>ерный</w:t>
      </w:r>
      <w:r w:rsidRPr="00DB3AED">
        <w:rPr>
          <w:b/>
          <w:bCs/>
          <w:spacing w:val="-18"/>
          <w:lang w:eastAsia="ar-SA"/>
        </w:rPr>
        <w:t xml:space="preserve"> </w:t>
      </w:r>
      <w:r w:rsidRPr="00DB3AED">
        <w:rPr>
          <w:b/>
          <w:bCs/>
          <w:lang w:eastAsia="ar-SA"/>
        </w:rPr>
        <w:t>тематический</w:t>
      </w:r>
      <w:r w:rsidRPr="00DB3AED">
        <w:rPr>
          <w:b/>
          <w:bCs/>
          <w:spacing w:val="-16"/>
          <w:lang w:eastAsia="ar-SA"/>
        </w:rPr>
        <w:t xml:space="preserve"> </w:t>
      </w:r>
      <w:r w:rsidRPr="00DB3AED">
        <w:rPr>
          <w:b/>
          <w:bCs/>
          <w:lang w:eastAsia="ar-SA"/>
        </w:rPr>
        <w:t>план</w:t>
      </w:r>
      <w:r w:rsidRPr="00DB3AED">
        <w:rPr>
          <w:b/>
          <w:bCs/>
          <w:spacing w:val="-6"/>
          <w:lang w:eastAsia="ar-SA"/>
        </w:rPr>
        <w:t xml:space="preserve"> </w:t>
      </w:r>
      <w:r w:rsidRPr="00DB3AED">
        <w:rPr>
          <w:b/>
          <w:bCs/>
          <w:lang w:eastAsia="ar-SA"/>
        </w:rPr>
        <w:t>и</w:t>
      </w:r>
      <w:r w:rsidRPr="00DB3AED">
        <w:rPr>
          <w:b/>
          <w:bCs/>
          <w:spacing w:val="-2"/>
          <w:lang w:eastAsia="ar-SA"/>
        </w:rPr>
        <w:t xml:space="preserve"> </w:t>
      </w:r>
      <w:r w:rsidRPr="00DB3AED">
        <w:rPr>
          <w:b/>
          <w:bCs/>
          <w:lang w:eastAsia="ar-SA"/>
        </w:rPr>
        <w:t>со</w:t>
      </w:r>
      <w:r w:rsidRPr="00DB3AED">
        <w:rPr>
          <w:b/>
          <w:bCs/>
          <w:spacing w:val="1"/>
          <w:lang w:eastAsia="ar-SA"/>
        </w:rPr>
        <w:t>д</w:t>
      </w:r>
      <w:r w:rsidRPr="00DB3AED">
        <w:rPr>
          <w:b/>
          <w:bCs/>
          <w:lang w:eastAsia="ar-SA"/>
        </w:rPr>
        <w:t>ер</w:t>
      </w:r>
      <w:r w:rsidRPr="00DB3AED">
        <w:rPr>
          <w:b/>
          <w:bCs/>
          <w:spacing w:val="1"/>
          <w:lang w:eastAsia="ar-SA"/>
        </w:rPr>
        <w:t>ж</w:t>
      </w:r>
      <w:r w:rsidRPr="00DB3AED">
        <w:rPr>
          <w:b/>
          <w:bCs/>
          <w:lang w:eastAsia="ar-SA"/>
        </w:rPr>
        <w:t>ание</w:t>
      </w:r>
      <w:r w:rsidRPr="00DB3AED">
        <w:rPr>
          <w:b/>
          <w:bCs/>
          <w:spacing w:val="-15"/>
          <w:lang w:eastAsia="ar-SA"/>
        </w:rPr>
        <w:t xml:space="preserve"> </w:t>
      </w:r>
      <w:r w:rsidRPr="00DB3AED">
        <w:rPr>
          <w:b/>
          <w:bCs/>
          <w:spacing w:val="2"/>
          <w:lang w:eastAsia="ar-SA"/>
        </w:rPr>
        <w:t>у</w:t>
      </w:r>
      <w:r w:rsidRPr="00DB3AED">
        <w:rPr>
          <w:b/>
          <w:bCs/>
          <w:lang w:eastAsia="ar-SA"/>
        </w:rPr>
        <w:t>че</w:t>
      </w:r>
      <w:r w:rsidRPr="00DB3AED">
        <w:rPr>
          <w:b/>
          <w:bCs/>
          <w:spacing w:val="2"/>
          <w:lang w:eastAsia="ar-SA"/>
        </w:rPr>
        <w:t>б</w:t>
      </w:r>
      <w:r w:rsidRPr="00DB3AED">
        <w:rPr>
          <w:b/>
          <w:bCs/>
          <w:lang w:eastAsia="ar-SA"/>
        </w:rPr>
        <w:t>н</w:t>
      </w:r>
      <w:r w:rsidRPr="00DB3AED">
        <w:rPr>
          <w:b/>
          <w:bCs/>
          <w:spacing w:val="1"/>
          <w:lang w:eastAsia="ar-SA"/>
        </w:rPr>
        <w:t>о</w:t>
      </w:r>
      <w:r w:rsidRPr="00DB3AED">
        <w:rPr>
          <w:b/>
          <w:bCs/>
          <w:lang w:eastAsia="ar-SA"/>
        </w:rPr>
        <w:t>й</w:t>
      </w:r>
      <w:r w:rsidRPr="00DB3AED">
        <w:rPr>
          <w:b/>
          <w:bCs/>
          <w:spacing w:val="-10"/>
          <w:lang w:eastAsia="ar-SA"/>
        </w:rPr>
        <w:t xml:space="preserve"> </w:t>
      </w:r>
      <w:r w:rsidRPr="00DB3AED">
        <w:rPr>
          <w:b/>
          <w:bCs/>
          <w:lang w:eastAsia="ar-SA"/>
        </w:rPr>
        <w:t>дисциплины</w:t>
      </w:r>
      <w:r w:rsidRPr="00DB3AED">
        <w:rPr>
          <w:b/>
          <w:bCs/>
          <w:spacing w:val="-14"/>
          <w:lang w:eastAsia="ar-SA"/>
        </w:rPr>
        <w:t xml:space="preserve"> </w:t>
      </w:r>
      <w:r w:rsidRPr="00DB3AED">
        <w:rPr>
          <w:b/>
          <w:bCs/>
          <w:spacing w:val="1"/>
          <w:lang w:eastAsia="ar-SA"/>
        </w:rPr>
        <w:t>«ЕСТЕСТВОЗНАНИЕ</w:t>
      </w:r>
      <w:r w:rsidRPr="00DB3AED">
        <w:rPr>
          <w:b/>
          <w:bCs/>
          <w:lang w:eastAsia="ar-SA"/>
        </w:rPr>
        <w:t>»</w:t>
      </w:r>
    </w:p>
    <w:tbl>
      <w:tblPr>
        <w:tblW w:w="10413" w:type="dxa"/>
        <w:tblInd w:w="-4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2"/>
        <w:gridCol w:w="33"/>
        <w:gridCol w:w="6099"/>
        <w:gridCol w:w="1020"/>
        <w:gridCol w:w="1209"/>
      </w:tblGrid>
      <w:tr w:rsidR="00927598" w:rsidRPr="00DB3AED" w:rsidTr="00026D02"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Наименование разделов и тем </w:t>
            </w:r>
          </w:p>
        </w:tc>
        <w:tc>
          <w:tcPr>
            <w:tcW w:w="61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ind w:right="173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Содержан</w:t>
            </w:r>
            <w:r w:rsidRPr="00DB3AED">
              <w:rPr>
                <w:b/>
                <w:bCs/>
                <w:spacing w:val="1"/>
                <w:sz w:val="20"/>
                <w:szCs w:val="20"/>
                <w:lang w:eastAsia="ar-SA"/>
              </w:rPr>
              <w:t>и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е</w:t>
            </w:r>
            <w:r w:rsidRPr="00DB3AED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учебного</w:t>
            </w:r>
            <w:r w:rsidRPr="00DB3AED">
              <w:rPr>
                <w:b/>
                <w:bCs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материала,</w:t>
            </w:r>
            <w:r w:rsidRPr="00DB3AED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лабораторные</w:t>
            </w:r>
            <w:r w:rsidRPr="00DB3AED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и практические</w:t>
            </w:r>
            <w:r w:rsidRPr="00DB3AED">
              <w:rPr>
                <w:b/>
                <w:bCs/>
                <w:spacing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3AED">
              <w:rPr>
                <w:b/>
                <w:bCs/>
                <w:sz w:val="20"/>
                <w:szCs w:val="20"/>
                <w:lang w:eastAsia="ar-SA"/>
              </w:rPr>
              <w:t>работы,самостоятельная</w:t>
            </w:r>
            <w:proofErr w:type="spellEnd"/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 работа обучающихся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Объём часов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Уровень усвоения</w:t>
            </w:r>
            <w:r w:rsidRPr="00DB3AED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27598" w:rsidRPr="00DB3AED" w:rsidTr="00026D02"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927598" w:rsidRPr="00DB3AED" w:rsidTr="00026D02"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Раздел I. </w:t>
            </w:r>
            <w:r w:rsidRPr="00DB3AED">
              <w:rPr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ind w:right="63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ind w:right="63"/>
              <w:rPr>
                <w:spacing w:val="2"/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Введени</w:t>
            </w:r>
            <w:r w:rsidRPr="00DB3AED">
              <w:rPr>
                <w:spacing w:val="2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ind w:right="63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Основные науки о природе (физика, химия, биология), их сходство и отличия. Естественнонаучный метод познания и его составляющие: наблюдение, измерение, эксперимент, гипотеза, теория.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1.1 Механика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Кинематика</w:t>
            </w:r>
            <w:r w:rsidRPr="00DB3AED">
              <w:rPr>
                <w:sz w:val="20"/>
                <w:szCs w:val="20"/>
                <w:lang w:eastAsia="ar-SA"/>
              </w:rPr>
              <w:t>.</w:t>
            </w:r>
            <w:r w:rsidRPr="00DB3AED">
              <w:rPr>
                <w:sz w:val="20"/>
                <w:szCs w:val="20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 xml:space="preserve">Механическое движение. Система отсчета. Траектория движения. Путь. Перемещение. Равномерное прямолинейное движение. Скорость.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Относитель-ность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механического движения. Закон сложения скоростей. Средняя скорость при неравномерном движении. Мгновенная скорость. Равноускоренное прямолинейное движение. Ускорение. Свободное падение тел.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Динамика</w:t>
            </w:r>
            <w:r w:rsidRPr="00DB3AED">
              <w:rPr>
                <w:sz w:val="20"/>
                <w:szCs w:val="20"/>
                <w:lang w:eastAsia="ar-SA"/>
              </w:rPr>
              <w:t>. Масса и сила. Взаимодействие тел. Законы динамики. Силы в природе. Закон всемирного тяготения.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Законы сохранения в механике.</w:t>
            </w:r>
            <w:r w:rsidRPr="00DB3AED">
              <w:rPr>
                <w:sz w:val="20"/>
                <w:szCs w:val="20"/>
                <w:lang w:eastAsia="ar-SA"/>
              </w:rPr>
              <w:t xml:space="preserve"> Импульс тела. Закон сохранения импульса. Реактивное движение. Механическая работа. Мощность. Механическая энергия. Кинетическая энергия. Кинетическая энергия и работа. Потенциальная энергия в гравитационном поле. Закон сохранения полной механической энергии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0" w:lineRule="exact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Практическая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0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Исследование зависимости силы трения от массы тела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pacing w:line="260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Решение задач  на Законы Ньютона.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pacing w:line="260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Решение задач  на расчет периода и колебаний частоты звука.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6F5C4F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rPr>
          <w:trHeight w:val="1171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ind w:right="185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Естественн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>о</w:t>
            </w:r>
            <w:r w:rsidRPr="00DB3AED">
              <w:rPr>
                <w:sz w:val="20"/>
                <w:szCs w:val="20"/>
                <w:lang w:eastAsia="ar-SA"/>
              </w:rPr>
              <w:t>-на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>уч</w:t>
            </w:r>
            <w:r w:rsidRPr="00DB3AED">
              <w:rPr>
                <w:sz w:val="20"/>
                <w:szCs w:val="20"/>
                <w:lang w:eastAsia="ar-SA"/>
              </w:rPr>
              <w:t>ный метод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познания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и его составляющи</w:t>
            </w:r>
            <w:r w:rsidRPr="00DB3AED">
              <w:rPr>
                <w:spacing w:val="2"/>
                <w:sz w:val="20"/>
                <w:szCs w:val="20"/>
                <w:lang w:eastAsia="ar-SA"/>
              </w:rPr>
              <w:t>е</w:t>
            </w:r>
            <w:r w:rsidRPr="00DB3AED">
              <w:rPr>
                <w:sz w:val="20"/>
                <w:szCs w:val="20"/>
                <w:lang w:eastAsia="ar-SA"/>
              </w:rPr>
              <w:t>. Ультраз</w:t>
            </w:r>
            <w:r w:rsidRPr="00DB3AED">
              <w:rPr>
                <w:spacing w:val="-2"/>
                <w:sz w:val="20"/>
                <w:szCs w:val="20"/>
                <w:lang w:eastAsia="ar-SA"/>
              </w:rPr>
              <w:t>в</w:t>
            </w:r>
            <w:r w:rsidRPr="00DB3AED">
              <w:rPr>
                <w:spacing w:val="2"/>
                <w:sz w:val="20"/>
                <w:szCs w:val="20"/>
                <w:lang w:eastAsia="ar-SA"/>
              </w:rPr>
              <w:t>у</w:t>
            </w:r>
            <w:r w:rsidRPr="00DB3AED">
              <w:rPr>
                <w:sz w:val="20"/>
                <w:szCs w:val="20"/>
                <w:lang w:eastAsia="ar-SA"/>
              </w:rPr>
              <w:t>к</w:t>
            </w:r>
            <w:r w:rsidRPr="00DB3AED">
              <w:rPr>
                <w:spacing w:val="-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и его использование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в технике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и медицин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>е</w:t>
            </w:r>
            <w:r w:rsidRPr="00DB3AED">
              <w:rPr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1.2 Основы молекулярной физики и термодинамики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Молекулярная физика</w:t>
            </w:r>
            <w:r w:rsidRPr="00DB3AED">
              <w:rPr>
                <w:sz w:val="20"/>
                <w:szCs w:val="20"/>
                <w:lang w:eastAsia="ar-SA"/>
              </w:rPr>
              <w:t>. Атомистическая теория строения вещества. Наблюдения и опыты, подтверждающие атомно-молекулярное строение вещества. Массы и размеры молекул. Тепловое движение частиц вещества. Броуновское движение. Идеальный газ. Температура как мера средней кинетической энергии частиц. Уравнение состояния идеального газа. Модель жидкости. Поверхностное натяжение и смачивание. Кристаллические и аморфные вещества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Термодинамика</w:t>
            </w:r>
            <w:r w:rsidRPr="00DB3AED">
              <w:rPr>
                <w:sz w:val="20"/>
                <w:szCs w:val="20"/>
                <w:lang w:eastAsia="ar-SA"/>
              </w:rPr>
              <w:t xml:space="preserve"> . Внутренняя энергия. Работа и теплоотдача как способы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изме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>-нения внутренней энергии. Первый закон термодинамики. Тепловые машины и их применение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Демонстрации</w:t>
            </w:r>
          </w:p>
          <w:p w:rsidR="00927598" w:rsidRPr="00DB3AED" w:rsidRDefault="00927598" w:rsidP="00026D0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Движение броуновских частиц. Диффузия.</w:t>
            </w:r>
          </w:p>
          <w:p w:rsidR="00927598" w:rsidRPr="00DB3AED" w:rsidRDefault="00927598" w:rsidP="00026D0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Явления поверхностного натяжения и смачивания. Кристаллы, аморфные вещества, жидкокристаллические тела. Изменение внутренней энергии тел при совершении работы.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0" w:lineRule="exact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Практическая работа</w:t>
            </w:r>
          </w:p>
          <w:p w:rsidR="00927598" w:rsidRPr="00DB3AED" w:rsidRDefault="00927598" w:rsidP="00026D0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Решение задач на закон сохранения энергии в тепловых процессах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6F5C4F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DB3AED">
              <w:rPr>
                <w:sz w:val="20"/>
                <w:szCs w:val="20"/>
                <w:lang w:eastAsia="ar-SA"/>
              </w:rPr>
              <w:t xml:space="preserve">: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pacing w:before="3" w:line="237" w:lineRule="auto"/>
              <w:ind w:right="181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Научные взгляды ученых на атомистическое учение: М.Ломоносов, Д Менделеев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 xml:space="preserve">Решение экологических проблем, связанных с применением тепловых машин.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Решение  проблемы энергосбережения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1.3 Основы электродинамики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ind w:right="5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Электростатика.</w:t>
            </w:r>
            <w:r w:rsidRPr="00DB3AED">
              <w:rPr>
                <w:sz w:val="20"/>
                <w:szCs w:val="20"/>
                <w:lang w:eastAsia="ar-SA"/>
              </w:rPr>
              <w:t xml:space="preserve"> Взаимодействие заряженных тел. Электрический заряд. Закон сохранения электрического заряда. Закон Кулона. Электростатическое поле, его основные характеристики и связь между ними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Постоянный ток.</w:t>
            </w:r>
            <w:r w:rsidRPr="00DB3AED">
              <w:rPr>
                <w:sz w:val="20"/>
                <w:szCs w:val="20"/>
                <w:lang w:eastAsia="ar-SA"/>
              </w:rPr>
              <w:t xml:space="preserve"> Постоянный электрический ток. Сила тока, напряжение,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элек-трическое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сопротивление. Закон Ома для участка электрической цепи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Магнитное поле.</w:t>
            </w:r>
            <w:r w:rsidRPr="00DB3AED">
              <w:rPr>
                <w:sz w:val="20"/>
                <w:szCs w:val="20"/>
                <w:lang w:eastAsia="ar-SA"/>
              </w:rPr>
              <w:t xml:space="preserve"> Магнитное поле и его основные характеристики. Действие маг-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нитного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поля на проводник с током. Закон Ампера. Электродвигатель. Явление электромагнитной индукции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Демонстрации</w:t>
            </w:r>
          </w:p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Электризация тел. Взаимодействие заряженных тел. Нагревание проводников с током. Опыт Эрстеда.</w:t>
            </w:r>
          </w:p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Взаимодействие проводников с током.</w:t>
            </w:r>
          </w:p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Действие магнитного поля на проводник с током. Работа электродвигателя.</w:t>
            </w:r>
          </w:p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Явление электромагнитной индукции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Практическая работа</w:t>
            </w:r>
          </w:p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Сборка электрической цепи и измерение силы тока и напряжения на ее различных участках</w:t>
            </w:r>
          </w:p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Решение задач на законы Ома и Джоуля-Ленца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6F5C4F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DB3AED">
              <w:rPr>
                <w:sz w:val="20"/>
                <w:szCs w:val="20"/>
                <w:lang w:eastAsia="ar-SA"/>
              </w:rPr>
              <w:t xml:space="preserve">: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Исторические сведения об открытии законов Ома  и Джоуля- Ленца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ind w:right="18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Радиосвязь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и телевидени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>е</w:t>
            </w:r>
            <w:r w:rsidRPr="00DB3AED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rPr>
          <w:trHeight w:val="140"/>
        </w:trPr>
        <w:tc>
          <w:tcPr>
            <w:tcW w:w="20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1.4</w:t>
            </w:r>
            <w:r w:rsidRPr="00DB3AED">
              <w:rPr>
                <w:sz w:val="20"/>
                <w:szCs w:val="20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Колебания и волны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Механические колебания и волны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. Свободные колебания. Период, частота и амплитуда колебаний. Гармонические колебания. Механические волны и их виды. Звуковые волны. Ультразвуковые волны. </w:t>
            </w:r>
            <w:proofErr w:type="spellStart"/>
            <w:r w:rsidRPr="00DB3AED">
              <w:rPr>
                <w:bCs/>
                <w:sz w:val="20"/>
                <w:szCs w:val="20"/>
                <w:lang w:val="en-US" w:eastAsia="ar-SA"/>
              </w:rPr>
              <w:t>Ультразвук</w:t>
            </w:r>
            <w:proofErr w:type="spellEnd"/>
            <w:r w:rsidRPr="00DB3AED">
              <w:rPr>
                <w:bCs/>
                <w:sz w:val="20"/>
                <w:szCs w:val="20"/>
                <w:lang w:val="en-US" w:eastAsia="ar-SA"/>
              </w:rPr>
              <w:t xml:space="preserve"> и </w:t>
            </w:r>
            <w:proofErr w:type="spellStart"/>
            <w:r w:rsidRPr="00DB3AED">
              <w:rPr>
                <w:bCs/>
                <w:sz w:val="20"/>
                <w:szCs w:val="20"/>
                <w:lang w:val="en-US" w:eastAsia="ar-SA"/>
              </w:rPr>
              <w:t>его</w:t>
            </w:r>
            <w:proofErr w:type="spellEnd"/>
            <w:r w:rsidRPr="00DB3AED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B3AED">
              <w:rPr>
                <w:bCs/>
                <w:sz w:val="20"/>
                <w:szCs w:val="20"/>
                <w:lang w:val="en-US" w:eastAsia="ar-SA"/>
              </w:rPr>
              <w:t>использование</w:t>
            </w:r>
            <w:proofErr w:type="spellEnd"/>
            <w:r w:rsidRPr="00DB3AED">
              <w:rPr>
                <w:bCs/>
                <w:sz w:val="20"/>
                <w:szCs w:val="20"/>
                <w:lang w:val="en-US" w:eastAsia="ar-SA"/>
              </w:rPr>
              <w:t xml:space="preserve"> в </w:t>
            </w:r>
            <w:proofErr w:type="spellStart"/>
            <w:r w:rsidRPr="00DB3AED">
              <w:rPr>
                <w:bCs/>
                <w:sz w:val="20"/>
                <w:szCs w:val="20"/>
                <w:lang w:val="en-US" w:eastAsia="ar-SA"/>
              </w:rPr>
              <w:t>медицине</w:t>
            </w:r>
            <w:proofErr w:type="spellEnd"/>
            <w:r w:rsidRPr="00DB3AED">
              <w:rPr>
                <w:bCs/>
                <w:sz w:val="20"/>
                <w:szCs w:val="20"/>
                <w:lang w:val="en-US" w:eastAsia="ar-SA"/>
              </w:rPr>
              <w:t xml:space="preserve"> и </w:t>
            </w:r>
            <w:proofErr w:type="spellStart"/>
            <w:r w:rsidRPr="00DB3AED">
              <w:rPr>
                <w:bCs/>
                <w:sz w:val="20"/>
                <w:szCs w:val="20"/>
                <w:lang w:val="en-US" w:eastAsia="ar-SA"/>
              </w:rPr>
              <w:t>технике</w:t>
            </w:r>
            <w:proofErr w:type="spellEnd"/>
            <w:r w:rsidRPr="00DB3AED">
              <w:rPr>
                <w:bCs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37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Электромагнитные колебания и волны. </w:t>
            </w:r>
            <w:r w:rsidRPr="00DB3AED">
              <w:rPr>
                <w:bCs/>
                <w:sz w:val="20"/>
                <w:szCs w:val="20"/>
                <w:lang w:eastAsia="ar-SA"/>
              </w:rPr>
              <w:t>Свободные электромагнитные колебания. Колебательный контур. Электромагнитное поле. Электромагнитные волны. Скорость электромагнитных волн.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37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Световые волны. </w:t>
            </w:r>
            <w:r w:rsidRPr="00DB3AED">
              <w:rPr>
                <w:bCs/>
                <w:sz w:val="20"/>
                <w:szCs w:val="20"/>
                <w:lang w:eastAsia="ar-SA"/>
              </w:rPr>
              <w:t>Развитие представлений о природе света. Законы отражения и преломления света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Линзы. </w:t>
            </w:r>
            <w:r w:rsidRPr="00DB3AED">
              <w:rPr>
                <w:bCs/>
                <w:sz w:val="20"/>
                <w:szCs w:val="20"/>
                <w:lang w:eastAsia="ar-SA"/>
              </w:rPr>
              <w:t>Формула тонкой линзы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37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lastRenderedPageBreak/>
              <w:t>Колебания математического и пружинного маятников. Работа электрогенератора.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Излучение и прием электромагнитных волн. Радиосвязь.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Разложение белого света в спектр. Интерференция и дифракция света. Отражение и преломление света.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Оптические приборы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37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Изучение колебаний математического маятника. Изучение интерференции и дифракции света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37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Принцип радиосвязи. Изобретение радио. Радиолокация. Телевидение. Развитие средств связи.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 xml:space="preserve"> Линзы. Формула тонкой линзы.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Элементы фотометрии: энергетические и фотометрические величины. Законы освещенности.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635"/>
        </w:trPr>
        <w:tc>
          <w:tcPr>
            <w:tcW w:w="20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1.5 Элементы квантовой физики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Квантовые свойства света. </w:t>
            </w:r>
            <w:r w:rsidRPr="00DB3AED">
              <w:rPr>
                <w:bCs/>
                <w:sz w:val="20"/>
                <w:szCs w:val="20"/>
                <w:lang w:eastAsia="ar-SA"/>
              </w:rPr>
              <w:t>Квантовая гипотеза Планка. Фотоэлектрический эффект.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63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Физика атома.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 Модели строения атома. Опыт Резерфорда.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63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Физика атомного ядра и элементарных частиц</w:t>
            </w:r>
            <w:r w:rsidRPr="00DB3AED">
              <w:rPr>
                <w:bCs/>
                <w:sz w:val="20"/>
                <w:szCs w:val="20"/>
                <w:lang w:eastAsia="ar-SA"/>
              </w:rPr>
              <w:t>. Состав и строение атомного ядра.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Радиоактивность. Радиоактивные излучения и их воздействие на живые организмы.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63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Фотоэффект. Фотоэлемент. Излучение лазера.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Линейчатые спектры различных веществ. Счетчик ионизирующих излучений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303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360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Опыты Резерфорда. Квантовые постулаты Бора. Опыты Франка и Герца. Принцип соответствия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460"/>
        </w:trPr>
        <w:tc>
          <w:tcPr>
            <w:tcW w:w="20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1.6 Вселенная и ее эволюция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Строение и развитие Вселенной</w:t>
            </w:r>
            <w:r w:rsidRPr="00DB3AED">
              <w:rPr>
                <w:sz w:val="20"/>
                <w:szCs w:val="20"/>
                <w:lang w:eastAsia="ar-SA"/>
              </w:rPr>
              <w:t>. Модель расширяющейся Вселенной. Происхождение Солнечной системы. Современная физическая картина мира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273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460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Строение и развитие  вселенной. Звезды. Эволюция звезд.  Образование планет. Галактики.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81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Раздел 2. </w:t>
            </w:r>
            <w:r w:rsidRPr="00DB3AED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ХИМИЯ. ОБЩАЯ И НЕОРГАНИЧЕСКАЯ ХИМИЯ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Введение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Химическая картина мира как составная часть естественно-научной картины мира. Роль химии в жизни современного общества.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 xml:space="preserve">Применение достижений современной химии в гуманитарной сфере </w:t>
            </w:r>
            <w:r w:rsidRPr="00DB3AED">
              <w:rPr>
                <w:bCs/>
                <w:sz w:val="20"/>
                <w:szCs w:val="20"/>
                <w:lang w:eastAsia="ar-SA"/>
              </w:rPr>
              <w:lastRenderedPageBreak/>
              <w:t>деятельности общества.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 xml:space="preserve">Химическое содержание учебной дисциплины «Естествознание» при освоении специальностей СПО социально-экономического и гуманитарного профилей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профес-сионального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образования.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lastRenderedPageBreak/>
              <w:t>Тема. 2.1 Основные понятия и законы химии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Предмет химии.</w:t>
            </w:r>
            <w:r w:rsidRPr="00DB3AED">
              <w:rPr>
                <w:sz w:val="20"/>
                <w:szCs w:val="20"/>
                <w:lang w:eastAsia="ar-SA"/>
              </w:rPr>
              <w:t xml:space="preserve"> Вещество. Атом. Молекула. Химический элемент и формы его существования. Простые и сложные вещества.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tabs>
                <w:tab w:val="left" w:pos="2244"/>
                <w:tab w:val="left" w:pos="2448"/>
              </w:tabs>
              <w:suppressAutoHyphens/>
              <w:autoSpaceDE w:val="0"/>
              <w:snapToGrid w:val="0"/>
              <w:spacing w:line="272" w:lineRule="exact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 xml:space="preserve">Демонстрации </w:t>
            </w:r>
          </w:p>
          <w:p w:rsidR="00927598" w:rsidRPr="00DB3AED" w:rsidRDefault="00927598" w:rsidP="00026D02">
            <w:pPr>
              <w:widowControl w:val="0"/>
              <w:tabs>
                <w:tab w:val="left" w:pos="2244"/>
                <w:tab w:val="left" w:pos="2448"/>
              </w:tabs>
              <w:suppressAutoHyphens/>
              <w:autoSpaceDE w:val="0"/>
              <w:snapToGrid w:val="0"/>
              <w:spacing w:line="272" w:lineRule="exact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 xml:space="preserve">Набор моделей атомов и молекул. </w:t>
            </w:r>
          </w:p>
          <w:p w:rsidR="00927598" w:rsidRPr="00DB3AED" w:rsidRDefault="00927598" w:rsidP="00026D02">
            <w:pPr>
              <w:widowControl w:val="0"/>
              <w:tabs>
                <w:tab w:val="left" w:pos="2244"/>
                <w:tab w:val="left" w:pos="2448"/>
              </w:tabs>
              <w:suppressAutoHyphens/>
              <w:autoSpaceDE w:val="0"/>
              <w:snapToGrid w:val="0"/>
              <w:spacing w:line="272" w:lineRule="exact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 xml:space="preserve">Измерение вещества. Основные законы химии. Масса атомов и молекул. </w:t>
            </w:r>
          </w:p>
          <w:p w:rsidR="00927598" w:rsidRPr="00DB3AED" w:rsidRDefault="00927598" w:rsidP="00026D02">
            <w:pPr>
              <w:widowControl w:val="0"/>
              <w:tabs>
                <w:tab w:val="left" w:pos="2244"/>
                <w:tab w:val="left" w:pos="2448"/>
              </w:tabs>
              <w:suppressAutoHyphens/>
              <w:autoSpaceDE w:val="0"/>
              <w:snapToGrid w:val="0"/>
              <w:spacing w:line="272" w:lineRule="exact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Относительные атомная и молекулярная массы. Количество вещества. Постоянная Авогадро. Молярная масса. Закон Авогадро. Молярный объем газов.</w:t>
            </w:r>
          </w:p>
          <w:p w:rsidR="00927598" w:rsidRPr="00DB3AED" w:rsidRDefault="00927598" w:rsidP="00026D02">
            <w:pPr>
              <w:widowControl w:val="0"/>
              <w:tabs>
                <w:tab w:val="left" w:pos="2244"/>
                <w:tab w:val="left" w:pos="2448"/>
              </w:tabs>
              <w:suppressAutoHyphens/>
              <w:autoSpaceDE w:val="0"/>
              <w:snapToGrid w:val="0"/>
              <w:spacing w:line="272" w:lineRule="exact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Количественные изменения в химии как частный случай законов перехода коли-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чественных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изменений в качественные. Иллюстрации закона сохранения массы вещества.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Практическое</w:t>
            </w:r>
            <w:r w:rsidRPr="00DB3AED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занятие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Составление моделей атомов и молекул.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 xml:space="preserve">Решение задач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наосновные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законы химии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pacing w:line="274" w:lineRule="exact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 xml:space="preserve"> М.В.Ломоносов — «первый русский уни-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pacing w:line="274" w:lineRule="exact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DB3AED">
              <w:rPr>
                <w:sz w:val="20"/>
                <w:szCs w:val="20"/>
                <w:lang w:eastAsia="ar-SA"/>
              </w:rPr>
              <w:t>верситет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2.2 Периодический закон и Периодическая система химических элементов Д.И.Менделеева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ind w:right="181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Открытие Периодического закона</w:t>
            </w:r>
            <w:r w:rsidRPr="00DB3AED">
              <w:rPr>
                <w:sz w:val="20"/>
                <w:szCs w:val="20"/>
                <w:lang w:eastAsia="ar-SA"/>
              </w:rPr>
              <w:t>. Периодическая система химических элементов Д.И.Менделеева.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ind w:right="181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Значение Периодического закона и Периодической системы химических элементов Д.И.Менделеева для развития науки и понимания химической картины мира.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ind w:right="181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Демонстрация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ind w:right="181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Различные формы Периодической системы химических элементов Д.И.Менделеева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rPr>
                <w:sz w:val="20"/>
                <w:szCs w:val="20"/>
                <w:lang w:eastAsia="ar-SA"/>
              </w:rPr>
            </w:pPr>
            <w:proofErr w:type="spellStart"/>
            <w:r w:rsidRPr="00DB3AED">
              <w:rPr>
                <w:sz w:val="20"/>
                <w:szCs w:val="20"/>
                <w:lang w:eastAsia="ar-SA"/>
              </w:rPr>
              <w:t>Харатеристика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химическогоэлемента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по плану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pacing w:before="2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Д.И.Менделеев об образовании и государственной политике.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rPr>
          <w:trHeight w:val="548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2.3 Строение вещества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Ковалентная связь: неполярная и полярная. Ионная связь. Катионы и анионы. Металлическая связь. Водородная связь.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rPr>
          <w:trHeight w:val="54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Демонстрация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Образцы веществ и материалов с различными типами химической связи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Практические занятия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Определение видов связей в разных химических соединениях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pacing w:line="274" w:lineRule="exact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Экологические</w:t>
            </w:r>
            <w:r w:rsidRPr="00DB3AED">
              <w:rPr>
                <w:spacing w:val="2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аспекты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 xml:space="preserve">использования </w:t>
            </w:r>
            <w:r w:rsidRPr="00DB3AED">
              <w:rPr>
                <w:spacing w:val="2"/>
                <w:sz w:val="20"/>
                <w:szCs w:val="20"/>
                <w:lang w:eastAsia="ar-SA"/>
              </w:rPr>
              <w:t>у</w:t>
            </w:r>
            <w:r w:rsidRPr="00DB3AED">
              <w:rPr>
                <w:sz w:val="20"/>
                <w:szCs w:val="20"/>
                <w:lang w:eastAsia="ar-SA"/>
              </w:rPr>
              <w:t>гле</w:t>
            </w:r>
            <w:r w:rsidRPr="00DB3AED">
              <w:rPr>
                <w:spacing w:val="-2"/>
                <w:sz w:val="20"/>
                <w:szCs w:val="20"/>
                <w:lang w:eastAsia="ar-SA"/>
              </w:rPr>
              <w:t>в</w:t>
            </w:r>
            <w:r w:rsidRPr="00DB3AED">
              <w:rPr>
                <w:sz w:val="20"/>
                <w:szCs w:val="20"/>
                <w:lang w:eastAsia="ar-SA"/>
              </w:rPr>
              <w:t>одородного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сырья. Этанол: величайшее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благо и страшное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зло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«</w:t>
            </w:r>
            <w:r w:rsidRPr="00DB3AED">
              <w:rPr>
                <w:sz w:val="20"/>
                <w:szCs w:val="20"/>
                <w:lang w:eastAsia="ar-SA"/>
              </w:rPr>
              <w:t>Жизнь - это способ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существован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>и</w:t>
            </w:r>
            <w:r w:rsidRPr="00DB3AED">
              <w:rPr>
                <w:sz w:val="20"/>
                <w:szCs w:val="20"/>
                <w:lang w:eastAsia="ar-SA"/>
              </w:rPr>
              <w:t>я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белковых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тел»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rPr>
          <w:trHeight w:val="1643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lastRenderedPageBreak/>
              <w:t>Тема 2.4</w:t>
            </w:r>
            <w:r w:rsidRPr="00DB3AED">
              <w:rPr>
                <w:sz w:val="20"/>
                <w:szCs w:val="20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Вода. Растворы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Вода в природе, быту, технике и на производстве. Физические и химические свой-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ства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воды. Опреснение воды. Агрегатные состояния воды и ее переходы из одного агрегатного состояния в другое.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Демонстрация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 xml:space="preserve">Физические свойства воды: поверхностное натяжение, смачивание.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rPr>
          <w:trHeight w:val="490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Расчет массовой доли растворенного вещества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Решение задач на нахождение массы вещества по одному известному реагенту.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rPr>
          <w:trHeight w:val="490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 xml:space="preserve">Современные методы обеззараживания воды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Охрана окружающей среды от химического загрязнения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rPr>
          <w:trHeight w:val="490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2.5 Химические реакции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Химические реакции. Понятие о химической реакции. Типы химических реакций.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Скорость реакции и факторы, от которых она зависит.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Демонстрация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Химические реакции с выделением теплоты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rPr>
          <w:trHeight w:val="490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Составление уравнений химических реакций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rPr>
          <w:trHeight w:val="490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Составление генетических цепочек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rPr>
          <w:trHeight w:val="123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2.6</w:t>
            </w:r>
            <w:r w:rsidRPr="00DB3AED">
              <w:rPr>
                <w:sz w:val="20"/>
                <w:szCs w:val="20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Неорганические соединения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Классификация неорганических соединений и их свойства. 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Оксиды,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кислоты,основания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>, соли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Металлы</w:t>
            </w:r>
            <w:r w:rsidRPr="00DB3AED">
              <w:rPr>
                <w:bCs/>
                <w:sz w:val="20"/>
                <w:szCs w:val="20"/>
                <w:lang w:eastAsia="ar-SA"/>
              </w:rPr>
              <w:t>. Общие физические и химические свойства металлов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Неметаллы. </w:t>
            </w:r>
            <w:r w:rsidRPr="00DB3AED">
              <w:rPr>
                <w:bCs/>
                <w:sz w:val="20"/>
                <w:szCs w:val="20"/>
                <w:lang w:eastAsia="ar-SA"/>
              </w:rPr>
              <w:t>Общая характеристика главных подгрупп неметаллов на примере галогенов.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 xml:space="preserve">Важнейшие соединения металлов и неметаллов в природе и хозяйственной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дея-тельности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человека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Понятие о гидролизе солей</w:t>
            </w:r>
            <w:r w:rsidRPr="00DB3AED">
              <w:rPr>
                <w:bCs/>
                <w:sz w:val="20"/>
                <w:szCs w:val="20"/>
                <w:lang w:eastAsia="ar-SA"/>
              </w:rPr>
              <w:t>. Среда водных растворов солей: кислая, нейтральная, щелочная. Водородный показатель рН раствора.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Взаимодействие металлов с неметаллами (цинка с серой, алюминия с йодом), рас-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творами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кислот и щелочей.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Горение металлов (цинка, железа, магния) в кислороде. Взаимодействие азотной и концентрированной серной кислот с медью. Восстановительные свойства металлов.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Определение рН раствора солей.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Взаимодействие металлов с растворами кислот и солей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 xml:space="preserve">Испытание растворов кислот индикаторами. Взаимодействие металлов с кислотами. Взаимодействие кислот с оксидами металлов. Взаимодействие кислот с основаниями. Взаимодействие </w:t>
            </w:r>
            <w:r w:rsidRPr="00DB3AED">
              <w:rPr>
                <w:bCs/>
                <w:sz w:val="20"/>
                <w:szCs w:val="20"/>
                <w:lang w:eastAsia="ar-SA"/>
              </w:rPr>
              <w:lastRenderedPageBreak/>
              <w:t>кислот с солями.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Испытание растворов щелочей индикаторами. Взаимодействие щелочей с солями. Разложение нерастворимых оснований. Взаимодействие солей с металлами. Взаимодействие солей друг с другом. Гидролиз солей различного типа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Металлы и сплавы как художественный материал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. </w:t>
            </w:r>
            <w:r w:rsidRPr="00DB3AED">
              <w:rPr>
                <w:bCs/>
                <w:sz w:val="20"/>
                <w:szCs w:val="20"/>
                <w:lang w:eastAsia="ar-SA"/>
              </w:rPr>
              <w:t>Соединения металлов как составная часть средств изобразительного искусства. Неметаллы и их соединения как составная часть средств изобразительного искусства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c>
          <w:tcPr>
            <w:tcW w:w="81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ОРГАНИЧЕСКАЯ ХИМИЯ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2209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2.7</w:t>
            </w:r>
            <w:r w:rsidRPr="00DB3AED">
              <w:rPr>
                <w:sz w:val="20"/>
                <w:szCs w:val="20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Органические соединения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Основные положения теории строения органических соединений. </w:t>
            </w:r>
            <w:r w:rsidRPr="00DB3AED">
              <w:rPr>
                <w:bCs/>
                <w:sz w:val="20"/>
                <w:szCs w:val="20"/>
                <w:lang w:eastAsia="ar-SA"/>
              </w:rPr>
              <w:t>Многообразие органических соединений. Понятие изомерии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.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Углеводороды. 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Предельные и непредельные углеводороды. Реакция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полимериза-ции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>. Природные источники углеводородов. Углеводороды как основа международного сотрудничества и важнейший источник формирования бюджета РФ.</w:t>
            </w:r>
          </w:p>
        </w:tc>
        <w:tc>
          <w:tcPr>
            <w:tcW w:w="1020" w:type="dxa"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rPr>
          <w:trHeight w:val="1096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Кислородсодержащие органические вещества. </w:t>
            </w:r>
            <w:r w:rsidRPr="00DB3AED">
              <w:rPr>
                <w:bCs/>
                <w:sz w:val="20"/>
                <w:szCs w:val="20"/>
                <w:lang w:eastAsia="ar-SA"/>
              </w:rPr>
              <w:t>Представители кислородсодержащих органических соединений: метиловый и этиловый спирты, глицерин, уксусная кислота. Жиры как сложные эфиры Углеводы: глюкоза, крахмал, целлюлоза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360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Азотсодержащие органические соединения. </w:t>
            </w:r>
            <w:r w:rsidRPr="00DB3AED">
              <w:rPr>
                <w:bCs/>
                <w:sz w:val="20"/>
                <w:szCs w:val="20"/>
                <w:lang w:eastAsia="ar-SA"/>
              </w:rPr>
              <w:t>Амины, аминокислоты, белки. Строение и биологическая функция белков.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Получение этилена и его взаимодействие с раствором перманганата калия, бром-ной водой.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Качественная реакция на глицерин. Цветные реакции белков.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096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Пластмассы и волокна . </w:t>
            </w:r>
            <w:r w:rsidRPr="00DB3AED">
              <w:rPr>
                <w:bCs/>
                <w:sz w:val="20"/>
                <w:szCs w:val="20"/>
                <w:lang w:eastAsia="ar-SA"/>
              </w:rPr>
              <w:t>Понятие о пластмассах и химических волокнах. Натуральные, синтетические и искусственные волокна.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Демонстрация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Различные виды пластмасс и волокон.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096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Решение задач на вывод формул по данным качественного анализа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Генетическая связь между основными классами кислородсодержащих органических веществ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rPr>
          <w:trHeight w:val="1096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Генетическая связь между основными классами углеводородов.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Составление обобщающей таблицы по теме «Углеводороды».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c>
          <w:tcPr>
            <w:tcW w:w="20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780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2.7</w:t>
            </w:r>
            <w:r w:rsidRPr="00DB3AED">
              <w:rPr>
                <w:sz w:val="20"/>
                <w:szCs w:val="20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Химия и жизнь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Химия и организм человека.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 Химические элементы в организме человека.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Орга-нические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и неорганические вещества. Основные жизненно необходимые соединения: белки, углеводы, жиры, </w:t>
            </w:r>
            <w:r w:rsidRPr="00DB3AED">
              <w:rPr>
                <w:bCs/>
                <w:sz w:val="20"/>
                <w:szCs w:val="20"/>
                <w:lang w:eastAsia="ar-SA"/>
              </w:rPr>
              <w:lastRenderedPageBreak/>
              <w:t xml:space="preserve">витамины. Углеводы — главный источник энергии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организ-ма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>. Роль жиров в организме. Холестерин и его роль в здоровье человека.. Минеральные вещества в продуктах питания, пищевые добавки. Сбалансированное питание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FF0953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rPr>
          <w:trHeight w:val="77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Химия в быту</w:t>
            </w:r>
            <w:r w:rsidRPr="00DB3AED">
              <w:rPr>
                <w:bCs/>
                <w:sz w:val="20"/>
                <w:szCs w:val="20"/>
                <w:lang w:eastAsia="ar-SA"/>
              </w:rPr>
              <w:t>. Вода. Качество воды. Моющие и чистящие средства. Правила безопасной работы со средствами бытовой химии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77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Роль химических элементов в жизни растений. Удобрения. Химические средства защиты растений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658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 Семинар  «Обмен веществ. Питание», «Моющие и чистящие средства. Правила безопасной работы со средствами бытовой химии»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rPr>
          <w:trHeight w:val="777"/>
        </w:trPr>
        <w:tc>
          <w:tcPr>
            <w:tcW w:w="2052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 Экологические аспекты использования углеводородного сырья. Этанол: величайшее благо и страшное зло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«Жизнь - это способ существования белковых тел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Раздел 3. </w:t>
            </w:r>
            <w:r w:rsidRPr="00DB3AED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Биология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3.1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 xml:space="preserve"> Биология — совокупность наук о живой природе. Методы научного познания в биологии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ind w:right="197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.</w:t>
            </w:r>
            <w:r w:rsidRPr="00DB3AED">
              <w:rPr>
                <w:sz w:val="20"/>
                <w:szCs w:val="20"/>
              </w:rPr>
              <w:t xml:space="preserve"> </w:t>
            </w:r>
            <w:r w:rsidRPr="00DB3AED">
              <w:rPr>
                <w:b/>
                <w:sz w:val="20"/>
                <w:szCs w:val="20"/>
                <w:lang w:eastAsia="ar-SA"/>
              </w:rPr>
              <w:t>Живая природа как объект изучения биологии</w:t>
            </w:r>
            <w:r w:rsidRPr="00DB3AED">
              <w:rPr>
                <w:sz w:val="20"/>
                <w:szCs w:val="20"/>
                <w:lang w:eastAsia="ar-SA"/>
              </w:rPr>
              <w:t>. Методы исследования живой природы в биологии. Определение жизни (с привлечением материала из разделов физики и</w:t>
            </w:r>
            <w:r w:rsidRPr="00DB3AED">
              <w:rPr>
                <w:sz w:val="20"/>
                <w:szCs w:val="20"/>
                <w:lang w:eastAsia="ar-SA"/>
              </w:rPr>
              <w:tab/>
              <w:t xml:space="preserve">химии). Уровни организации жизни.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pacing w:line="261" w:lineRule="exact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 xml:space="preserve">Демонстрации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Уровни организации жизни. Методы познания живой природы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FF0953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Практическое занятие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pacing w:val="-1"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DB3AED">
              <w:rPr>
                <w:sz w:val="20"/>
                <w:szCs w:val="20"/>
                <w:lang w:eastAsia="ar-SA"/>
              </w:rPr>
              <w:t xml:space="preserve">: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3.2 Клетка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История изучения клетки.</w:t>
            </w:r>
            <w:r w:rsidRPr="00DB3AED">
              <w:rPr>
                <w:sz w:val="20"/>
                <w:szCs w:val="20"/>
                <w:lang w:eastAsia="ar-SA"/>
              </w:rPr>
              <w:t xml:space="preserve"> Основные положения клеточной теории. Клетка — структурно-функциональная (элементарная) единица жизни.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Строение клетки. Прокариоты и эукариоты — низшие и высшие клеточные ор-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ганизмы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. Основные структурные компоненты клетки эукариот. Клеточное ядро. Функция ядра: хранение, воспроизведение и передача наследственной информации, регуляция химической активности клетки. Структура и функции хромосом.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Аутосомы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и половые хромосомы.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FF0953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Биологическое значение химических элементов</w:t>
            </w:r>
            <w:r w:rsidRPr="00DB3AED">
              <w:rPr>
                <w:sz w:val="20"/>
                <w:szCs w:val="20"/>
                <w:lang w:eastAsia="ar-SA"/>
              </w:rPr>
              <w:t xml:space="preserve">. Неорганические вещества в со-ставе клетки. Роль воды как растворителя и основного компонента внутренней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сре-ды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организмов. Углеводы и липиды в клетке. Структура и биологические функции белков. Строение нуклеотидов и структура полинуклеотидных цепей ДНК и РНК, АТФ.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tabs>
                <w:tab w:val="left" w:pos="1280"/>
                <w:tab w:val="left" w:pos="2460"/>
                <w:tab w:val="left" w:pos="3540"/>
                <w:tab w:val="left" w:pos="4140"/>
                <w:tab w:val="left" w:pos="5000"/>
                <w:tab w:val="left" w:pos="6140"/>
                <w:tab w:val="left" w:pos="6520"/>
                <w:tab w:val="left" w:pos="8740"/>
              </w:tabs>
              <w:suppressAutoHyphens/>
              <w:autoSpaceDE w:val="0"/>
              <w:snapToGrid w:val="0"/>
              <w:spacing w:line="272" w:lineRule="exact"/>
              <w:ind w:right="66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Вирусы и бактериофаги</w:t>
            </w:r>
            <w:r w:rsidRPr="00DB3AED">
              <w:rPr>
                <w:sz w:val="20"/>
                <w:szCs w:val="20"/>
                <w:lang w:eastAsia="ar-SA"/>
              </w:rPr>
              <w:t xml:space="preserve">. Неклеточное строение, жизненный цикл и его зависимость от клеточных форм жизни. Вирусы — возбудители инфекционных заболеваний; понятие об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онковирусах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>. Вирус иммунодефицита человека (ВИЧ). Профилактика ВИЧ-инфекции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Демонстрации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lastRenderedPageBreak/>
              <w:t>Строение молекулы белка. Строение молекулы ДНК. Строение клетки.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Строение клеток прокариот и эукариот. Строение вируса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Практическое</w:t>
            </w:r>
            <w:r w:rsidRPr="00DB3AED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занятие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Наблюдение клеток растений и животных под микроскопом на готовых микро-препаратах и их описание.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Сравнение строения клеток растений и животных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DB3AED">
              <w:rPr>
                <w:sz w:val="20"/>
                <w:szCs w:val="20"/>
                <w:lang w:eastAsia="ar-SA"/>
              </w:rPr>
              <w:t xml:space="preserve">: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Теория эволюции Ч. Дарвина: прошлое и настоящее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Природа человека: стабильность и трансформация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В лабиринтах генома человека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О методиках генетических исследований человека для составления «фамильного портрета» населенного пункта Эволюция приматов и этапы эволюции человека Биотехнология и генная инженерия – технологии ХХI века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rPr>
          <w:trHeight w:val="456"/>
        </w:trPr>
        <w:tc>
          <w:tcPr>
            <w:tcW w:w="20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3.3 Организм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Организм — единое целое</w:t>
            </w:r>
            <w:r w:rsidRPr="00DB3AED">
              <w:rPr>
                <w:sz w:val="20"/>
                <w:szCs w:val="20"/>
                <w:lang w:eastAsia="ar-SA"/>
              </w:rPr>
              <w:t>. Многообразие организмов.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FF0953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rPr>
          <w:trHeight w:val="592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Обмен веществом</w:t>
            </w:r>
            <w:r w:rsidRPr="00DB3AED">
              <w:rPr>
                <w:sz w:val="20"/>
                <w:szCs w:val="20"/>
                <w:lang w:eastAsia="ar-SA"/>
              </w:rPr>
              <w:t xml:space="preserve"> и энергией с окружающей средой как необходимое условие существования живых систем.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30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Способность к самовоспроизведению</w:t>
            </w:r>
            <w:r w:rsidRPr="00DB3AED">
              <w:rPr>
                <w:sz w:val="20"/>
                <w:szCs w:val="20"/>
                <w:lang w:eastAsia="ar-SA"/>
              </w:rPr>
              <w:t xml:space="preserve">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01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Понятие об индивидуальном (онтогенез),</w:t>
            </w:r>
            <w:r w:rsidRPr="00DB3AED">
              <w:rPr>
                <w:sz w:val="20"/>
                <w:szCs w:val="20"/>
                <w:lang w:eastAsia="ar-SA"/>
              </w:rPr>
              <w:t xml:space="preserve"> эмбриональном (эмбриогенез) и пост­ эмбриональном развитии. Индивидуальное развитие человека и его возможные нарушения.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30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Общие представления о наследственности и изменчивости</w:t>
            </w:r>
            <w:r w:rsidRPr="00DB3AED">
              <w:rPr>
                <w:sz w:val="20"/>
                <w:szCs w:val="20"/>
                <w:lang w:eastAsia="ar-SA"/>
              </w:rPr>
              <w:t>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800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Генетические закономерности изменчивости</w:t>
            </w:r>
            <w:r w:rsidRPr="00DB3AED">
              <w:rPr>
                <w:sz w:val="20"/>
                <w:szCs w:val="20"/>
                <w:lang w:eastAsia="ar-SA"/>
              </w:rPr>
              <w:t>. Классификация форм изменчивости. Влияние мутагенов на организм человека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30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Предмет, задачи и методы селекции</w:t>
            </w:r>
            <w:r w:rsidRPr="00DB3AED">
              <w:rPr>
                <w:sz w:val="20"/>
                <w:szCs w:val="20"/>
                <w:lang w:eastAsia="ar-SA"/>
              </w:rPr>
              <w:t xml:space="preserve">. Генетические закономерности селекции.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Уче-ние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Н.И. Вавилова о центрах многообразия и происхождения культурных растений. Биотехнология, ее достижения, перспективы развития.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Демонстрации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Обмен веществ и превращения энергии в клетке. Деление клетки (митоз, мейоз).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 xml:space="preserve">Способы бесполого размножения. Оплодотворение у растений и </w:t>
            </w:r>
            <w:r w:rsidRPr="00DB3AED">
              <w:rPr>
                <w:sz w:val="20"/>
                <w:szCs w:val="20"/>
                <w:lang w:eastAsia="ar-SA"/>
              </w:rPr>
              <w:lastRenderedPageBreak/>
              <w:t>животных. Индивидуальное развитие организма. Наследственные болезни человека.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Влияние алкоголизма, наркомании, курения на наследственность. Мутации.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proofErr w:type="spellStart"/>
            <w:r w:rsidRPr="00DB3AED">
              <w:rPr>
                <w:sz w:val="20"/>
                <w:szCs w:val="20"/>
                <w:lang w:eastAsia="ar-SA"/>
              </w:rPr>
              <w:t>Модификационная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изменчивость.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Центры многообразия и происхождения культурных растений. Искусственный отбор.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Исследования в области биотехнологии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tabs>
                <w:tab w:val="left" w:pos="560"/>
                <w:tab w:val="left" w:pos="2200"/>
                <w:tab w:val="left" w:pos="3000"/>
                <w:tab w:val="left" w:pos="4740"/>
                <w:tab w:val="left" w:pos="6580"/>
                <w:tab w:val="left" w:pos="7620"/>
                <w:tab w:val="left" w:pos="8800"/>
                <w:tab w:val="left" w:pos="9160"/>
              </w:tabs>
              <w:suppressAutoHyphens/>
              <w:autoSpaceDE w:val="0"/>
              <w:snapToGrid w:val="0"/>
              <w:spacing w:line="272" w:lineRule="exact"/>
              <w:ind w:right="63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Практическое занятие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Решение элементарных генетических задач.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 xml:space="preserve">Анализ и оценка этических аспектов развития некоторых исследований в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био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-технологии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 xml:space="preserve">Семинар по теме: «Влияние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наркогенных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веществ на развитие и здоровье человека»</w:t>
            </w:r>
          </w:p>
          <w:p w:rsidR="00927598" w:rsidRPr="00DB3AED" w:rsidRDefault="00927598" w:rsidP="00026D02">
            <w:pPr>
              <w:widowControl w:val="0"/>
              <w:tabs>
                <w:tab w:val="left" w:pos="560"/>
                <w:tab w:val="left" w:pos="2200"/>
                <w:tab w:val="left" w:pos="3000"/>
                <w:tab w:val="left" w:pos="4740"/>
                <w:tab w:val="left" w:pos="6580"/>
                <w:tab w:val="left" w:pos="7620"/>
                <w:tab w:val="left" w:pos="8800"/>
                <w:tab w:val="left" w:pos="9160"/>
              </w:tabs>
              <w:suppressAutoHyphens/>
              <w:autoSpaceDE w:val="0"/>
              <w:snapToGrid w:val="0"/>
              <w:spacing w:line="272" w:lineRule="exact"/>
              <w:ind w:right="63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Семинар по теме « Инфекционные заболевания»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DB3AED">
              <w:rPr>
                <w:sz w:val="20"/>
                <w:szCs w:val="20"/>
                <w:lang w:eastAsia="ar-SA"/>
              </w:rPr>
              <w:t xml:space="preserve">: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Влияние окружающей среды  и  ее загрязнения на развитие организмов.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Влияние курения, употребления алкоголя и наркотиков родителями на эмбриональное развитие ребенка.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Закономерности  генетической изменчивости.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Наследственная информация и передача ее из поколения в поколение.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DB3AED">
              <w:rPr>
                <w:sz w:val="20"/>
                <w:szCs w:val="20"/>
                <w:lang w:eastAsia="ar-SA"/>
              </w:rPr>
              <w:t>Спид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— болезнь 21 века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3.4</w:t>
            </w:r>
            <w:r w:rsidRPr="00DB3AED">
              <w:rPr>
                <w:sz w:val="20"/>
                <w:szCs w:val="20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Вид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Эволюционная теория и ее роль в формировании современной естественно-научной картины мира</w:t>
            </w:r>
            <w:r w:rsidRPr="00DB3AED">
              <w:rPr>
                <w:bCs/>
                <w:sz w:val="20"/>
                <w:szCs w:val="20"/>
                <w:lang w:eastAsia="ar-SA"/>
              </w:rPr>
              <w:t>. Вид, его критерии. Популяция как структурная единица вида и эволюции. Синтетическая теория эволюции (СТЭ). Движущие силы эволюции в соответствии с СТЭ.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FF0953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Результаты эволюции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. Сохранение многообразия видов как основа устойчивого развития биосферы. Причины вымирания видов. Биологический прогресс и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биоло-гический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регресс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Гипотезы происхождения жизни</w:t>
            </w:r>
            <w:r w:rsidRPr="00DB3AED">
              <w:rPr>
                <w:bCs/>
                <w:sz w:val="20"/>
                <w:szCs w:val="20"/>
                <w:lang w:eastAsia="ar-SA"/>
              </w:rPr>
              <w:t>. Усложнение живых организмов на Земле в процессе эволюции. Антропогенез и его закономерности. Доказательства родства человека с млекопитающими животными. 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использование огня. Появление мыслительной деятельности и членораздельной речи. Происхождение человеческих рас.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Критерии вида.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Популяция — структурная единица вида, единица эволюции. Движущие силы эволюции.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Возникновение и многообразие приспособлений у организмов. Редкие и исчезающие виды.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Движущие силы антропогенеза. Происхождение человека и человеческих рас.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lastRenderedPageBreak/>
              <w:t>Описание особей вида по морфологическому критерию. Анализ и оценка различных гипотез происхождения жизни. Анализ и оценка различных гипотез происхождения человека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Теории происхождения жизни на Земле и происхождения человека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982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3.5</w:t>
            </w:r>
            <w:r w:rsidRPr="00DB3AED">
              <w:rPr>
                <w:sz w:val="20"/>
                <w:szCs w:val="20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Экосистемы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Предмет и задачи экологии: 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учение об экологических факторах, учение о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сообще-ствах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организмов, учение о биосфере.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FF0953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rPr>
          <w:trHeight w:val="1216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Экологические факторы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, особенности их воздействия. Экологическая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характери-стика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вида. Понятие об экологических системах. Цепи питания, трофические уровни. Биогеоценоз как экосистема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943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Биосфера — глобальная экосистема.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Трансформация естественных экологических систем. Особенности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агроэкосистем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агроценозов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993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Экологические факторы и их влияние на организмы.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 xml:space="preserve">Межвидовые отношения: паразитизм, хищничество, конкуренция, симбиоз.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Ярусность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растительного сообщества.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Круговорот углерода в биосфере. Заповедники и заказники России.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501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Составление схем передачи веществ и энергии (цепей питания).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 xml:space="preserve">Сравнительная характеристика природных экосистем и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агроэкосистем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своей мест-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ности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>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Решение экологических задач.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Анализ и оценка последствий собственной деятельности в окружающей среде, глобальных экологических проблем и путей их решения.).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7331F2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 xml:space="preserve">Многообразие видов. Сезонные изменения в природе (окрестности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профессиональ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>-ной образовательной организации).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Естественные и искусственные экосистемы (окрестности профессиональной об-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разовательной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организации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консультации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64178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1</w:t>
            </w:r>
            <w:r w:rsidR="00641789" w:rsidRPr="00DB3AED">
              <w:rPr>
                <w:b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927598" w:rsidRPr="00DB3AED" w:rsidRDefault="00927598" w:rsidP="00927598">
      <w:pPr>
        <w:widowControl w:val="0"/>
        <w:suppressAutoHyphens/>
        <w:autoSpaceDE w:val="0"/>
        <w:spacing w:before="29"/>
        <w:ind w:left="111"/>
        <w:rPr>
          <w:lang w:eastAsia="ar-SA"/>
        </w:rPr>
      </w:pPr>
      <w:r w:rsidRPr="00DB3AED">
        <w:rPr>
          <w:lang w:eastAsia="ar-SA"/>
        </w:rPr>
        <w:t xml:space="preserve">Для характеристики уровня освоения </w:t>
      </w:r>
      <w:r w:rsidRPr="00DB3AED">
        <w:rPr>
          <w:spacing w:val="2"/>
          <w:lang w:eastAsia="ar-SA"/>
        </w:rPr>
        <w:t>у</w:t>
      </w:r>
      <w:r w:rsidRPr="00DB3AED">
        <w:rPr>
          <w:spacing w:val="-1"/>
          <w:lang w:eastAsia="ar-SA"/>
        </w:rPr>
        <w:t>ч</w:t>
      </w:r>
      <w:r w:rsidRPr="00DB3AED">
        <w:rPr>
          <w:lang w:eastAsia="ar-SA"/>
        </w:rPr>
        <w:t>ебн</w:t>
      </w:r>
      <w:r w:rsidRPr="00DB3AED">
        <w:rPr>
          <w:spacing w:val="-1"/>
          <w:lang w:eastAsia="ar-SA"/>
        </w:rPr>
        <w:t>о</w:t>
      </w:r>
      <w:r w:rsidRPr="00DB3AED">
        <w:rPr>
          <w:lang w:eastAsia="ar-SA"/>
        </w:rPr>
        <w:t>го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материала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использ</w:t>
      </w:r>
      <w:r w:rsidRPr="00DB3AED">
        <w:rPr>
          <w:spacing w:val="1"/>
          <w:lang w:eastAsia="ar-SA"/>
        </w:rPr>
        <w:t>у</w:t>
      </w:r>
      <w:r w:rsidRPr="00DB3AED">
        <w:rPr>
          <w:lang w:eastAsia="ar-SA"/>
        </w:rPr>
        <w:t>ются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следующие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обозначени</w:t>
      </w:r>
      <w:r w:rsidRPr="00DB3AED">
        <w:rPr>
          <w:spacing w:val="1"/>
          <w:lang w:eastAsia="ar-SA"/>
        </w:rPr>
        <w:t>я</w:t>
      </w:r>
      <w:r w:rsidRPr="00DB3AED">
        <w:rPr>
          <w:lang w:eastAsia="ar-SA"/>
        </w:rPr>
        <w:t>:</w:t>
      </w:r>
    </w:p>
    <w:p w:rsidR="00927598" w:rsidRPr="00DB3AED" w:rsidRDefault="00927598" w:rsidP="00927598">
      <w:pPr>
        <w:widowControl w:val="0"/>
        <w:tabs>
          <w:tab w:val="left" w:pos="880"/>
        </w:tabs>
        <w:suppressAutoHyphens/>
        <w:autoSpaceDE w:val="0"/>
        <w:ind w:left="471"/>
        <w:rPr>
          <w:spacing w:val="1"/>
          <w:lang w:eastAsia="ar-SA"/>
        </w:rPr>
      </w:pPr>
      <w:r w:rsidRPr="00DB3AED">
        <w:rPr>
          <w:lang w:eastAsia="ar-SA"/>
        </w:rPr>
        <w:lastRenderedPageBreak/>
        <w:t>1.– ознакомительный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(</w:t>
      </w:r>
      <w:r w:rsidRPr="00DB3AED">
        <w:rPr>
          <w:spacing w:val="1"/>
          <w:lang w:eastAsia="ar-SA"/>
        </w:rPr>
        <w:t>у</w:t>
      </w:r>
      <w:r w:rsidRPr="00DB3AED">
        <w:rPr>
          <w:lang w:eastAsia="ar-SA"/>
        </w:rPr>
        <w:t>знавание</w:t>
      </w:r>
      <w:r w:rsidRPr="00DB3AED">
        <w:rPr>
          <w:spacing w:val="1"/>
          <w:lang w:eastAsia="ar-SA"/>
        </w:rPr>
        <w:t xml:space="preserve"> </w:t>
      </w:r>
      <w:r w:rsidRPr="00DB3AED">
        <w:rPr>
          <w:spacing w:val="-1"/>
          <w:lang w:eastAsia="ar-SA"/>
        </w:rPr>
        <w:t>р</w:t>
      </w:r>
      <w:r w:rsidRPr="00DB3AED">
        <w:rPr>
          <w:lang w:eastAsia="ar-SA"/>
        </w:rPr>
        <w:t>а</w:t>
      </w:r>
      <w:r w:rsidRPr="00DB3AED">
        <w:rPr>
          <w:spacing w:val="-1"/>
          <w:lang w:eastAsia="ar-SA"/>
        </w:rPr>
        <w:t>н</w:t>
      </w:r>
      <w:r w:rsidRPr="00DB3AED">
        <w:rPr>
          <w:lang w:eastAsia="ar-SA"/>
        </w:rPr>
        <w:t>ее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из</w:t>
      </w:r>
      <w:r w:rsidRPr="00DB3AED">
        <w:rPr>
          <w:spacing w:val="1"/>
          <w:lang w:eastAsia="ar-SA"/>
        </w:rPr>
        <w:t>уч</w:t>
      </w:r>
      <w:r w:rsidRPr="00DB3AED">
        <w:rPr>
          <w:lang w:eastAsia="ar-SA"/>
        </w:rPr>
        <w:t>енных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объектов, свойств</w:t>
      </w:r>
      <w:r w:rsidRPr="00DB3AED">
        <w:rPr>
          <w:spacing w:val="1"/>
          <w:lang w:eastAsia="ar-SA"/>
        </w:rPr>
        <w:t>);</w:t>
      </w:r>
    </w:p>
    <w:p w:rsidR="00927598" w:rsidRPr="00DB3AED" w:rsidRDefault="00927598" w:rsidP="00927598">
      <w:pPr>
        <w:widowControl w:val="0"/>
        <w:tabs>
          <w:tab w:val="left" w:pos="880"/>
        </w:tabs>
        <w:suppressAutoHyphens/>
        <w:autoSpaceDE w:val="0"/>
        <w:ind w:left="471"/>
        <w:rPr>
          <w:lang w:eastAsia="ar-SA"/>
        </w:rPr>
      </w:pPr>
      <w:r w:rsidRPr="00DB3AED">
        <w:rPr>
          <w:lang w:eastAsia="ar-SA"/>
        </w:rPr>
        <w:t>2.– репрод</w:t>
      </w:r>
      <w:r w:rsidRPr="00DB3AED">
        <w:rPr>
          <w:spacing w:val="2"/>
          <w:lang w:eastAsia="ar-SA"/>
        </w:rPr>
        <w:t>у</w:t>
      </w:r>
      <w:r w:rsidRPr="00DB3AED">
        <w:rPr>
          <w:spacing w:val="-1"/>
          <w:lang w:eastAsia="ar-SA"/>
        </w:rPr>
        <w:t>к</w:t>
      </w:r>
      <w:r w:rsidRPr="00DB3AED">
        <w:rPr>
          <w:lang w:eastAsia="ar-SA"/>
        </w:rPr>
        <w:t>тивный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(выполнение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деятельности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по образц</w:t>
      </w:r>
      <w:r w:rsidRPr="00DB3AED">
        <w:rPr>
          <w:spacing w:val="2"/>
          <w:lang w:eastAsia="ar-SA"/>
        </w:rPr>
        <w:t>у</w:t>
      </w:r>
      <w:r w:rsidRPr="00DB3AED">
        <w:rPr>
          <w:lang w:eastAsia="ar-SA"/>
        </w:rPr>
        <w:t>, инстр</w:t>
      </w:r>
      <w:r w:rsidRPr="00DB3AED">
        <w:rPr>
          <w:spacing w:val="1"/>
          <w:lang w:eastAsia="ar-SA"/>
        </w:rPr>
        <w:t>у</w:t>
      </w:r>
      <w:r w:rsidRPr="00DB3AED">
        <w:rPr>
          <w:lang w:eastAsia="ar-SA"/>
        </w:rPr>
        <w:t xml:space="preserve">кции или под </w:t>
      </w:r>
      <w:r w:rsidRPr="00DB3AED">
        <w:rPr>
          <w:spacing w:val="-1"/>
          <w:lang w:eastAsia="ar-SA"/>
        </w:rPr>
        <w:t>р</w:t>
      </w:r>
      <w:r w:rsidRPr="00DB3AED">
        <w:rPr>
          <w:spacing w:val="2"/>
          <w:lang w:eastAsia="ar-SA"/>
        </w:rPr>
        <w:t>у</w:t>
      </w:r>
      <w:r w:rsidRPr="00DB3AED">
        <w:rPr>
          <w:spacing w:val="-1"/>
          <w:lang w:eastAsia="ar-SA"/>
        </w:rPr>
        <w:t>ково</w:t>
      </w:r>
      <w:r w:rsidRPr="00DB3AED">
        <w:rPr>
          <w:lang w:eastAsia="ar-SA"/>
        </w:rPr>
        <w:t>дс</w:t>
      </w:r>
      <w:r w:rsidRPr="00DB3AED">
        <w:rPr>
          <w:spacing w:val="-1"/>
          <w:lang w:eastAsia="ar-SA"/>
        </w:rPr>
        <w:t>тв</w:t>
      </w:r>
      <w:r w:rsidRPr="00DB3AED">
        <w:rPr>
          <w:spacing w:val="2"/>
          <w:lang w:eastAsia="ar-SA"/>
        </w:rPr>
        <w:t>о</w:t>
      </w:r>
      <w:r w:rsidRPr="00DB3AED">
        <w:rPr>
          <w:lang w:eastAsia="ar-SA"/>
        </w:rPr>
        <w:t>)</w:t>
      </w:r>
    </w:p>
    <w:p w:rsidR="00927598" w:rsidRPr="00DB3AED" w:rsidRDefault="00927598" w:rsidP="00927598">
      <w:pPr>
        <w:widowControl w:val="0"/>
        <w:suppressAutoHyphens/>
        <w:autoSpaceDE w:val="0"/>
        <w:ind w:left="471"/>
        <w:rPr>
          <w:lang w:eastAsia="ar-SA"/>
        </w:rPr>
      </w:pPr>
      <w:r w:rsidRPr="00DB3AED">
        <w:rPr>
          <w:bCs/>
          <w:lang w:eastAsia="ar-SA"/>
        </w:rPr>
        <w:t>3</w:t>
      </w:r>
      <w:r w:rsidRPr="00DB3AED">
        <w:rPr>
          <w:b/>
          <w:bCs/>
          <w:lang w:eastAsia="ar-SA"/>
        </w:rPr>
        <w:t>.</w:t>
      </w:r>
      <w:r w:rsidRPr="00DB3AED">
        <w:rPr>
          <w:lang w:eastAsia="ar-SA"/>
        </w:rPr>
        <w:t>-  прод</w:t>
      </w:r>
      <w:r w:rsidRPr="00DB3AED">
        <w:rPr>
          <w:spacing w:val="2"/>
          <w:lang w:eastAsia="ar-SA"/>
        </w:rPr>
        <w:t>у</w:t>
      </w:r>
      <w:r w:rsidRPr="00DB3AED">
        <w:rPr>
          <w:lang w:eastAsia="ar-SA"/>
        </w:rPr>
        <w:t>кт</w:t>
      </w:r>
      <w:r w:rsidRPr="00DB3AED">
        <w:rPr>
          <w:spacing w:val="-1"/>
          <w:lang w:eastAsia="ar-SA"/>
        </w:rPr>
        <w:t>и</w:t>
      </w:r>
      <w:r w:rsidRPr="00DB3AED">
        <w:rPr>
          <w:lang w:eastAsia="ar-SA"/>
        </w:rPr>
        <w:t>вный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(планирование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и самостоятельное</w:t>
      </w:r>
      <w:r w:rsidRPr="00DB3AED">
        <w:rPr>
          <w:spacing w:val="2"/>
          <w:lang w:eastAsia="ar-SA"/>
        </w:rPr>
        <w:t xml:space="preserve"> </w:t>
      </w:r>
      <w:r w:rsidRPr="00DB3AED">
        <w:rPr>
          <w:lang w:eastAsia="ar-SA"/>
        </w:rPr>
        <w:t>вып</w:t>
      </w:r>
      <w:r w:rsidRPr="00DB3AED">
        <w:rPr>
          <w:spacing w:val="1"/>
          <w:lang w:eastAsia="ar-SA"/>
        </w:rPr>
        <w:t>о</w:t>
      </w:r>
      <w:r w:rsidRPr="00DB3AED">
        <w:rPr>
          <w:lang w:eastAsia="ar-SA"/>
        </w:rPr>
        <w:t>лнение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дея</w:t>
      </w:r>
      <w:r w:rsidRPr="00DB3AED">
        <w:rPr>
          <w:spacing w:val="-2"/>
          <w:lang w:eastAsia="ar-SA"/>
        </w:rPr>
        <w:t>т</w:t>
      </w:r>
      <w:r w:rsidRPr="00DB3AED">
        <w:rPr>
          <w:lang w:eastAsia="ar-SA"/>
        </w:rPr>
        <w:t>ельност</w:t>
      </w:r>
      <w:r w:rsidRPr="00DB3AED">
        <w:rPr>
          <w:spacing w:val="1"/>
          <w:lang w:eastAsia="ar-SA"/>
        </w:rPr>
        <w:t>и</w:t>
      </w:r>
      <w:r w:rsidRPr="00DB3AED">
        <w:rPr>
          <w:lang w:eastAsia="ar-SA"/>
        </w:rPr>
        <w:t>¸ решение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проблемных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зада</w:t>
      </w:r>
      <w:r w:rsidRPr="00DB3AED">
        <w:rPr>
          <w:spacing w:val="1"/>
          <w:lang w:eastAsia="ar-SA"/>
        </w:rPr>
        <w:t>ч</w:t>
      </w:r>
      <w:r w:rsidRPr="00DB3AED">
        <w:rPr>
          <w:lang w:eastAsia="ar-SA"/>
        </w:rPr>
        <w:t>)</w:t>
      </w:r>
    </w:p>
    <w:p w:rsidR="00927598" w:rsidRPr="00DB3AED" w:rsidRDefault="00927598" w:rsidP="00927598">
      <w:pPr>
        <w:widowControl w:val="0"/>
        <w:suppressAutoHyphens/>
        <w:autoSpaceDE w:val="0"/>
        <w:ind w:left="471"/>
        <w:rPr>
          <w:lang w:eastAsia="ar-SA"/>
        </w:rPr>
      </w:pPr>
    </w:p>
    <w:p w:rsidR="00927598" w:rsidRPr="00DB3AED" w:rsidRDefault="00927598" w:rsidP="00927598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  <w:r w:rsidRPr="00DB3AED">
        <w:rPr>
          <w:b/>
          <w:lang w:eastAsia="ar-SA"/>
        </w:rPr>
        <w:t>ХАРАКТЕРИСТИКА ОСНОВНЫХ ВИДОВ УЧЕБНОЙ ДЕЯТЕЛЬНОСТИ СТУДЕНТОВ</w:t>
      </w:r>
    </w:p>
    <w:tbl>
      <w:tblPr>
        <w:tblpPr w:leftFromText="181" w:rightFromText="18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6379"/>
      </w:tblGrid>
      <w:tr w:rsidR="00927598" w:rsidRPr="00DB3AED" w:rsidTr="00026D02">
        <w:trPr>
          <w:trHeight w:val="719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b/>
                <w:caps/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Характеристика основных видов деятельности студентов(на уровне учебных действий)</w:t>
            </w:r>
          </w:p>
        </w:tc>
      </w:tr>
      <w:tr w:rsidR="00927598" w:rsidRPr="00DB3AED" w:rsidTr="00026D02">
        <w:trPr>
          <w:trHeight w:val="350"/>
        </w:trPr>
        <w:tc>
          <w:tcPr>
            <w:tcW w:w="9116" w:type="dxa"/>
            <w:gridSpan w:val="2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DB3AED">
              <w:rPr>
                <w:b/>
                <w:caps/>
                <w:sz w:val="20"/>
                <w:szCs w:val="20"/>
              </w:rPr>
              <w:t>физика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Введение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Развитие способностей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Приведение примеров влияния открытий в физике на прогресс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 технике и технологии производства</w:t>
            </w:r>
          </w:p>
        </w:tc>
      </w:tr>
      <w:tr w:rsidR="00927598" w:rsidRPr="00DB3AED" w:rsidTr="00026D02">
        <w:tc>
          <w:tcPr>
            <w:tcW w:w="9116" w:type="dxa"/>
            <w:gridSpan w:val="2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DB3AED">
              <w:rPr>
                <w:b/>
                <w:caps/>
                <w:sz w:val="20"/>
                <w:szCs w:val="20"/>
              </w:rPr>
              <w:t>механика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Кинематика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Ознакомление со способами описания механического движения,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основной задачей механики.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Изучение основных физических величин кинематики: перемещения, скорости, ускорения.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Наблюдение относительности механического движения. Формулирование закона сложения скоростей.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Исследование равноускоренного прямолинейного движения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(на примере свободного падения тел) и равномерного движения тела по окружности.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Понимание смысла основных физических величин, </w:t>
            </w:r>
            <w:proofErr w:type="spellStart"/>
            <w:r w:rsidRPr="00DB3AED">
              <w:rPr>
                <w:sz w:val="20"/>
                <w:szCs w:val="20"/>
              </w:rPr>
              <w:t>характери</w:t>
            </w:r>
            <w:proofErr w:type="spellEnd"/>
            <w:r w:rsidRPr="00DB3AED">
              <w:rPr>
                <w:sz w:val="20"/>
                <w:szCs w:val="20"/>
              </w:rPr>
              <w:t>-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proofErr w:type="spellStart"/>
            <w:r w:rsidRPr="00DB3AED">
              <w:rPr>
                <w:sz w:val="20"/>
                <w:szCs w:val="20"/>
              </w:rPr>
              <w:t>зующих</w:t>
            </w:r>
            <w:proofErr w:type="spellEnd"/>
            <w:r w:rsidRPr="00DB3AED">
              <w:rPr>
                <w:sz w:val="20"/>
                <w:szCs w:val="20"/>
              </w:rPr>
              <w:t xml:space="preserve"> равномерное движение тела по окружности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Динамика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Понимание смысла таких физических моделей, как материальная точка, инерциальная система отсчета.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Измерение массы тела различными способами. Измерение сил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взаимодействия тел. Вычисление значения ускорения тел по известным значениям действующих сил и масс тел.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Умение различать силу тяжести и вес тела. Объяснение и приведение примеров явления невесомости.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Применение основных понятий, формул и законов динамики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к решению задач</w:t>
            </w:r>
          </w:p>
        </w:tc>
      </w:tr>
      <w:tr w:rsidR="00927598" w:rsidRPr="00DB3AED" w:rsidTr="00026D02">
        <w:trPr>
          <w:trHeight w:val="563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Законы </w:t>
            </w:r>
            <w:proofErr w:type="spellStart"/>
            <w:r w:rsidRPr="00DB3AED">
              <w:rPr>
                <w:sz w:val="20"/>
                <w:szCs w:val="20"/>
              </w:rPr>
              <w:t>сохраненияв</w:t>
            </w:r>
            <w:proofErr w:type="spellEnd"/>
            <w:r w:rsidRPr="00DB3AED">
              <w:rPr>
                <w:sz w:val="20"/>
                <w:szCs w:val="20"/>
              </w:rPr>
              <w:t xml:space="preserve"> механике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Объяснение реактивного движения на основе закона сохранения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импульса. Применение закона сохранения импульса для вычисления изменений скоростей тел при их взаимодействиях.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Вычисление работы сил и изменения кинетической энергии тела.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Вычисление потенциальной энергии тел в гравитационном поле.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Характеристика производительности машин и двигателей с использованием понятия мощности</w:t>
            </w:r>
          </w:p>
        </w:tc>
      </w:tr>
      <w:tr w:rsidR="00927598" w:rsidRPr="00DB3AED" w:rsidTr="00026D02">
        <w:tc>
          <w:tcPr>
            <w:tcW w:w="9116" w:type="dxa"/>
            <w:gridSpan w:val="2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DB3AED">
              <w:rPr>
                <w:b/>
                <w:caps/>
                <w:sz w:val="20"/>
                <w:szCs w:val="20"/>
              </w:rPr>
              <w:t>Основы молекулярной физики и термодинамики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Молекулярная физика</w:t>
            </w:r>
          </w:p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Формулирование основных положений молекулярно-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кинетической теории. Выполнение экспериментов, служащих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обоснованием молекулярно-кинетической теории. Наблюдение броуновского движения и явления диффузии.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Определение параметров вещества в газообразном состоянии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 основании уравнения состояния идеального газа.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lastRenderedPageBreak/>
              <w:t>Представление в виде графика изохорного, изобарного и изотермического процессов. Вычисление средней кинетической энергии теплового движения молекул по известной температуре вещества. Измерение влажности воздуха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lastRenderedPageBreak/>
              <w:t>Термодинамика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Экспериментальное исследование тепловых свойств вещества.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Расчет количества теплоты, необходимого для осуществления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процесса превращения вещества из одного агрегатного состояния в другое.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Расчет изменения внутренней энергии тел, работы и переданного количества теплоты на основании первого закона термодинамики. Объяснение принципов действия тепловых машин</w:t>
            </w:r>
          </w:p>
        </w:tc>
      </w:tr>
      <w:tr w:rsidR="00927598" w:rsidRPr="00DB3AED" w:rsidTr="00026D02">
        <w:tc>
          <w:tcPr>
            <w:tcW w:w="9116" w:type="dxa"/>
            <w:gridSpan w:val="2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b/>
                <w:sz w:val="20"/>
                <w:szCs w:val="20"/>
              </w:rPr>
            </w:pP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ОСНОВЫ ЭЛЕКТРОДИНАМИКИ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b/>
                <w:sz w:val="20"/>
                <w:szCs w:val="20"/>
              </w:rPr>
            </w:pP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Электростатика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Вычисление сил взаимодействия точечных электрических зарядов.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Вычисление напряженности и потенциала электрического поля одного и нескольких точечных зарядов.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Измерение разности потенциалов.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Приведение примеров проводников, диэлектриков и конденсаторов.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Наблюдение явления электростатической индукции и явления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поляризации диэлектрика, находящегося в электрическом поле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Постоянный ток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Измерение мощности электрического тока. Измерение ЭДС и внутреннего сопротивления источника тока.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Сбор и испытание электрических цепей с различным соединением проводников, расчет их параметров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Магнитное поле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Наблюдение действия магнитного поля на проводник с током,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картинок магнитных полей.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Формулирование правила левой руки для определения направления силы Ампера.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Вычисление сил, действующих на проводник с током в </w:t>
            </w:r>
            <w:proofErr w:type="spellStart"/>
            <w:r w:rsidRPr="00DB3AED">
              <w:rPr>
                <w:sz w:val="20"/>
                <w:szCs w:val="20"/>
              </w:rPr>
              <w:t>магнитномполе</w:t>
            </w:r>
            <w:proofErr w:type="spellEnd"/>
            <w:r w:rsidRPr="00DB3AED">
              <w:rPr>
                <w:sz w:val="20"/>
                <w:szCs w:val="20"/>
              </w:rPr>
              <w:t>, объяснение принципа действия электродвигателя.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Исследование явления электромагнитной индукции</w:t>
            </w:r>
          </w:p>
        </w:tc>
      </w:tr>
      <w:tr w:rsidR="00927598" w:rsidRPr="00DB3AED" w:rsidTr="00026D02">
        <w:tc>
          <w:tcPr>
            <w:tcW w:w="9116" w:type="dxa"/>
            <w:gridSpan w:val="2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КОЛЕБАНИЯ И ВОЛНЫ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Механические колебания и волны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Приведение примеров колебательных движений. Исследование зависимости периода колебаний математического маятника от его длины, массы и амплитуды колебаний. Определение ускорения свободного падения с помощью математического маятника.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Наблюдение колебаний звучащего тела. Приведение значения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скорости распространения звука в различных средах.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Умение объяснять использование ультразвука в медицине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Электромагнитные колебания и волны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Наблюдение осциллограмм гармонических колебаний силы тока в цепи.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Объяснение превращения энергии в идеальном колебательном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контуре.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Изучение устройства и принципа действия трансформатора.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Анализ схемы передачи электроэнергии на большие расстояния.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Приведение примеров видов радиосвязи. Знакомство с устройствами, входящими в систему радиосвязи.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Обсуждение особенностей распространения радиоволн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Световые волны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Применение на практике законов отражения и преломления света при решении задач. Наблюдение явления дифракции и дисперсии света.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Умение строить изображения предметов, даваемые линзами. Расчет оптической силы линзы</w:t>
            </w:r>
          </w:p>
        </w:tc>
      </w:tr>
      <w:tr w:rsidR="00927598" w:rsidRPr="00DB3AED" w:rsidTr="00026D02">
        <w:tc>
          <w:tcPr>
            <w:tcW w:w="9116" w:type="dxa"/>
            <w:gridSpan w:val="2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ЭЛЕМЕНТЫ КВАНТОВОЙ ФИЗИКИ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Квантовые свойства света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Наблюдение фотоэлектрического эффекта. Расчет максимальной кинетической энергии электронов при фотоэффекте Формулирование </w:t>
            </w:r>
            <w:r w:rsidRPr="00DB3AED">
              <w:rPr>
                <w:sz w:val="20"/>
                <w:szCs w:val="20"/>
              </w:rPr>
              <w:lastRenderedPageBreak/>
              <w:t>постулатов Бора. Наблюдение линейчатого и непрерывного спектров.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Расчет частоты и длины волны испускаемого света при переходе атома из одного стационарного состояния в другое.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Объяснение принципа действия лазера</w:t>
            </w:r>
          </w:p>
        </w:tc>
      </w:tr>
      <w:tr w:rsidR="00927598" w:rsidRPr="00DB3AED" w:rsidTr="00026D02">
        <w:trPr>
          <w:trHeight w:val="934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lastRenderedPageBreak/>
              <w:t>Физика атома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Наблюдение треков альфа-частиц в камере Вильсона. Регистрация ядерных излучений с помощью счетчика Гейгера.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Расчет энергии связи атомных ядер. </w:t>
            </w:r>
          </w:p>
        </w:tc>
      </w:tr>
      <w:tr w:rsidR="00927598" w:rsidRPr="00DB3AED" w:rsidTr="00026D02">
        <w:trPr>
          <w:trHeight w:val="822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Физика атомного ядра и элементарных частиц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Понимание ценности научного познания мира не вообще для человечества в целом, а для каждого обучающегося лично, ценности овладения методом научного познания для достижения успеха в любом виде практической деятельности</w:t>
            </w:r>
          </w:p>
        </w:tc>
      </w:tr>
      <w:tr w:rsidR="00927598" w:rsidRPr="00DB3AED" w:rsidTr="00026D02">
        <w:tc>
          <w:tcPr>
            <w:tcW w:w="9116" w:type="dxa"/>
            <w:gridSpan w:val="2"/>
            <w:shd w:val="clear" w:color="auto" w:fill="auto"/>
            <w:vAlign w:val="center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ВСЕЛЕННАЯ И ЕЕ ЭВОЛЮЦИЯ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Строение и развитие Вселенной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Объяснение модели расширяющейся Вселенной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Происхождение Солнечной системы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Наблюдение звезд, Луны и планет в телескоп. Наблюдение солнечных пятен с помощью телескопа</w:t>
            </w:r>
          </w:p>
        </w:tc>
      </w:tr>
      <w:tr w:rsidR="00927598" w:rsidRPr="00DB3AED" w:rsidTr="00026D02">
        <w:tc>
          <w:tcPr>
            <w:tcW w:w="9116" w:type="dxa"/>
            <w:gridSpan w:val="2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b/>
                <w:sz w:val="20"/>
                <w:szCs w:val="20"/>
              </w:rPr>
            </w:pP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ХИМИЯ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b/>
                <w:sz w:val="20"/>
                <w:szCs w:val="20"/>
              </w:rPr>
            </w:pPr>
          </w:p>
        </w:tc>
      </w:tr>
      <w:tr w:rsidR="00927598" w:rsidRPr="00DB3AED" w:rsidTr="00026D02">
        <w:trPr>
          <w:trHeight w:val="742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Введение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Раскрытие вклада химической картины мира в единую естественно-научную картину мира.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Характеристика химии как производительной силы общества</w:t>
            </w:r>
          </w:p>
        </w:tc>
      </w:tr>
      <w:tr w:rsidR="00927598" w:rsidRPr="00DB3AED" w:rsidTr="00026D02">
        <w:trPr>
          <w:trHeight w:val="2570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Важнейшие </w:t>
            </w:r>
            <w:proofErr w:type="spellStart"/>
            <w:r w:rsidRPr="00DB3AED">
              <w:rPr>
                <w:sz w:val="20"/>
                <w:szCs w:val="20"/>
              </w:rPr>
              <w:t>химиче</w:t>
            </w:r>
            <w:proofErr w:type="spellEnd"/>
            <w:r w:rsidRPr="00DB3AED">
              <w:rPr>
                <w:sz w:val="20"/>
                <w:szCs w:val="20"/>
              </w:rPr>
              <w:t>-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proofErr w:type="spellStart"/>
            <w:r w:rsidRPr="00DB3AED">
              <w:rPr>
                <w:sz w:val="20"/>
                <w:szCs w:val="20"/>
              </w:rPr>
              <w:t>ские</w:t>
            </w:r>
            <w:proofErr w:type="spellEnd"/>
            <w:r w:rsidRPr="00DB3AED">
              <w:rPr>
                <w:sz w:val="20"/>
                <w:szCs w:val="20"/>
              </w:rPr>
              <w:t xml:space="preserve"> понятия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Умение дать определение и оперировать следующими химическими понятиями: «вещество», «химический элемент», «атом», «молекула», «относительные атомная и молекулярная массы», «ион», «аллотропия», «изотопы», «химическая связь», «</w:t>
            </w:r>
            <w:proofErr w:type="spellStart"/>
            <w:r w:rsidRPr="00DB3AED">
              <w:rPr>
                <w:sz w:val="20"/>
                <w:szCs w:val="20"/>
              </w:rPr>
              <w:t>электроотрицательность</w:t>
            </w:r>
            <w:proofErr w:type="spellEnd"/>
            <w:r w:rsidRPr="00DB3AED">
              <w:rPr>
                <w:sz w:val="20"/>
                <w:szCs w:val="20"/>
              </w:rPr>
              <w:t xml:space="preserve">», «валентность», «степень окисления», «моль», «молярная масса», «молярный объем газообразных веществ», «вещества молекулярного и немолекулярного строения», «растворы», «электролит и </w:t>
            </w:r>
            <w:proofErr w:type="spellStart"/>
            <w:r w:rsidRPr="00DB3AED">
              <w:rPr>
                <w:sz w:val="20"/>
                <w:szCs w:val="20"/>
              </w:rPr>
              <w:t>неэлектролит</w:t>
            </w:r>
            <w:proofErr w:type="spellEnd"/>
            <w:r w:rsidRPr="00DB3AED">
              <w:rPr>
                <w:sz w:val="20"/>
                <w:szCs w:val="20"/>
              </w:rPr>
              <w:t>», «электролитическая диссоциация», «окислитель и восстановитель», «окисление и восстановление», «скорость химической реакции», «химическое равновесие», «углеродный скелет», «функциональная группа», «изомерия»</w:t>
            </w:r>
          </w:p>
        </w:tc>
      </w:tr>
      <w:tr w:rsidR="00927598" w:rsidRPr="00DB3AED" w:rsidTr="00026D02">
        <w:trPr>
          <w:trHeight w:val="872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Основные законы химии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Формулирование законов сохранения массы веществ и постоянства состава веществ. Установление причинно-следственной связи между содержанием этих законов и написанием химических формул и </w:t>
            </w:r>
            <w:proofErr w:type="spellStart"/>
            <w:r w:rsidRPr="00DB3AED">
              <w:rPr>
                <w:sz w:val="20"/>
                <w:szCs w:val="20"/>
              </w:rPr>
              <w:t>уравнений.Раскрытие</w:t>
            </w:r>
            <w:proofErr w:type="spellEnd"/>
            <w:r w:rsidRPr="00DB3AED">
              <w:rPr>
                <w:sz w:val="20"/>
                <w:szCs w:val="20"/>
              </w:rPr>
              <w:t xml:space="preserve"> физического смысла символики Периодической таблицы химических элементов </w:t>
            </w:r>
            <w:proofErr w:type="spellStart"/>
            <w:r w:rsidRPr="00DB3AED">
              <w:rPr>
                <w:sz w:val="20"/>
                <w:szCs w:val="20"/>
              </w:rPr>
              <w:t>Д.И.Менделеева</w:t>
            </w:r>
            <w:proofErr w:type="spellEnd"/>
            <w:r w:rsidRPr="00DB3AED">
              <w:rPr>
                <w:sz w:val="20"/>
                <w:szCs w:val="20"/>
              </w:rPr>
              <w:t xml:space="preserve"> (номеров </w:t>
            </w:r>
            <w:proofErr w:type="spellStart"/>
            <w:r w:rsidRPr="00DB3AED">
              <w:rPr>
                <w:sz w:val="20"/>
                <w:szCs w:val="20"/>
              </w:rPr>
              <w:t>элемента,периода</w:t>
            </w:r>
            <w:proofErr w:type="spellEnd"/>
            <w:r w:rsidRPr="00DB3AED">
              <w:rPr>
                <w:sz w:val="20"/>
                <w:szCs w:val="20"/>
              </w:rPr>
              <w:t>, группы) и установление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Характеристика элементов малых периодов по их положению в Периодической системе Д.И.Менделеева</w:t>
            </w:r>
          </w:p>
        </w:tc>
      </w:tr>
      <w:tr w:rsidR="00927598" w:rsidRPr="00DB3AED" w:rsidTr="00026D02">
        <w:trPr>
          <w:trHeight w:val="3180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Основные теории химии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Установление зависимости свойств химических веществ от строения атомов образующих их химических элементов.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Характеристика важнейших типов химических связей и относительности этой типологии. Объяснение зависимости свойств веществ от их состава и строения кристаллических решеток.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Формулирование основных положений теории электролитической диссоциации и характеристика в свете этой теории свойств основных классов неорганических соединений.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Формулирование основных положений теории химического строения органических соединений и характеристика в свете этой теории свойств важнейших представителей основных классов органических соединений</w:t>
            </w:r>
          </w:p>
        </w:tc>
      </w:tr>
      <w:tr w:rsidR="00927598" w:rsidRPr="00DB3AED" w:rsidTr="00026D02">
        <w:trPr>
          <w:trHeight w:val="2832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lastRenderedPageBreak/>
              <w:t>Важнейшие вещества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и материалы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Характеристика строения атомов и кристаллов и на этой основе общих физических и химических свойств металлов и неметаллов.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Характеристика состава, строения, свойств, получения и применение важнейших неметаллов.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Характеристика состава, строения и общих свойств важнейших классов неорганических соединений.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Описание состава и свойств важнейших представителей органических соединений: метанола и этанола, сложных эфиров, жиров, мыл, карбоновых кислот (уксусной кислоты), моносахаридов (глюкозы), дисахаридов (сахарозы), полисахаридов (крахмала и целлюлозы), аминокислот, белков, искусственных и синтетических полимеров</w:t>
            </w:r>
          </w:p>
        </w:tc>
      </w:tr>
      <w:tr w:rsidR="00927598" w:rsidRPr="00DB3AED" w:rsidTr="00026D02">
        <w:trPr>
          <w:trHeight w:val="2123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Химический язык и символика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Использование в учебной и профессиональной деятельности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химических терминов и символики.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Называние изученных веществ по тривиальной или международной номенклатуре и отражение состава этих соединений с помощью химических формул.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Отражение химических процессов с помощью уравнений химических реакций</w:t>
            </w:r>
          </w:p>
        </w:tc>
      </w:tr>
      <w:tr w:rsidR="00927598" w:rsidRPr="00DB3AED" w:rsidTr="00026D02">
        <w:trPr>
          <w:trHeight w:val="705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Химические реакции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Объяснение сущности химических процессов. Классификация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химических реакций по различным признакам</w:t>
            </w:r>
          </w:p>
        </w:tc>
      </w:tr>
      <w:tr w:rsidR="00927598" w:rsidRPr="00DB3AED" w:rsidTr="00026D02">
        <w:trPr>
          <w:trHeight w:val="989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Химический </w:t>
            </w:r>
            <w:proofErr w:type="spellStart"/>
            <w:r w:rsidRPr="00DB3AED">
              <w:rPr>
                <w:sz w:val="20"/>
                <w:szCs w:val="20"/>
              </w:rPr>
              <w:t>экспери</w:t>
            </w:r>
            <w:proofErr w:type="spellEnd"/>
            <w:r w:rsidRPr="00DB3AED">
              <w:rPr>
                <w:sz w:val="20"/>
                <w:szCs w:val="20"/>
              </w:rPr>
              <w:t>-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мент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Выполнение химического эксперимента в полном соответствии с правилами техники безопасности.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Наблюдение, фиксирование и описание результатов проведенного эксперимента</w:t>
            </w:r>
          </w:p>
        </w:tc>
      </w:tr>
      <w:tr w:rsidR="00927598" w:rsidRPr="00DB3AED" w:rsidTr="00026D02">
        <w:trPr>
          <w:trHeight w:val="1981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Химическая информация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Интернета); использование компьютерных технологий для обработки и передачи химической информации и ее представления в различных формах</w:t>
            </w:r>
          </w:p>
        </w:tc>
      </w:tr>
      <w:tr w:rsidR="00927598" w:rsidRPr="00DB3AED" w:rsidTr="00026D02">
        <w:trPr>
          <w:trHeight w:val="1555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Профильное и профессионально значимое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содержание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Объяснение химических явлений, происходящих в природе, быту и на производстве.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Соблюдение правил экологически грамотного поведения в окружающей среде.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Оценка влияния химического загрязнения окружающей среды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 организм человека и другие живые организмы.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Соблюдение правил безопасного обращения с горючими и токсичными веществами, лабораторным оборудованием.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Критическая оценка достоверности химической информации,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поступающей из разных источников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927598" w:rsidRPr="00DB3AED" w:rsidTr="00026D02">
        <w:trPr>
          <w:trHeight w:val="383"/>
        </w:trPr>
        <w:tc>
          <w:tcPr>
            <w:tcW w:w="9116" w:type="dxa"/>
            <w:gridSpan w:val="2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БИОЛОГИЯ</w:t>
            </w:r>
          </w:p>
        </w:tc>
      </w:tr>
      <w:tr w:rsidR="00927598" w:rsidRPr="00DB3AED" w:rsidTr="00026D02">
        <w:trPr>
          <w:trHeight w:val="1268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Биология — совокупность наук о живой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природе. Методы научного познания в биологии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Знакомство с объектами изучения биологии.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Выявление роли биологии в формировании современной естественно-научной картины мира и практической деятельности людей</w:t>
            </w:r>
          </w:p>
        </w:tc>
      </w:tr>
      <w:tr w:rsidR="00927598" w:rsidRPr="00DB3AED" w:rsidTr="00026D02">
        <w:trPr>
          <w:trHeight w:val="1499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lastRenderedPageBreak/>
              <w:t>Клетка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Знакомство с клеточной теорией строения организмов.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Получение представления о роли органических и неорганических веществ в клетке.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Знание строения клеток по результатам работы со световым микроскопом. Умение описывать микропрепараты клеток растений. Умение сравнивать строение клеток растений и животных по готовым микропрепаратам</w:t>
            </w:r>
          </w:p>
        </w:tc>
      </w:tr>
      <w:tr w:rsidR="00927598" w:rsidRPr="00DB3AED" w:rsidTr="00026D02">
        <w:trPr>
          <w:trHeight w:val="2268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Организм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Знание основных способов размножения организмов, стадий онтогенеза на примере человека.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Знание причин, вызывающих нарушения в развитии организмов.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Умение пользоваться генетической терминологией и </w:t>
            </w:r>
            <w:proofErr w:type="spellStart"/>
            <w:r w:rsidRPr="00DB3AED">
              <w:rPr>
                <w:sz w:val="20"/>
                <w:szCs w:val="20"/>
              </w:rPr>
              <w:t>символикой,решать</w:t>
            </w:r>
            <w:proofErr w:type="spellEnd"/>
            <w:r w:rsidRPr="00DB3AED">
              <w:rPr>
                <w:sz w:val="20"/>
                <w:szCs w:val="20"/>
              </w:rPr>
              <w:t xml:space="preserve"> простейшие генетические задачи.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Знание особенностей наследственной и ненаследственной изменчивости и их биологической роли в эволюции живого</w:t>
            </w:r>
          </w:p>
        </w:tc>
      </w:tr>
      <w:tr w:rsidR="00927598" w:rsidRPr="00DB3AED" w:rsidTr="00026D02">
        <w:trPr>
          <w:trHeight w:val="2548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Вид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Умение анализировать и оценивать различные гипотезы происхождения жизни на </w:t>
            </w:r>
            <w:proofErr w:type="spellStart"/>
            <w:r w:rsidRPr="00DB3AED">
              <w:rPr>
                <w:sz w:val="20"/>
                <w:szCs w:val="20"/>
              </w:rPr>
              <w:t>Земле.Умение</w:t>
            </w:r>
            <w:proofErr w:type="spellEnd"/>
            <w:r w:rsidRPr="00DB3AED">
              <w:rPr>
                <w:sz w:val="20"/>
                <w:szCs w:val="20"/>
              </w:rPr>
              <w:t xml:space="preserve"> проводить описание особей одного вида по морфологическому </w:t>
            </w:r>
            <w:proofErr w:type="spellStart"/>
            <w:r w:rsidRPr="00DB3AED">
              <w:rPr>
                <w:sz w:val="20"/>
                <w:szCs w:val="20"/>
              </w:rPr>
              <w:t>критерию.Развитие</w:t>
            </w:r>
            <w:proofErr w:type="spellEnd"/>
            <w:r w:rsidRPr="00DB3AED">
              <w:rPr>
                <w:sz w:val="20"/>
                <w:szCs w:val="20"/>
              </w:rPr>
              <w:t xml:space="preserve"> способностей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</w:t>
            </w:r>
            <w:proofErr w:type="spellStart"/>
            <w:r w:rsidRPr="00DB3AED">
              <w:rPr>
                <w:sz w:val="20"/>
                <w:szCs w:val="20"/>
              </w:rPr>
              <w:t>мнение.Умение</w:t>
            </w:r>
            <w:proofErr w:type="spellEnd"/>
            <w:r w:rsidRPr="00DB3AED">
              <w:rPr>
                <w:sz w:val="20"/>
                <w:szCs w:val="20"/>
              </w:rPr>
              <w:t xml:space="preserve"> доказывать родство человека и млекопитающих, общность и равенство человеческих рас</w:t>
            </w:r>
          </w:p>
        </w:tc>
      </w:tr>
      <w:tr w:rsidR="00927598" w:rsidRPr="00DB3AED" w:rsidTr="00026D02">
        <w:trPr>
          <w:trHeight w:val="3965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Экосистемы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Знание основных экологических факторов и их влияния на организмы.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Знание отличительных признаков искусственных сообществ 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proofErr w:type="spellStart"/>
            <w:r w:rsidRPr="00DB3AED">
              <w:rPr>
                <w:sz w:val="20"/>
                <w:szCs w:val="20"/>
              </w:rPr>
              <w:t>агроэкосистем</w:t>
            </w:r>
            <w:proofErr w:type="spellEnd"/>
            <w:r w:rsidRPr="00DB3AED">
              <w:rPr>
                <w:sz w:val="20"/>
                <w:szCs w:val="20"/>
              </w:rPr>
              <w:t>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Получение представления о схеме экосистемы на примере биосферы.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Демонстрация умения постановки целей деятельности, планирование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Обучение соблюдению правил поведения в природе, бережному отношению к биологическим объектам (растениям и животным и их сообществам) и их охране</w:t>
            </w:r>
          </w:p>
        </w:tc>
      </w:tr>
    </w:tbl>
    <w:p w:rsidR="00927598" w:rsidRPr="00DB3AED" w:rsidRDefault="00927598" w:rsidP="00927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caps/>
          <w:sz w:val="20"/>
          <w:szCs w:val="20"/>
        </w:rPr>
      </w:pPr>
    </w:p>
    <w:p w:rsidR="00927598" w:rsidRPr="00DB3AED" w:rsidRDefault="00927598" w:rsidP="00927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caps/>
        </w:rPr>
      </w:pPr>
      <w:r w:rsidRPr="00DB3AED">
        <w:rPr>
          <w:b/>
          <w:caps/>
        </w:rPr>
        <w:t>УЧЕБНО-МЕТОДИЧЕСКОЕ И МАТЕРИАЛЬНО-ТЕХНИЧЕСКОЕ ОБЕСПЕЧЕНИЕ ПРОГРАММЫ УЧЕБНОЙ ДИСЦИПЛИНЫ «ЕСТЕСТВОЗНАНИЕ»</w:t>
      </w:r>
    </w:p>
    <w:p w:rsidR="00927598" w:rsidRPr="00DB3AED" w:rsidRDefault="00927598" w:rsidP="00927598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lang w:eastAsia="en-US"/>
        </w:rPr>
      </w:pPr>
      <w:r w:rsidRPr="00DB3AED">
        <w:rPr>
          <w:lang w:eastAsia="en-US"/>
        </w:rPr>
        <w:t xml:space="preserve">Освоение программы учебной дисциплины «Естествознание»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учебных кабинетов по физике, химии, биологии, в которых имеется возможность обеспечить свободный доступ в Интернет во время учебного занятия и в период </w:t>
      </w:r>
      <w:proofErr w:type="spellStart"/>
      <w:r w:rsidRPr="00DB3AED">
        <w:rPr>
          <w:lang w:eastAsia="en-US"/>
        </w:rPr>
        <w:t>внеучебной</w:t>
      </w:r>
      <w:proofErr w:type="spellEnd"/>
      <w:r w:rsidRPr="00DB3AED">
        <w:rPr>
          <w:lang w:eastAsia="en-US"/>
        </w:rPr>
        <w:t xml:space="preserve"> деятельности обучающихся.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" w:lineRule="exact"/>
        <w:ind w:firstLine="283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num" w:pos="210"/>
          <w:tab w:val="num" w:pos="517"/>
        </w:tabs>
        <w:overflowPunct w:val="0"/>
        <w:autoSpaceDE w:val="0"/>
        <w:autoSpaceDN w:val="0"/>
        <w:adjustRightInd w:val="0"/>
        <w:spacing w:after="200"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lastRenderedPageBreak/>
        <w:t xml:space="preserve">. Помещения кабинетов физики, химии и биологии удовлетворяют требованиям Санитарно-эпидемиологических правил и нормативов (СанПиН 2.4.2 № 178-02) ,оснащены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 .В кабинетах есть мультимедийное оборудование, посредством которого участники образовательного процесса могут просматривать визуальную информацию по физике, создавать презентации, видеоматериалы и т.п.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" w:lineRule="exact"/>
        <w:ind w:firstLine="283"/>
        <w:jc w:val="both"/>
        <w:rPr>
          <w:lang w:eastAsia="en-US"/>
        </w:rPr>
      </w:pPr>
    </w:p>
    <w:p w:rsidR="00927598" w:rsidRPr="00DB3AED" w:rsidRDefault="00927598" w:rsidP="00927598">
      <w:pPr>
        <w:jc w:val="both"/>
      </w:pPr>
      <w:r w:rsidRPr="00DB3AED">
        <w:t xml:space="preserve">В состав учебно-методического и материально-технического обеспечения программы учебной дисциплины «Естествознание» входят: </w:t>
      </w:r>
    </w:p>
    <w:p w:rsidR="00927598" w:rsidRPr="00DB3AED" w:rsidRDefault="00927598" w:rsidP="00927598">
      <w:pPr>
        <w:jc w:val="both"/>
      </w:pP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многофункциональный комплекс преподавателя;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>наглядные пособия (комплекты учебных таблиц, плакатов, портреты выдаю-</w:t>
      </w:r>
      <w:proofErr w:type="spellStart"/>
      <w:r w:rsidRPr="00DB3AED">
        <w:t>щихся</w:t>
      </w:r>
      <w:proofErr w:type="spellEnd"/>
      <w:r w:rsidRPr="00DB3AED">
        <w:t xml:space="preserve"> ученых в области естествознания и т.п.);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информационно-коммуникационные средства;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экранно-звуковые пособия;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комплект электроснабжения кабинетов;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технические средства обучения;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демонстрационное оборудование (общего назначения и тематические наборы);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лабораторное оборудование (общего назначения и тематические наборы, в том числе для постановки демонстрационного и ученического эксперимента, </w:t>
      </w:r>
      <w:proofErr w:type="spellStart"/>
      <w:r w:rsidRPr="00DB3AED">
        <w:t>реак-тивы</w:t>
      </w:r>
      <w:proofErr w:type="spellEnd"/>
      <w:r w:rsidRPr="00DB3AED">
        <w:t xml:space="preserve">);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статические, динамические, демонстрационные и раздаточные модели, включая натуральные объекты;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вспомогательное оборудование;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комплект технической документации, в том числе паспорта на средства </w:t>
      </w:r>
      <w:proofErr w:type="spellStart"/>
      <w:r w:rsidRPr="00DB3AED">
        <w:t>обуче-ния</w:t>
      </w:r>
      <w:proofErr w:type="spellEnd"/>
      <w:r w:rsidRPr="00DB3AED">
        <w:t xml:space="preserve">, инструкции по их использованию и технике безопасности;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библиотечный фонд.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116" w:lineRule="exact"/>
        <w:ind w:firstLine="283"/>
        <w:jc w:val="both"/>
        <w:rPr>
          <w:lang w:val="en-US" w:eastAsia="en-US"/>
        </w:rPr>
      </w:pPr>
    </w:p>
    <w:p w:rsidR="00927598" w:rsidRPr="00DB3AED" w:rsidRDefault="00927598" w:rsidP="00927598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lang w:eastAsia="en-US"/>
        </w:rPr>
      </w:pPr>
      <w:r w:rsidRPr="00DB3AED">
        <w:rPr>
          <w:lang w:eastAsia="en-US"/>
        </w:rPr>
        <w:t xml:space="preserve">В библиотечный фонд входят учебники, учебно-методические комплекты (УМК), обеспечивающие освоение учебной дисциплины «Естествознание», рекомендованные или допущенные для использования в профессиональных образовательных </w:t>
      </w:r>
      <w:proofErr w:type="spellStart"/>
      <w:r w:rsidRPr="00DB3AED">
        <w:rPr>
          <w:lang w:eastAsia="en-US"/>
        </w:rPr>
        <w:t>органи-зациях</w:t>
      </w:r>
      <w:proofErr w:type="spellEnd"/>
      <w:r w:rsidRPr="00DB3AED">
        <w:rPr>
          <w:lang w:eastAsia="en-US"/>
        </w:rPr>
        <w:t>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3" w:lineRule="exact"/>
        <w:ind w:firstLine="283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  <w:rPr>
          <w:lang w:eastAsia="en-US"/>
        </w:rPr>
      </w:pPr>
      <w:r w:rsidRPr="00DB3AED">
        <w:rPr>
          <w:lang w:eastAsia="en-US"/>
        </w:rPr>
        <w:t xml:space="preserve">Библиотечный фонд может быть дополнен физическими энциклопедиями, </w:t>
      </w:r>
      <w:proofErr w:type="spellStart"/>
      <w:r w:rsidRPr="00DB3AED">
        <w:rPr>
          <w:lang w:eastAsia="en-US"/>
        </w:rPr>
        <w:t>атла</w:t>
      </w:r>
      <w:proofErr w:type="spellEnd"/>
      <w:r w:rsidRPr="00DB3AED">
        <w:rPr>
          <w:lang w:eastAsia="en-US"/>
        </w:rPr>
        <w:t xml:space="preserve">-сами, словарями, справочниками по физике, химии, биологии, научной и научно-популярной литературой естественно-научного </w:t>
      </w:r>
      <w:proofErr w:type="spellStart"/>
      <w:r w:rsidRPr="00DB3AED">
        <w:rPr>
          <w:lang w:eastAsia="en-US"/>
        </w:rPr>
        <w:t>содержания</w:t>
      </w:r>
      <w:bookmarkStart w:id="5" w:name="page61"/>
      <w:bookmarkEnd w:id="5"/>
      <w:r w:rsidRPr="00DB3AED">
        <w:rPr>
          <w:lang w:eastAsia="en-US"/>
        </w:rPr>
        <w:t>В</w:t>
      </w:r>
      <w:proofErr w:type="spellEnd"/>
      <w:r w:rsidRPr="00DB3AED">
        <w:rPr>
          <w:lang w:eastAsia="en-US"/>
        </w:rPr>
        <w:t xml:space="preserve"> процессе освоения программы учебной дисциплины «Естествознание» студенты должны иметь возможность доступа к электронным учебным материалам по естество­ знанию, включая физику, химию, биологию, имеющимся в свободном доступе в сети Интернет (электронным книгам, практикумам, тестам, материалам ЕГЭ и др.).</w:t>
      </w:r>
    </w:p>
    <w:p w:rsidR="00927598" w:rsidRPr="00DB3AED" w:rsidRDefault="00927598" w:rsidP="00927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927598" w:rsidRPr="00DB3AED" w:rsidRDefault="00927598" w:rsidP="00927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27598" w:rsidRPr="00DB3AED" w:rsidRDefault="00927598" w:rsidP="00927598">
      <w:pPr>
        <w:spacing w:line="234" w:lineRule="auto"/>
        <w:ind w:firstLine="708"/>
        <w:rPr>
          <w:rFonts w:cs="Arial"/>
          <w:b/>
        </w:rPr>
      </w:pPr>
      <w:r w:rsidRPr="00DB3AED">
        <w:rPr>
          <w:rFonts w:cs="Arial"/>
          <w:b/>
        </w:rPr>
        <w:t xml:space="preserve">Перечень рекомендуемых учебных изданий, </w:t>
      </w:r>
      <w:proofErr w:type="spellStart"/>
      <w:r w:rsidRPr="00DB3AED">
        <w:rPr>
          <w:rFonts w:cs="Arial"/>
          <w:b/>
        </w:rPr>
        <w:t>интернет-ресурсов</w:t>
      </w:r>
      <w:proofErr w:type="spellEnd"/>
      <w:r w:rsidRPr="00DB3AED">
        <w:rPr>
          <w:rFonts w:cs="Arial"/>
          <w:b/>
        </w:rPr>
        <w:t>, дополнительной литературы</w:t>
      </w:r>
    </w:p>
    <w:p w:rsidR="00927598" w:rsidRPr="00DB3AED" w:rsidRDefault="00927598" w:rsidP="00927598">
      <w:pPr>
        <w:spacing w:line="319" w:lineRule="exact"/>
        <w:rPr>
          <w:rFonts w:cs="Arial"/>
        </w:rPr>
      </w:pPr>
    </w:p>
    <w:p w:rsidR="000A4F93" w:rsidRPr="00035C81" w:rsidRDefault="000A4F93" w:rsidP="000A4F93">
      <w:pPr>
        <w:spacing w:line="239" w:lineRule="auto"/>
        <w:rPr>
          <w:b/>
        </w:rPr>
      </w:pPr>
      <w:r w:rsidRPr="00035C81">
        <w:rPr>
          <w:b/>
        </w:rPr>
        <w:t>Основные источники:</w:t>
      </w:r>
    </w:p>
    <w:p w:rsidR="000A4F93" w:rsidRPr="00035C81" w:rsidRDefault="000A4F93" w:rsidP="000A4F93">
      <w:pPr>
        <w:numPr>
          <w:ilvl w:val="0"/>
          <w:numId w:val="32"/>
        </w:numPr>
        <w:tabs>
          <w:tab w:val="left" w:pos="0"/>
        </w:tabs>
        <w:spacing w:line="239" w:lineRule="auto"/>
        <w:ind w:left="426" w:hanging="426"/>
        <w:jc w:val="both"/>
      </w:pPr>
      <w:r w:rsidRPr="00035C81">
        <w:t xml:space="preserve">Федеральный закон от 29.11.2012 № 273-ФЗ «Об образовании в Российской Федерации». Приказ Министерства образования и науки РФ от 17.05.2012 № 413 «Об </w:t>
      </w:r>
      <w:r w:rsidRPr="00035C81">
        <w:lastRenderedPageBreak/>
        <w:t>утверждении федерального государственного образовательного стандарта среднего (полного) общего образования».</w:t>
      </w:r>
    </w:p>
    <w:p w:rsidR="000A4F93" w:rsidRPr="00035C81" w:rsidRDefault="000A4F93" w:rsidP="000A4F93">
      <w:pPr>
        <w:numPr>
          <w:ilvl w:val="0"/>
          <w:numId w:val="32"/>
        </w:numPr>
        <w:tabs>
          <w:tab w:val="left" w:pos="0"/>
        </w:tabs>
        <w:spacing w:line="239" w:lineRule="auto"/>
        <w:ind w:left="426" w:hanging="426"/>
        <w:jc w:val="both"/>
      </w:pPr>
      <w:r w:rsidRPr="00035C81"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0A4F93" w:rsidRPr="00035C81" w:rsidRDefault="000A4F93" w:rsidP="000A4F93">
      <w:pPr>
        <w:numPr>
          <w:ilvl w:val="0"/>
          <w:numId w:val="32"/>
        </w:numPr>
        <w:tabs>
          <w:tab w:val="left" w:pos="0"/>
        </w:tabs>
        <w:spacing w:line="239" w:lineRule="auto"/>
        <w:ind w:left="426" w:hanging="426"/>
        <w:jc w:val="both"/>
      </w:pPr>
      <w:r w:rsidRPr="00035C81"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35C81">
        <w:t>Минобрнауки</w:t>
      </w:r>
      <w:proofErr w:type="spellEnd"/>
      <w:r w:rsidRPr="00035C81">
        <w:t xml:space="preserve"> России от 17.03.2015 № 06-259 «Рекомендации по организации </w:t>
      </w:r>
      <w:proofErr w:type="spellStart"/>
      <w:r w:rsidRPr="00035C81">
        <w:t>получе-ния</w:t>
      </w:r>
      <w:proofErr w:type="spellEnd"/>
      <w:r w:rsidRPr="00035C81"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A4F93" w:rsidRPr="00035C81" w:rsidRDefault="000A4F93" w:rsidP="000A4F93">
      <w:pPr>
        <w:numPr>
          <w:ilvl w:val="0"/>
          <w:numId w:val="32"/>
        </w:numPr>
        <w:tabs>
          <w:tab w:val="left" w:pos="0"/>
          <w:tab w:val="left" w:pos="426"/>
        </w:tabs>
        <w:ind w:left="426" w:right="400" w:hanging="426"/>
        <w:contextualSpacing/>
        <w:jc w:val="both"/>
        <w:rPr>
          <w:rFonts w:eastAsia="Calibri"/>
        </w:rPr>
      </w:pPr>
      <w:proofErr w:type="spellStart"/>
      <w:r w:rsidRPr="00035C81">
        <w:rPr>
          <w:iCs/>
          <w:shd w:val="clear" w:color="auto" w:fill="FFFFFF"/>
        </w:rPr>
        <w:t>Гусейханов</w:t>
      </w:r>
      <w:proofErr w:type="spellEnd"/>
      <w:r w:rsidRPr="00035C81">
        <w:rPr>
          <w:iCs/>
          <w:shd w:val="clear" w:color="auto" w:fill="FFFFFF"/>
        </w:rPr>
        <w:t>, М. К.</w:t>
      </w:r>
      <w:r w:rsidRPr="00035C81">
        <w:rPr>
          <w:rStyle w:val="apple-converted-space"/>
          <w:iCs/>
          <w:shd w:val="clear" w:color="auto" w:fill="FFFFFF"/>
        </w:rPr>
        <w:t> </w:t>
      </w:r>
      <w:r w:rsidRPr="00035C81">
        <w:rPr>
          <w:shd w:val="clear" w:color="auto" w:fill="FFFFFF"/>
        </w:rPr>
        <w:t xml:space="preserve">Естествознание: учебник и практикум для СПО / М. К. </w:t>
      </w:r>
      <w:proofErr w:type="spellStart"/>
      <w:r w:rsidRPr="00035C81">
        <w:rPr>
          <w:shd w:val="clear" w:color="auto" w:fill="FFFFFF"/>
        </w:rPr>
        <w:t>Гусейханов</w:t>
      </w:r>
      <w:proofErr w:type="spellEnd"/>
      <w:r w:rsidRPr="00035C81">
        <w:rPr>
          <w:shd w:val="clear" w:color="auto" w:fill="FFFFFF"/>
        </w:rPr>
        <w:t xml:space="preserve">. — 8-е изд., </w:t>
      </w:r>
      <w:proofErr w:type="spellStart"/>
      <w:r w:rsidRPr="00035C81">
        <w:rPr>
          <w:shd w:val="clear" w:color="auto" w:fill="FFFFFF"/>
        </w:rPr>
        <w:t>перераб</w:t>
      </w:r>
      <w:proofErr w:type="spellEnd"/>
      <w:r w:rsidRPr="00035C81">
        <w:rPr>
          <w:shd w:val="clear" w:color="auto" w:fill="FFFFFF"/>
        </w:rPr>
        <w:t xml:space="preserve">. и доп. — М. : Издательство </w:t>
      </w:r>
      <w:proofErr w:type="spellStart"/>
      <w:r w:rsidRPr="00035C81">
        <w:rPr>
          <w:shd w:val="clear" w:color="auto" w:fill="FFFFFF"/>
        </w:rPr>
        <w:t>Юрайт</w:t>
      </w:r>
      <w:proofErr w:type="spellEnd"/>
      <w:r w:rsidRPr="00035C81">
        <w:rPr>
          <w:shd w:val="clear" w:color="auto" w:fill="FFFFFF"/>
        </w:rPr>
        <w:t>, 2017. — 442 с. — (Профессиональное образование). — ISBN 978-5-534-00855-5</w:t>
      </w:r>
      <w:r w:rsidRPr="00035C81">
        <w:rPr>
          <w:color w:val="333333"/>
          <w:shd w:val="clear" w:color="auto" w:fill="FFFFFF"/>
        </w:rPr>
        <w:t>.</w:t>
      </w:r>
      <w:r w:rsidRPr="00035C81">
        <w:t xml:space="preserve"> [Электронный ресурс] </w:t>
      </w:r>
      <w:r w:rsidRPr="00035C81">
        <w:rPr>
          <w:rFonts w:eastAsia="Calibri"/>
        </w:rPr>
        <w:t xml:space="preserve"> </w:t>
      </w:r>
      <w:hyperlink r:id="rId8" w:history="1">
        <w:r w:rsidRPr="00035C81">
          <w:rPr>
            <w:rStyle w:val="af6"/>
            <w:rFonts w:eastAsia="Calibri"/>
          </w:rPr>
          <w:t>https://www.biblio-online.ru/book/64D2AFD6-4EA6-49BE-9711-02F2A343C7B6</w:t>
        </w:r>
      </w:hyperlink>
    </w:p>
    <w:p w:rsidR="000A4F93" w:rsidRPr="00035C81" w:rsidRDefault="000A4F93" w:rsidP="000A4F93">
      <w:pPr>
        <w:numPr>
          <w:ilvl w:val="0"/>
          <w:numId w:val="32"/>
        </w:numPr>
        <w:tabs>
          <w:tab w:val="left" w:pos="0"/>
          <w:tab w:val="left" w:pos="426"/>
        </w:tabs>
        <w:ind w:left="426" w:right="400" w:hanging="426"/>
        <w:contextualSpacing/>
        <w:jc w:val="both"/>
        <w:rPr>
          <w:rFonts w:eastAsia="Calibri"/>
        </w:rPr>
      </w:pPr>
      <w:proofErr w:type="spellStart"/>
      <w:r w:rsidRPr="00035C81">
        <w:rPr>
          <w:iCs/>
          <w:shd w:val="clear" w:color="auto" w:fill="FFFFFF"/>
        </w:rPr>
        <w:t>Отюцкий</w:t>
      </w:r>
      <w:proofErr w:type="spellEnd"/>
      <w:r w:rsidRPr="00035C81">
        <w:rPr>
          <w:iCs/>
          <w:shd w:val="clear" w:color="auto" w:fill="FFFFFF"/>
        </w:rPr>
        <w:t>, Г. П.</w:t>
      </w:r>
      <w:r w:rsidRPr="00035C81">
        <w:rPr>
          <w:rStyle w:val="apple-converted-space"/>
          <w:i/>
          <w:iCs/>
          <w:shd w:val="clear" w:color="auto" w:fill="FFFFFF"/>
        </w:rPr>
        <w:t> </w:t>
      </w:r>
      <w:r w:rsidRPr="00035C81">
        <w:rPr>
          <w:shd w:val="clear" w:color="auto" w:fill="FFFFFF"/>
        </w:rPr>
        <w:t xml:space="preserve">Естествознание: учебник и практикум для СПО / Г. П. </w:t>
      </w:r>
      <w:proofErr w:type="spellStart"/>
      <w:r w:rsidRPr="00035C81">
        <w:rPr>
          <w:shd w:val="clear" w:color="auto" w:fill="FFFFFF"/>
        </w:rPr>
        <w:t>Отюцкий</w:t>
      </w:r>
      <w:proofErr w:type="spellEnd"/>
      <w:r w:rsidRPr="00035C81">
        <w:rPr>
          <w:shd w:val="clear" w:color="auto" w:fill="FFFFFF"/>
        </w:rPr>
        <w:t xml:space="preserve"> ; под ред. Г. Н. Кузьменко. — М. : Издательство </w:t>
      </w:r>
      <w:proofErr w:type="spellStart"/>
      <w:r w:rsidRPr="00035C81">
        <w:rPr>
          <w:shd w:val="clear" w:color="auto" w:fill="FFFFFF"/>
        </w:rPr>
        <w:t>Юрайт</w:t>
      </w:r>
      <w:proofErr w:type="spellEnd"/>
      <w:r w:rsidRPr="00035C81">
        <w:rPr>
          <w:shd w:val="clear" w:color="auto" w:fill="FFFFFF"/>
        </w:rPr>
        <w:t>, 2017. — 380 с. — (Профессиональное образование). — ISBN 978-5-534-02266-7.</w:t>
      </w:r>
      <w:r w:rsidRPr="00035C81">
        <w:t xml:space="preserve"> [Электронный ресурс] </w:t>
      </w:r>
      <w:hyperlink r:id="rId9" w:history="1">
        <w:r w:rsidRPr="00035C81">
          <w:rPr>
            <w:rStyle w:val="af6"/>
          </w:rPr>
          <w:t>https://www.biblio-online.ru/book/F5581E9D-E64A-4BD4-B1DF-0CC14DE1DD5A</w:t>
        </w:r>
      </w:hyperlink>
    </w:p>
    <w:p w:rsidR="000A4F93" w:rsidRPr="00035C81" w:rsidRDefault="000A4F93" w:rsidP="000A4F93">
      <w:pPr>
        <w:numPr>
          <w:ilvl w:val="0"/>
          <w:numId w:val="32"/>
        </w:numPr>
        <w:tabs>
          <w:tab w:val="left" w:pos="0"/>
          <w:tab w:val="left" w:pos="426"/>
        </w:tabs>
        <w:ind w:left="426" w:right="400" w:hanging="426"/>
        <w:contextualSpacing/>
        <w:jc w:val="both"/>
        <w:rPr>
          <w:rFonts w:eastAsia="Calibri"/>
        </w:rPr>
      </w:pPr>
      <w:proofErr w:type="spellStart"/>
      <w:r w:rsidRPr="00035C81">
        <w:rPr>
          <w:iCs/>
          <w:shd w:val="clear" w:color="auto" w:fill="FFFFFF"/>
        </w:rPr>
        <w:t>Стрельник</w:t>
      </w:r>
      <w:proofErr w:type="spellEnd"/>
      <w:r w:rsidRPr="00035C81">
        <w:rPr>
          <w:iCs/>
          <w:shd w:val="clear" w:color="auto" w:fill="FFFFFF"/>
        </w:rPr>
        <w:t>, О. Н.</w:t>
      </w:r>
      <w:r w:rsidRPr="00035C81">
        <w:rPr>
          <w:rStyle w:val="apple-converted-space"/>
          <w:i/>
          <w:iCs/>
          <w:shd w:val="clear" w:color="auto" w:fill="FFFFFF"/>
        </w:rPr>
        <w:t> </w:t>
      </w:r>
      <w:r w:rsidRPr="00035C81">
        <w:rPr>
          <w:shd w:val="clear" w:color="auto" w:fill="FFFFFF"/>
        </w:rPr>
        <w:t xml:space="preserve">Естествознание : учебное пособие для СПО / О. Н. </w:t>
      </w:r>
      <w:proofErr w:type="spellStart"/>
      <w:r w:rsidRPr="00035C81">
        <w:rPr>
          <w:shd w:val="clear" w:color="auto" w:fill="FFFFFF"/>
        </w:rPr>
        <w:t>Стрельник</w:t>
      </w:r>
      <w:proofErr w:type="spellEnd"/>
      <w:r w:rsidRPr="00035C81">
        <w:rPr>
          <w:shd w:val="clear" w:color="auto" w:fill="FFFFFF"/>
        </w:rPr>
        <w:t xml:space="preserve">. — М. : Издательство </w:t>
      </w:r>
      <w:proofErr w:type="spellStart"/>
      <w:r w:rsidRPr="00035C81">
        <w:rPr>
          <w:shd w:val="clear" w:color="auto" w:fill="FFFFFF"/>
        </w:rPr>
        <w:t>Юрайт</w:t>
      </w:r>
      <w:proofErr w:type="spellEnd"/>
      <w:r w:rsidRPr="00035C81">
        <w:rPr>
          <w:shd w:val="clear" w:color="auto" w:fill="FFFFFF"/>
        </w:rPr>
        <w:t>, 2016. — 223 с. — (Профессиональное образование). — ISBN 978-5-9916-5335-0.</w:t>
      </w:r>
      <w:r w:rsidRPr="00035C81">
        <w:t xml:space="preserve"> [Электронный ресурс] </w:t>
      </w:r>
      <w:hyperlink r:id="rId10" w:history="1">
        <w:r w:rsidRPr="00035C81">
          <w:rPr>
            <w:rStyle w:val="af6"/>
          </w:rPr>
          <w:t>https://www.biblio-online.ru/book/74480692-6B50-42F3-8D5B-FE19ADB006CE</w:t>
        </w:r>
      </w:hyperlink>
    </w:p>
    <w:p w:rsidR="000A4F93" w:rsidRPr="000A72A2" w:rsidRDefault="000A4F93" w:rsidP="000A4F93">
      <w:pPr>
        <w:pStyle w:val="af7"/>
        <w:rPr>
          <w:rFonts w:ascii="Times New Roman" w:hAnsi="Times New Roman"/>
          <w:bCs/>
          <w:sz w:val="24"/>
          <w:szCs w:val="24"/>
        </w:rPr>
      </w:pPr>
    </w:p>
    <w:p w:rsidR="000A4F93" w:rsidRPr="00035C81" w:rsidRDefault="000A4F93" w:rsidP="000A4F93">
      <w:pPr>
        <w:spacing w:line="0" w:lineRule="atLeast"/>
        <w:jc w:val="both"/>
        <w:rPr>
          <w:b/>
        </w:rPr>
      </w:pPr>
      <w:r w:rsidRPr="00035C81">
        <w:rPr>
          <w:b/>
        </w:rPr>
        <w:t>Дополнительные источники:</w:t>
      </w:r>
    </w:p>
    <w:p w:rsidR="000A4F93" w:rsidRPr="000A72A2" w:rsidRDefault="000A4F93" w:rsidP="000A4F93">
      <w:pPr>
        <w:numPr>
          <w:ilvl w:val="0"/>
          <w:numId w:val="34"/>
        </w:numPr>
        <w:ind w:left="426" w:hanging="426"/>
      </w:pPr>
      <w:r w:rsidRPr="000A72A2">
        <w:t xml:space="preserve"> </w:t>
      </w:r>
      <w:hyperlink r:id="rId11" w:anchor="none" w:history="1">
        <w:r w:rsidRPr="000A72A2">
          <w:t>Богомолова И. В.</w:t>
        </w:r>
      </w:hyperlink>
      <w:r w:rsidRPr="000A72A2">
        <w:t xml:space="preserve"> Неорганическая химия [Электронный ресурс]: Учебное пособие / Богомолова И.В. - М.: Альфа-М, ИНФРА-М, 2016. - 336 с. - (</w:t>
      </w:r>
      <w:proofErr w:type="spellStart"/>
      <w:r w:rsidRPr="000A72A2">
        <w:t>ПРОФИль</w:t>
      </w:r>
      <w:proofErr w:type="spellEnd"/>
      <w:r w:rsidRPr="000A72A2">
        <w:t xml:space="preserve">). - ISBN 978-5-98281-187-5. -  Режим доступа: </w:t>
      </w:r>
      <w:hyperlink r:id="rId12" w:history="1">
        <w:r w:rsidRPr="000A72A2">
          <w:t>http://www.znanium.com/</w:t>
        </w:r>
      </w:hyperlink>
      <w:r w:rsidRPr="000A72A2">
        <w:t xml:space="preserve">. – </w:t>
      </w:r>
      <w:proofErr w:type="spellStart"/>
      <w:r w:rsidRPr="000A72A2">
        <w:t>Загл</w:t>
      </w:r>
      <w:proofErr w:type="spellEnd"/>
      <w:r w:rsidRPr="000A72A2">
        <w:t>. с экрана.</w:t>
      </w:r>
    </w:p>
    <w:p w:rsidR="000A4F93" w:rsidRPr="000A72A2" w:rsidRDefault="000A4F93" w:rsidP="000A4F93">
      <w:pPr>
        <w:numPr>
          <w:ilvl w:val="0"/>
          <w:numId w:val="34"/>
        </w:numPr>
        <w:ind w:left="426" w:hanging="426"/>
        <w:contextualSpacing/>
        <w:jc w:val="both"/>
        <w:rPr>
          <w:rFonts w:eastAsia="Calibri"/>
        </w:rPr>
      </w:pPr>
      <w:r w:rsidRPr="000A72A2">
        <w:rPr>
          <w:rFonts w:eastAsia="Calibri"/>
          <w:b/>
        </w:rPr>
        <w:t xml:space="preserve"> </w:t>
      </w:r>
      <w:hyperlink r:id="rId13" w:anchor="none" w:history="1">
        <w:r w:rsidRPr="000A72A2">
          <w:rPr>
            <w:rStyle w:val="af6"/>
            <w:rFonts w:eastAsia="Calibri"/>
          </w:rPr>
          <w:t>Пинский А. А.</w:t>
        </w:r>
      </w:hyperlink>
      <w:r w:rsidRPr="000A72A2">
        <w:rPr>
          <w:rFonts w:eastAsia="Calibri"/>
        </w:rPr>
        <w:t xml:space="preserve"> Физика[Электронный ресурс]: Учебник / </w:t>
      </w:r>
      <w:proofErr w:type="spellStart"/>
      <w:r w:rsidRPr="000A72A2">
        <w:rPr>
          <w:rFonts w:eastAsia="Calibri"/>
        </w:rPr>
        <w:t>Пинский</w:t>
      </w:r>
      <w:proofErr w:type="spellEnd"/>
      <w:r w:rsidRPr="000A72A2">
        <w:rPr>
          <w:rFonts w:eastAsia="Calibri"/>
        </w:rPr>
        <w:t xml:space="preserve"> А.А., </w:t>
      </w:r>
      <w:proofErr w:type="spellStart"/>
      <w:r w:rsidRPr="000A72A2">
        <w:rPr>
          <w:rFonts w:eastAsia="Calibri"/>
        </w:rPr>
        <w:t>Граковский</w:t>
      </w:r>
      <w:proofErr w:type="spellEnd"/>
      <w:r w:rsidRPr="000A72A2">
        <w:rPr>
          <w:rFonts w:eastAsia="Calibri"/>
        </w:rPr>
        <w:t xml:space="preserve"> Г.Ю., Дик Ю.И., - 4-е изд., </w:t>
      </w:r>
      <w:proofErr w:type="spellStart"/>
      <w:r w:rsidRPr="000A72A2">
        <w:rPr>
          <w:rFonts w:eastAsia="Calibri"/>
        </w:rPr>
        <w:t>испр</w:t>
      </w:r>
      <w:proofErr w:type="spellEnd"/>
      <w:r w:rsidRPr="000A72A2">
        <w:rPr>
          <w:rFonts w:eastAsia="Calibri"/>
        </w:rPr>
        <w:t xml:space="preserve">. - </w:t>
      </w:r>
      <w:proofErr w:type="spellStart"/>
      <w:r w:rsidRPr="000A72A2">
        <w:rPr>
          <w:rFonts w:eastAsia="Calibri"/>
        </w:rPr>
        <w:t>М.:Форум</w:t>
      </w:r>
      <w:proofErr w:type="spellEnd"/>
      <w:r w:rsidRPr="000A72A2">
        <w:rPr>
          <w:rFonts w:eastAsia="Calibri"/>
        </w:rPr>
        <w:t xml:space="preserve">, НИЦ ИНФРА-М, 2017. - 560 с. - (Профессиональное образование) - ISBN 978-5-91134-902-8. -  Режим доступа: </w:t>
      </w:r>
      <w:hyperlink r:id="rId14" w:history="1">
        <w:r w:rsidRPr="000A72A2">
          <w:rPr>
            <w:rStyle w:val="af6"/>
            <w:rFonts w:eastAsia="Calibri"/>
          </w:rPr>
          <w:t>http://www.znanium.com/</w:t>
        </w:r>
      </w:hyperlink>
      <w:r w:rsidRPr="000A72A2">
        <w:rPr>
          <w:rFonts w:eastAsia="Calibri"/>
        </w:rPr>
        <w:t xml:space="preserve">. – </w:t>
      </w:r>
      <w:proofErr w:type="spellStart"/>
      <w:r w:rsidRPr="000A72A2">
        <w:rPr>
          <w:rFonts w:eastAsia="Calibri"/>
        </w:rPr>
        <w:t>Загл</w:t>
      </w:r>
      <w:proofErr w:type="spellEnd"/>
      <w:r w:rsidRPr="000A72A2">
        <w:rPr>
          <w:rFonts w:eastAsia="Calibri"/>
        </w:rPr>
        <w:t>. с экрана</w:t>
      </w:r>
    </w:p>
    <w:p w:rsidR="000A4F93" w:rsidRPr="000A72A2" w:rsidRDefault="000A4F93" w:rsidP="000A4F93">
      <w:pPr>
        <w:numPr>
          <w:ilvl w:val="0"/>
          <w:numId w:val="34"/>
        </w:numPr>
        <w:ind w:left="426" w:hanging="426"/>
        <w:contextualSpacing/>
        <w:jc w:val="both"/>
        <w:rPr>
          <w:rFonts w:eastAsia="Calibri"/>
        </w:rPr>
      </w:pPr>
      <w:r w:rsidRPr="000A72A2">
        <w:rPr>
          <w:rFonts w:eastAsia="Calibri"/>
          <w:i/>
          <w:iCs/>
        </w:rPr>
        <w:t>Смирнова, М. С. </w:t>
      </w:r>
      <w:r w:rsidRPr="000A72A2">
        <w:rPr>
          <w:rFonts w:eastAsia="Calibri"/>
        </w:rPr>
        <w:t xml:space="preserve">Естествознание : учебник и практикум для СПО / М. С. Смирнова, М. В. Нехлюдова, Т. М. Смирнова. — М. : Издательство </w:t>
      </w:r>
      <w:proofErr w:type="spellStart"/>
      <w:r w:rsidRPr="000A72A2">
        <w:rPr>
          <w:rFonts w:eastAsia="Calibri"/>
        </w:rPr>
        <w:t>Юрайт</w:t>
      </w:r>
      <w:proofErr w:type="spellEnd"/>
      <w:r w:rsidRPr="000A72A2">
        <w:rPr>
          <w:rFonts w:eastAsia="Calibri"/>
        </w:rPr>
        <w:t>, 2017. — 363 с. — (Профессиональное образование). — ISBN 978-5-534-02755-6.</w:t>
      </w:r>
      <w:r w:rsidRPr="000A72A2">
        <w:t xml:space="preserve"> </w:t>
      </w:r>
      <w:hyperlink r:id="rId15" w:history="1">
        <w:r w:rsidRPr="000A72A2">
          <w:rPr>
            <w:rStyle w:val="af6"/>
            <w:rFonts w:eastAsia="Calibri"/>
          </w:rPr>
          <w:t>https://www.biblio-online.ru/book/08D2ABE8-1574-4292-AA70-66628084C879</w:t>
        </w:r>
      </w:hyperlink>
    </w:p>
    <w:p w:rsidR="000A4F93" w:rsidRPr="000A72A2" w:rsidRDefault="000A4F93" w:rsidP="000A4F93">
      <w:pPr>
        <w:contextualSpacing/>
        <w:jc w:val="both"/>
        <w:rPr>
          <w:rFonts w:eastAsia="Calibri"/>
        </w:rPr>
      </w:pPr>
    </w:p>
    <w:p w:rsidR="000A4F93" w:rsidRPr="000A72A2" w:rsidRDefault="000A4F93" w:rsidP="000A4F93">
      <w:pPr>
        <w:ind w:left="720"/>
        <w:contextualSpacing/>
        <w:jc w:val="both"/>
        <w:rPr>
          <w:rFonts w:eastAsia="Calibri"/>
        </w:rPr>
      </w:pPr>
      <w:r w:rsidRPr="000A72A2">
        <w:rPr>
          <w:rFonts w:eastAsia="Calibri"/>
        </w:rPr>
        <w:t xml:space="preserve"> </w:t>
      </w:r>
    </w:p>
    <w:p w:rsidR="000A4F93" w:rsidRPr="00035C81" w:rsidRDefault="000A4F93" w:rsidP="000A4F93">
      <w:pPr>
        <w:contextualSpacing/>
        <w:jc w:val="both"/>
        <w:rPr>
          <w:rFonts w:eastAsia="Calibri"/>
          <w:b/>
        </w:rPr>
      </w:pPr>
      <w:r w:rsidRPr="00035C81">
        <w:rPr>
          <w:rFonts w:eastAsia="Calibri"/>
          <w:b/>
        </w:rPr>
        <w:t>Журналы:</w:t>
      </w:r>
    </w:p>
    <w:p w:rsidR="000A4F93" w:rsidRPr="000A72A2" w:rsidRDefault="000A4F93" w:rsidP="000A4F93">
      <w:pPr>
        <w:numPr>
          <w:ilvl w:val="0"/>
          <w:numId w:val="35"/>
        </w:numPr>
        <w:ind w:left="426" w:hanging="426"/>
        <w:contextualSpacing/>
        <w:jc w:val="both"/>
        <w:rPr>
          <w:rFonts w:eastAsia="Calibri"/>
        </w:rPr>
      </w:pPr>
      <w:r w:rsidRPr="000A72A2">
        <w:rPr>
          <w:rFonts w:eastAsia="Calibri"/>
        </w:rPr>
        <w:t xml:space="preserve">Биохимия Режим доступа: </w:t>
      </w:r>
      <w:hyperlink r:id="rId16" w:history="1">
        <w:r w:rsidRPr="000A72A2">
          <w:rPr>
            <w:rStyle w:val="af6"/>
            <w:rFonts w:eastAsia="Calibri"/>
          </w:rPr>
          <w:t>https://elibrary.ru/contents.asp?titleid=7680</w:t>
        </w:r>
      </w:hyperlink>
      <w:r w:rsidRPr="000A72A2">
        <w:rPr>
          <w:rFonts w:eastAsia="Calibri"/>
        </w:rPr>
        <w:t xml:space="preserve"> </w:t>
      </w:r>
    </w:p>
    <w:p w:rsidR="000A4F93" w:rsidRPr="000A72A2" w:rsidRDefault="000A4F93" w:rsidP="000A4F93">
      <w:pPr>
        <w:numPr>
          <w:ilvl w:val="0"/>
          <w:numId w:val="35"/>
        </w:numPr>
        <w:ind w:left="426" w:hanging="426"/>
        <w:contextualSpacing/>
        <w:jc w:val="both"/>
        <w:rPr>
          <w:rFonts w:eastAsia="Calibri"/>
        </w:rPr>
      </w:pPr>
      <w:r w:rsidRPr="000A72A2">
        <w:rPr>
          <w:rFonts w:eastAsia="Calibri"/>
        </w:rPr>
        <w:t xml:space="preserve">Биофизика Режим доступа: </w:t>
      </w:r>
      <w:hyperlink r:id="rId17" w:history="1">
        <w:r w:rsidRPr="000A72A2">
          <w:rPr>
            <w:rStyle w:val="af6"/>
            <w:rFonts w:eastAsia="Calibri"/>
          </w:rPr>
          <w:t>https://elibrary.ru/contents.asp?titleid=7681</w:t>
        </w:r>
      </w:hyperlink>
      <w:r w:rsidRPr="000A72A2">
        <w:rPr>
          <w:rFonts w:eastAsia="Calibri"/>
        </w:rPr>
        <w:t xml:space="preserve"> </w:t>
      </w:r>
    </w:p>
    <w:p w:rsidR="000A4F93" w:rsidRPr="000A72A2" w:rsidRDefault="000A4F93" w:rsidP="000A4F93">
      <w:pPr>
        <w:numPr>
          <w:ilvl w:val="0"/>
          <w:numId w:val="35"/>
        </w:numPr>
        <w:ind w:left="426" w:hanging="426"/>
        <w:contextualSpacing/>
        <w:jc w:val="both"/>
        <w:rPr>
          <w:rFonts w:eastAsia="Calibri"/>
        </w:rPr>
      </w:pPr>
      <w:r w:rsidRPr="000A72A2">
        <w:rPr>
          <w:rFonts w:eastAsia="Calibri"/>
        </w:rPr>
        <w:t xml:space="preserve">Экология Режим доступа: </w:t>
      </w:r>
      <w:hyperlink r:id="rId18" w:history="1">
        <w:r w:rsidRPr="000A72A2">
          <w:rPr>
            <w:rStyle w:val="af6"/>
            <w:rFonts w:eastAsia="Calibri"/>
          </w:rPr>
          <w:t>https://elibrary.ru/contents.asp?titleid=8276</w:t>
        </w:r>
      </w:hyperlink>
      <w:r w:rsidRPr="000A72A2">
        <w:rPr>
          <w:rFonts w:eastAsia="Calibri"/>
        </w:rPr>
        <w:t xml:space="preserve"> </w:t>
      </w:r>
    </w:p>
    <w:p w:rsidR="000A4F93" w:rsidRPr="000A72A2" w:rsidRDefault="000A4F93" w:rsidP="000A4F93">
      <w:pPr>
        <w:contextualSpacing/>
        <w:jc w:val="both"/>
        <w:rPr>
          <w:rFonts w:eastAsia="Calibri"/>
        </w:rPr>
      </w:pPr>
    </w:p>
    <w:p w:rsidR="000A4F93" w:rsidRDefault="000A4F93" w:rsidP="000A4F93">
      <w:pPr>
        <w:contextualSpacing/>
        <w:jc w:val="both"/>
        <w:rPr>
          <w:rFonts w:eastAsia="Calibri"/>
          <w:b/>
        </w:rPr>
      </w:pPr>
      <w:r w:rsidRPr="00035C81">
        <w:rPr>
          <w:rFonts w:eastAsia="Calibri"/>
          <w:b/>
        </w:rPr>
        <w:t>Справочник:</w:t>
      </w:r>
    </w:p>
    <w:p w:rsidR="000A4F93" w:rsidRPr="00035C81" w:rsidRDefault="000A4F93" w:rsidP="000A4F93">
      <w:pPr>
        <w:numPr>
          <w:ilvl w:val="0"/>
          <w:numId w:val="36"/>
        </w:numPr>
        <w:ind w:left="426" w:hanging="426"/>
        <w:contextualSpacing/>
        <w:jc w:val="both"/>
        <w:rPr>
          <w:rFonts w:eastAsia="Calibri"/>
        </w:rPr>
      </w:pPr>
      <w:r w:rsidRPr="00035C81">
        <w:rPr>
          <w:rFonts w:eastAsia="Calibri"/>
        </w:rPr>
        <w:t>Справочная система Консультант+</w:t>
      </w:r>
    </w:p>
    <w:p w:rsidR="000A4F93" w:rsidRPr="000A72A2" w:rsidRDefault="000A4F93" w:rsidP="000A4F93">
      <w:pPr>
        <w:contextualSpacing/>
        <w:jc w:val="both"/>
        <w:rPr>
          <w:rFonts w:eastAsia="Calibri"/>
        </w:rPr>
      </w:pPr>
    </w:p>
    <w:p w:rsidR="00927598" w:rsidRPr="00DB3AED" w:rsidRDefault="00927598" w:rsidP="00927598">
      <w:pPr>
        <w:spacing w:line="334" w:lineRule="exact"/>
        <w:rPr>
          <w:rFonts w:cs="Arial"/>
        </w:rPr>
      </w:pPr>
      <w:bookmarkStart w:id="6" w:name="_GoBack"/>
      <w:bookmarkEnd w:id="6"/>
    </w:p>
    <w:p w:rsidR="00927598" w:rsidRPr="00DB3AED" w:rsidRDefault="00927598" w:rsidP="00927598">
      <w:pPr>
        <w:spacing w:line="0" w:lineRule="atLeast"/>
        <w:rPr>
          <w:rFonts w:cs="Arial"/>
        </w:rPr>
      </w:pPr>
    </w:p>
    <w:p w:rsidR="00927598" w:rsidRPr="00DB3AED" w:rsidRDefault="00927598" w:rsidP="00927598">
      <w:pPr>
        <w:spacing w:line="0" w:lineRule="atLeast"/>
        <w:rPr>
          <w:rFonts w:cs="Arial"/>
        </w:rPr>
      </w:pPr>
      <w:bookmarkStart w:id="7" w:name="page44"/>
      <w:bookmarkEnd w:id="7"/>
      <w:r w:rsidRPr="00DB3AED">
        <w:rPr>
          <w:rFonts w:cs="Arial"/>
        </w:rPr>
        <w:t>Интернет –ресурсы:</w:t>
      </w:r>
    </w:p>
    <w:p w:rsidR="00927598" w:rsidRPr="00DB3AED" w:rsidRDefault="00927598" w:rsidP="00927598">
      <w:pPr>
        <w:spacing w:line="238" w:lineRule="auto"/>
        <w:rPr>
          <w:rFonts w:cs="Arial"/>
          <w:color w:val="0000FF"/>
          <w:u w:val="single"/>
        </w:rPr>
      </w:pPr>
      <w:bookmarkStart w:id="8" w:name="page45"/>
      <w:bookmarkEnd w:id="8"/>
      <w:r w:rsidRPr="00DB3AED">
        <w:rPr>
          <w:rFonts w:cs="Arial"/>
          <w:color w:val="0000FF"/>
          <w:u w:val="single"/>
        </w:rPr>
        <w:t xml:space="preserve">www.sbio.info (Вся биология. Современная биология, статьи, новости, библиотека). www.window.edu.ru (Единое окно доступа к образовательным ресурсам Интернета по </w:t>
      </w:r>
      <w:proofErr w:type="spellStart"/>
      <w:r w:rsidRPr="00DB3AED">
        <w:rPr>
          <w:rFonts w:cs="Arial"/>
          <w:color w:val="0000FF"/>
          <w:u w:val="single"/>
        </w:rPr>
        <w:t>био</w:t>
      </w:r>
      <w:proofErr w:type="spellEnd"/>
    </w:p>
    <w:p w:rsidR="00927598" w:rsidRPr="00DB3AED" w:rsidRDefault="00927598" w:rsidP="00927598">
      <w:pPr>
        <w:spacing w:line="238" w:lineRule="auto"/>
        <w:rPr>
          <w:rFonts w:cs="Arial"/>
          <w:color w:val="0000FF"/>
          <w:u w:val="single"/>
        </w:rPr>
      </w:pPr>
      <w:r w:rsidRPr="00DB3AED">
        <w:rPr>
          <w:rFonts w:cs="Arial"/>
          <w:color w:val="0000FF"/>
          <w:u w:val="single"/>
        </w:rPr>
        <w:t>логии).</w:t>
      </w:r>
    </w:p>
    <w:p w:rsidR="00927598" w:rsidRPr="00DB3AED" w:rsidRDefault="00927598" w:rsidP="00927598">
      <w:pPr>
        <w:spacing w:line="238" w:lineRule="auto"/>
        <w:rPr>
          <w:rFonts w:cs="Arial"/>
          <w:color w:val="0000FF"/>
          <w:u w:val="single"/>
        </w:rPr>
      </w:pPr>
      <w:r w:rsidRPr="00DB3AED">
        <w:rPr>
          <w:rFonts w:cs="Arial"/>
          <w:color w:val="0000FF"/>
          <w:u w:val="single"/>
        </w:rPr>
        <w:t>www.5ballov.ru/test (Тест для абитуриентов по всему школьному курсу биологии). www.vspu.ac.ru/deold/bio/bio.htm (Телекоммуникационные викторины по биологии -</w:t>
      </w:r>
    </w:p>
    <w:p w:rsidR="00927598" w:rsidRPr="00DB3AED" w:rsidRDefault="00927598" w:rsidP="00927598">
      <w:pPr>
        <w:spacing w:line="238" w:lineRule="auto"/>
        <w:rPr>
          <w:rFonts w:cs="Arial"/>
          <w:color w:val="0000FF"/>
          <w:u w:val="single"/>
        </w:rPr>
      </w:pPr>
      <w:r w:rsidRPr="00DB3AED">
        <w:rPr>
          <w:rFonts w:cs="Arial"/>
          <w:color w:val="0000FF"/>
          <w:u w:val="single"/>
        </w:rPr>
        <w:t>экологии на сервере Воронежского университета).</w:t>
      </w:r>
    </w:p>
    <w:p w:rsidR="00927598" w:rsidRPr="00DB3AED" w:rsidRDefault="00927598" w:rsidP="00927598">
      <w:pPr>
        <w:spacing w:line="238" w:lineRule="auto"/>
        <w:rPr>
          <w:rFonts w:cs="Arial"/>
          <w:color w:val="0000FF"/>
          <w:u w:val="single"/>
        </w:rPr>
      </w:pPr>
      <w:r w:rsidRPr="00DB3AED">
        <w:rPr>
          <w:rFonts w:cs="Arial"/>
          <w:color w:val="0000FF"/>
          <w:u w:val="single"/>
        </w:rPr>
        <w:t xml:space="preserve">www.biology.ru (Биология в Открытом колледже. Сайт содержит электронный учебник по биологии, </w:t>
      </w:r>
      <w:proofErr w:type="spellStart"/>
      <w:r w:rsidRPr="00DB3AED">
        <w:rPr>
          <w:rFonts w:cs="Arial"/>
          <w:color w:val="0000FF"/>
          <w:u w:val="single"/>
        </w:rPr>
        <w:t>On-line</w:t>
      </w:r>
      <w:proofErr w:type="spellEnd"/>
      <w:r w:rsidRPr="00DB3AED">
        <w:rPr>
          <w:rFonts w:cs="Arial"/>
          <w:color w:val="0000FF"/>
          <w:u w:val="single"/>
        </w:rPr>
        <w:t xml:space="preserve"> тесты).</w:t>
      </w:r>
    </w:p>
    <w:p w:rsidR="00927598" w:rsidRPr="00DB3AED" w:rsidRDefault="00927598" w:rsidP="00927598">
      <w:pPr>
        <w:spacing w:line="238" w:lineRule="auto"/>
        <w:rPr>
          <w:rFonts w:cs="Arial"/>
          <w:color w:val="0000FF"/>
          <w:u w:val="single"/>
        </w:rPr>
      </w:pPr>
      <w:r w:rsidRPr="00DB3AED">
        <w:rPr>
          <w:rFonts w:cs="Arial"/>
          <w:color w:val="0000FF"/>
          <w:u w:val="single"/>
        </w:rPr>
        <w:t>www.schoolcity.by (Биология в вопросах и ответах).</w:t>
      </w:r>
    </w:p>
    <w:p w:rsidR="00927598" w:rsidRPr="00DB3AED" w:rsidRDefault="00927598" w:rsidP="00927598">
      <w:pPr>
        <w:spacing w:line="238" w:lineRule="auto"/>
        <w:rPr>
          <w:rFonts w:cs="Arial"/>
          <w:color w:val="0000FF"/>
          <w:u w:val="single"/>
        </w:rPr>
      </w:pPr>
      <w:r w:rsidRPr="00DB3AED">
        <w:rPr>
          <w:rFonts w:cs="Arial"/>
          <w:color w:val="0000FF"/>
          <w:u w:val="single"/>
        </w:rPr>
        <w:t>www.bril2002.narod.ru (Биология для школьников. Краткая, компактная, но достаточно подробная информация по разделам: «Общая биология», «Ботаника», «Зоология», «Человек»).www.pvg.mk.ru (олимпиада «Покори Воробьевы горы»).</w:t>
      </w:r>
    </w:p>
    <w:p w:rsidR="00927598" w:rsidRPr="00DB3AED" w:rsidRDefault="00927598" w:rsidP="00927598">
      <w:pPr>
        <w:spacing w:line="238" w:lineRule="auto"/>
        <w:rPr>
          <w:rFonts w:cs="Arial"/>
          <w:color w:val="0000FF"/>
          <w:u w:val="single"/>
        </w:rPr>
      </w:pPr>
      <w:r w:rsidRPr="00DB3AED">
        <w:rPr>
          <w:rFonts w:cs="Arial"/>
          <w:color w:val="0000FF"/>
          <w:u w:val="single"/>
        </w:rPr>
        <w:t>www.hemi.wallst.ru (Образовательный сайт для школьников «Химия»). www.alhimikov.net (Образовательный сайт для школьников).</w:t>
      </w:r>
    </w:p>
    <w:p w:rsidR="00927598" w:rsidRPr="00DB3AED" w:rsidRDefault="00927598" w:rsidP="00927598">
      <w:pPr>
        <w:spacing w:line="238" w:lineRule="auto"/>
        <w:rPr>
          <w:rFonts w:cs="Arial"/>
          <w:color w:val="0000FF"/>
          <w:u w:val="single"/>
        </w:rPr>
      </w:pPr>
      <w:r w:rsidRPr="00DB3AED">
        <w:rPr>
          <w:rFonts w:cs="Arial"/>
          <w:color w:val="0000FF"/>
          <w:u w:val="single"/>
        </w:rPr>
        <w:t xml:space="preserve"> www.chem.msu.su (Электронная библиотека по химии).</w:t>
      </w:r>
    </w:p>
    <w:p w:rsidR="00927598" w:rsidRPr="00DB3AED" w:rsidRDefault="00927598" w:rsidP="00927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927598" w:rsidRPr="00DB3AED" w:rsidRDefault="00927598" w:rsidP="00927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DB3AED">
        <w:rPr>
          <w:b/>
          <w:caps/>
        </w:rPr>
        <w:t>Контроль и оценка результатов освоения УЧЕБНОЙ Дисциплины</w:t>
      </w:r>
    </w:p>
    <w:p w:rsidR="00927598" w:rsidRPr="00DB3AED" w:rsidRDefault="00927598" w:rsidP="00927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B3AED">
        <w:rPr>
          <w:b/>
        </w:rPr>
        <w:t>Контроль</w:t>
      </w:r>
      <w:r w:rsidRPr="00DB3AED">
        <w:t xml:space="preserve"> </w:t>
      </w:r>
      <w:r w:rsidRPr="00DB3AED">
        <w:rPr>
          <w:b/>
        </w:rPr>
        <w:t>и оценка</w:t>
      </w:r>
      <w:r w:rsidRPr="00DB3AED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27598" w:rsidRPr="00DB3AED" w:rsidRDefault="00927598" w:rsidP="0092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27598" w:rsidRPr="00DB3AED" w:rsidRDefault="00927598" w:rsidP="00927598">
      <w:pPr>
        <w:tabs>
          <w:tab w:val="left" w:pos="142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DB3AED">
        <w:rPr>
          <w:rFonts w:eastAsia="Calibri"/>
          <w:b/>
          <w:lang w:eastAsia="en-US"/>
        </w:rPr>
        <w:t>Описание шкал оценивания</w:t>
      </w: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123"/>
        <w:gridCol w:w="2126"/>
        <w:gridCol w:w="2410"/>
        <w:gridCol w:w="2410"/>
      </w:tblGrid>
      <w:tr w:rsidR="00927598" w:rsidRPr="00DB3AED" w:rsidTr="00026D02">
        <w:tc>
          <w:tcPr>
            <w:tcW w:w="1529" w:type="dxa"/>
            <w:vAlign w:val="center"/>
          </w:tcPr>
          <w:p w:rsidR="00927598" w:rsidRPr="00DB3AED" w:rsidRDefault="00927598" w:rsidP="00026D02">
            <w:pPr>
              <w:shd w:val="clear" w:color="auto" w:fill="FFFFFF"/>
              <w:spacing w:line="187" w:lineRule="exact"/>
              <w:ind w:left="29"/>
              <w:jc w:val="center"/>
              <w:rPr>
                <w:sz w:val="20"/>
                <w:szCs w:val="20"/>
              </w:rPr>
            </w:pPr>
            <w:r w:rsidRPr="00DB3AED">
              <w:rPr>
                <w:bCs/>
                <w:sz w:val="20"/>
                <w:szCs w:val="20"/>
              </w:rPr>
              <w:t xml:space="preserve">Составляющие </w:t>
            </w:r>
            <w:r w:rsidRPr="00DB3AED">
              <w:rPr>
                <w:sz w:val="20"/>
                <w:szCs w:val="20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927598" w:rsidRPr="00DB3AED" w:rsidRDefault="00927598" w:rsidP="00026D02">
            <w:pPr>
              <w:tabs>
                <w:tab w:val="left" w:pos="142"/>
              </w:tabs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AED">
              <w:rPr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927598" w:rsidRPr="00DB3AED" w:rsidTr="00026D02">
        <w:tc>
          <w:tcPr>
            <w:tcW w:w="1529" w:type="dxa"/>
            <w:vAlign w:val="center"/>
          </w:tcPr>
          <w:p w:rsidR="00927598" w:rsidRPr="00DB3AED" w:rsidRDefault="00927598" w:rsidP="0002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927598" w:rsidRPr="00DB3AED" w:rsidRDefault="00927598" w:rsidP="00026D02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B3AED">
              <w:rPr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927598" w:rsidRPr="00DB3AED" w:rsidRDefault="00927598" w:rsidP="00026D02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DB3AED">
              <w:rPr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927598" w:rsidRPr="00DB3AED" w:rsidRDefault="00927598" w:rsidP="00026D02">
            <w:pPr>
              <w:shd w:val="clear" w:color="auto" w:fill="FFFFFF"/>
              <w:ind w:left="715"/>
              <w:jc w:val="center"/>
              <w:rPr>
                <w:sz w:val="20"/>
                <w:szCs w:val="20"/>
              </w:rPr>
            </w:pPr>
            <w:r w:rsidRPr="00DB3AED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927598" w:rsidRPr="00DB3AED" w:rsidRDefault="00927598" w:rsidP="00026D02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DB3AED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927598" w:rsidRPr="00DB3AED" w:rsidTr="00026D02">
        <w:tc>
          <w:tcPr>
            <w:tcW w:w="1529" w:type="dxa"/>
          </w:tcPr>
          <w:p w:rsidR="00927598" w:rsidRPr="00DB3AED" w:rsidRDefault="00927598" w:rsidP="00026D02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DB3AED">
              <w:rPr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123" w:type="dxa"/>
          </w:tcPr>
          <w:p w:rsidR="00927598" w:rsidRPr="00DB3AED" w:rsidRDefault="00927598" w:rsidP="00026D02">
            <w:pPr>
              <w:shd w:val="clear" w:color="auto" w:fill="FFFFFF"/>
              <w:spacing w:line="178" w:lineRule="exact"/>
              <w:ind w:left="5" w:right="86"/>
              <w:jc w:val="center"/>
              <w:rPr>
                <w:sz w:val="20"/>
                <w:szCs w:val="20"/>
              </w:rPr>
            </w:pPr>
            <w:r w:rsidRPr="00DB3AED">
              <w:rPr>
                <w:spacing w:val="-1"/>
                <w:sz w:val="20"/>
                <w:szCs w:val="20"/>
              </w:rPr>
              <w:t xml:space="preserve">Уровень знаний ниже </w:t>
            </w:r>
            <w:r w:rsidRPr="00DB3AED">
              <w:rPr>
                <w:sz w:val="20"/>
                <w:szCs w:val="20"/>
              </w:rPr>
              <w:t>минимальных</w:t>
            </w:r>
          </w:p>
          <w:p w:rsidR="00927598" w:rsidRPr="00DB3AED" w:rsidRDefault="00927598" w:rsidP="00026D02">
            <w:pPr>
              <w:shd w:val="clear" w:color="auto" w:fill="FFFFFF"/>
              <w:spacing w:line="187" w:lineRule="exact"/>
              <w:ind w:left="5" w:right="86"/>
              <w:jc w:val="center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требований. Имели </w:t>
            </w:r>
            <w:r w:rsidRPr="00DB3AED">
              <w:rPr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126" w:type="dxa"/>
          </w:tcPr>
          <w:p w:rsidR="00927598" w:rsidRPr="00DB3AED" w:rsidRDefault="00927598" w:rsidP="00026D02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z w:val="20"/>
                <w:szCs w:val="20"/>
              </w:rPr>
            </w:pPr>
            <w:r w:rsidRPr="00DB3AED">
              <w:rPr>
                <w:spacing w:val="-1"/>
                <w:sz w:val="20"/>
                <w:szCs w:val="20"/>
              </w:rPr>
              <w:t xml:space="preserve">Минимально допустимый </w:t>
            </w:r>
            <w:r w:rsidRPr="00DB3AED">
              <w:rPr>
                <w:spacing w:val="-2"/>
                <w:sz w:val="20"/>
                <w:szCs w:val="20"/>
              </w:rPr>
              <w:t xml:space="preserve">уровень знаний. Допущено </w:t>
            </w:r>
            <w:r w:rsidRPr="00DB3AED">
              <w:rPr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410" w:type="dxa"/>
          </w:tcPr>
          <w:p w:rsidR="00927598" w:rsidRPr="00DB3AED" w:rsidRDefault="00927598" w:rsidP="00026D02">
            <w:pPr>
              <w:shd w:val="clear" w:color="auto" w:fill="FFFFFF"/>
              <w:spacing w:line="178" w:lineRule="exact"/>
              <w:ind w:left="10" w:right="158"/>
              <w:jc w:val="center"/>
              <w:rPr>
                <w:sz w:val="20"/>
                <w:szCs w:val="20"/>
              </w:rPr>
            </w:pPr>
            <w:r w:rsidRPr="00DB3AED">
              <w:rPr>
                <w:spacing w:val="-1"/>
                <w:sz w:val="20"/>
                <w:szCs w:val="20"/>
              </w:rPr>
              <w:t xml:space="preserve">Уровень знаний в объеме, </w:t>
            </w:r>
            <w:r w:rsidRPr="00DB3AED">
              <w:rPr>
                <w:sz w:val="20"/>
                <w:szCs w:val="20"/>
              </w:rPr>
              <w:t xml:space="preserve">соответствующем </w:t>
            </w:r>
            <w:r w:rsidRPr="00DB3AED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DB3AED">
              <w:rPr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410" w:type="dxa"/>
          </w:tcPr>
          <w:p w:rsidR="00927598" w:rsidRPr="00DB3AED" w:rsidRDefault="00927598" w:rsidP="00026D02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B3AED">
              <w:rPr>
                <w:spacing w:val="-2"/>
                <w:sz w:val="20"/>
                <w:szCs w:val="20"/>
              </w:rPr>
              <w:t>Уровень знаний в объеме,</w:t>
            </w:r>
          </w:p>
          <w:p w:rsidR="00927598" w:rsidRPr="00DB3AED" w:rsidRDefault="00927598" w:rsidP="00026D02">
            <w:pPr>
              <w:shd w:val="clear" w:color="auto" w:fill="FFFFFF"/>
              <w:spacing w:line="178" w:lineRule="exact"/>
              <w:ind w:left="14" w:right="206" w:firstLine="10"/>
              <w:jc w:val="center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соответствующем </w:t>
            </w:r>
            <w:r w:rsidRPr="00DB3AED">
              <w:rPr>
                <w:spacing w:val="-1"/>
                <w:sz w:val="20"/>
                <w:szCs w:val="20"/>
              </w:rPr>
              <w:t xml:space="preserve">программе подготовки, </w:t>
            </w:r>
            <w:r w:rsidRPr="00DB3AED">
              <w:rPr>
                <w:sz w:val="20"/>
                <w:szCs w:val="20"/>
              </w:rPr>
              <w:t xml:space="preserve">Допущено несколько </w:t>
            </w:r>
            <w:r w:rsidRPr="00DB3AED">
              <w:rPr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927598" w:rsidRPr="00DB3AED" w:rsidTr="00026D02">
        <w:tc>
          <w:tcPr>
            <w:tcW w:w="1529" w:type="dxa"/>
          </w:tcPr>
          <w:p w:rsidR="00927598" w:rsidRPr="00DB3AED" w:rsidRDefault="00927598" w:rsidP="00026D02">
            <w:pPr>
              <w:shd w:val="clear" w:color="auto" w:fill="FFFFFF"/>
              <w:spacing w:line="173" w:lineRule="exact"/>
              <w:ind w:left="24" w:right="226"/>
              <w:jc w:val="center"/>
              <w:rPr>
                <w:sz w:val="20"/>
                <w:szCs w:val="20"/>
              </w:rPr>
            </w:pPr>
            <w:r w:rsidRPr="00DB3AED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DB3AED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123" w:type="dxa"/>
          </w:tcPr>
          <w:p w:rsidR="00927598" w:rsidRPr="00DB3AED" w:rsidRDefault="00927598" w:rsidP="00026D02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При решении </w:t>
            </w:r>
            <w:r w:rsidRPr="00DB3AED">
              <w:rPr>
                <w:spacing w:val="-1"/>
                <w:sz w:val="20"/>
                <w:szCs w:val="20"/>
              </w:rPr>
              <w:t xml:space="preserve">стандартных задач не </w:t>
            </w:r>
            <w:proofErr w:type="spellStart"/>
            <w:r w:rsidRPr="00DB3AED">
              <w:rPr>
                <w:spacing w:val="-1"/>
                <w:sz w:val="20"/>
                <w:szCs w:val="20"/>
              </w:rPr>
              <w:t>продемонстриро-ваны</w:t>
            </w:r>
            <w:proofErr w:type="spellEnd"/>
            <w:r w:rsidRPr="00DB3AED">
              <w:rPr>
                <w:spacing w:val="-1"/>
                <w:sz w:val="20"/>
                <w:szCs w:val="20"/>
              </w:rPr>
              <w:t xml:space="preserve"> </w:t>
            </w:r>
            <w:r w:rsidRPr="00DB3AED">
              <w:rPr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927598" w:rsidRPr="00DB3AED" w:rsidRDefault="00927598" w:rsidP="00026D02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sz w:val="20"/>
                <w:szCs w:val="20"/>
              </w:rPr>
            </w:pPr>
            <w:proofErr w:type="spellStart"/>
            <w:r w:rsidRPr="00DB3AED">
              <w:rPr>
                <w:sz w:val="20"/>
                <w:szCs w:val="20"/>
              </w:rPr>
              <w:t>Продемонстрирова-ны</w:t>
            </w:r>
            <w:proofErr w:type="spellEnd"/>
            <w:r w:rsidRPr="00DB3AED">
              <w:rPr>
                <w:sz w:val="20"/>
                <w:szCs w:val="20"/>
              </w:rPr>
              <w:t xml:space="preserve"> </w:t>
            </w:r>
            <w:r w:rsidRPr="00DB3AED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DB3AED">
              <w:rPr>
                <w:sz w:val="20"/>
                <w:szCs w:val="20"/>
              </w:rPr>
              <w:t xml:space="preserve">типовые задачи с негрубыми ошибками. </w:t>
            </w:r>
            <w:r w:rsidRPr="00DB3AED">
              <w:rPr>
                <w:spacing w:val="-1"/>
                <w:sz w:val="20"/>
                <w:szCs w:val="20"/>
              </w:rPr>
              <w:t xml:space="preserve">Выполнены все задания но </w:t>
            </w:r>
            <w:r w:rsidRPr="00DB3AED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2410" w:type="dxa"/>
          </w:tcPr>
          <w:p w:rsidR="00927598" w:rsidRPr="00DB3AED" w:rsidRDefault="00927598" w:rsidP="00026D02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Продемонстрированы все </w:t>
            </w:r>
            <w:r w:rsidRPr="00DB3AED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DB3AED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DB3AED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DB3AED">
              <w:rPr>
                <w:sz w:val="20"/>
                <w:szCs w:val="20"/>
              </w:rPr>
              <w:t xml:space="preserve">но с  </w:t>
            </w:r>
            <w:r w:rsidRPr="00DB3AED">
              <w:rPr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410" w:type="dxa"/>
          </w:tcPr>
          <w:p w:rsidR="00927598" w:rsidRPr="00DB3AED" w:rsidRDefault="00927598" w:rsidP="00026D02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DB3AED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DB3AED">
              <w:rPr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DB3AED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DB3AED">
              <w:rPr>
                <w:spacing w:val="-1"/>
                <w:sz w:val="20"/>
                <w:szCs w:val="20"/>
              </w:rPr>
              <w:t xml:space="preserve">задания, в полном объеме, </w:t>
            </w:r>
            <w:r w:rsidRPr="00DB3AED">
              <w:rPr>
                <w:sz w:val="20"/>
                <w:szCs w:val="20"/>
              </w:rPr>
              <w:t>без недочетов.</w:t>
            </w:r>
          </w:p>
        </w:tc>
      </w:tr>
    </w:tbl>
    <w:p w:rsidR="00927598" w:rsidRPr="00DB3AED" w:rsidRDefault="00927598" w:rsidP="00927598">
      <w:pPr>
        <w:tabs>
          <w:tab w:val="left" w:pos="142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DB3AED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1. Законы динамики Ньютона.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lastRenderedPageBreak/>
        <w:t>2. Силы в природе. Закон всемирного тяготения. Невесомость.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 xml:space="preserve"> 3. Импульс. Реактивное движение.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4. Потенциальная и кинетическая энергия. Работа и мощность.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5. Атомно-молекулярное строение вещества. Тепловое движение. Температура. Объяснение агрегатных состояний вещества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6. Количество теплоты. Первый закон термодинамики. Применение первого закона термодинамики к различным процессам.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7. Закон Кулона. Электрическое поле. Проводники и изоляторы в электрическом поле.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8.  Постоянный электрический ток. Закон Ома для участка цепи. Закон Джоуля-Ленца.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9. Фотоэффект и корпускулярные свойства света. Использование фотоэффекта в технике.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10.Строение атома. Поглощение и испускание света атомом. Квантование энергии. Принцип действия и использование лазера.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11. Строение атомного ядра. Энергия расщепления атомного ядра. Ядерная энергетика и экологические проблемы, связанные с ее использованием.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12. Физические и химические свойства воды. Растворение твёрдых веществ и газов.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13. Химический состав воздуха. Атмосфера и климат. Озоновые дыры. Загрязнение атмосферы и его источники.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14. Кислоты и щёлочи.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15. Обнаружение углекислого газа в выдыхаемом воздухе.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 xml:space="preserve">16. Химические элементы в организме человека. Органические и неорганические вещества. 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17. Основные жизненно необходимые соединения: углеводы, жиры, белки, витамины. Строение белковых молекул.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18. Углеводы – главный источник энергии организма.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19. Минеральные вещества в продуктах питания, пищевые добавки. Сбалансированное питание.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20. Понятие «жизнь». Основные признаки живого: питание,  дыхание, выделение, раздражимость, подвижность, размножение, рост и развитие.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21. Понятие «организм». Разнообразие живых организмов, принципы их классификации.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22. Клетка – единица строения и жизнедеятельности организма. Обмен веществ и превращение энергии в клетке. Молекула ДНК – носитель наследственной информации.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23. Уровни организации живой природы: клеточный, организменный, над организменный. Эволюция живого. Движущие силы эволюции: наследственность, изменчивость, естественный отбор.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24. Рассматривание клеток и тканей в оптический микроскоп.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25. Объемная (или компьютерная) модель ДНК. Растения и животные, иллюстрирующие изменчивость, наследственность, приспособленность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7B26CD" w:rsidRPr="00DB3AED" w:rsidRDefault="007B26CD"/>
    <w:sectPr w:rsidR="007B26CD" w:rsidRPr="00DB3AED" w:rsidSect="0054208B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0F" w:rsidRDefault="008B630F" w:rsidP="00485B26">
      <w:r>
        <w:separator/>
      </w:r>
    </w:p>
  </w:endnote>
  <w:endnote w:type="continuationSeparator" w:id="0">
    <w:p w:rsidR="008B630F" w:rsidRDefault="008B630F" w:rsidP="0048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46" w:rsidRDefault="003B597F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2759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66446" w:rsidRDefault="008B630F" w:rsidP="00B002DD">
    <w:pPr>
      <w:pStyle w:val="a9"/>
      <w:ind w:right="360"/>
    </w:pPr>
  </w:p>
  <w:p w:rsidR="00766446" w:rsidRDefault="008B630F"/>
  <w:p w:rsidR="00766446" w:rsidRDefault="008B630F"/>
  <w:p w:rsidR="00766446" w:rsidRDefault="008B630F"/>
  <w:p w:rsidR="00766446" w:rsidRDefault="008B63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46" w:rsidRDefault="003B597F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2759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A4F93">
      <w:rPr>
        <w:rStyle w:val="af5"/>
        <w:noProof/>
      </w:rPr>
      <w:t>32</w:t>
    </w:r>
    <w:r>
      <w:rPr>
        <w:rStyle w:val="af5"/>
      </w:rPr>
      <w:fldChar w:fldCharType="end"/>
    </w:r>
  </w:p>
  <w:p w:rsidR="00766446" w:rsidRDefault="008B630F" w:rsidP="00B002DD">
    <w:pPr>
      <w:pStyle w:val="a9"/>
      <w:ind w:right="360"/>
    </w:pPr>
  </w:p>
  <w:p w:rsidR="00766446" w:rsidRDefault="008B630F"/>
  <w:p w:rsidR="00766446" w:rsidRDefault="008B630F"/>
  <w:p w:rsidR="00766446" w:rsidRDefault="008B630F"/>
  <w:p w:rsidR="00766446" w:rsidRDefault="008B63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0F" w:rsidRDefault="008B630F" w:rsidP="00485B26">
      <w:r>
        <w:separator/>
      </w:r>
    </w:p>
  </w:footnote>
  <w:footnote w:type="continuationSeparator" w:id="0">
    <w:p w:rsidR="008B630F" w:rsidRDefault="008B630F" w:rsidP="0048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509"/>
    <w:multiLevelType w:val="hybridMultilevel"/>
    <w:tmpl w:val="00001238"/>
    <w:lvl w:ilvl="0" w:tplc="00003B25">
      <w:start w:val="1"/>
      <w:numFmt w:val="bullet"/>
      <w:lvlText w:val="•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845E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1F"/>
    <w:multiLevelType w:val="hybridMultilevel"/>
    <w:tmpl w:val="00005D03"/>
    <w:lvl w:ilvl="0" w:tplc="00007A5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AC761E"/>
    <w:multiLevelType w:val="hybridMultilevel"/>
    <w:tmpl w:val="3E9E8240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DE7A13"/>
    <w:multiLevelType w:val="hybridMultilevel"/>
    <w:tmpl w:val="1FCE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294728F"/>
    <w:multiLevelType w:val="hybridMultilevel"/>
    <w:tmpl w:val="2432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B72291"/>
    <w:multiLevelType w:val="hybridMultilevel"/>
    <w:tmpl w:val="B3C2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8F6592"/>
    <w:multiLevelType w:val="hybridMultilevel"/>
    <w:tmpl w:val="20F4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54C0A"/>
    <w:multiLevelType w:val="multilevel"/>
    <w:tmpl w:val="2C48379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F7672"/>
    <w:multiLevelType w:val="hybridMultilevel"/>
    <w:tmpl w:val="8F30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4C1461E"/>
    <w:multiLevelType w:val="hybridMultilevel"/>
    <w:tmpl w:val="CEF299EE"/>
    <w:lvl w:ilvl="0" w:tplc="0B18103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607C4E72"/>
    <w:multiLevelType w:val="hybridMultilevel"/>
    <w:tmpl w:val="666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C24D5"/>
    <w:multiLevelType w:val="hybridMultilevel"/>
    <w:tmpl w:val="75BC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7589A"/>
    <w:multiLevelType w:val="hybridMultilevel"/>
    <w:tmpl w:val="BE34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54E38"/>
    <w:multiLevelType w:val="hybridMultilevel"/>
    <w:tmpl w:val="209421C8"/>
    <w:lvl w:ilvl="0" w:tplc="0B18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21811"/>
    <w:multiLevelType w:val="hybridMultilevel"/>
    <w:tmpl w:val="20F4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D4B16"/>
    <w:multiLevelType w:val="hybridMultilevel"/>
    <w:tmpl w:val="A8D0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A7629"/>
    <w:multiLevelType w:val="hybridMultilevel"/>
    <w:tmpl w:val="6A06CEBE"/>
    <w:lvl w:ilvl="0" w:tplc="0B18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3">
    <w:nsid w:val="75AA4CBE"/>
    <w:multiLevelType w:val="hybridMultilevel"/>
    <w:tmpl w:val="C20C01D8"/>
    <w:lvl w:ilvl="0" w:tplc="0B18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A063C5"/>
    <w:multiLevelType w:val="hybridMultilevel"/>
    <w:tmpl w:val="A9BE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6"/>
  </w:num>
  <w:num w:numId="4">
    <w:abstractNumId w:val="21"/>
  </w:num>
  <w:num w:numId="5">
    <w:abstractNumId w:val="35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  <w:num w:numId="15">
    <w:abstractNumId w:val="2"/>
  </w:num>
  <w:num w:numId="16">
    <w:abstractNumId w:val="24"/>
  </w:num>
  <w:num w:numId="17">
    <w:abstractNumId w:val="17"/>
  </w:num>
  <w:num w:numId="18">
    <w:abstractNumId w:val="22"/>
  </w:num>
  <w:num w:numId="19">
    <w:abstractNumId w:val="19"/>
  </w:num>
  <w:num w:numId="20">
    <w:abstractNumId w:val="14"/>
  </w:num>
  <w:num w:numId="21">
    <w:abstractNumId w:val="28"/>
  </w:num>
  <w:num w:numId="22">
    <w:abstractNumId w:val="27"/>
  </w:num>
  <w:num w:numId="23">
    <w:abstractNumId w:val="26"/>
  </w:num>
  <w:num w:numId="24">
    <w:abstractNumId w:val="15"/>
  </w:num>
  <w:num w:numId="25">
    <w:abstractNumId w:val="1"/>
  </w:num>
  <w:num w:numId="26">
    <w:abstractNumId w:val="13"/>
  </w:num>
  <w:num w:numId="27">
    <w:abstractNumId w:val="8"/>
  </w:num>
  <w:num w:numId="28">
    <w:abstractNumId w:val="23"/>
  </w:num>
  <w:num w:numId="29">
    <w:abstractNumId w:val="25"/>
  </w:num>
  <w:num w:numId="30">
    <w:abstractNumId w:val="32"/>
  </w:num>
  <w:num w:numId="31">
    <w:abstractNumId w:val="33"/>
  </w:num>
  <w:num w:numId="32">
    <w:abstractNumId w:val="29"/>
  </w:num>
  <w:num w:numId="33">
    <w:abstractNumId w:val="20"/>
  </w:num>
  <w:num w:numId="34">
    <w:abstractNumId w:val="31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598"/>
    <w:rsid w:val="000A4F93"/>
    <w:rsid w:val="000E0B94"/>
    <w:rsid w:val="001327D5"/>
    <w:rsid w:val="00255232"/>
    <w:rsid w:val="003352C6"/>
    <w:rsid w:val="003B597F"/>
    <w:rsid w:val="003B6688"/>
    <w:rsid w:val="00485B26"/>
    <w:rsid w:val="00587D8E"/>
    <w:rsid w:val="00594977"/>
    <w:rsid w:val="005D034F"/>
    <w:rsid w:val="005D499C"/>
    <w:rsid w:val="00641789"/>
    <w:rsid w:val="00692673"/>
    <w:rsid w:val="006F5C4F"/>
    <w:rsid w:val="007331F2"/>
    <w:rsid w:val="007B26CD"/>
    <w:rsid w:val="007D1E15"/>
    <w:rsid w:val="0082757A"/>
    <w:rsid w:val="008B630F"/>
    <w:rsid w:val="00927598"/>
    <w:rsid w:val="009D25C8"/>
    <w:rsid w:val="00AB6D57"/>
    <w:rsid w:val="00D73186"/>
    <w:rsid w:val="00DB3AED"/>
    <w:rsid w:val="00E84B85"/>
    <w:rsid w:val="00EB13EE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Sample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2759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927598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927598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927598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9275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927598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927598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759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92759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27598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92759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92759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2759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1"/>
    <w:link w:val="9"/>
    <w:rsid w:val="00927598"/>
    <w:rPr>
      <w:rFonts w:ascii="Arial" w:eastAsia="Times New Roman" w:hAnsi="Arial" w:cs="Times New Roman"/>
      <w:lang w:eastAsia="ar-SA"/>
    </w:rPr>
  </w:style>
  <w:style w:type="paragraph" w:styleId="HTML">
    <w:name w:val="HTML Preformatted"/>
    <w:basedOn w:val="a0"/>
    <w:link w:val="HTML0"/>
    <w:rsid w:val="00927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27598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0"/>
    <w:rsid w:val="00927598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927598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927598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92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92759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92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9275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2759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0"/>
    <w:rsid w:val="00927598"/>
    <w:pPr>
      <w:ind w:left="566" w:hanging="283"/>
    </w:pPr>
  </w:style>
  <w:style w:type="paragraph" w:styleId="32">
    <w:name w:val="List 3"/>
    <w:basedOn w:val="a0"/>
    <w:rsid w:val="00927598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927598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927598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92759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927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9275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927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9275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927598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9275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9275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9275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927598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927598"/>
    <w:rPr>
      <w:vertAlign w:val="superscript"/>
    </w:rPr>
  </w:style>
  <w:style w:type="character" w:customStyle="1" w:styleId="af">
    <w:name w:val="номер страницы"/>
    <w:basedOn w:val="a1"/>
    <w:rsid w:val="00927598"/>
  </w:style>
  <w:style w:type="table" w:styleId="a">
    <w:name w:val="Table Grid"/>
    <w:basedOn w:val="a2"/>
    <w:rsid w:val="00927598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927598"/>
    <w:pPr>
      <w:ind w:left="283" w:hanging="283"/>
    </w:pPr>
  </w:style>
  <w:style w:type="paragraph" w:styleId="af1">
    <w:name w:val="Plain Text"/>
    <w:basedOn w:val="a0"/>
    <w:link w:val="af2"/>
    <w:rsid w:val="0092759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9275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927598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92759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0"/>
    <w:link w:val="af4"/>
    <w:rsid w:val="00927598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927598"/>
    <w:rPr>
      <w:rFonts w:ascii="Times New Roman" w:eastAsia="Times New Roman" w:hAnsi="Times New Roman" w:cs="Times New Roman"/>
      <w:sz w:val="24"/>
      <w:szCs w:val="24"/>
    </w:rPr>
  </w:style>
  <w:style w:type="table" w:styleId="14">
    <w:name w:val="Table Grid 1"/>
    <w:basedOn w:val="a2"/>
    <w:rsid w:val="0092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927598"/>
  </w:style>
  <w:style w:type="character" w:styleId="af6">
    <w:name w:val="Hyperlink"/>
    <w:rsid w:val="00927598"/>
    <w:rPr>
      <w:color w:val="0000FF"/>
      <w:u w:val="single"/>
    </w:rPr>
  </w:style>
  <w:style w:type="paragraph" w:styleId="af7">
    <w:name w:val="List Paragraph"/>
    <w:basedOn w:val="a0"/>
    <w:qFormat/>
    <w:rsid w:val="0092759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15">
    <w:name w:val="Нет списка1"/>
    <w:next w:val="a3"/>
    <w:uiPriority w:val="99"/>
    <w:semiHidden/>
    <w:unhideWhenUsed/>
    <w:rsid w:val="00927598"/>
  </w:style>
  <w:style w:type="character" w:styleId="af8">
    <w:name w:val="FollowedHyperlink"/>
    <w:uiPriority w:val="99"/>
    <w:unhideWhenUsed/>
    <w:rsid w:val="00927598"/>
    <w:rPr>
      <w:color w:val="800080"/>
      <w:u w:val="single"/>
    </w:rPr>
  </w:style>
  <w:style w:type="character" w:styleId="HTML1">
    <w:name w:val="HTML Sample"/>
    <w:unhideWhenUsed/>
    <w:rsid w:val="00927598"/>
    <w:rPr>
      <w:rFonts w:ascii="Courier New" w:eastAsia="Times New Roman" w:hAnsi="Courier New" w:cs="Courier New" w:hint="default"/>
    </w:rPr>
  </w:style>
  <w:style w:type="paragraph" w:styleId="af9">
    <w:name w:val="Subtitle"/>
    <w:basedOn w:val="a0"/>
    <w:next w:val="a0"/>
    <w:link w:val="afa"/>
    <w:qFormat/>
    <w:rsid w:val="00927598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basedOn w:val="a1"/>
    <w:link w:val="af9"/>
    <w:rsid w:val="0092759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927598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basedOn w:val="a1"/>
    <w:link w:val="afb"/>
    <w:rsid w:val="009275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d">
    <w:name w:val="Заголовок"/>
    <w:basedOn w:val="a0"/>
    <w:next w:val="ac"/>
    <w:rsid w:val="0092759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0"/>
    <w:rsid w:val="0092759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rsid w:val="00927598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927598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927598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927598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927598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927598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927598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92759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927598"/>
    <w:pPr>
      <w:suppressAutoHyphens/>
      <w:spacing w:before="280" w:after="280"/>
    </w:pPr>
    <w:rPr>
      <w:lang w:eastAsia="ar-SA"/>
    </w:rPr>
  </w:style>
  <w:style w:type="paragraph" w:customStyle="1" w:styleId="18">
    <w:name w:val="Без интервала1"/>
    <w:rsid w:val="0092759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12">
    <w:name w:val="Основной текст с отступом 21"/>
    <w:basedOn w:val="a0"/>
    <w:rsid w:val="0092759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92759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927598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927598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927598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927598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927598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927598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927598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927598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927598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927598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927598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927598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927598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927598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9">
    <w:name w:val="Схема документа1"/>
    <w:basedOn w:val="a0"/>
    <w:rsid w:val="00927598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927598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927598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927598"/>
    <w:pPr>
      <w:suppressAutoHyphens/>
    </w:pPr>
    <w:rPr>
      <w:lang w:eastAsia="ar-SA"/>
    </w:rPr>
  </w:style>
  <w:style w:type="paragraph" w:customStyle="1" w:styleId="ConsPlusNonformat">
    <w:name w:val="ConsPlusNonformat"/>
    <w:rsid w:val="0092759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rsid w:val="00927598"/>
  </w:style>
  <w:style w:type="character" w:customStyle="1" w:styleId="WW8Num1z0">
    <w:name w:val="WW8Num1z0"/>
    <w:rsid w:val="00927598"/>
    <w:rPr>
      <w:rFonts w:ascii="Symbol" w:hAnsi="Symbol" w:hint="default"/>
    </w:rPr>
  </w:style>
  <w:style w:type="character" w:customStyle="1" w:styleId="WW8Num1z1">
    <w:name w:val="WW8Num1z1"/>
    <w:rsid w:val="00927598"/>
    <w:rPr>
      <w:rFonts w:ascii="Courier New" w:hAnsi="Courier New" w:cs="Courier New" w:hint="default"/>
    </w:rPr>
  </w:style>
  <w:style w:type="character" w:customStyle="1" w:styleId="WW8Num1z2">
    <w:name w:val="WW8Num1z2"/>
    <w:rsid w:val="00927598"/>
    <w:rPr>
      <w:rFonts w:ascii="Wingdings" w:hAnsi="Wingdings" w:hint="default"/>
    </w:rPr>
  </w:style>
  <w:style w:type="character" w:customStyle="1" w:styleId="WW8Num2z0">
    <w:name w:val="WW8Num2z0"/>
    <w:rsid w:val="00927598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927598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92759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927598"/>
    <w:rPr>
      <w:rFonts w:ascii="Symbol" w:hAnsi="Symbol" w:hint="default"/>
    </w:rPr>
  </w:style>
  <w:style w:type="character" w:customStyle="1" w:styleId="WW8Num5z1">
    <w:name w:val="WW8Num5z1"/>
    <w:rsid w:val="00927598"/>
    <w:rPr>
      <w:rFonts w:ascii="Courier New" w:hAnsi="Courier New" w:cs="Courier New" w:hint="default"/>
    </w:rPr>
  </w:style>
  <w:style w:type="character" w:customStyle="1" w:styleId="WW8Num5z2">
    <w:name w:val="WW8Num5z2"/>
    <w:rsid w:val="00927598"/>
    <w:rPr>
      <w:rFonts w:ascii="Wingdings" w:hAnsi="Wingdings" w:hint="default"/>
    </w:rPr>
  </w:style>
  <w:style w:type="character" w:customStyle="1" w:styleId="WW8Num7z0">
    <w:name w:val="WW8Num7z0"/>
    <w:rsid w:val="00927598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927598"/>
    <w:rPr>
      <w:b w:val="0"/>
      <w:bCs w:val="0"/>
    </w:rPr>
  </w:style>
  <w:style w:type="character" w:customStyle="1" w:styleId="WW8Num14z0">
    <w:name w:val="WW8Num14z0"/>
    <w:rsid w:val="00927598"/>
    <w:rPr>
      <w:rFonts w:ascii="Symbol" w:hAnsi="Symbol" w:hint="default"/>
      <w:color w:val="auto"/>
    </w:rPr>
  </w:style>
  <w:style w:type="character" w:customStyle="1" w:styleId="WW8Num14z1">
    <w:name w:val="WW8Num14z1"/>
    <w:rsid w:val="00927598"/>
    <w:rPr>
      <w:rFonts w:ascii="Courier New" w:hAnsi="Courier New" w:cs="Courier New" w:hint="default"/>
    </w:rPr>
  </w:style>
  <w:style w:type="character" w:customStyle="1" w:styleId="WW8Num14z2">
    <w:name w:val="WW8Num14z2"/>
    <w:rsid w:val="00927598"/>
    <w:rPr>
      <w:rFonts w:ascii="Wingdings" w:hAnsi="Wingdings" w:hint="default"/>
    </w:rPr>
  </w:style>
  <w:style w:type="character" w:customStyle="1" w:styleId="WW8Num14z3">
    <w:name w:val="WW8Num14z3"/>
    <w:rsid w:val="00927598"/>
    <w:rPr>
      <w:rFonts w:ascii="Symbol" w:hAnsi="Symbol" w:hint="default"/>
    </w:rPr>
  </w:style>
  <w:style w:type="character" w:customStyle="1" w:styleId="WW8Num15z0">
    <w:name w:val="WW8Num15z0"/>
    <w:rsid w:val="00927598"/>
    <w:rPr>
      <w:rFonts w:ascii="Symbol" w:hAnsi="Symbol" w:hint="default"/>
    </w:rPr>
  </w:style>
  <w:style w:type="character" w:customStyle="1" w:styleId="WW8Num15z1">
    <w:name w:val="WW8Num15z1"/>
    <w:rsid w:val="00927598"/>
    <w:rPr>
      <w:rFonts w:ascii="Courier New" w:hAnsi="Courier New" w:cs="Courier New" w:hint="default"/>
    </w:rPr>
  </w:style>
  <w:style w:type="character" w:customStyle="1" w:styleId="WW8Num15z2">
    <w:name w:val="WW8Num15z2"/>
    <w:rsid w:val="00927598"/>
    <w:rPr>
      <w:rFonts w:ascii="Wingdings" w:hAnsi="Wingdings" w:hint="default"/>
    </w:rPr>
  </w:style>
  <w:style w:type="character" w:customStyle="1" w:styleId="WW8Num16z0">
    <w:name w:val="WW8Num16z0"/>
    <w:rsid w:val="00927598"/>
    <w:rPr>
      <w:rFonts w:ascii="Symbol" w:hAnsi="Symbol" w:hint="default"/>
    </w:rPr>
  </w:style>
  <w:style w:type="character" w:customStyle="1" w:styleId="WW8Num16z2">
    <w:name w:val="WW8Num16z2"/>
    <w:rsid w:val="00927598"/>
    <w:rPr>
      <w:rFonts w:ascii="Wingdings" w:hAnsi="Wingdings" w:hint="default"/>
    </w:rPr>
  </w:style>
  <w:style w:type="character" w:customStyle="1" w:styleId="WW8Num16z4">
    <w:name w:val="WW8Num16z4"/>
    <w:rsid w:val="00927598"/>
    <w:rPr>
      <w:rFonts w:ascii="Courier New" w:hAnsi="Courier New" w:cs="Courier New" w:hint="default"/>
    </w:rPr>
  </w:style>
  <w:style w:type="character" w:customStyle="1" w:styleId="WW8Num23z0">
    <w:name w:val="WW8Num23z0"/>
    <w:rsid w:val="00927598"/>
    <w:rPr>
      <w:rFonts w:ascii="Symbol" w:hAnsi="Symbol" w:hint="default"/>
      <w:color w:val="auto"/>
    </w:rPr>
  </w:style>
  <w:style w:type="character" w:customStyle="1" w:styleId="WW8Num23z1">
    <w:name w:val="WW8Num23z1"/>
    <w:rsid w:val="00927598"/>
    <w:rPr>
      <w:rFonts w:ascii="Courier New" w:hAnsi="Courier New" w:cs="Courier New" w:hint="default"/>
    </w:rPr>
  </w:style>
  <w:style w:type="character" w:customStyle="1" w:styleId="WW8Num23z2">
    <w:name w:val="WW8Num23z2"/>
    <w:rsid w:val="00927598"/>
    <w:rPr>
      <w:rFonts w:ascii="Wingdings" w:hAnsi="Wingdings" w:hint="default"/>
    </w:rPr>
  </w:style>
  <w:style w:type="character" w:customStyle="1" w:styleId="WW8Num23z3">
    <w:name w:val="WW8Num23z3"/>
    <w:rsid w:val="00927598"/>
    <w:rPr>
      <w:rFonts w:ascii="Symbol" w:hAnsi="Symbol" w:hint="default"/>
    </w:rPr>
  </w:style>
  <w:style w:type="character" w:customStyle="1" w:styleId="WW8Num24z0">
    <w:name w:val="WW8Num24z0"/>
    <w:rsid w:val="00927598"/>
    <w:rPr>
      <w:rFonts w:ascii="Symbol" w:hAnsi="Symbol" w:hint="default"/>
    </w:rPr>
  </w:style>
  <w:style w:type="character" w:customStyle="1" w:styleId="WW8Num24z1">
    <w:name w:val="WW8Num24z1"/>
    <w:rsid w:val="00927598"/>
    <w:rPr>
      <w:rFonts w:ascii="Courier New" w:hAnsi="Courier New" w:cs="Courier New" w:hint="default"/>
    </w:rPr>
  </w:style>
  <w:style w:type="character" w:customStyle="1" w:styleId="WW8Num24z2">
    <w:name w:val="WW8Num24z2"/>
    <w:rsid w:val="00927598"/>
    <w:rPr>
      <w:rFonts w:ascii="Wingdings" w:hAnsi="Wingdings" w:hint="default"/>
    </w:rPr>
  </w:style>
  <w:style w:type="character" w:customStyle="1" w:styleId="WW8Num26z0">
    <w:name w:val="WW8Num26z0"/>
    <w:rsid w:val="00927598"/>
    <w:rPr>
      <w:rFonts w:ascii="Times New Roman" w:hAnsi="Times New Roman" w:cs="Times New Roman" w:hint="default"/>
    </w:rPr>
  </w:style>
  <w:style w:type="character" w:customStyle="1" w:styleId="WW8Num29z1">
    <w:name w:val="WW8Num29z1"/>
    <w:rsid w:val="00927598"/>
    <w:rPr>
      <w:rFonts w:ascii="Courier New" w:hAnsi="Courier New" w:cs="Courier New" w:hint="default"/>
    </w:rPr>
  </w:style>
  <w:style w:type="character" w:customStyle="1" w:styleId="WW8Num29z2">
    <w:name w:val="WW8Num29z2"/>
    <w:rsid w:val="00927598"/>
    <w:rPr>
      <w:rFonts w:ascii="Wingdings" w:hAnsi="Wingdings" w:hint="default"/>
    </w:rPr>
  </w:style>
  <w:style w:type="character" w:customStyle="1" w:styleId="WW8Num29z3">
    <w:name w:val="WW8Num29z3"/>
    <w:rsid w:val="00927598"/>
    <w:rPr>
      <w:rFonts w:ascii="Symbol" w:hAnsi="Symbol" w:hint="default"/>
    </w:rPr>
  </w:style>
  <w:style w:type="character" w:customStyle="1" w:styleId="WW8Num30z0">
    <w:name w:val="WW8Num30z0"/>
    <w:rsid w:val="00927598"/>
    <w:rPr>
      <w:rFonts w:ascii="Symbol" w:hAnsi="Symbol" w:hint="default"/>
    </w:rPr>
  </w:style>
  <w:style w:type="character" w:customStyle="1" w:styleId="WW8Num30z1">
    <w:name w:val="WW8Num30z1"/>
    <w:rsid w:val="00927598"/>
    <w:rPr>
      <w:rFonts w:ascii="Courier New" w:hAnsi="Courier New" w:cs="Courier New" w:hint="default"/>
    </w:rPr>
  </w:style>
  <w:style w:type="character" w:customStyle="1" w:styleId="WW8Num30z2">
    <w:name w:val="WW8Num30z2"/>
    <w:rsid w:val="00927598"/>
    <w:rPr>
      <w:rFonts w:ascii="Wingdings" w:hAnsi="Wingdings" w:hint="default"/>
    </w:rPr>
  </w:style>
  <w:style w:type="character" w:customStyle="1" w:styleId="WW8Num31z0">
    <w:name w:val="WW8Num31z0"/>
    <w:rsid w:val="00927598"/>
    <w:rPr>
      <w:rFonts w:ascii="Times New Roman" w:hAnsi="Times New Roman" w:cs="Times New Roman" w:hint="default"/>
    </w:rPr>
  </w:style>
  <w:style w:type="character" w:customStyle="1" w:styleId="WW8Num32z0">
    <w:name w:val="WW8Num32z0"/>
    <w:rsid w:val="00927598"/>
    <w:rPr>
      <w:rFonts w:ascii="Symbol" w:hAnsi="Symbol" w:hint="default"/>
      <w:color w:val="auto"/>
    </w:rPr>
  </w:style>
  <w:style w:type="character" w:customStyle="1" w:styleId="WW8Num32z1">
    <w:name w:val="WW8Num32z1"/>
    <w:rsid w:val="00927598"/>
    <w:rPr>
      <w:rFonts w:ascii="Courier New" w:hAnsi="Courier New" w:cs="Courier New" w:hint="default"/>
    </w:rPr>
  </w:style>
  <w:style w:type="character" w:customStyle="1" w:styleId="WW8Num32z2">
    <w:name w:val="WW8Num32z2"/>
    <w:rsid w:val="00927598"/>
    <w:rPr>
      <w:rFonts w:ascii="Wingdings" w:hAnsi="Wingdings" w:hint="default"/>
    </w:rPr>
  </w:style>
  <w:style w:type="character" w:customStyle="1" w:styleId="WW8Num32z3">
    <w:name w:val="WW8Num32z3"/>
    <w:rsid w:val="00927598"/>
    <w:rPr>
      <w:rFonts w:ascii="Symbol" w:hAnsi="Symbol" w:hint="default"/>
    </w:rPr>
  </w:style>
  <w:style w:type="character" w:customStyle="1" w:styleId="WW8Num35z0">
    <w:name w:val="WW8Num35z0"/>
    <w:rsid w:val="00927598"/>
    <w:rPr>
      <w:i w:val="0"/>
      <w:iCs w:val="0"/>
    </w:rPr>
  </w:style>
  <w:style w:type="character" w:customStyle="1" w:styleId="WW8Num40z0">
    <w:name w:val="WW8Num40z0"/>
    <w:rsid w:val="00927598"/>
    <w:rPr>
      <w:rFonts w:ascii="Symbol" w:hAnsi="Symbol" w:hint="default"/>
    </w:rPr>
  </w:style>
  <w:style w:type="character" w:customStyle="1" w:styleId="WW8Num40z2">
    <w:name w:val="WW8Num40z2"/>
    <w:rsid w:val="00927598"/>
    <w:rPr>
      <w:rFonts w:ascii="Wingdings" w:hAnsi="Wingdings" w:hint="default"/>
    </w:rPr>
  </w:style>
  <w:style w:type="character" w:customStyle="1" w:styleId="1a">
    <w:name w:val="Основной шрифт абзаца1"/>
    <w:rsid w:val="00927598"/>
  </w:style>
  <w:style w:type="character" w:customStyle="1" w:styleId="aff1">
    <w:name w:val="Символ сноски"/>
    <w:rsid w:val="00927598"/>
    <w:rPr>
      <w:vertAlign w:val="superscript"/>
    </w:rPr>
  </w:style>
  <w:style w:type="character" w:customStyle="1" w:styleId="apple-converted-space">
    <w:name w:val="apple-converted-space"/>
    <w:rsid w:val="00927598"/>
  </w:style>
  <w:style w:type="character" w:customStyle="1" w:styleId="apple-style-span">
    <w:name w:val="apple-style-span"/>
    <w:rsid w:val="00927598"/>
  </w:style>
  <w:style w:type="character" w:customStyle="1" w:styleId="4pt">
    <w:name w:val="4pt"/>
    <w:rsid w:val="00927598"/>
  </w:style>
  <w:style w:type="character" w:customStyle="1" w:styleId="videl">
    <w:name w:val="videl"/>
    <w:rsid w:val="00927598"/>
  </w:style>
  <w:style w:type="character" w:customStyle="1" w:styleId="articleseparator">
    <w:name w:val="article_separator"/>
    <w:rsid w:val="00927598"/>
  </w:style>
  <w:style w:type="character" w:customStyle="1" w:styleId="FontStyle19">
    <w:name w:val="Font Style19"/>
    <w:rsid w:val="00927598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9275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927598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927598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927598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927598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927598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92759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927598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927598"/>
  </w:style>
  <w:style w:type="character" w:customStyle="1" w:styleId="aff3">
    <w:name w:val="Маркеры списка"/>
    <w:rsid w:val="00927598"/>
    <w:rPr>
      <w:rFonts w:ascii="OpenSymbol" w:eastAsia="OpenSymbol" w:hAnsi="OpenSymbol" w:cs="OpenSymbol" w:hint="eastAsia"/>
    </w:rPr>
  </w:style>
  <w:style w:type="numbering" w:customStyle="1" w:styleId="29">
    <w:name w:val="Нет списка2"/>
    <w:next w:val="a3"/>
    <w:uiPriority w:val="99"/>
    <w:semiHidden/>
    <w:unhideWhenUsed/>
    <w:rsid w:val="00927598"/>
  </w:style>
  <w:style w:type="paragraph" w:customStyle="1" w:styleId="ConsPlusTitle">
    <w:name w:val="ConsPlusTitle"/>
    <w:rsid w:val="0092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f4">
    <w:name w:val="Strong"/>
    <w:qFormat/>
    <w:rsid w:val="00927598"/>
    <w:rPr>
      <w:rFonts w:cs="Times New Roman"/>
      <w:b/>
      <w:bCs/>
    </w:rPr>
  </w:style>
  <w:style w:type="paragraph" w:styleId="33">
    <w:name w:val="Body Text 3"/>
    <w:basedOn w:val="a0"/>
    <w:link w:val="34"/>
    <w:rsid w:val="00927598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927598"/>
    <w:rPr>
      <w:rFonts w:ascii="Times New Roman" w:eastAsia="Times New Roman" w:hAnsi="Times New Roman" w:cs="Times New Roman"/>
      <w:sz w:val="16"/>
      <w:szCs w:val="16"/>
    </w:rPr>
  </w:style>
  <w:style w:type="table" w:customStyle="1" w:styleId="1b">
    <w:name w:val="Сетка таблицы1"/>
    <w:basedOn w:val="a2"/>
    <w:next w:val="a"/>
    <w:uiPriority w:val="59"/>
    <w:rsid w:val="00927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927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64D2AFD6-4EA6-49BE-9711-02F2A343C7B6" TargetMode="External"/><Relationship Id="rId13" Type="http://schemas.openxmlformats.org/officeDocument/2006/relationships/hyperlink" Target="http://znanium.com/catalog.php?item=goextsearch&amp;title=%D1%84%D0%B8%D0%B7%D0%B8%D0%BA%D0%B0&amp;school=2" TargetMode="External"/><Relationship Id="rId18" Type="http://schemas.openxmlformats.org/officeDocument/2006/relationships/hyperlink" Target="https://elibrary.ru/contents.asp?titleid=827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nanium.com/" TargetMode="External"/><Relationship Id="rId17" Type="http://schemas.openxmlformats.org/officeDocument/2006/relationships/hyperlink" Target="https://elibrary.ru/contents.asp?titleid=76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768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goextsearch&amp;title=%D1%85%D0%B8%D0%BC%D0%B8%D1%8F&amp;school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08D2ABE8-1574-4292-AA70-66628084C879" TargetMode="External"/><Relationship Id="rId10" Type="http://schemas.openxmlformats.org/officeDocument/2006/relationships/hyperlink" Target="https://www.biblio-online.ru/book/74480692-6B50-42F3-8D5B-FE19ADB006C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F5581E9D-E64A-4BD4-B1DF-0CC14DE1DD5A" TargetMode="External"/><Relationship Id="rId14" Type="http://schemas.openxmlformats.org/officeDocument/2006/relationships/hyperlink" Target="http://www.znaniu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34</Pages>
  <Words>11400</Words>
  <Characters>64982</Characters>
  <Application>Microsoft Office Word</Application>
  <DocSecurity>0</DocSecurity>
  <Lines>541</Lines>
  <Paragraphs>152</Paragraphs>
  <ScaleCrop>false</ScaleCrop>
  <Company>RePack by SPecialiST</Company>
  <LinksUpToDate>false</LinksUpToDate>
  <CharactersWithSpaces>76230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19</cp:revision>
  <dcterms:created xsi:type="dcterms:W3CDTF">2017-11-09T19:55:00Z</dcterms:created>
  <dcterms:modified xsi:type="dcterms:W3CDTF">2018-05-13T07:57:00Z</dcterms:modified>
</cp:coreProperties>
</file>