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EA" w:rsidRDefault="00884DEA" w:rsidP="001A1B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884DEA" w:rsidRDefault="00884DEA" w:rsidP="001A1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Федеральное государственное автономное </w:t>
      </w:r>
    </w:p>
    <w:p w:rsidR="00884DEA" w:rsidRDefault="00884DEA" w:rsidP="001A1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образовательное учреждение высшего образования</w:t>
      </w:r>
    </w:p>
    <w:p w:rsidR="00884DEA" w:rsidRDefault="00884DEA" w:rsidP="001A1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884DEA" w:rsidRDefault="00884DEA" w:rsidP="001A1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DEA" w:rsidRPr="00E10749" w:rsidRDefault="00884DEA" w:rsidP="001A1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749">
        <w:rPr>
          <w:rFonts w:ascii="Times New Roman" w:hAnsi="Times New Roman" w:cs="Times New Roman"/>
          <w:b/>
          <w:bCs/>
          <w:sz w:val="24"/>
          <w:szCs w:val="24"/>
        </w:rPr>
        <w:t>Радиофизический факультет</w:t>
      </w:r>
    </w:p>
    <w:p w:rsidR="00884DEA" w:rsidRPr="00F01873" w:rsidRDefault="00884DEA" w:rsidP="001A1BFD">
      <w:pPr>
        <w:spacing w:after="0" w:line="240" w:lineRule="auto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884DEA" w:rsidRDefault="00884DEA" w:rsidP="001A1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216" w:type="dxa"/>
        <w:jc w:val="right"/>
        <w:tblLook w:val="01E0"/>
      </w:tblPr>
      <w:tblGrid>
        <w:gridCol w:w="4216"/>
      </w:tblGrid>
      <w:tr w:rsidR="00884DEA" w:rsidRPr="00325DA6">
        <w:trPr>
          <w:trHeight w:val="280"/>
          <w:jc w:val="right"/>
        </w:trPr>
        <w:tc>
          <w:tcPr>
            <w:tcW w:w="4216" w:type="dxa"/>
            <w:vAlign w:val="center"/>
          </w:tcPr>
          <w:p w:rsidR="00884DEA" w:rsidRPr="00325DA6" w:rsidRDefault="00884DEA" w:rsidP="001A1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DA6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884DEA" w:rsidRPr="00325DA6">
        <w:trPr>
          <w:trHeight w:val="280"/>
          <w:jc w:val="right"/>
        </w:trPr>
        <w:tc>
          <w:tcPr>
            <w:tcW w:w="4216" w:type="dxa"/>
            <w:vAlign w:val="center"/>
          </w:tcPr>
          <w:p w:rsidR="00884DEA" w:rsidRDefault="00884DEA" w:rsidP="001A1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DA6">
              <w:rPr>
                <w:rFonts w:ascii="Times New Roman" w:hAnsi="Times New Roman" w:cs="Times New Roman"/>
                <w:sz w:val="24"/>
                <w:szCs w:val="24"/>
              </w:rPr>
              <w:t xml:space="preserve">Декан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радиофизического факультета</w:t>
            </w:r>
          </w:p>
          <w:p w:rsidR="00884DEA" w:rsidRDefault="00884DEA" w:rsidP="001A1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Матросов В.В.</w:t>
            </w:r>
          </w:p>
          <w:p w:rsidR="00884DEA" w:rsidRDefault="00884DEA" w:rsidP="001A1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«___»_____________201_г.</w:t>
            </w:r>
          </w:p>
          <w:p w:rsidR="00884DEA" w:rsidRDefault="00884DEA" w:rsidP="001A1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EA" w:rsidRDefault="00884DEA" w:rsidP="001A1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EA" w:rsidRDefault="00884DEA" w:rsidP="001A1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EA" w:rsidRDefault="00884DEA" w:rsidP="001A1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4DEA" w:rsidRPr="004B2666" w:rsidRDefault="00884DEA" w:rsidP="001A1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4DEA" w:rsidRPr="00325DA6" w:rsidRDefault="00884DEA" w:rsidP="001A1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DEA" w:rsidRDefault="00884DEA" w:rsidP="001A1B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Рабочая программа дисциплины </w:t>
      </w:r>
    </w:p>
    <w:p w:rsidR="00884DEA" w:rsidRPr="00B42A83" w:rsidRDefault="00884DEA" w:rsidP="001A1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0EC6">
        <w:rPr>
          <w:rFonts w:ascii="Times New Roman" w:hAnsi="Times New Roman" w:cs="Times New Roman"/>
          <w:b/>
          <w:bCs/>
          <w:sz w:val="28"/>
          <w:szCs w:val="28"/>
        </w:rPr>
        <w:t>Физика электромагнитных и оптических явлений</w:t>
      </w:r>
    </w:p>
    <w:p w:rsidR="00884DEA" w:rsidRDefault="00884DEA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DEA" w:rsidRPr="00FE0470" w:rsidRDefault="00884DEA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DEA" w:rsidRPr="00D40A8C" w:rsidRDefault="00884DEA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8C">
        <w:rPr>
          <w:rFonts w:ascii="Times New Roman" w:hAnsi="Times New Roman" w:cs="Times New Roman"/>
          <w:sz w:val="28"/>
          <w:szCs w:val="28"/>
        </w:rPr>
        <w:t>Уровень высшего образования</w:t>
      </w:r>
    </w:p>
    <w:p w:rsidR="00884DEA" w:rsidRPr="00E10749" w:rsidRDefault="00884DEA" w:rsidP="001A1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749">
        <w:rPr>
          <w:rFonts w:ascii="Times New Roman" w:hAnsi="Times New Roman" w:cs="Times New Roman"/>
          <w:b/>
          <w:bCs/>
          <w:sz w:val="24"/>
          <w:szCs w:val="24"/>
        </w:rPr>
        <w:t>бакалавриат</w:t>
      </w:r>
    </w:p>
    <w:p w:rsidR="00884DEA" w:rsidRDefault="00884DEA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DEA" w:rsidRDefault="00884DEA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:rsidR="00884DEA" w:rsidRPr="00E10749" w:rsidRDefault="00884DEA" w:rsidP="001A1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749">
        <w:rPr>
          <w:rFonts w:ascii="Times New Roman" w:hAnsi="Times New Roman" w:cs="Times New Roman"/>
          <w:b/>
          <w:bCs/>
          <w:sz w:val="24"/>
          <w:szCs w:val="24"/>
        </w:rPr>
        <w:t>02.03.02Фундаментальная информатика и информационные технологии</w:t>
      </w:r>
    </w:p>
    <w:p w:rsidR="00884DEA" w:rsidRDefault="00884DEA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DEA" w:rsidRPr="000D12C2" w:rsidRDefault="00884DEA" w:rsidP="000D1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2C2">
        <w:rPr>
          <w:rFonts w:ascii="Times New Roman" w:hAnsi="Times New Roman" w:cs="Times New Roman"/>
          <w:sz w:val="28"/>
          <w:szCs w:val="28"/>
        </w:rPr>
        <w:t>Направленность программы</w:t>
      </w:r>
    </w:p>
    <w:p w:rsidR="00884DEA" w:rsidRPr="00E10749" w:rsidRDefault="00884DEA" w:rsidP="000D1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749">
        <w:rPr>
          <w:rFonts w:ascii="Times New Roman" w:hAnsi="Times New Roman" w:cs="Times New Roman"/>
          <w:b/>
          <w:bCs/>
          <w:sz w:val="24"/>
          <w:szCs w:val="24"/>
        </w:rPr>
        <w:t>Информационные системы и технологии</w:t>
      </w:r>
    </w:p>
    <w:p w:rsidR="00884DEA" w:rsidRDefault="00884DEA" w:rsidP="000D1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DEA" w:rsidRDefault="00884DEA" w:rsidP="000D1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</w:t>
      </w:r>
    </w:p>
    <w:p w:rsidR="00884DEA" w:rsidRPr="00E10749" w:rsidRDefault="00884DEA" w:rsidP="001A1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749">
        <w:rPr>
          <w:rFonts w:ascii="Times New Roman" w:hAnsi="Times New Roman" w:cs="Times New Roman"/>
          <w:b/>
          <w:bCs/>
          <w:sz w:val="24"/>
          <w:szCs w:val="24"/>
        </w:rPr>
        <w:t>бакалавр</w:t>
      </w:r>
    </w:p>
    <w:p w:rsidR="00884DEA" w:rsidRDefault="00884DEA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DEA" w:rsidRDefault="00884DEA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8C">
        <w:rPr>
          <w:rFonts w:ascii="Times New Roman" w:hAnsi="Times New Roman" w:cs="Times New Roman"/>
          <w:sz w:val="28"/>
          <w:szCs w:val="28"/>
        </w:rPr>
        <w:t>Форма обучения</w:t>
      </w:r>
    </w:p>
    <w:p w:rsidR="00884DEA" w:rsidRPr="00E10749" w:rsidRDefault="00884DEA" w:rsidP="001A1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749">
        <w:rPr>
          <w:rFonts w:ascii="Times New Roman" w:hAnsi="Times New Roman" w:cs="Times New Roman"/>
          <w:b/>
          <w:bCs/>
          <w:sz w:val="24"/>
          <w:szCs w:val="24"/>
        </w:rPr>
        <w:t>очная</w:t>
      </w:r>
    </w:p>
    <w:p w:rsidR="00884DEA" w:rsidRPr="00E10749" w:rsidRDefault="00884DEA" w:rsidP="002C0D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DEA" w:rsidRDefault="00884DEA" w:rsidP="002C0D0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84DEA" w:rsidRDefault="00884DEA" w:rsidP="002C0D0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84DEA" w:rsidRDefault="00884DEA" w:rsidP="002C0D0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84DEA" w:rsidRPr="003078C1" w:rsidRDefault="00884DEA" w:rsidP="002C0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8C1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884DEA" w:rsidRPr="00792097" w:rsidRDefault="00884DEA" w:rsidP="001A1B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884DEA" w:rsidRPr="00C6757F" w:rsidRDefault="00884DEA" w:rsidP="001A1BFD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7DED">
        <w:rPr>
          <w:rFonts w:ascii="Times New Roman" w:hAnsi="Times New Roman" w:cs="Times New Roman"/>
          <w:sz w:val="28"/>
          <w:szCs w:val="28"/>
        </w:rPr>
        <w:br w:type="page"/>
      </w:r>
      <w:r w:rsidRPr="00C6757F">
        <w:rPr>
          <w:rFonts w:ascii="Times New Roman" w:hAnsi="Times New Roman" w:cs="Times New Roman"/>
          <w:b/>
          <w:bCs/>
          <w:sz w:val="24"/>
          <w:szCs w:val="24"/>
        </w:rPr>
        <w:t xml:space="preserve">Место и цели дисциплины в структуре ОПОП </w:t>
      </w:r>
    </w:p>
    <w:p w:rsidR="00884DEA" w:rsidRPr="00C6757F" w:rsidRDefault="00884DEA" w:rsidP="00246CA5">
      <w:pPr>
        <w:pStyle w:val="a"/>
        <w:tabs>
          <w:tab w:val="clear" w:pos="822"/>
        </w:tabs>
        <w:ind w:left="0" w:firstLine="567"/>
        <w:jc w:val="left"/>
      </w:pPr>
      <w:r w:rsidRPr="0011288E">
        <w:t xml:space="preserve">Данная дисциплина </w:t>
      </w:r>
      <w:r w:rsidRPr="00934A03">
        <w:t xml:space="preserve">относится к </w:t>
      </w:r>
      <w:r>
        <w:t xml:space="preserve">обязательным </w:t>
      </w:r>
      <w:r w:rsidRPr="00934A03">
        <w:t>дисциплинам основной образов</w:t>
      </w:r>
      <w:r w:rsidRPr="00934A03">
        <w:t>а</w:t>
      </w:r>
      <w:r w:rsidRPr="00934A03">
        <w:t>тельной программы</w:t>
      </w:r>
      <w:r w:rsidRPr="0011288E">
        <w:t xml:space="preserve"> в </w:t>
      </w:r>
      <w:r>
        <w:t>3 и 4</w:t>
      </w:r>
      <w:r w:rsidRPr="0011288E">
        <w:t xml:space="preserve"> семестр</w:t>
      </w:r>
      <w:r>
        <w:t>ах</w:t>
      </w:r>
      <w:r w:rsidRPr="0011288E">
        <w:t>.</w:t>
      </w:r>
    </w:p>
    <w:p w:rsidR="00884DEA" w:rsidRPr="00C6757F" w:rsidRDefault="00884DEA" w:rsidP="00D43BAA">
      <w:pPr>
        <w:pStyle w:val="a"/>
        <w:tabs>
          <w:tab w:val="clear" w:pos="822"/>
        </w:tabs>
        <w:ind w:left="0" w:firstLine="567"/>
        <w:jc w:val="left"/>
      </w:pPr>
      <w:r w:rsidRPr="00D43BAA">
        <w:t>Целью изучения курса физики является создание целостной системы знаний, фо</w:t>
      </w:r>
      <w:r w:rsidRPr="00D43BAA">
        <w:t>р</w:t>
      </w:r>
      <w:r w:rsidRPr="00D43BAA">
        <w:t>мирующей физическую картину окружающего мира, умение строить физические модели и решать конкретные задачи заданной степени сложности. Физика - одна из основных естественных наук. Будучи фундаментальной дисциплиной, физика является основой для целого ряда профессиональных и специальных дисциплин. Одна из основных задач ку</w:t>
      </w:r>
      <w:r w:rsidRPr="00D43BAA">
        <w:t>р</w:t>
      </w:r>
      <w:r w:rsidRPr="00D43BAA">
        <w:t>са - подготовка слушателей к последующему успешному изучению дисциплин, требу</w:t>
      </w:r>
      <w:r w:rsidRPr="00D43BAA">
        <w:t>ю</w:t>
      </w:r>
      <w:r w:rsidRPr="00D43BAA">
        <w:t>щих предварительного изучения физики.</w:t>
      </w:r>
    </w:p>
    <w:p w:rsidR="00884DEA" w:rsidRPr="00C6757F" w:rsidRDefault="00884DEA" w:rsidP="001A1BF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DEA" w:rsidRDefault="00884DEA" w:rsidP="001A1BFD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6757F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дисциплине, соотнесенные с планиру</w:t>
      </w:r>
      <w:r w:rsidRPr="00C6757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C6757F">
        <w:rPr>
          <w:rFonts w:ascii="Times New Roman" w:hAnsi="Times New Roman" w:cs="Times New Roman"/>
          <w:b/>
          <w:bCs/>
          <w:sz w:val="24"/>
          <w:szCs w:val="24"/>
        </w:rPr>
        <w:t>мыми результатами освоения образовательной программы (компетенциями вып</w:t>
      </w:r>
      <w:r w:rsidRPr="00C6757F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C6757F">
        <w:rPr>
          <w:rFonts w:ascii="Times New Roman" w:hAnsi="Times New Roman" w:cs="Times New Roman"/>
          <w:b/>
          <w:bCs/>
          <w:sz w:val="24"/>
          <w:szCs w:val="24"/>
        </w:rPr>
        <w:t xml:space="preserve">скников) </w:t>
      </w:r>
    </w:p>
    <w:p w:rsidR="00884DEA" w:rsidRPr="00C6757F" w:rsidRDefault="00884DEA" w:rsidP="00A63607">
      <w:pPr>
        <w:tabs>
          <w:tab w:val="left" w:pos="42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11"/>
        <w:gridCol w:w="5245"/>
      </w:tblGrid>
      <w:tr w:rsidR="00884DEA" w:rsidRPr="00A63607">
        <w:trPr>
          <w:trHeight w:val="1277"/>
        </w:trPr>
        <w:tc>
          <w:tcPr>
            <w:tcW w:w="4111" w:type="dxa"/>
            <w:vAlign w:val="center"/>
          </w:tcPr>
          <w:p w:rsidR="00884DEA" w:rsidRPr="00E05AE4" w:rsidRDefault="00884DEA" w:rsidP="002C0D00">
            <w:pPr>
              <w:tabs>
                <w:tab w:val="num" w:pos="-33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AE4">
              <w:rPr>
                <w:rFonts w:ascii="Times New Roman" w:hAnsi="Times New Roman" w:cs="Times New Roman"/>
                <w:b/>
                <w:bCs/>
              </w:rPr>
              <w:t>Формируемые компетенции</w:t>
            </w:r>
          </w:p>
          <w:p w:rsidR="00884DEA" w:rsidRPr="00A63607" w:rsidRDefault="00884DEA" w:rsidP="002C0D00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Pr="0041590A">
              <w:rPr>
                <w:rFonts w:ascii="Times New Roman" w:hAnsi="Times New Roman" w:cs="Times New Roman"/>
              </w:rPr>
              <w:t xml:space="preserve">од компетенции, </w:t>
            </w:r>
            <w:r>
              <w:rPr>
                <w:rFonts w:ascii="Times New Roman" w:hAnsi="Times New Roman" w:cs="Times New Roman"/>
              </w:rPr>
              <w:t>этап формирования)</w:t>
            </w:r>
          </w:p>
        </w:tc>
        <w:tc>
          <w:tcPr>
            <w:tcW w:w="5245" w:type="dxa"/>
            <w:vAlign w:val="center"/>
          </w:tcPr>
          <w:p w:rsidR="00884DEA" w:rsidRPr="00A63607" w:rsidRDefault="00884DEA" w:rsidP="00E977B8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по ди</w:t>
            </w:r>
            <w:r w:rsidRPr="00A63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A63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циплине, характеризующие этапы формир</w:t>
            </w:r>
            <w:r w:rsidRPr="00A63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A63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вания компетенций</w:t>
            </w:r>
          </w:p>
        </w:tc>
      </w:tr>
      <w:tr w:rsidR="00884DEA" w:rsidRPr="00A63607">
        <w:trPr>
          <w:trHeight w:val="508"/>
        </w:trPr>
        <w:tc>
          <w:tcPr>
            <w:tcW w:w="4111" w:type="dxa"/>
          </w:tcPr>
          <w:p w:rsidR="00884DEA" w:rsidRDefault="00884DEA" w:rsidP="00D43BAA">
            <w:pPr>
              <w:tabs>
                <w:tab w:val="num" w:pos="-33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607">
              <w:rPr>
                <w:rFonts w:ascii="Times New Roman" w:hAnsi="Times New Roman" w:cs="Times New Roman"/>
                <w:sz w:val="24"/>
                <w:szCs w:val="24"/>
              </w:rPr>
              <w:t>ОПК-1Способность использовать б</w:t>
            </w:r>
            <w:r w:rsidRPr="00A636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3607">
              <w:rPr>
                <w:rFonts w:ascii="Times New Roman" w:hAnsi="Times New Roman" w:cs="Times New Roman"/>
                <w:sz w:val="24"/>
                <w:szCs w:val="24"/>
              </w:rPr>
              <w:t>зовые знания естественных наук, м</w:t>
            </w:r>
            <w:r w:rsidRPr="00A636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3607">
              <w:rPr>
                <w:rFonts w:ascii="Times New Roman" w:hAnsi="Times New Roman" w:cs="Times New Roman"/>
                <w:sz w:val="24"/>
                <w:szCs w:val="24"/>
              </w:rPr>
              <w:t>тематики и информатики, основные факты, концепции, принципы теорий, связанных с фундаментальной и</w:t>
            </w:r>
            <w:r w:rsidRPr="00A636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3607">
              <w:rPr>
                <w:rFonts w:ascii="Times New Roman" w:hAnsi="Times New Roman" w:cs="Times New Roman"/>
                <w:sz w:val="24"/>
                <w:szCs w:val="24"/>
              </w:rPr>
              <w:t xml:space="preserve">форматикой и информационными технологиями </w:t>
            </w:r>
          </w:p>
          <w:p w:rsidR="00884DEA" w:rsidRDefault="00884DEA" w:rsidP="002C0D00">
            <w:pPr>
              <w:tabs>
                <w:tab w:val="num" w:pos="-332"/>
                <w:tab w:val="left" w:pos="426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формирования базовый</w:t>
            </w:r>
          </w:p>
          <w:p w:rsidR="00884DEA" w:rsidRPr="00A63607" w:rsidRDefault="00884DEA" w:rsidP="00D43BAA">
            <w:pPr>
              <w:tabs>
                <w:tab w:val="num" w:pos="-33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84DEA" w:rsidRPr="00A63607" w:rsidRDefault="00884DEA" w:rsidP="00B93A28">
            <w:pPr>
              <w:pStyle w:val="BodyText"/>
              <w:widowControl w:val="0"/>
              <w:spacing w:after="0"/>
            </w:pPr>
            <w:r w:rsidRPr="00A63607">
              <w:t>З1 (ОПК-1) Знать основные физические законы, их математическое выражение и границы пр</w:t>
            </w:r>
            <w:r w:rsidRPr="00A63607">
              <w:t>и</w:t>
            </w:r>
            <w:r w:rsidRPr="00A63607">
              <w:t>менимости; физические модели, отражающие свойства реального мира.</w:t>
            </w:r>
          </w:p>
          <w:p w:rsidR="00884DEA" w:rsidRPr="00A63607" w:rsidRDefault="00884DEA" w:rsidP="00A30909">
            <w:pPr>
              <w:pStyle w:val="BodyText"/>
              <w:widowControl w:val="0"/>
              <w:spacing w:after="0"/>
            </w:pPr>
            <w:r w:rsidRPr="00A63607">
              <w:t>У1 (ОПК-</w:t>
            </w:r>
            <w:r>
              <w:t>1</w:t>
            </w:r>
            <w:r w:rsidRPr="00A63607">
              <w:t>) Уметь практически применять теор</w:t>
            </w:r>
            <w:r w:rsidRPr="00A63607">
              <w:t>е</w:t>
            </w:r>
            <w:r w:rsidRPr="00A63607">
              <w:t>тические знания и методы экспериментального исследования.</w:t>
            </w:r>
          </w:p>
          <w:p w:rsidR="00884DEA" w:rsidRPr="00A63607" w:rsidRDefault="00884DEA" w:rsidP="00B93A28">
            <w:pPr>
              <w:pStyle w:val="BodyText"/>
              <w:widowControl w:val="0"/>
              <w:spacing w:after="0"/>
            </w:pPr>
            <w:r w:rsidRPr="00A63607">
              <w:t>В1 (ОПК-</w:t>
            </w:r>
            <w:r>
              <w:t>1</w:t>
            </w:r>
            <w:r w:rsidRPr="00A63607">
              <w:t>) Владеть навыками применения м</w:t>
            </w:r>
            <w:r w:rsidRPr="00A63607">
              <w:t>а</w:t>
            </w:r>
            <w:r w:rsidRPr="00A63607">
              <w:t>тематического аппарата для решения физич</w:t>
            </w:r>
            <w:r w:rsidRPr="00A63607">
              <w:t>е</w:t>
            </w:r>
            <w:r w:rsidRPr="00A63607">
              <w:t>ских задач.</w:t>
            </w:r>
          </w:p>
        </w:tc>
      </w:tr>
      <w:tr w:rsidR="00884DEA" w:rsidRPr="00A63607">
        <w:trPr>
          <w:trHeight w:val="508"/>
        </w:trPr>
        <w:tc>
          <w:tcPr>
            <w:tcW w:w="4111" w:type="dxa"/>
          </w:tcPr>
          <w:p w:rsidR="00884DEA" w:rsidRDefault="00884DEA" w:rsidP="0045191C">
            <w:pPr>
              <w:tabs>
                <w:tab w:val="num" w:pos="-33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 С</w:t>
            </w:r>
            <w:r w:rsidRPr="00173084">
              <w:rPr>
                <w:rFonts w:ascii="Times New Roman" w:hAnsi="Times New Roman" w:cs="Times New Roman"/>
                <w:sz w:val="24"/>
                <w:szCs w:val="24"/>
              </w:rPr>
              <w:t>пособность решать задачи профессиональной деятельности в составе научно-исследовательского и производственного коллектива</w:t>
            </w:r>
          </w:p>
          <w:p w:rsidR="00884DEA" w:rsidRDefault="00884DEA" w:rsidP="0045191C">
            <w:pPr>
              <w:tabs>
                <w:tab w:val="num" w:pos="-33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EA" w:rsidRDefault="00884DEA" w:rsidP="0045191C">
            <w:pPr>
              <w:tabs>
                <w:tab w:val="num" w:pos="-33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формирования базовый</w:t>
            </w:r>
          </w:p>
          <w:p w:rsidR="00884DEA" w:rsidRPr="00A63607" w:rsidRDefault="00884DEA" w:rsidP="0045191C">
            <w:pPr>
              <w:tabs>
                <w:tab w:val="num" w:pos="-33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84DEA" w:rsidRPr="00A63607" w:rsidRDefault="00884DEA" w:rsidP="0045191C">
            <w:pPr>
              <w:pStyle w:val="BodyText"/>
              <w:widowControl w:val="0"/>
              <w:spacing w:after="0"/>
            </w:pPr>
            <w:r>
              <w:t>З1 (</w:t>
            </w:r>
            <w:r w:rsidRPr="00A63607">
              <w:t>ПК-</w:t>
            </w:r>
            <w:r>
              <w:t>4</w:t>
            </w:r>
            <w:r w:rsidRPr="00A63607">
              <w:t xml:space="preserve">) Знать основные </w:t>
            </w:r>
            <w:r>
              <w:t>методы решения ф</w:t>
            </w:r>
            <w:r>
              <w:t>и</w:t>
            </w:r>
            <w:r>
              <w:t>зических задач и проведения физического эк</w:t>
            </w:r>
            <w:r>
              <w:t>с</w:t>
            </w:r>
            <w:r>
              <w:t>перимента</w:t>
            </w:r>
            <w:r w:rsidRPr="00A63607">
              <w:t>.</w:t>
            </w:r>
          </w:p>
          <w:p w:rsidR="00884DEA" w:rsidRPr="00A63607" w:rsidRDefault="00884DEA" w:rsidP="0045191C">
            <w:pPr>
              <w:pStyle w:val="BodyText"/>
              <w:widowControl w:val="0"/>
              <w:spacing w:after="0"/>
            </w:pPr>
            <w:r>
              <w:t>У1 (</w:t>
            </w:r>
            <w:r w:rsidRPr="00A63607">
              <w:t>ПК-</w:t>
            </w:r>
            <w:r>
              <w:t>4</w:t>
            </w:r>
            <w:r w:rsidRPr="00A63607">
              <w:t xml:space="preserve">) Уметь </w:t>
            </w:r>
            <w:r>
              <w:t>решать основные типы физич</w:t>
            </w:r>
            <w:r>
              <w:t>е</w:t>
            </w:r>
            <w:r>
              <w:t>ских задач,проводить измерения и обрабат</w:t>
            </w:r>
            <w:r>
              <w:t>ы</w:t>
            </w:r>
            <w:r>
              <w:t>вать результаты при проведении физического эксперимента</w:t>
            </w:r>
            <w:r w:rsidRPr="00A63607">
              <w:t>.</w:t>
            </w:r>
          </w:p>
          <w:p w:rsidR="00884DEA" w:rsidRPr="00A63607" w:rsidRDefault="00884DEA" w:rsidP="0045191C">
            <w:pPr>
              <w:pStyle w:val="BodyText"/>
              <w:widowControl w:val="0"/>
              <w:spacing w:after="0"/>
            </w:pPr>
            <w:r>
              <w:t>В1 (</w:t>
            </w:r>
            <w:r w:rsidRPr="00A63607">
              <w:t>ПК-</w:t>
            </w:r>
            <w:r>
              <w:t>4</w:t>
            </w:r>
            <w:r w:rsidRPr="00A63607">
              <w:t xml:space="preserve">) Владеть навыками </w:t>
            </w:r>
            <w:r>
              <w:t>работы в составе коллектива</w:t>
            </w:r>
            <w:r w:rsidRPr="00A63607">
              <w:t>.</w:t>
            </w:r>
          </w:p>
        </w:tc>
      </w:tr>
    </w:tbl>
    <w:p w:rsidR="00884DEA" w:rsidRDefault="00884DEA" w:rsidP="00607FC0">
      <w:pPr>
        <w:tabs>
          <w:tab w:val="left" w:pos="426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84DEA" w:rsidRPr="00C6757F" w:rsidRDefault="00884DEA" w:rsidP="00C82799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6757F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и содержание дисциплины </w:t>
      </w:r>
    </w:p>
    <w:p w:rsidR="00884DEA" w:rsidRDefault="00884DEA" w:rsidP="00B9114F">
      <w:pPr>
        <w:pStyle w:val="a"/>
        <w:tabs>
          <w:tab w:val="clear" w:pos="822"/>
        </w:tabs>
        <w:ind w:left="0" w:firstLine="567"/>
      </w:pPr>
      <w:r>
        <w:t>Объем дисциплины составляет 10 зачетных</w:t>
      </w:r>
      <w:r w:rsidRPr="00C6757F">
        <w:t xml:space="preserve"> единиц, всего </w:t>
      </w:r>
      <w:r>
        <w:t>360 часов</w:t>
      </w:r>
      <w:r w:rsidRPr="00C6757F">
        <w:t xml:space="preserve">, из которых </w:t>
      </w:r>
      <w:r>
        <w:t>231</w:t>
      </w:r>
      <w:r w:rsidRPr="00C6757F">
        <w:t xml:space="preserve"> час составляет </w:t>
      </w:r>
      <w:r w:rsidRPr="0026311D">
        <w:t xml:space="preserve">контактная работа обучающегося с преподавателем </w:t>
      </w:r>
      <w:r w:rsidRPr="008C168B">
        <w:t>(</w:t>
      </w:r>
      <w:r>
        <w:t>64</w:t>
      </w:r>
      <w:r w:rsidRPr="008C168B">
        <w:t xml:space="preserve"> часа занятия </w:t>
      </w:r>
      <w:r>
        <w:t>ле</w:t>
      </w:r>
      <w:r>
        <w:t>к</w:t>
      </w:r>
      <w:r>
        <w:t>ционного</w:t>
      </w:r>
      <w:r w:rsidRPr="008C168B">
        <w:t xml:space="preserve"> типа, </w:t>
      </w:r>
      <w:r>
        <w:t>64</w:t>
      </w:r>
      <w:r w:rsidRPr="008C168B">
        <w:t xml:space="preserve"> часа занятия семинарского типа,</w:t>
      </w:r>
      <w:r>
        <w:t xml:space="preserve"> </w:t>
      </w:r>
      <w:r w:rsidRPr="008C168B">
        <w:t xml:space="preserve">в том числе </w:t>
      </w:r>
      <w:r>
        <w:t>4</w:t>
      </w:r>
      <w:r w:rsidRPr="008C168B">
        <w:t xml:space="preserve"> час</w:t>
      </w:r>
      <w:r>
        <w:t>а</w:t>
      </w:r>
      <w:r w:rsidRPr="008C168B">
        <w:t xml:space="preserve"> - мероприятия т</w:t>
      </w:r>
      <w:r w:rsidRPr="008C168B">
        <w:t>е</w:t>
      </w:r>
      <w:r w:rsidRPr="008C168B">
        <w:t xml:space="preserve">кущего контроля успеваемости, </w:t>
      </w:r>
      <w:r>
        <w:t>99</w:t>
      </w:r>
      <w:r w:rsidRPr="008C168B">
        <w:t xml:space="preserve"> час</w:t>
      </w:r>
      <w:r>
        <w:t>ов</w:t>
      </w:r>
      <w:r w:rsidRPr="008C168B">
        <w:t xml:space="preserve"> – мероприятия промежуточной атте</w:t>
      </w:r>
      <w:r>
        <w:t>стации), 129 часов составляет са</w:t>
      </w:r>
      <w:r w:rsidRPr="008C168B">
        <w:t>мостоятельная работа обучающегося.</w:t>
      </w:r>
    </w:p>
    <w:p w:rsidR="00884DEA" w:rsidRPr="00C6757F" w:rsidRDefault="00884DEA" w:rsidP="00B9114F">
      <w:pPr>
        <w:pStyle w:val="a"/>
        <w:tabs>
          <w:tab w:val="clear" w:pos="822"/>
        </w:tabs>
        <w:ind w:left="0" w:firstLine="567"/>
        <w:jc w:val="left"/>
      </w:pPr>
    </w:p>
    <w:p w:rsidR="00884DEA" w:rsidRDefault="00884DEA" w:rsidP="0045191C">
      <w:pPr>
        <w:pStyle w:val="a"/>
        <w:tabs>
          <w:tab w:val="clear" w:pos="822"/>
        </w:tabs>
        <w:ind w:left="0" w:firstLine="0"/>
        <w:jc w:val="left"/>
        <w:rPr>
          <w:u w:val="single"/>
        </w:rPr>
      </w:pPr>
      <w:r w:rsidRPr="00C6757F">
        <w:rPr>
          <w:u w:val="single"/>
        </w:rPr>
        <w:t>Содержание дисциплины (модуля)</w:t>
      </w: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93"/>
        <w:gridCol w:w="1130"/>
        <w:gridCol w:w="1130"/>
        <w:gridCol w:w="1130"/>
        <w:gridCol w:w="1130"/>
        <w:gridCol w:w="1130"/>
        <w:gridCol w:w="955"/>
      </w:tblGrid>
      <w:tr w:rsidR="00884DEA" w:rsidRPr="009E7701">
        <w:trPr>
          <w:jc w:val="center"/>
        </w:trPr>
        <w:tc>
          <w:tcPr>
            <w:tcW w:w="2893" w:type="dxa"/>
            <w:vMerge w:val="restart"/>
            <w:vAlign w:val="center"/>
          </w:tcPr>
          <w:p w:rsidR="00884DEA" w:rsidRPr="002C0D00" w:rsidRDefault="00884DEA" w:rsidP="00902F03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 кра</w:t>
            </w:r>
            <w:r w:rsidRPr="002C0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2C0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кое содержание разд</w:t>
            </w:r>
            <w:r w:rsidRPr="002C0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2C0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лов и тем дисциплины</w:t>
            </w:r>
            <w:r w:rsidRPr="002C0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:rsidR="00884DEA" w:rsidRPr="009E7701" w:rsidRDefault="00884DEA" w:rsidP="0090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промежуточной аттестации по дисци</w:t>
            </w:r>
            <w:r w:rsidRPr="002C0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2C0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лине </w:t>
            </w:r>
          </w:p>
        </w:tc>
        <w:tc>
          <w:tcPr>
            <w:tcW w:w="1130" w:type="dxa"/>
            <w:vMerge w:val="restart"/>
            <w:textDirection w:val="btLr"/>
            <w:vAlign w:val="center"/>
          </w:tcPr>
          <w:p w:rsidR="00884DEA" w:rsidRPr="009E7701" w:rsidRDefault="00884DEA" w:rsidP="001E1C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(часы)</w:t>
            </w:r>
          </w:p>
        </w:tc>
        <w:tc>
          <w:tcPr>
            <w:tcW w:w="5475" w:type="dxa"/>
            <w:gridSpan w:val="5"/>
            <w:vAlign w:val="center"/>
          </w:tcPr>
          <w:p w:rsidR="00884DEA" w:rsidRPr="00801145" w:rsidRDefault="00884DEA" w:rsidP="001E1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1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884DEA" w:rsidRPr="009E7701">
        <w:trPr>
          <w:trHeight w:val="731"/>
          <w:jc w:val="center"/>
        </w:trPr>
        <w:tc>
          <w:tcPr>
            <w:tcW w:w="2893" w:type="dxa"/>
            <w:vMerge/>
          </w:tcPr>
          <w:p w:rsidR="00884DEA" w:rsidRPr="009E7701" w:rsidRDefault="00884DEA" w:rsidP="001E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884DEA" w:rsidRPr="00CF2EFA" w:rsidRDefault="00884DEA" w:rsidP="001E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gridSpan w:val="4"/>
            <w:vAlign w:val="center"/>
          </w:tcPr>
          <w:p w:rsidR="00884DEA" w:rsidRPr="009E7701" w:rsidRDefault="00884DEA" w:rsidP="001E1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Контактная работа (работа во взаим</w:t>
            </w:r>
            <w:r w:rsidRPr="009E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E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действии с преподавателем), часы</w:t>
            </w:r>
          </w:p>
        </w:tc>
        <w:tc>
          <w:tcPr>
            <w:tcW w:w="955" w:type="dxa"/>
            <w:vMerge w:val="restart"/>
            <w:textDirection w:val="btLr"/>
            <w:vAlign w:val="center"/>
          </w:tcPr>
          <w:p w:rsidR="00884DEA" w:rsidRPr="009E7701" w:rsidRDefault="00884DEA" w:rsidP="001E1C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обучающегося, часы</w:t>
            </w:r>
          </w:p>
        </w:tc>
      </w:tr>
      <w:tr w:rsidR="00884DEA" w:rsidRPr="009E7701">
        <w:trPr>
          <w:trHeight w:val="1910"/>
          <w:jc w:val="center"/>
        </w:trPr>
        <w:tc>
          <w:tcPr>
            <w:tcW w:w="2893" w:type="dxa"/>
            <w:vMerge/>
          </w:tcPr>
          <w:p w:rsidR="00884DEA" w:rsidRPr="009E7701" w:rsidRDefault="00884DEA" w:rsidP="001E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884DEA" w:rsidRPr="00CF2EFA" w:rsidRDefault="00884DEA" w:rsidP="001E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extDirection w:val="btLr"/>
            <w:vAlign w:val="center"/>
          </w:tcPr>
          <w:p w:rsidR="00884DEA" w:rsidRPr="009E7701" w:rsidRDefault="00884DEA" w:rsidP="001E1C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E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лекционного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E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типа</w:t>
            </w:r>
          </w:p>
        </w:tc>
        <w:tc>
          <w:tcPr>
            <w:tcW w:w="1130" w:type="dxa"/>
            <w:textDirection w:val="btLr"/>
            <w:vAlign w:val="center"/>
          </w:tcPr>
          <w:p w:rsidR="00884DEA" w:rsidRPr="009E7701" w:rsidRDefault="00884DEA" w:rsidP="001E1C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E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семинарского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E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типа</w:t>
            </w:r>
          </w:p>
        </w:tc>
        <w:tc>
          <w:tcPr>
            <w:tcW w:w="1130" w:type="dxa"/>
            <w:textDirection w:val="btLr"/>
            <w:vAlign w:val="center"/>
          </w:tcPr>
          <w:p w:rsidR="00884DEA" w:rsidRPr="009E7701" w:rsidRDefault="00884DEA" w:rsidP="001E1C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E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E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типа</w:t>
            </w:r>
          </w:p>
        </w:tc>
        <w:tc>
          <w:tcPr>
            <w:tcW w:w="1130" w:type="dxa"/>
            <w:textDirection w:val="btLr"/>
            <w:vAlign w:val="center"/>
          </w:tcPr>
          <w:p w:rsidR="00884DEA" w:rsidRPr="009E7701" w:rsidRDefault="00884DEA" w:rsidP="001E1C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E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55" w:type="dxa"/>
            <w:vMerge/>
          </w:tcPr>
          <w:p w:rsidR="00884DEA" w:rsidRPr="00CF2EFA" w:rsidRDefault="00884DEA" w:rsidP="001E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DEA" w:rsidRPr="00FE69CC">
        <w:trPr>
          <w:jc w:val="center"/>
        </w:trPr>
        <w:tc>
          <w:tcPr>
            <w:tcW w:w="2893" w:type="dxa"/>
            <w:vAlign w:val="center"/>
          </w:tcPr>
          <w:p w:rsidR="00884DEA" w:rsidRPr="00E53A01" w:rsidRDefault="00884DEA" w:rsidP="001E1CB0">
            <w:pPr>
              <w:pStyle w:val="Header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B9114F">
              <w:rPr>
                <w:sz w:val="24"/>
                <w:szCs w:val="24"/>
              </w:rPr>
              <w:t>Электричество и магн</w:t>
            </w:r>
            <w:r w:rsidRPr="00B9114F">
              <w:rPr>
                <w:sz w:val="24"/>
                <w:szCs w:val="24"/>
              </w:rPr>
              <w:t>е</w:t>
            </w:r>
            <w:r w:rsidRPr="00B9114F">
              <w:rPr>
                <w:sz w:val="24"/>
                <w:szCs w:val="24"/>
              </w:rPr>
              <w:t>тизм</w:t>
            </w:r>
          </w:p>
        </w:tc>
        <w:tc>
          <w:tcPr>
            <w:tcW w:w="1130" w:type="dxa"/>
            <w:vAlign w:val="center"/>
          </w:tcPr>
          <w:p w:rsidR="00884DEA" w:rsidRPr="00FE69CC" w:rsidRDefault="00884DEA" w:rsidP="001E1CB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30" w:type="dxa"/>
            <w:vAlign w:val="center"/>
          </w:tcPr>
          <w:p w:rsidR="00884DEA" w:rsidRPr="007E3942" w:rsidRDefault="00884DEA" w:rsidP="001E1CB0">
            <w:pPr>
              <w:pStyle w:val="Header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0" w:type="dxa"/>
            <w:vAlign w:val="center"/>
          </w:tcPr>
          <w:p w:rsidR="00884DEA" w:rsidRPr="007E3942" w:rsidRDefault="00884DEA" w:rsidP="001E1CB0">
            <w:pPr>
              <w:pStyle w:val="Header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0" w:type="dxa"/>
            <w:vAlign w:val="center"/>
          </w:tcPr>
          <w:p w:rsidR="00884DEA" w:rsidRPr="00FE69CC" w:rsidRDefault="00884DEA" w:rsidP="001E1CB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884DEA" w:rsidRPr="007E3942" w:rsidRDefault="00884DEA" w:rsidP="001E1CB0">
            <w:pPr>
              <w:pStyle w:val="Header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EA" w:rsidRPr="00246CA5" w:rsidRDefault="00884DEA" w:rsidP="001E1CB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884DEA" w:rsidRPr="00FE69CC">
        <w:trPr>
          <w:jc w:val="center"/>
        </w:trPr>
        <w:tc>
          <w:tcPr>
            <w:tcW w:w="2893" w:type="dxa"/>
            <w:vAlign w:val="center"/>
          </w:tcPr>
          <w:p w:rsidR="00884DEA" w:rsidRPr="00E53A01" w:rsidRDefault="00884DEA" w:rsidP="001E1CB0">
            <w:pPr>
              <w:pStyle w:val="Header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B9114F">
              <w:rPr>
                <w:sz w:val="24"/>
                <w:szCs w:val="24"/>
              </w:rPr>
              <w:t>Колебания и волны. Оптика.</w:t>
            </w:r>
          </w:p>
        </w:tc>
        <w:tc>
          <w:tcPr>
            <w:tcW w:w="1130" w:type="dxa"/>
            <w:vAlign w:val="center"/>
          </w:tcPr>
          <w:p w:rsidR="00884DEA" w:rsidRPr="00FE69CC" w:rsidRDefault="00884DEA" w:rsidP="001E1CB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0" w:type="dxa"/>
            <w:vAlign w:val="center"/>
          </w:tcPr>
          <w:p w:rsidR="00884DEA" w:rsidRPr="00E53A01" w:rsidRDefault="00884DEA" w:rsidP="001E1CB0">
            <w:pPr>
              <w:pStyle w:val="Header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0" w:type="dxa"/>
            <w:vAlign w:val="center"/>
          </w:tcPr>
          <w:p w:rsidR="00884DEA" w:rsidRPr="00E53A01" w:rsidRDefault="00884DEA" w:rsidP="001E1CB0">
            <w:pPr>
              <w:pStyle w:val="Header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0" w:type="dxa"/>
            <w:vAlign w:val="center"/>
          </w:tcPr>
          <w:p w:rsidR="00884DEA" w:rsidRPr="00FE69CC" w:rsidRDefault="00884DEA" w:rsidP="001E1CB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884DEA" w:rsidRPr="00E53A01" w:rsidRDefault="00884DEA" w:rsidP="001E1CB0">
            <w:pPr>
              <w:pStyle w:val="Header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EA" w:rsidRPr="00246CA5" w:rsidRDefault="00884DEA" w:rsidP="001E1CB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84DEA" w:rsidRPr="00FE69CC">
        <w:trPr>
          <w:jc w:val="center"/>
        </w:trPr>
        <w:tc>
          <w:tcPr>
            <w:tcW w:w="2893" w:type="dxa"/>
          </w:tcPr>
          <w:p w:rsidR="00884DEA" w:rsidRPr="00FE69CC" w:rsidRDefault="00884DEA" w:rsidP="001E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9CC">
              <w:rPr>
                <w:rFonts w:ascii="Times New Roman" w:hAnsi="Times New Roman" w:cs="Times New Roman"/>
                <w:sz w:val="24"/>
                <w:szCs w:val="24"/>
              </w:rPr>
              <w:t>В т.ч. текущий контроль</w:t>
            </w:r>
          </w:p>
        </w:tc>
        <w:tc>
          <w:tcPr>
            <w:tcW w:w="1130" w:type="dxa"/>
            <w:vAlign w:val="center"/>
          </w:tcPr>
          <w:p w:rsidR="00884DEA" w:rsidRPr="00FE69CC" w:rsidRDefault="00884DEA" w:rsidP="001E1CB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vAlign w:val="center"/>
          </w:tcPr>
          <w:p w:rsidR="00884DEA" w:rsidRPr="007E3942" w:rsidRDefault="00884DEA" w:rsidP="001E1CB0">
            <w:pPr>
              <w:pStyle w:val="Header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884DEA" w:rsidRPr="007E3942" w:rsidRDefault="00884DEA" w:rsidP="001E1CB0">
            <w:pPr>
              <w:pStyle w:val="Header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0" w:type="dxa"/>
            <w:vAlign w:val="center"/>
          </w:tcPr>
          <w:p w:rsidR="00884DEA" w:rsidRPr="00FE69CC" w:rsidRDefault="00884DEA" w:rsidP="001E1CB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884DEA" w:rsidRPr="00FE69CC" w:rsidRDefault="00884DEA" w:rsidP="001E1CB0">
            <w:pPr>
              <w:pStyle w:val="Header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5" w:type="dxa"/>
            <w:vAlign w:val="center"/>
          </w:tcPr>
          <w:p w:rsidR="00884DEA" w:rsidRPr="00FE69CC" w:rsidRDefault="00884DEA" w:rsidP="001E1CB0">
            <w:pPr>
              <w:pStyle w:val="Header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884DEA" w:rsidRPr="00FE69CC">
        <w:trPr>
          <w:jc w:val="center"/>
        </w:trPr>
        <w:tc>
          <w:tcPr>
            <w:tcW w:w="9498" w:type="dxa"/>
            <w:gridSpan w:val="7"/>
            <w:vAlign w:val="center"/>
          </w:tcPr>
          <w:p w:rsidR="00884DEA" w:rsidRPr="00FE69CC" w:rsidRDefault="00884DEA" w:rsidP="001E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9C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  <w:r w:rsidRPr="00147E5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E6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</w:tr>
    </w:tbl>
    <w:p w:rsidR="00884DEA" w:rsidRDefault="00884DEA" w:rsidP="00FB4E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4DEA" w:rsidRPr="00C6757F" w:rsidRDefault="00884DEA" w:rsidP="00C82799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6757F">
        <w:rPr>
          <w:rFonts w:ascii="Times New Roman" w:hAnsi="Times New Roman" w:cs="Times New Roman"/>
          <w:b/>
          <w:bCs/>
          <w:sz w:val="24"/>
          <w:szCs w:val="24"/>
        </w:rPr>
        <w:t>Образовательные технологии</w:t>
      </w:r>
    </w:p>
    <w:p w:rsidR="00884DEA" w:rsidRPr="00C6757F" w:rsidRDefault="00884DEA" w:rsidP="00C82799">
      <w:pPr>
        <w:pStyle w:val="a"/>
        <w:tabs>
          <w:tab w:val="clear" w:pos="822"/>
        </w:tabs>
        <w:ind w:left="0" w:firstLine="567"/>
        <w:jc w:val="left"/>
      </w:pPr>
      <w:r w:rsidRPr="00C6757F">
        <w:t>В процессе изучения дисциплины используются следующие образовательные те</w:t>
      </w:r>
      <w:r w:rsidRPr="00C6757F">
        <w:t>х</w:t>
      </w:r>
      <w:r w:rsidRPr="00C6757F">
        <w:t xml:space="preserve">нологии: проблемный метод изложения материала и диалогичная форма проведения занятий. </w:t>
      </w:r>
      <w:r w:rsidRPr="00052E6D">
        <w:t>Лекционные занятия предусматривают демонстраци</w:t>
      </w:r>
      <w:r>
        <w:t>ю физических опытов, а также ис</w:t>
      </w:r>
      <w:r w:rsidRPr="00052E6D">
        <w:t>пользование проекционной аппаратуры для презентаци</w:t>
      </w:r>
      <w:r>
        <w:t>и таблиц, схем, рису</w:t>
      </w:r>
      <w:r>
        <w:t>н</w:t>
      </w:r>
      <w:r>
        <w:t>ков, фото и видео материалов.</w:t>
      </w:r>
    </w:p>
    <w:p w:rsidR="00884DEA" w:rsidRPr="0045651E" w:rsidRDefault="00884DEA" w:rsidP="00C82799">
      <w:pPr>
        <w:pStyle w:val="a"/>
        <w:tabs>
          <w:tab w:val="clear" w:pos="822"/>
        </w:tabs>
        <w:ind w:left="0" w:firstLine="567"/>
        <w:jc w:val="left"/>
      </w:pPr>
    </w:p>
    <w:p w:rsidR="00884DEA" w:rsidRPr="00C6757F" w:rsidRDefault="00884DEA" w:rsidP="0058326E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6757F">
        <w:rPr>
          <w:rFonts w:ascii="Times New Roman" w:hAnsi="Times New Roman" w:cs="Times New Roman"/>
          <w:b/>
          <w:bCs/>
          <w:sz w:val="24"/>
          <w:szCs w:val="24"/>
        </w:rPr>
        <w:t xml:space="preserve">Учебно-методическое обеспечение самостоятельной работы обучающихся </w:t>
      </w:r>
    </w:p>
    <w:p w:rsidR="00884DEA" w:rsidRPr="00C6757F" w:rsidRDefault="00884DEA" w:rsidP="00C82799">
      <w:pPr>
        <w:pStyle w:val="a"/>
        <w:tabs>
          <w:tab w:val="clear" w:pos="822"/>
        </w:tabs>
        <w:ind w:left="0" w:firstLine="567"/>
        <w:jc w:val="left"/>
      </w:pPr>
      <w:r w:rsidRPr="00C6757F">
        <w:t>Самостоятельная работа обучающихся включает следующие виды:</w:t>
      </w:r>
    </w:p>
    <w:p w:rsidR="00884DEA" w:rsidRPr="00C6757F" w:rsidRDefault="00884DEA" w:rsidP="0064361C">
      <w:pPr>
        <w:pStyle w:val="a"/>
        <w:numPr>
          <w:ilvl w:val="0"/>
          <w:numId w:val="7"/>
        </w:numPr>
        <w:jc w:val="left"/>
      </w:pPr>
      <w:r w:rsidRPr="00C6757F">
        <w:t>разбор материала</w:t>
      </w:r>
      <w:r>
        <w:t xml:space="preserve"> семинарских занятий</w:t>
      </w:r>
      <w:r w:rsidRPr="00C6757F">
        <w:t>,</w:t>
      </w:r>
    </w:p>
    <w:p w:rsidR="00884DEA" w:rsidRDefault="00884DEA" w:rsidP="0064361C">
      <w:pPr>
        <w:pStyle w:val="a"/>
        <w:numPr>
          <w:ilvl w:val="0"/>
          <w:numId w:val="7"/>
        </w:numPr>
        <w:jc w:val="left"/>
      </w:pPr>
      <w:r w:rsidRPr="00C6757F">
        <w:t>изучение дополнительных разделов дисциплины с использованием учебной л</w:t>
      </w:r>
      <w:r>
        <w:t>итературы,</w:t>
      </w:r>
    </w:p>
    <w:p w:rsidR="00884DEA" w:rsidRPr="00C6757F" w:rsidRDefault="00884DEA" w:rsidP="00052E6D">
      <w:pPr>
        <w:pStyle w:val="a"/>
        <w:numPr>
          <w:ilvl w:val="0"/>
          <w:numId w:val="7"/>
        </w:numPr>
        <w:jc w:val="left"/>
      </w:pPr>
      <w:r w:rsidRPr="00052E6D">
        <w:t>•</w:t>
      </w:r>
      <w:r w:rsidRPr="00052E6D">
        <w:tab/>
        <w:t>выполнение домашних заданий по решению задач</w:t>
      </w:r>
      <w:r>
        <w:t>.</w:t>
      </w:r>
    </w:p>
    <w:p w:rsidR="00884DEA" w:rsidRPr="00C6757F" w:rsidRDefault="00884DEA" w:rsidP="00C82799">
      <w:pPr>
        <w:pStyle w:val="a"/>
        <w:tabs>
          <w:tab w:val="clear" w:pos="822"/>
        </w:tabs>
        <w:ind w:left="0" w:firstLine="567"/>
        <w:jc w:val="left"/>
      </w:pPr>
      <w:r w:rsidRPr="00052E6D">
        <w:t>Текущий контроль усвоения материала проводится путем проведения контрольных работ во время практических занятий и проверки выполнения домашних заданий.</w:t>
      </w:r>
    </w:p>
    <w:p w:rsidR="00884DEA" w:rsidRPr="00C6757F" w:rsidRDefault="00884DEA" w:rsidP="004B2666">
      <w:pPr>
        <w:pStyle w:val="a"/>
        <w:tabs>
          <w:tab w:val="clear" w:pos="822"/>
        </w:tabs>
        <w:ind w:left="0" w:firstLine="0"/>
        <w:jc w:val="left"/>
        <w:rPr>
          <w:u w:val="single"/>
        </w:rPr>
      </w:pPr>
      <w:r w:rsidRPr="00C6757F">
        <w:rPr>
          <w:u w:val="single"/>
        </w:rPr>
        <w:t>Примеры контрольных заданий:</w:t>
      </w:r>
    </w:p>
    <w:p w:rsidR="00884DEA" w:rsidRPr="00F4422C" w:rsidRDefault="00884DEA" w:rsidP="007667F7">
      <w:pPr>
        <w:spacing w:after="0"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422C">
        <w:rPr>
          <w:rFonts w:ascii="Times New Roman" w:hAnsi="Times New Roman" w:cs="Times New Roman"/>
          <w:sz w:val="24"/>
          <w:szCs w:val="24"/>
        </w:rPr>
        <w:t>ЭСВ-1. При какой напряженности электрического поля в вакууме объемная пло</w:t>
      </w:r>
      <w:r w:rsidRPr="00F4422C">
        <w:rPr>
          <w:rFonts w:ascii="Times New Roman" w:hAnsi="Times New Roman" w:cs="Times New Roman"/>
          <w:sz w:val="24"/>
          <w:szCs w:val="24"/>
        </w:rPr>
        <w:t>т</w:t>
      </w:r>
      <w:r w:rsidRPr="00F4422C">
        <w:rPr>
          <w:rFonts w:ascii="Times New Roman" w:hAnsi="Times New Roman" w:cs="Times New Roman"/>
          <w:sz w:val="24"/>
          <w:szCs w:val="24"/>
        </w:rPr>
        <w:t>ность энергии этого поля будет такой же, как у магнитного поля с и</w:t>
      </w:r>
      <w:r>
        <w:rPr>
          <w:rFonts w:ascii="Times New Roman" w:hAnsi="Times New Roman" w:cs="Times New Roman"/>
          <w:sz w:val="24"/>
          <w:szCs w:val="24"/>
        </w:rPr>
        <w:t>ндукцией B = 1 Тл (также в ваку</w:t>
      </w:r>
      <w:r w:rsidRPr="00F4422C">
        <w:rPr>
          <w:rFonts w:ascii="Times New Roman" w:hAnsi="Times New Roman" w:cs="Times New Roman"/>
          <w:sz w:val="24"/>
          <w:szCs w:val="24"/>
        </w:rPr>
        <w:t xml:space="preserve">уме)? </w:t>
      </w:r>
    </w:p>
    <w:p w:rsidR="00884DEA" w:rsidRPr="00F4422C" w:rsidRDefault="00884DEA" w:rsidP="00B8414D">
      <w:pPr>
        <w:spacing w:after="0"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422C">
        <w:rPr>
          <w:rFonts w:ascii="Times New Roman" w:hAnsi="Times New Roman" w:cs="Times New Roman"/>
          <w:sz w:val="24"/>
          <w:szCs w:val="24"/>
        </w:rPr>
        <w:t>О.85.</w:t>
      </w:r>
      <w:r w:rsidRPr="00F4422C">
        <w:rPr>
          <w:rFonts w:ascii="Times New Roman" w:hAnsi="Times New Roman" w:cs="Times New Roman"/>
          <w:sz w:val="24"/>
          <w:szCs w:val="24"/>
        </w:rPr>
        <w:tab/>
        <w:t>Как изменится дифракционная картина Фраунгофера от щели, если пол</w:t>
      </w:r>
      <w:r w:rsidRPr="00F4422C">
        <w:rPr>
          <w:rFonts w:ascii="Times New Roman" w:hAnsi="Times New Roman" w:cs="Times New Roman"/>
          <w:sz w:val="24"/>
          <w:szCs w:val="24"/>
        </w:rPr>
        <w:t>о</w:t>
      </w:r>
      <w:r w:rsidRPr="00F4422C">
        <w:rPr>
          <w:rFonts w:ascii="Times New Roman" w:hAnsi="Times New Roman" w:cs="Times New Roman"/>
          <w:sz w:val="24"/>
          <w:szCs w:val="24"/>
        </w:rPr>
        <w:t>вина 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4422C">
        <w:rPr>
          <w:rFonts w:ascii="Times New Roman" w:hAnsi="Times New Roman" w:cs="Times New Roman"/>
          <w:sz w:val="24"/>
          <w:szCs w:val="24"/>
        </w:rPr>
        <w:t>ли закрыта плоско параллельной стеклянной пластиной.</w:t>
      </w:r>
    </w:p>
    <w:p w:rsidR="00884DEA" w:rsidRPr="00B8414D" w:rsidRDefault="00884DEA" w:rsidP="00B8414D">
      <w:pPr>
        <w:spacing w:after="0"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422C">
        <w:rPr>
          <w:rFonts w:ascii="Times New Roman" w:hAnsi="Times New Roman" w:cs="Times New Roman"/>
          <w:sz w:val="24"/>
          <w:szCs w:val="24"/>
        </w:rPr>
        <w:t>В-1. Электростатическое поле в вакууме. Закон Кулона (с примером</w:t>
      </w:r>
      <w:r>
        <w:rPr>
          <w:rFonts w:ascii="Times New Roman" w:hAnsi="Times New Roman" w:cs="Times New Roman"/>
          <w:sz w:val="24"/>
          <w:szCs w:val="24"/>
        </w:rPr>
        <w:t>). Напряже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ность по</w:t>
      </w:r>
      <w:r w:rsidRPr="00B8414D">
        <w:rPr>
          <w:rFonts w:ascii="Times New Roman" w:hAnsi="Times New Roman" w:cs="Times New Roman"/>
          <w:sz w:val="24"/>
          <w:szCs w:val="24"/>
        </w:rPr>
        <w:t>ля точечного заряда.</w:t>
      </w:r>
    </w:p>
    <w:p w:rsidR="00884DEA" w:rsidRDefault="00884DEA" w:rsidP="00B8414D">
      <w:pPr>
        <w:spacing w:after="0"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В-2. </w:t>
      </w:r>
      <w:r w:rsidRPr="00B8414D">
        <w:rPr>
          <w:rFonts w:ascii="Times New Roman" w:hAnsi="Times New Roman" w:cs="Times New Roman"/>
          <w:sz w:val="24"/>
          <w:szCs w:val="24"/>
        </w:rPr>
        <w:t>Принцип суперпозиции для напряженности элек</w:t>
      </w:r>
      <w:r>
        <w:rPr>
          <w:rFonts w:ascii="Times New Roman" w:hAnsi="Times New Roman" w:cs="Times New Roman"/>
          <w:sz w:val="24"/>
          <w:szCs w:val="24"/>
        </w:rPr>
        <w:t>тростатического поля. Поле си</w:t>
      </w:r>
      <w:r w:rsidRPr="00B8414D">
        <w:rPr>
          <w:rFonts w:ascii="Times New Roman" w:hAnsi="Times New Roman" w:cs="Times New Roman"/>
          <w:sz w:val="24"/>
          <w:szCs w:val="24"/>
        </w:rPr>
        <w:t>стемы зарядов (с примером).</w:t>
      </w:r>
    </w:p>
    <w:p w:rsidR="00884DEA" w:rsidRPr="00FA1606" w:rsidRDefault="00884DEA" w:rsidP="00B8414D">
      <w:pPr>
        <w:spacing w:after="0" w:line="312" w:lineRule="auto"/>
        <w:ind w:firstLine="709"/>
      </w:pPr>
    </w:p>
    <w:p w:rsidR="00884DEA" w:rsidRPr="00C6757F" w:rsidRDefault="00884DEA" w:rsidP="001A1BF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6757F">
        <w:rPr>
          <w:rFonts w:ascii="Times New Roman" w:hAnsi="Times New Roman" w:cs="Times New Roman"/>
          <w:b/>
          <w:bCs/>
          <w:sz w:val="24"/>
          <w:szCs w:val="24"/>
        </w:rPr>
        <w:t>Фонд оценочных средств для промежуточной аттестации по дисциплине (м</w:t>
      </w:r>
      <w:r w:rsidRPr="00C6757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C6757F">
        <w:rPr>
          <w:rFonts w:ascii="Times New Roman" w:hAnsi="Times New Roman" w:cs="Times New Roman"/>
          <w:b/>
          <w:bCs/>
          <w:sz w:val="24"/>
          <w:szCs w:val="24"/>
        </w:rPr>
        <w:t>дулю</w:t>
      </w:r>
      <w:r w:rsidRPr="00C6757F">
        <w:rPr>
          <w:rFonts w:ascii="Times New Roman" w:hAnsi="Times New Roman" w:cs="Times New Roman"/>
          <w:sz w:val="24"/>
          <w:szCs w:val="24"/>
        </w:rPr>
        <w:t xml:space="preserve">), </w:t>
      </w:r>
      <w:r w:rsidRPr="00C6757F">
        <w:rPr>
          <w:rFonts w:ascii="Times New Roman" w:hAnsi="Times New Roman" w:cs="Times New Roman"/>
          <w:b/>
          <w:bCs/>
          <w:sz w:val="24"/>
          <w:szCs w:val="24"/>
        </w:rPr>
        <w:t>включающий</w:t>
      </w:r>
      <w:r w:rsidRPr="00C6757F">
        <w:rPr>
          <w:rFonts w:ascii="Times New Roman" w:hAnsi="Times New Roman" w:cs="Times New Roman"/>
          <w:sz w:val="24"/>
          <w:szCs w:val="24"/>
        </w:rPr>
        <w:t>:</w:t>
      </w:r>
    </w:p>
    <w:p w:rsidR="00884DEA" w:rsidRPr="002C0D00" w:rsidRDefault="00884DEA" w:rsidP="001A1BFD">
      <w:pPr>
        <w:pStyle w:val="ListParagraph"/>
        <w:numPr>
          <w:ilvl w:val="1"/>
          <w:numId w:val="1"/>
        </w:numPr>
        <w:ind w:left="0"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0D00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выпускников образовательной программы с указан</w:t>
      </w:r>
      <w:r w:rsidRPr="002C0D0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2C0D00">
        <w:rPr>
          <w:rFonts w:ascii="Times New Roman" w:hAnsi="Times New Roman" w:cs="Times New Roman"/>
          <w:b/>
          <w:bCs/>
          <w:sz w:val="24"/>
          <w:szCs w:val="24"/>
        </w:rPr>
        <w:t>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формирования.</w:t>
      </w:r>
    </w:p>
    <w:p w:rsidR="00884DEA" w:rsidRPr="007D30FF" w:rsidRDefault="00884DEA" w:rsidP="00BB40F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84DEA" w:rsidRPr="00DE049C" w:rsidRDefault="00884DEA" w:rsidP="00BB40F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052E6D">
        <w:rPr>
          <w:rFonts w:ascii="Times New Roman" w:hAnsi="Times New Roman" w:cs="Times New Roman"/>
          <w:sz w:val="24"/>
          <w:szCs w:val="24"/>
        </w:rPr>
        <w:t>ОПК-1 Способность использовать базовые знания естественных наук, математики и и</w:t>
      </w:r>
      <w:r w:rsidRPr="00052E6D">
        <w:rPr>
          <w:rFonts w:ascii="Times New Roman" w:hAnsi="Times New Roman" w:cs="Times New Roman"/>
          <w:sz w:val="24"/>
          <w:szCs w:val="24"/>
        </w:rPr>
        <w:t>н</w:t>
      </w:r>
      <w:r w:rsidRPr="00052E6D">
        <w:rPr>
          <w:rFonts w:ascii="Times New Roman" w:hAnsi="Times New Roman" w:cs="Times New Roman"/>
          <w:sz w:val="24"/>
          <w:szCs w:val="24"/>
        </w:rPr>
        <w:t>форматики, основные факты, концепции, принципы теорий, связанных с фундаментал</w:t>
      </w:r>
      <w:r w:rsidRPr="00052E6D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ной информатикой и информацион</w:t>
      </w:r>
      <w:r w:rsidRPr="00052E6D">
        <w:rPr>
          <w:rFonts w:ascii="Times New Roman" w:hAnsi="Times New Roman" w:cs="Times New Roman"/>
          <w:sz w:val="24"/>
          <w:szCs w:val="24"/>
        </w:rPr>
        <w:t>ными технологиями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4DEA" w:rsidRPr="0045191C" w:rsidRDefault="00884DEA" w:rsidP="0045191C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 С</w:t>
      </w:r>
      <w:r w:rsidRPr="00173084">
        <w:rPr>
          <w:rFonts w:ascii="Times New Roman" w:hAnsi="Times New Roman" w:cs="Times New Roman"/>
          <w:sz w:val="24"/>
          <w:szCs w:val="24"/>
        </w:rPr>
        <w:t>пособность решать задачи профессиональной деятельности в составе научно-исследовательского и производственного коллектива</w:t>
      </w:r>
    </w:p>
    <w:tbl>
      <w:tblPr>
        <w:tblW w:w="97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992"/>
        <w:gridCol w:w="71"/>
        <w:gridCol w:w="1063"/>
        <w:gridCol w:w="1124"/>
        <w:gridCol w:w="10"/>
        <w:gridCol w:w="1115"/>
        <w:gridCol w:w="19"/>
        <w:gridCol w:w="1105"/>
        <w:gridCol w:w="29"/>
        <w:gridCol w:w="1096"/>
        <w:gridCol w:w="38"/>
        <w:gridCol w:w="1087"/>
      </w:tblGrid>
      <w:tr w:rsidR="00884DEA" w:rsidRPr="0069766A">
        <w:tc>
          <w:tcPr>
            <w:tcW w:w="1980" w:type="dxa"/>
            <w:vMerge w:val="restart"/>
            <w:vAlign w:val="center"/>
          </w:tcPr>
          <w:p w:rsidR="00884DEA" w:rsidRPr="000E1547" w:rsidRDefault="00884DEA" w:rsidP="000E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Индикаторы</w:t>
            </w:r>
          </w:p>
          <w:p w:rsidR="00884DEA" w:rsidRPr="000E1547" w:rsidRDefault="00884DEA" w:rsidP="000E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компетенции</w:t>
            </w:r>
          </w:p>
        </w:tc>
        <w:tc>
          <w:tcPr>
            <w:tcW w:w="7749" w:type="dxa"/>
            <w:gridSpan w:val="12"/>
          </w:tcPr>
          <w:p w:rsidR="00884DEA" w:rsidRPr="000E1547" w:rsidRDefault="00884DEA" w:rsidP="000E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Критерии оценивания (дескрипторы)</w:t>
            </w:r>
          </w:p>
        </w:tc>
      </w:tr>
      <w:tr w:rsidR="00884DEA" w:rsidRPr="0069766A">
        <w:tc>
          <w:tcPr>
            <w:tcW w:w="1980" w:type="dxa"/>
            <w:vMerge/>
            <w:vAlign w:val="center"/>
          </w:tcPr>
          <w:p w:rsidR="00884DEA" w:rsidRPr="000E1547" w:rsidRDefault="00884DEA" w:rsidP="000E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gridSpan w:val="2"/>
          </w:tcPr>
          <w:p w:rsidR="00884DEA" w:rsidRPr="000E1547" w:rsidRDefault="00884DEA" w:rsidP="000E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«плохо»</w:t>
            </w:r>
          </w:p>
        </w:tc>
        <w:tc>
          <w:tcPr>
            <w:tcW w:w="1063" w:type="dxa"/>
          </w:tcPr>
          <w:p w:rsidR="00884DEA" w:rsidRPr="000E1547" w:rsidRDefault="00884DEA" w:rsidP="000E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«неудо</w:t>
            </w:r>
            <w:r w:rsidRPr="000E1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0E1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летвор</w:t>
            </w:r>
            <w:r w:rsidRPr="000E1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0E1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тельно»</w:t>
            </w:r>
          </w:p>
        </w:tc>
        <w:tc>
          <w:tcPr>
            <w:tcW w:w="1124" w:type="dxa"/>
          </w:tcPr>
          <w:p w:rsidR="00884DEA" w:rsidRPr="000E1547" w:rsidRDefault="00884DEA" w:rsidP="000E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«удовл</w:t>
            </w:r>
            <w:r w:rsidRPr="000E1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E1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твор</w:t>
            </w:r>
            <w:r w:rsidRPr="000E1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0E1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тельно»</w:t>
            </w:r>
          </w:p>
        </w:tc>
        <w:tc>
          <w:tcPr>
            <w:tcW w:w="1125" w:type="dxa"/>
            <w:gridSpan w:val="2"/>
          </w:tcPr>
          <w:p w:rsidR="00884DEA" w:rsidRPr="000E1547" w:rsidRDefault="00884DEA" w:rsidP="000E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«хорошо»</w:t>
            </w:r>
          </w:p>
        </w:tc>
        <w:tc>
          <w:tcPr>
            <w:tcW w:w="1124" w:type="dxa"/>
            <w:gridSpan w:val="2"/>
          </w:tcPr>
          <w:p w:rsidR="00884DEA" w:rsidRPr="000E1547" w:rsidRDefault="00884DEA" w:rsidP="000E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«очень хорошо»</w:t>
            </w:r>
          </w:p>
        </w:tc>
        <w:tc>
          <w:tcPr>
            <w:tcW w:w="1125" w:type="dxa"/>
            <w:gridSpan w:val="2"/>
          </w:tcPr>
          <w:p w:rsidR="00884DEA" w:rsidRPr="000E1547" w:rsidRDefault="00884DEA" w:rsidP="000E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«отли</w:t>
            </w:r>
            <w:r w:rsidRPr="000E1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  <w:r w:rsidRPr="000E1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но»</w:t>
            </w:r>
          </w:p>
        </w:tc>
        <w:tc>
          <w:tcPr>
            <w:tcW w:w="1125" w:type="dxa"/>
            <w:gridSpan w:val="2"/>
          </w:tcPr>
          <w:p w:rsidR="00884DEA" w:rsidRPr="000E1547" w:rsidRDefault="00884DEA" w:rsidP="000E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«прево</w:t>
            </w:r>
            <w:r w:rsidRPr="000E1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0E1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ходно»</w:t>
            </w:r>
          </w:p>
        </w:tc>
      </w:tr>
      <w:tr w:rsidR="00884DEA" w:rsidRPr="0069766A">
        <w:tc>
          <w:tcPr>
            <w:tcW w:w="1980" w:type="dxa"/>
          </w:tcPr>
          <w:p w:rsidR="00884DEA" w:rsidRPr="00EA7289" w:rsidRDefault="00884DEA" w:rsidP="00052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E6D">
              <w:rPr>
                <w:rFonts w:ascii="Times New Roman" w:hAnsi="Times New Roman" w:cs="Times New Roman"/>
                <w:sz w:val="20"/>
                <w:szCs w:val="20"/>
              </w:rPr>
              <w:t>Знать основные ф</w:t>
            </w:r>
            <w:r w:rsidRPr="00052E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52E6D">
              <w:rPr>
                <w:rFonts w:ascii="Times New Roman" w:hAnsi="Times New Roman" w:cs="Times New Roman"/>
                <w:sz w:val="20"/>
                <w:szCs w:val="20"/>
              </w:rPr>
              <w:t>зические законы, их математическое выражение и гран</w:t>
            </w:r>
            <w:r w:rsidRPr="00052E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52E6D">
              <w:rPr>
                <w:rFonts w:ascii="Times New Roman" w:hAnsi="Times New Roman" w:cs="Times New Roman"/>
                <w:sz w:val="20"/>
                <w:szCs w:val="20"/>
              </w:rPr>
              <w:t>цы применимости; физические модели, отражающие сво</w:t>
            </w:r>
            <w:r w:rsidRPr="00052E6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52E6D">
              <w:rPr>
                <w:rFonts w:ascii="Times New Roman" w:hAnsi="Times New Roman" w:cs="Times New Roman"/>
                <w:sz w:val="20"/>
                <w:szCs w:val="20"/>
              </w:rPr>
              <w:t>ства реального м</w:t>
            </w:r>
            <w:r w:rsidRPr="00052E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52E6D">
              <w:rPr>
                <w:rFonts w:ascii="Times New Roman" w:hAnsi="Times New Roman" w:cs="Times New Roman"/>
                <w:sz w:val="20"/>
                <w:szCs w:val="20"/>
              </w:rPr>
              <w:t>ра.</w:t>
            </w:r>
          </w:p>
        </w:tc>
        <w:tc>
          <w:tcPr>
            <w:tcW w:w="992" w:type="dxa"/>
          </w:tcPr>
          <w:p w:rsidR="00884DEA" w:rsidRPr="0069766A" w:rsidRDefault="00884DEA" w:rsidP="00EA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Отсу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ствие необх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димых знаний </w:t>
            </w:r>
          </w:p>
        </w:tc>
        <w:tc>
          <w:tcPr>
            <w:tcW w:w="1134" w:type="dxa"/>
            <w:gridSpan w:val="2"/>
          </w:tcPr>
          <w:p w:rsidR="00884DEA" w:rsidRPr="0069766A" w:rsidRDefault="00884D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Наличие грубых ошибок в основном материале </w:t>
            </w:r>
          </w:p>
        </w:tc>
        <w:tc>
          <w:tcPr>
            <w:tcW w:w="1134" w:type="dxa"/>
            <w:gridSpan w:val="2"/>
          </w:tcPr>
          <w:p w:rsidR="00884DEA" w:rsidRPr="0069766A" w:rsidRDefault="00884D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основного материала с рядом негрубых ошибок</w:t>
            </w:r>
          </w:p>
        </w:tc>
        <w:tc>
          <w:tcPr>
            <w:tcW w:w="1134" w:type="dxa"/>
            <w:gridSpan w:val="2"/>
          </w:tcPr>
          <w:p w:rsidR="00884DEA" w:rsidRPr="0069766A" w:rsidRDefault="00884D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основного матери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лом с р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дом з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метных погре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ностей</w:t>
            </w:r>
          </w:p>
        </w:tc>
        <w:tc>
          <w:tcPr>
            <w:tcW w:w="1134" w:type="dxa"/>
            <w:gridSpan w:val="2"/>
          </w:tcPr>
          <w:p w:rsidR="00884DEA" w:rsidRPr="0069766A" w:rsidRDefault="00884D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основного материала с незнач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тельными погре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ностями</w:t>
            </w:r>
          </w:p>
        </w:tc>
        <w:tc>
          <w:tcPr>
            <w:tcW w:w="1134" w:type="dxa"/>
            <w:gridSpan w:val="2"/>
          </w:tcPr>
          <w:p w:rsidR="00884DEA" w:rsidRPr="0069766A" w:rsidRDefault="00884D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основного материала без ош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бок и п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грешн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стей</w:t>
            </w:r>
          </w:p>
        </w:tc>
        <w:tc>
          <w:tcPr>
            <w:tcW w:w="1087" w:type="dxa"/>
          </w:tcPr>
          <w:p w:rsidR="00884DEA" w:rsidRPr="0069766A" w:rsidRDefault="00884DEA" w:rsidP="00CE0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основн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го и д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полн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тельного матери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ла без ошибок и погре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ностей</w:t>
            </w:r>
          </w:p>
        </w:tc>
      </w:tr>
      <w:tr w:rsidR="00884DEA" w:rsidRPr="0069766A">
        <w:tc>
          <w:tcPr>
            <w:tcW w:w="1980" w:type="dxa"/>
          </w:tcPr>
          <w:p w:rsidR="00884DEA" w:rsidRPr="00A908C6" w:rsidRDefault="00884DEA" w:rsidP="00052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E6D">
              <w:rPr>
                <w:rFonts w:ascii="Times New Roman" w:hAnsi="Times New Roman" w:cs="Times New Roman"/>
                <w:sz w:val="20"/>
                <w:szCs w:val="20"/>
              </w:rPr>
              <w:t>Уметь практически применять теорет</w:t>
            </w:r>
            <w:r w:rsidRPr="00052E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52E6D">
              <w:rPr>
                <w:rFonts w:ascii="Times New Roman" w:hAnsi="Times New Roman" w:cs="Times New Roman"/>
                <w:sz w:val="20"/>
                <w:szCs w:val="20"/>
              </w:rPr>
              <w:t>ческие знания и методы экспер</w:t>
            </w:r>
            <w:r w:rsidRPr="00052E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52E6D">
              <w:rPr>
                <w:rFonts w:ascii="Times New Roman" w:hAnsi="Times New Roman" w:cs="Times New Roman"/>
                <w:sz w:val="20"/>
                <w:szCs w:val="20"/>
              </w:rPr>
              <w:t>ментального иссл</w:t>
            </w:r>
            <w:r w:rsidRPr="00052E6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52E6D">
              <w:rPr>
                <w:rFonts w:ascii="Times New Roman" w:hAnsi="Times New Roman" w:cs="Times New Roman"/>
                <w:sz w:val="20"/>
                <w:szCs w:val="20"/>
              </w:rPr>
              <w:t>дования.</w:t>
            </w:r>
          </w:p>
        </w:tc>
        <w:tc>
          <w:tcPr>
            <w:tcW w:w="992" w:type="dxa"/>
          </w:tcPr>
          <w:p w:rsidR="00884DEA" w:rsidRPr="0069766A" w:rsidRDefault="00884DEA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Полное отсутс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вие тр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буемых умений</w:t>
            </w:r>
          </w:p>
        </w:tc>
        <w:tc>
          <w:tcPr>
            <w:tcW w:w="1134" w:type="dxa"/>
            <w:gridSpan w:val="2"/>
          </w:tcPr>
          <w:p w:rsidR="00884DEA" w:rsidRPr="0069766A" w:rsidRDefault="00884DEA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Грубые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 ошибк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пытках прим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нить 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gridSpan w:val="2"/>
          </w:tcPr>
          <w:p w:rsidR="00884DEA" w:rsidRPr="0069766A" w:rsidRDefault="00884DEA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Негрубые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 ошибк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пытках прим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нить 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gridSpan w:val="2"/>
          </w:tcPr>
          <w:p w:rsidR="00884DEA" w:rsidRPr="0069766A" w:rsidRDefault="00884DEA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Заметные погре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ностипри попытках прим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нить 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gridSpan w:val="2"/>
          </w:tcPr>
          <w:p w:rsidR="00884DEA" w:rsidRPr="00AF20AF" w:rsidRDefault="00884DEA" w:rsidP="00BC62B6">
            <w:pPr>
              <w:pStyle w:val="BodyText"/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Незнач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тельные погре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 xml:space="preserve">ности </w:t>
            </w:r>
            <w:r w:rsidRPr="00EB11F9">
              <w:rPr>
                <w:sz w:val="20"/>
                <w:szCs w:val="20"/>
              </w:rPr>
              <w:t>при попытках прим</w:t>
            </w:r>
            <w:r w:rsidRPr="00EB11F9">
              <w:rPr>
                <w:sz w:val="20"/>
                <w:szCs w:val="20"/>
              </w:rPr>
              <w:t>е</w:t>
            </w:r>
            <w:r w:rsidRPr="00EB11F9">
              <w:rPr>
                <w:sz w:val="20"/>
                <w:szCs w:val="20"/>
              </w:rPr>
              <w:t>нить ум</w:t>
            </w:r>
            <w:r w:rsidRPr="00EB11F9">
              <w:rPr>
                <w:sz w:val="20"/>
                <w:szCs w:val="20"/>
              </w:rPr>
              <w:t>е</w:t>
            </w:r>
            <w:r w:rsidRPr="00EB11F9">
              <w:rPr>
                <w:sz w:val="20"/>
                <w:szCs w:val="20"/>
              </w:rPr>
              <w:t>ния</w:t>
            </w:r>
          </w:p>
          <w:p w:rsidR="00884DEA" w:rsidRPr="0069766A" w:rsidRDefault="00884DEA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84DEA" w:rsidRPr="0069766A" w:rsidRDefault="00884DEA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без погре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ностей</w:t>
            </w:r>
          </w:p>
        </w:tc>
        <w:tc>
          <w:tcPr>
            <w:tcW w:w="1087" w:type="dxa"/>
          </w:tcPr>
          <w:p w:rsidR="00884DEA" w:rsidRPr="0069766A" w:rsidRDefault="00884DEA" w:rsidP="0045191C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без погре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ностей</w:t>
            </w:r>
            <w:r w:rsidRPr="00EB11F9">
              <w:rPr>
                <w:rFonts w:ascii="Times New Roman" w:hAnsi="Times New Roman" w:cs="Times New Roman"/>
                <w:sz w:val="20"/>
                <w:szCs w:val="20"/>
              </w:rPr>
              <w:t xml:space="preserve"> и 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за рамки програ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 курса</w:t>
            </w:r>
          </w:p>
        </w:tc>
      </w:tr>
      <w:tr w:rsidR="00884DEA">
        <w:tc>
          <w:tcPr>
            <w:tcW w:w="1980" w:type="dxa"/>
          </w:tcPr>
          <w:p w:rsidR="00884DEA" w:rsidRPr="00A908C6" w:rsidRDefault="00884DEA" w:rsidP="00052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E6D">
              <w:rPr>
                <w:rFonts w:ascii="Times New Roman" w:hAnsi="Times New Roman" w:cs="Times New Roman"/>
                <w:sz w:val="20"/>
                <w:szCs w:val="20"/>
              </w:rPr>
              <w:t>Владеть навыками применения мат</w:t>
            </w:r>
            <w:r w:rsidRPr="00052E6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52E6D">
              <w:rPr>
                <w:rFonts w:ascii="Times New Roman" w:hAnsi="Times New Roman" w:cs="Times New Roman"/>
                <w:sz w:val="20"/>
                <w:szCs w:val="20"/>
              </w:rPr>
              <w:t>матического апп</w:t>
            </w:r>
            <w:r w:rsidRPr="00052E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52E6D">
              <w:rPr>
                <w:rFonts w:ascii="Times New Roman" w:hAnsi="Times New Roman" w:cs="Times New Roman"/>
                <w:sz w:val="20"/>
                <w:szCs w:val="20"/>
              </w:rPr>
              <w:t>рата для решения физических задач.</w:t>
            </w:r>
          </w:p>
        </w:tc>
        <w:tc>
          <w:tcPr>
            <w:tcW w:w="992" w:type="dxa"/>
          </w:tcPr>
          <w:p w:rsidR="00884DEA" w:rsidRPr="0069766A" w:rsidRDefault="00884DEA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Полное отсутс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вие н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обход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мых н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выков </w:t>
            </w:r>
          </w:p>
        </w:tc>
        <w:tc>
          <w:tcPr>
            <w:tcW w:w="1134" w:type="dxa"/>
            <w:gridSpan w:val="2"/>
          </w:tcPr>
          <w:p w:rsidR="00884DEA" w:rsidRPr="0069766A" w:rsidRDefault="00884DEA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Фрагме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тарное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навыками </w:t>
            </w:r>
          </w:p>
        </w:tc>
        <w:tc>
          <w:tcPr>
            <w:tcW w:w="1134" w:type="dxa"/>
            <w:gridSpan w:val="2"/>
          </w:tcPr>
          <w:p w:rsidR="00884DEA" w:rsidRPr="0069766A" w:rsidRDefault="00884DEA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Наличие мин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мальных навыков </w:t>
            </w:r>
          </w:p>
        </w:tc>
        <w:tc>
          <w:tcPr>
            <w:tcW w:w="1134" w:type="dxa"/>
            <w:gridSpan w:val="2"/>
          </w:tcPr>
          <w:p w:rsidR="00884DEA" w:rsidRPr="0069766A" w:rsidRDefault="00884DEA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ладение навыками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заме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грешн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стями</w:t>
            </w:r>
          </w:p>
        </w:tc>
        <w:tc>
          <w:tcPr>
            <w:tcW w:w="1134" w:type="dxa"/>
            <w:gridSpan w:val="2"/>
          </w:tcPr>
          <w:p w:rsidR="00884DEA" w:rsidRPr="0069766A" w:rsidRDefault="00884DEA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ладение навыками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незнач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тельными погре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ностями</w:t>
            </w:r>
          </w:p>
        </w:tc>
        <w:tc>
          <w:tcPr>
            <w:tcW w:w="1134" w:type="dxa"/>
            <w:gridSpan w:val="2"/>
          </w:tcPr>
          <w:p w:rsidR="00884DEA" w:rsidRPr="0069766A" w:rsidRDefault="00884DEA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ладение навыками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грешн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стей</w:t>
            </w:r>
          </w:p>
        </w:tc>
        <w:tc>
          <w:tcPr>
            <w:tcW w:w="1087" w:type="dxa"/>
          </w:tcPr>
          <w:p w:rsidR="00884DEA" w:rsidRPr="0069766A" w:rsidRDefault="00884DEA" w:rsidP="0045191C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ладение навыками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грешн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стей, а также развитие навыков за рамк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граммы курса</w:t>
            </w:r>
          </w:p>
        </w:tc>
      </w:tr>
      <w:tr w:rsidR="00884DEA">
        <w:tc>
          <w:tcPr>
            <w:tcW w:w="1980" w:type="dxa"/>
          </w:tcPr>
          <w:p w:rsidR="00884DEA" w:rsidRPr="0069766A" w:rsidRDefault="00884D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Шкала оценок по проценту правильно выполненных ко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трольных заданий</w:t>
            </w:r>
          </w:p>
        </w:tc>
        <w:tc>
          <w:tcPr>
            <w:tcW w:w="992" w:type="dxa"/>
            <w:vAlign w:val="center"/>
          </w:tcPr>
          <w:p w:rsidR="00884DEA" w:rsidRPr="0069766A" w:rsidRDefault="00884DEA" w:rsidP="00D012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0 – 20%</w:t>
            </w:r>
          </w:p>
        </w:tc>
        <w:tc>
          <w:tcPr>
            <w:tcW w:w="1134" w:type="dxa"/>
            <w:gridSpan w:val="2"/>
            <w:vAlign w:val="center"/>
          </w:tcPr>
          <w:p w:rsidR="00884DEA" w:rsidRPr="0069766A" w:rsidRDefault="00884DEA" w:rsidP="00D012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 – 50%</w:t>
            </w:r>
          </w:p>
        </w:tc>
        <w:tc>
          <w:tcPr>
            <w:tcW w:w="1134" w:type="dxa"/>
            <w:gridSpan w:val="2"/>
            <w:vAlign w:val="center"/>
          </w:tcPr>
          <w:p w:rsidR="00884DEA" w:rsidRPr="0069766A" w:rsidRDefault="00884DEA" w:rsidP="004565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70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884DEA" w:rsidRPr="0069766A" w:rsidRDefault="00884DEA" w:rsidP="004565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-80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884DEA" w:rsidRPr="0069766A" w:rsidRDefault="00884DEA" w:rsidP="004565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90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884DEA" w:rsidRPr="0069766A" w:rsidRDefault="00884DEA" w:rsidP="004565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99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87" w:type="dxa"/>
            <w:vAlign w:val="center"/>
          </w:tcPr>
          <w:p w:rsidR="00884DEA" w:rsidRPr="0069766A" w:rsidRDefault="00884DEA" w:rsidP="004565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884DEA" w:rsidRPr="002C0D00" w:rsidRDefault="00884DEA" w:rsidP="0045191C">
      <w:pPr>
        <w:pStyle w:val="ListParagraph"/>
        <w:numPr>
          <w:ilvl w:val="1"/>
          <w:numId w:val="1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C0D00">
        <w:rPr>
          <w:rFonts w:ascii="Times New Roman" w:hAnsi="Times New Roman" w:cs="Times New Roman"/>
          <w:b/>
          <w:bCs/>
          <w:sz w:val="24"/>
          <w:szCs w:val="24"/>
        </w:rPr>
        <w:t>Описание шкал оценивания результатов обучения по дисциплине</w:t>
      </w:r>
    </w:p>
    <w:p w:rsidR="00884DEA" w:rsidRPr="002C0D00" w:rsidRDefault="00884DEA" w:rsidP="002C0D00">
      <w:pPr>
        <w:spacing w:after="0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0D00">
        <w:rPr>
          <w:rFonts w:ascii="Times New Roman" w:hAnsi="Times New Roman" w:cs="Times New Roman"/>
          <w:i/>
          <w:iCs/>
          <w:sz w:val="24"/>
          <w:szCs w:val="24"/>
        </w:rPr>
        <w:t>Итоговый контроль качества усвоения студентами содержания дисциплины проводится в виде зачета, на котором определяется:</w:t>
      </w:r>
    </w:p>
    <w:p w:rsidR="00884DEA" w:rsidRPr="00BA4976" w:rsidRDefault="00884DEA" w:rsidP="00902F03">
      <w:pPr>
        <w:pStyle w:val="ListParagraph"/>
        <w:numPr>
          <w:ilvl w:val="0"/>
          <w:numId w:val="12"/>
        </w:numPr>
        <w:tabs>
          <w:tab w:val="left" w:pos="993"/>
        </w:tabs>
        <w:spacing w:line="360" w:lineRule="auto"/>
        <w:ind w:left="993" w:hanging="426"/>
        <w:jc w:val="left"/>
        <w:rPr>
          <w:rFonts w:ascii="Times New Roman" w:hAnsi="Times New Roman" w:cs="Times New Roman"/>
          <w:sz w:val="24"/>
          <w:szCs w:val="24"/>
        </w:rPr>
      </w:pPr>
      <w:r w:rsidRPr="00BA4976">
        <w:rPr>
          <w:rFonts w:ascii="Times New Roman" w:hAnsi="Times New Roman" w:cs="Times New Roman"/>
          <w:sz w:val="24"/>
          <w:szCs w:val="24"/>
        </w:rPr>
        <w:t xml:space="preserve">уровень усвоения </w:t>
      </w:r>
      <w:r>
        <w:rPr>
          <w:rFonts w:ascii="Times New Roman" w:hAnsi="Times New Roman" w:cs="Times New Roman"/>
          <w:sz w:val="24"/>
          <w:szCs w:val="24"/>
        </w:rPr>
        <w:t>студентами</w:t>
      </w:r>
      <w:r w:rsidRPr="00BA4976">
        <w:rPr>
          <w:rFonts w:ascii="Times New Roman" w:hAnsi="Times New Roman" w:cs="Times New Roman"/>
          <w:sz w:val="24"/>
          <w:szCs w:val="24"/>
        </w:rPr>
        <w:t xml:space="preserve"> основного учебного материала по дисциплине;</w:t>
      </w:r>
    </w:p>
    <w:p w:rsidR="00884DEA" w:rsidRPr="00BA4976" w:rsidRDefault="00884DEA" w:rsidP="00902F03">
      <w:pPr>
        <w:pStyle w:val="ListParagraph"/>
        <w:numPr>
          <w:ilvl w:val="0"/>
          <w:numId w:val="12"/>
        </w:numPr>
        <w:tabs>
          <w:tab w:val="left" w:pos="993"/>
        </w:tabs>
        <w:spacing w:line="360" w:lineRule="auto"/>
        <w:ind w:left="993" w:hanging="426"/>
        <w:jc w:val="left"/>
        <w:rPr>
          <w:rFonts w:ascii="Times New Roman" w:hAnsi="Times New Roman" w:cs="Times New Roman"/>
          <w:sz w:val="24"/>
          <w:szCs w:val="24"/>
        </w:rPr>
      </w:pPr>
      <w:r w:rsidRPr="00BA4976">
        <w:rPr>
          <w:rFonts w:ascii="Times New Roman" w:hAnsi="Times New Roman" w:cs="Times New Roman"/>
          <w:sz w:val="24"/>
          <w:szCs w:val="24"/>
        </w:rPr>
        <w:t xml:space="preserve">уровень понимания </w:t>
      </w:r>
      <w:r>
        <w:rPr>
          <w:rFonts w:ascii="Times New Roman" w:hAnsi="Times New Roman" w:cs="Times New Roman"/>
          <w:sz w:val="24"/>
          <w:szCs w:val="24"/>
        </w:rPr>
        <w:t>студентами</w:t>
      </w:r>
      <w:r w:rsidRPr="00BA4976">
        <w:rPr>
          <w:rFonts w:ascii="Times New Roman" w:hAnsi="Times New Roman" w:cs="Times New Roman"/>
          <w:sz w:val="24"/>
          <w:szCs w:val="24"/>
        </w:rPr>
        <w:t xml:space="preserve"> изученного материала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4DEA" w:rsidRPr="00BA4976" w:rsidRDefault="00884DEA" w:rsidP="00902F03">
      <w:pPr>
        <w:pStyle w:val="ListParagraph"/>
        <w:numPr>
          <w:ilvl w:val="0"/>
          <w:numId w:val="12"/>
        </w:numPr>
        <w:tabs>
          <w:tab w:val="left" w:pos="993"/>
        </w:tabs>
        <w:spacing w:line="360" w:lineRule="auto"/>
        <w:ind w:left="993" w:hanging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способностьстудентов</w:t>
      </w:r>
      <w:r w:rsidRPr="00BA4976">
        <w:rPr>
          <w:rFonts w:ascii="Times New Roman" w:hAnsi="Times New Roman" w:cs="Times New Roman"/>
          <w:sz w:val="24"/>
          <w:szCs w:val="24"/>
        </w:rPr>
        <w:t xml:space="preserve"> использовать полученные знания для решения конкре</w:t>
      </w:r>
      <w:r w:rsidRPr="00BA4976">
        <w:rPr>
          <w:rFonts w:ascii="Times New Roman" w:hAnsi="Times New Roman" w:cs="Times New Roman"/>
          <w:sz w:val="24"/>
          <w:szCs w:val="24"/>
        </w:rPr>
        <w:t>т</w:t>
      </w:r>
      <w:r w:rsidRPr="00BA4976">
        <w:rPr>
          <w:rFonts w:ascii="Times New Roman" w:hAnsi="Times New Roman" w:cs="Times New Roman"/>
          <w:sz w:val="24"/>
          <w:szCs w:val="24"/>
        </w:rPr>
        <w:t>ных задач.</w:t>
      </w:r>
    </w:p>
    <w:p w:rsidR="00884DEA" w:rsidRPr="00BA4976" w:rsidRDefault="00884DEA" w:rsidP="005429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</w:t>
      </w:r>
      <w:r w:rsidRPr="00BA4976">
        <w:rPr>
          <w:rFonts w:ascii="Times New Roman" w:hAnsi="Times New Roman" w:cs="Times New Roman"/>
          <w:sz w:val="24"/>
          <w:szCs w:val="24"/>
        </w:rPr>
        <w:t xml:space="preserve"> проводится в устной форме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4976">
        <w:rPr>
          <w:rFonts w:ascii="Times New Roman" w:hAnsi="Times New Roman" w:cs="Times New Roman"/>
          <w:sz w:val="24"/>
          <w:szCs w:val="24"/>
        </w:rPr>
        <w:t xml:space="preserve"> заключается в ответе </w:t>
      </w:r>
      <w:r>
        <w:rPr>
          <w:rFonts w:ascii="Times New Roman" w:hAnsi="Times New Roman" w:cs="Times New Roman"/>
          <w:sz w:val="24"/>
          <w:szCs w:val="24"/>
        </w:rPr>
        <w:t>студенто</w:t>
      </w:r>
      <w:r w:rsidRPr="00BA4976">
        <w:rPr>
          <w:rFonts w:ascii="Times New Roman" w:hAnsi="Times New Roman" w:cs="Times New Roman"/>
          <w:sz w:val="24"/>
          <w:szCs w:val="24"/>
        </w:rPr>
        <w:t>м на теорет</w:t>
      </w:r>
      <w:r w:rsidRPr="00BA4976">
        <w:rPr>
          <w:rFonts w:ascii="Times New Roman" w:hAnsi="Times New Roman" w:cs="Times New Roman"/>
          <w:sz w:val="24"/>
          <w:szCs w:val="24"/>
        </w:rPr>
        <w:t>и</w:t>
      </w:r>
      <w:r w:rsidRPr="00BA4976">
        <w:rPr>
          <w:rFonts w:ascii="Times New Roman" w:hAnsi="Times New Roman" w:cs="Times New Roman"/>
          <w:sz w:val="24"/>
          <w:szCs w:val="24"/>
        </w:rPr>
        <w:t>ческие в</w:t>
      </w:r>
      <w:r>
        <w:rPr>
          <w:rFonts w:ascii="Times New Roman" w:hAnsi="Times New Roman" w:cs="Times New Roman"/>
          <w:sz w:val="24"/>
          <w:szCs w:val="24"/>
        </w:rPr>
        <w:t>опросы</w:t>
      </w:r>
      <w:r w:rsidRPr="00BA4976">
        <w:rPr>
          <w:rFonts w:ascii="Times New Roman" w:hAnsi="Times New Roman" w:cs="Times New Roman"/>
          <w:sz w:val="24"/>
          <w:szCs w:val="24"/>
        </w:rPr>
        <w:t xml:space="preserve"> курса (с предварит</w:t>
      </w:r>
      <w:r>
        <w:rPr>
          <w:rFonts w:ascii="Times New Roman" w:hAnsi="Times New Roman" w:cs="Times New Roman"/>
          <w:sz w:val="24"/>
          <w:szCs w:val="24"/>
        </w:rPr>
        <w:t xml:space="preserve">ельной подготовкой), решении задачи </w:t>
      </w:r>
      <w:r w:rsidRPr="00BA4976">
        <w:rPr>
          <w:rFonts w:ascii="Times New Roman" w:hAnsi="Times New Roman" w:cs="Times New Roman"/>
          <w:sz w:val="24"/>
          <w:szCs w:val="24"/>
        </w:rPr>
        <w:t>(с предвар</w:t>
      </w:r>
      <w:r w:rsidRPr="00BA4976">
        <w:rPr>
          <w:rFonts w:ascii="Times New Roman" w:hAnsi="Times New Roman" w:cs="Times New Roman"/>
          <w:sz w:val="24"/>
          <w:szCs w:val="24"/>
        </w:rPr>
        <w:t>и</w:t>
      </w:r>
      <w:r w:rsidRPr="00BA497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ельной подготовкой) и последующе</w:t>
      </w:r>
      <w:r w:rsidRPr="00BA4976">
        <w:rPr>
          <w:rFonts w:ascii="Times New Roman" w:hAnsi="Times New Roman" w:cs="Times New Roman"/>
          <w:sz w:val="24"/>
          <w:szCs w:val="24"/>
        </w:rPr>
        <w:t>м собеседовании в рамках тематики курса. Собес</w:t>
      </w:r>
      <w:r w:rsidRPr="00BA4976">
        <w:rPr>
          <w:rFonts w:ascii="Times New Roman" w:hAnsi="Times New Roman" w:cs="Times New Roman"/>
          <w:sz w:val="24"/>
          <w:szCs w:val="24"/>
        </w:rPr>
        <w:t>е</w:t>
      </w:r>
      <w:r w:rsidRPr="00BA4976">
        <w:rPr>
          <w:rFonts w:ascii="Times New Roman" w:hAnsi="Times New Roman" w:cs="Times New Roman"/>
          <w:sz w:val="24"/>
          <w:szCs w:val="24"/>
        </w:rPr>
        <w:t xml:space="preserve">дование проводится в форме вопросов, на которые </w:t>
      </w:r>
      <w:r>
        <w:rPr>
          <w:rFonts w:ascii="Times New Roman" w:hAnsi="Times New Roman" w:cs="Times New Roman"/>
          <w:sz w:val="24"/>
          <w:szCs w:val="24"/>
        </w:rPr>
        <w:t>студент должен дать краткий ответ.</w:t>
      </w: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7053"/>
      </w:tblGrid>
      <w:tr w:rsidR="00884DEA" w:rsidRPr="00052E6D">
        <w:trPr>
          <w:jc w:val="center"/>
        </w:trPr>
        <w:tc>
          <w:tcPr>
            <w:tcW w:w="2541" w:type="dxa"/>
          </w:tcPr>
          <w:p w:rsidR="00884DEA" w:rsidRPr="00052E6D" w:rsidRDefault="00884DEA" w:rsidP="00052E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E6D">
              <w:rPr>
                <w:rFonts w:ascii="Times New Roman" w:hAnsi="Times New Roman" w:cs="Times New Roman"/>
                <w:sz w:val="24"/>
                <w:szCs w:val="24"/>
              </w:rPr>
              <w:t>Превосходно</w:t>
            </w:r>
          </w:p>
        </w:tc>
        <w:tc>
          <w:tcPr>
            <w:tcW w:w="7053" w:type="dxa"/>
          </w:tcPr>
          <w:p w:rsidR="00884DEA" w:rsidRPr="00052E6D" w:rsidRDefault="00884DEA" w:rsidP="00052E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E6D">
              <w:rPr>
                <w:rFonts w:ascii="Times New Roman" w:hAnsi="Times New Roman" w:cs="Times New Roman"/>
                <w:sz w:val="24"/>
                <w:szCs w:val="24"/>
              </w:rPr>
              <w:t xml:space="preserve">Превосходная подготовка без недочетов </w:t>
            </w:r>
          </w:p>
        </w:tc>
      </w:tr>
      <w:tr w:rsidR="00884DEA" w:rsidRPr="00052E6D">
        <w:trPr>
          <w:jc w:val="center"/>
        </w:trPr>
        <w:tc>
          <w:tcPr>
            <w:tcW w:w="2541" w:type="dxa"/>
          </w:tcPr>
          <w:p w:rsidR="00884DEA" w:rsidRPr="00052E6D" w:rsidRDefault="00884DEA" w:rsidP="00052E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E6D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7053" w:type="dxa"/>
          </w:tcPr>
          <w:p w:rsidR="00884DEA" w:rsidRPr="00052E6D" w:rsidRDefault="00884DEA" w:rsidP="00052E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 п</w:t>
            </w:r>
            <w:r w:rsidRPr="00052E6D">
              <w:rPr>
                <w:rFonts w:ascii="Times New Roman" w:hAnsi="Times New Roman" w:cs="Times New Roman"/>
                <w:sz w:val="24"/>
                <w:szCs w:val="24"/>
              </w:rPr>
              <w:t>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r w:rsidRPr="00052E6D">
              <w:rPr>
                <w:rFonts w:ascii="Times New Roman" w:hAnsi="Times New Roman" w:cs="Times New Roman"/>
                <w:sz w:val="24"/>
                <w:szCs w:val="24"/>
              </w:rPr>
              <w:t>погрешност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884DEA" w:rsidRPr="00052E6D">
        <w:trPr>
          <w:jc w:val="center"/>
        </w:trPr>
        <w:tc>
          <w:tcPr>
            <w:tcW w:w="2541" w:type="dxa"/>
          </w:tcPr>
          <w:p w:rsidR="00884DEA" w:rsidRPr="00052E6D" w:rsidRDefault="00884DEA" w:rsidP="00052E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E6D">
              <w:rPr>
                <w:rFonts w:ascii="Times New Roman" w:hAnsi="Times New Roman" w:cs="Times New Roman"/>
                <w:sz w:val="24"/>
                <w:szCs w:val="24"/>
              </w:rPr>
              <w:t>Очень хорошо</w:t>
            </w:r>
          </w:p>
        </w:tc>
        <w:tc>
          <w:tcPr>
            <w:tcW w:w="7053" w:type="dxa"/>
          </w:tcPr>
          <w:p w:rsidR="00884DEA" w:rsidRPr="00052E6D" w:rsidRDefault="00884DEA" w:rsidP="00052E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E6D">
              <w:rPr>
                <w:rFonts w:ascii="Times New Roman" w:hAnsi="Times New Roman" w:cs="Times New Roman"/>
                <w:sz w:val="24"/>
                <w:szCs w:val="24"/>
              </w:rPr>
              <w:t>В целом хорошая подготовка с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значительнымипогрешностями</w:t>
            </w:r>
          </w:p>
        </w:tc>
      </w:tr>
      <w:tr w:rsidR="00884DEA" w:rsidRPr="00052E6D">
        <w:trPr>
          <w:jc w:val="center"/>
        </w:trPr>
        <w:tc>
          <w:tcPr>
            <w:tcW w:w="2541" w:type="dxa"/>
          </w:tcPr>
          <w:p w:rsidR="00884DEA" w:rsidRPr="00052E6D" w:rsidRDefault="00884DEA" w:rsidP="00052E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E6D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7053" w:type="dxa"/>
          </w:tcPr>
          <w:p w:rsidR="00884DEA" w:rsidRPr="00052E6D" w:rsidRDefault="00884DEA" w:rsidP="00052E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E6D">
              <w:rPr>
                <w:rFonts w:ascii="Times New Roman" w:hAnsi="Times New Roman" w:cs="Times New Roman"/>
                <w:sz w:val="24"/>
                <w:szCs w:val="24"/>
              </w:rPr>
              <w:t xml:space="preserve">Хорошая подготовка, но с рядом заметных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погрешностей.</w:t>
            </w:r>
          </w:p>
        </w:tc>
      </w:tr>
      <w:tr w:rsidR="00884DEA" w:rsidRPr="00052E6D">
        <w:trPr>
          <w:jc w:val="center"/>
        </w:trPr>
        <w:tc>
          <w:tcPr>
            <w:tcW w:w="2541" w:type="dxa"/>
          </w:tcPr>
          <w:p w:rsidR="00884DEA" w:rsidRPr="00052E6D" w:rsidRDefault="00884DEA" w:rsidP="00052E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E6D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7053" w:type="dxa"/>
          </w:tcPr>
          <w:p w:rsidR="00884DEA" w:rsidRPr="00052E6D" w:rsidRDefault="00884DEA" w:rsidP="00052E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E6D">
              <w:rPr>
                <w:rFonts w:ascii="Times New Roman" w:hAnsi="Times New Roman" w:cs="Times New Roman"/>
                <w:sz w:val="24"/>
                <w:szCs w:val="24"/>
              </w:rPr>
              <w:t>Подготовка, удовлетворяющая минимальным требованиям</w:t>
            </w:r>
          </w:p>
        </w:tc>
      </w:tr>
      <w:tr w:rsidR="00884DEA" w:rsidRPr="00052E6D">
        <w:trPr>
          <w:jc w:val="center"/>
        </w:trPr>
        <w:tc>
          <w:tcPr>
            <w:tcW w:w="2541" w:type="dxa"/>
          </w:tcPr>
          <w:p w:rsidR="00884DEA" w:rsidRPr="00052E6D" w:rsidRDefault="00884DEA" w:rsidP="00052E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E6D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7053" w:type="dxa"/>
          </w:tcPr>
          <w:p w:rsidR="00884DEA" w:rsidRPr="00052E6D" w:rsidRDefault="00884DEA" w:rsidP="00052E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E6D">
              <w:rPr>
                <w:rFonts w:ascii="Times New Roman" w:hAnsi="Times New Roman" w:cs="Times New Roman"/>
                <w:sz w:val="24"/>
                <w:szCs w:val="24"/>
              </w:rPr>
              <w:t>Необходима дополнительная подготовка для успешного прохо</w:t>
            </w:r>
            <w:r w:rsidRPr="00052E6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52E6D">
              <w:rPr>
                <w:rFonts w:ascii="Times New Roman" w:hAnsi="Times New Roman" w:cs="Times New Roman"/>
                <w:sz w:val="24"/>
                <w:szCs w:val="24"/>
              </w:rPr>
              <w:t>дения испытания</w:t>
            </w:r>
          </w:p>
        </w:tc>
      </w:tr>
      <w:tr w:rsidR="00884DEA" w:rsidRPr="00052E6D">
        <w:trPr>
          <w:jc w:val="center"/>
        </w:trPr>
        <w:tc>
          <w:tcPr>
            <w:tcW w:w="2541" w:type="dxa"/>
          </w:tcPr>
          <w:p w:rsidR="00884DEA" w:rsidRPr="00052E6D" w:rsidRDefault="00884DEA" w:rsidP="00052E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E6D">
              <w:rPr>
                <w:rFonts w:ascii="Times New Roman" w:hAnsi="Times New Roman" w:cs="Times New Roman"/>
                <w:sz w:val="24"/>
                <w:szCs w:val="24"/>
              </w:rPr>
              <w:t>Плохо</w:t>
            </w:r>
          </w:p>
        </w:tc>
        <w:tc>
          <w:tcPr>
            <w:tcW w:w="7053" w:type="dxa"/>
          </w:tcPr>
          <w:p w:rsidR="00884DEA" w:rsidRPr="00052E6D" w:rsidRDefault="00884DEA" w:rsidP="00052E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E6D">
              <w:rPr>
                <w:rFonts w:ascii="Times New Roman" w:hAnsi="Times New Roman" w:cs="Times New Roman"/>
                <w:sz w:val="24"/>
                <w:szCs w:val="24"/>
              </w:rPr>
              <w:t>Подготовка совершенно недостаточная</w:t>
            </w:r>
          </w:p>
        </w:tc>
      </w:tr>
    </w:tbl>
    <w:p w:rsidR="00884DEA" w:rsidRPr="00EB5275" w:rsidRDefault="00884DEA" w:rsidP="00E0071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84DEA" w:rsidRPr="00902F03" w:rsidRDefault="00884DEA" w:rsidP="001A1BFD">
      <w:pPr>
        <w:pStyle w:val="ListParagraph"/>
        <w:numPr>
          <w:ilvl w:val="1"/>
          <w:numId w:val="1"/>
        </w:numPr>
        <w:ind w:left="0"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2F03">
        <w:rPr>
          <w:rFonts w:ascii="Times New Roman" w:hAnsi="Times New Roman" w:cs="Times New Roman"/>
          <w:b/>
          <w:bCs/>
          <w:sz w:val="24"/>
          <w:szCs w:val="24"/>
        </w:rPr>
        <w:t>Критерии и процедуры оценивания результатов обучения по дисциплине, х</w:t>
      </w:r>
      <w:r w:rsidRPr="00902F0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02F03">
        <w:rPr>
          <w:rFonts w:ascii="Times New Roman" w:hAnsi="Times New Roman" w:cs="Times New Roman"/>
          <w:b/>
          <w:bCs/>
          <w:sz w:val="24"/>
          <w:szCs w:val="24"/>
        </w:rPr>
        <w:t>рактеризующих этапы формирования компетенций</w:t>
      </w:r>
    </w:p>
    <w:p w:rsidR="00884DEA" w:rsidRPr="00C6757F" w:rsidRDefault="00884DEA" w:rsidP="0086734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84DEA" w:rsidRPr="008C7AF9" w:rsidRDefault="00884DEA" w:rsidP="008C7AF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Для оценивания результатов обучения в виде з</w:t>
      </w:r>
      <w:r>
        <w:rPr>
          <w:rFonts w:ascii="Times New Roman" w:hAnsi="Times New Roman" w:cs="Times New Roman"/>
          <w:sz w:val="24"/>
          <w:szCs w:val="24"/>
        </w:rPr>
        <w:t>наний используются: индивидуал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C7AF9">
        <w:rPr>
          <w:rFonts w:ascii="Times New Roman" w:hAnsi="Times New Roman" w:cs="Times New Roman"/>
          <w:sz w:val="24"/>
          <w:szCs w:val="24"/>
        </w:rPr>
        <w:t xml:space="preserve">ное собеседование (ОПК - 1), домашние задания (ОПК 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C7AF9">
        <w:rPr>
          <w:rFonts w:ascii="Times New Roman" w:hAnsi="Times New Roman" w:cs="Times New Roman"/>
          <w:sz w:val="24"/>
          <w:szCs w:val="24"/>
        </w:rPr>
        <w:t xml:space="preserve">), контрольные работы (ОПК 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C7AF9">
        <w:rPr>
          <w:rFonts w:ascii="Times New Roman" w:hAnsi="Times New Roman" w:cs="Times New Roman"/>
          <w:sz w:val="24"/>
          <w:szCs w:val="24"/>
        </w:rPr>
        <w:t xml:space="preserve">) и разноуровневые задачи и задания (ОПК 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C7AF9">
        <w:rPr>
          <w:rFonts w:ascii="Times New Roman" w:hAnsi="Times New Roman" w:cs="Times New Roman"/>
          <w:sz w:val="24"/>
          <w:szCs w:val="24"/>
        </w:rPr>
        <w:t>).</w:t>
      </w:r>
    </w:p>
    <w:p w:rsidR="00884DEA" w:rsidRPr="008C7AF9" w:rsidRDefault="00884DEA" w:rsidP="008C7AF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Для оценивания результатов обучения в виде уме</w:t>
      </w:r>
      <w:r>
        <w:rPr>
          <w:rFonts w:ascii="Times New Roman" w:hAnsi="Times New Roman" w:cs="Times New Roman"/>
          <w:sz w:val="24"/>
          <w:szCs w:val="24"/>
        </w:rPr>
        <w:t>ний используются: индивидуал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ное собеседование (ОПК – 1</w:t>
      </w:r>
      <w:r w:rsidRPr="008C7AF9">
        <w:rPr>
          <w:rFonts w:ascii="Times New Roman" w:hAnsi="Times New Roman" w:cs="Times New Roman"/>
          <w:sz w:val="24"/>
          <w:szCs w:val="24"/>
        </w:rPr>
        <w:t>), практические ко</w:t>
      </w:r>
      <w:r>
        <w:rPr>
          <w:rFonts w:ascii="Times New Roman" w:hAnsi="Times New Roman" w:cs="Times New Roman"/>
          <w:sz w:val="24"/>
          <w:szCs w:val="24"/>
        </w:rPr>
        <w:t>нтрольные задания и разноуровне</w:t>
      </w:r>
      <w:r w:rsidRPr="008C7AF9">
        <w:rPr>
          <w:rFonts w:ascii="Times New Roman" w:hAnsi="Times New Roman" w:cs="Times New Roman"/>
          <w:sz w:val="24"/>
          <w:szCs w:val="24"/>
        </w:rPr>
        <w:t>вые з</w:t>
      </w:r>
      <w:r w:rsidRPr="008C7AF9">
        <w:rPr>
          <w:rFonts w:ascii="Times New Roman" w:hAnsi="Times New Roman" w:cs="Times New Roman"/>
          <w:sz w:val="24"/>
          <w:szCs w:val="24"/>
        </w:rPr>
        <w:t>а</w:t>
      </w:r>
      <w:r w:rsidRPr="008C7AF9">
        <w:rPr>
          <w:rFonts w:ascii="Times New Roman" w:hAnsi="Times New Roman" w:cs="Times New Roman"/>
          <w:sz w:val="24"/>
          <w:szCs w:val="24"/>
        </w:rPr>
        <w:t>дачи и задания</w:t>
      </w:r>
      <w:r>
        <w:rPr>
          <w:rFonts w:ascii="Times New Roman" w:hAnsi="Times New Roman" w:cs="Times New Roman"/>
          <w:sz w:val="24"/>
          <w:szCs w:val="24"/>
        </w:rPr>
        <w:t xml:space="preserve"> (ОПК – 1</w:t>
      </w:r>
      <w:r w:rsidRPr="008C7AF9">
        <w:rPr>
          <w:rFonts w:ascii="Times New Roman" w:hAnsi="Times New Roman" w:cs="Times New Roman"/>
          <w:sz w:val="24"/>
          <w:szCs w:val="24"/>
        </w:rPr>
        <w:t>).</w:t>
      </w:r>
    </w:p>
    <w:p w:rsidR="00884DEA" w:rsidRDefault="00884DEA" w:rsidP="008C7AF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7AF9">
        <w:rPr>
          <w:rFonts w:ascii="Times New Roman" w:hAnsi="Times New Roman" w:cs="Times New Roman"/>
          <w:sz w:val="24"/>
          <w:szCs w:val="24"/>
        </w:rPr>
        <w:t>Для оценивания результатов обучения в виде владений используются: индив</w:t>
      </w:r>
      <w:r>
        <w:rPr>
          <w:rFonts w:ascii="Times New Roman" w:hAnsi="Times New Roman" w:cs="Times New Roman"/>
          <w:sz w:val="24"/>
          <w:szCs w:val="24"/>
        </w:rPr>
        <w:t>ид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C7AF9">
        <w:rPr>
          <w:rFonts w:ascii="Times New Roman" w:hAnsi="Times New Roman" w:cs="Times New Roman"/>
          <w:sz w:val="24"/>
          <w:szCs w:val="24"/>
        </w:rPr>
        <w:t xml:space="preserve">альное собеседование (ОПК – 1), комплексные практические задания (ОПК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C7AF9">
        <w:rPr>
          <w:rFonts w:ascii="Times New Roman" w:hAnsi="Times New Roman" w:cs="Times New Roman"/>
          <w:sz w:val="24"/>
          <w:szCs w:val="24"/>
        </w:rPr>
        <w:t>).</w:t>
      </w:r>
    </w:p>
    <w:p w:rsidR="00884DEA" w:rsidRPr="00C6757F" w:rsidRDefault="00884DEA" w:rsidP="008C7AF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84DEA" w:rsidRPr="00902F03" w:rsidRDefault="00884DEA" w:rsidP="001A1BFD">
      <w:pPr>
        <w:pStyle w:val="ListParagraph"/>
        <w:numPr>
          <w:ilvl w:val="1"/>
          <w:numId w:val="1"/>
        </w:numPr>
        <w:ind w:left="0"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2F03">
        <w:rPr>
          <w:rFonts w:ascii="Times New Roman" w:hAnsi="Times New Roman" w:cs="Times New Roman"/>
          <w:b/>
          <w:bCs/>
          <w:sz w:val="24"/>
          <w:szCs w:val="24"/>
        </w:rPr>
        <w:t>Типовые контрольные задания или иные материалы, необходимые для оце</w:t>
      </w:r>
      <w:r w:rsidRPr="00902F03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902F03">
        <w:rPr>
          <w:rFonts w:ascii="Times New Roman" w:hAnsi="Times New Roman" w:cs="Times New Roman"/>
          <w:b/>
          <w:bCs/>
          <w:sz w:val="24"/>
          <w:szCs w:val="24"/>
        </w:rPr>
        <w:t>ки результатов обучения, характеризующих этапы формирования компетенций и (или) для итогового контроля сформированности компетенции.</w:t>
      </w:r>
    </w:p>
    <w:p w:rsidR="00884DEA" w:rsidRPr="00C6757F" w:rsidRDefault="00884DEA" w:rsidP="00902F03">
      <w:pPr>
        <w:shd w:val="clear" w:color="auto" w:fill="FFFFFF"/>
        <w:tabs>
          <w:tab w:val="left" w:pos="1134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757F">
        <w:rPr>
          <w:rFonts w:ascii="Times New Roman" w:hAnsi="Times New Roman" w:cs="Times New Roman"/>
          <w:sz w:val="24"/>
          <w:szCs w:val="24"/>
          <w:u w:val="single"/>
        </w:rPr>
        <w:t>Контрольные вопросы для аттестации по итогам освоения дисциплины:</w:t>
      </w:r>
    </w:p>
    <w:p w:rsidR="00884DEA" w:rsidRPr="00FB0EC6" w:rsidRDefault="00884DEA" w:rsidP="00FB0E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EC6">
        <w:rPr>
          <w:rFonts w:ascii="Times New Roman" w:hAnsi="Times New Roman" w:cs="Times New Roman"/>
          <w:sz w:val="24"/>
          <w:szCs w:val="24"/>
        </w:rPr>
        <w:t>Электростатическое поле в вакууме. Закон Кулона (с примером). Напряженность поля точечного заряда.</w:t>
      </w:r>
    </w:p>
    <w:p w:rsidR="00884DEA" w:rsidRPr="00FB0EC6" w:rsidRDefault="00884DEA" w:rsidP="00FB0E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EC6">
        <w:rPr>
          <w:rFonts w:ascii="Times New Roman" w:hAnsi="Times New Roman" w:cs="Times New Roman"/>
          <w:sz w:val="24"/>
          <w:szCs w:val="24"/>
        </w:rPr>
        <w:t xml:space="preserve">Принцип суперпозиции для напряженности электростатического поля </w:t>
      </w:r>
      <w:r w:rsidRPr="00FB0EC6">
        <w:rPr>
          <w:rFonts w:ascii="Times New Roman" w:hAnsi="Times New Roman" w:cs="Times New Roman"/>
          <w:position w:val="-4"/>
          <w:sz w:val="24"/>
          <w:szCs w:val="24"/>
        </w:rPr>
        <w:object w:dxaOrig="2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3.5pt" o:ole="">
            <v:imagedata r:id="rId7" o:title=""/>
          </v:shape>
          <o:OLEObject Type="Embed" ProgID="Equation.3" ShapeID="_x0000_i1025" DrawAspect="Content" ObjectID="_1663248538" r:id="rId8"/>
        </w:object>
      </w:r>
      <w:r w:rsidRPr="00FB0EC6">
        <w:rPr>
          <w:rFonts w:ascii="Times New Roman" w:hAnsi="Times New Roman" w:cs="Times New Roman"/>
          <w:sz w:val="24"/>
          <w:szCs w:val="24"/>
        </w:rPr>
        <w:t>. Поле сист</w:t>
      </w:r>
      <w:r w:rsidRPr="00FB0EC6">
        <w:rPr>
          <w:rFonts w:ascii="Times New Roman" w:hAnsi="Times New Roman" w:cs="Times New Roman"/>
          <w:sz w:val="24"/>
          <w:szCs w:val="24"/>
        </w:rPr>
        <w:t>е</w:t>
      </w:r>
      <w:r w:rsidRPr="00FB0EC6">
        <w:rPr>
          <w:rFonts w:ascii="Times New Roman" w:hAnsi="Times New Roman" w:cs="Times New Roman"/>
          <w:sz w:val="24"/>
          <w:szCs w:val="24"/>
        </w:rPr>
        <w:t xml:space="preserve">мы зарядов (с примером). </w:t>
      </w:r>
    </w:p>
    <w:p w:rsidR="00884DEA" w:rsidRPr="00FB0EC6" w:rsidRDefault="00884DEA" w:rsidP="00FB0E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EC6">
        <w:rPr>
          <w:rFonts w:ascii="Times New Roman" w:hAnsi="Times New Roman" w:cs="Times New Roman"/>
          <w:sz w:val="24"/>
          <w:szCs w:val="24"/>
        </w:rPr>
        <w:t xml:space="preserve">Поток вектора </w:t>
      </w:r>
      <w:r w:rsidRPr="00FB0EC6">
        <w:rPr>
          <w:rFonts w:ascii="Times New Roman" w:hAnsi="Times New Roman" w:cs="Times New Roman"/>
          <w:position w:val="-4"/>
          <w:sz w:val="24"/>
          <w:szCs w:val="24"/>
        </w:rPr>
        <w:object w:dxaOrig="220" w:dyaOrig="279">
          <v:shape id="_x0000_i1026" type="#_x0000_t75" style="width:11.25pt;height:13.5pt" o:ole="">
            <v:imagedata r:id="rId7" o:title=""/>
          </v:shape>
          <o:OLEObject Type="Embed" ProgID="Equation.3" ShapeID="_x0000_i1026" DrawAspect="Content" ObjectID="_1663248539" r:id="rId9"/>
        </w:object>
      </w:r>
      <w:r w:rsidRPr="00FB0EC6">
        <w:rPr>
          <w:rFonts w:ascii="Times New Roman" w:hAnsi="Times New Roman" w:cs="Times New Roman"/>
          <w:sz w:val="24"/>
          <w:szCs w:val="24"/>
        </w:rPr>
        <w:t xml:space="preserve">. Теорема Гаусса для вектора </w:t>
      </w:r>
      <w:r w:rsidRPr="00FB0EC6">
        <w:rPr>
          <w:rFonts w:ascii="Times New Roman" w:hAnsi="Times New Roman" w:cs="Times New Roman"/>
          <w:position w:val="-4"/>
          <w:sz w:val="24"/>
          <w:szCs w:val="24"/>
        </w:rPr>
        <w:object w:dxaOrig="220" w:dyaOrig="279">
          <v:shape id="_x0000_i1027" type="#_x0000_t75" style="width:11.25pt;height:13.5pt" o:ole="">
            <v:imagedata r:id="rId7" o:title=""/>
          </v:shape>
          <o:OLEObject Type="Embed" ProgID="Equation.3" ShapeID="_x0000_i1027" DrawAspect="Content" ObjectID="_1663248540" r:id="rId10"/>
        </w:object>
      </w:r>
      <w:r w:rsidRPr="00FB0EC6">
        <w:rPr>
          <w:rFonts w:ascii="Times New Roman" w:hAnsi="Times New Roman" w:cs="Times New Roman"/>
          <w:sz w:val="24"/>
          <w:szCs w:val="24"/>
        </w:rPr>
        <w:t xml:space="preserve"> в вакууме (с примером).</w:t>
      </w:r>
    </w:p>
    <w:p w:rsidR="00884DEA" w:rsidRPr="00FB0EC6" w:rsidRDefault="00884DEA" w:rsidP="00FB0E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EC6">
        <w:rPr>
          <w:rFonts w:ascii="Times New Roman" w:hAnsi="Times New Roman" w:cs="Times New Roman"/>
          <w:sz w:val="24"/>
          <w:szCs w:val="24"/>
        </w:rPr>
        <w:t xml:space="preserve">Теорема о циркуляции вектора </w:t>
      </w:r>
      <w:r w:rsidRPr="00FB0EC6">
        <w:rPr>
          <w:rFonts w:ascii="Times New Roman" w:hAnsi="Times New Roman" w:cs="Times New Roman"/>
          <w:position w:val="-4"/>
          <w:sz w:val="24"/>
          <w:szCs w:val="24"/>
        </w:rPr>
        <w:object w:dxaOrig="220" w:dyaOrig="279">
          <v:shape id="_x0000_i1028" type="#_x0000_t75" style="width:11.25pt;height:13.5pt" o:ole="">
            <v:imagedata r:id="rId7" o:title=""/>
          </v:shape>
          <o:OLEObject Type="Embed" ProgID="Equation.3" ShapeID="_x0000_i1028" DrawAspect="Content" ObjectID="_1663248541" r:id="rId11"/>
        </w:object>
      </w:r>
      <w:r w:rsidRPr="00FB0EC6">
        <w:rPr>
          <w:rFonts w:ascii="Times New Roman" w:hAnsi="Times New Roman" w:cs="Times New Roman"/>
          <w:sz w:val="24"/>
          <w:szCs w:val="24"/>
        </w:rPr>
        <w:t xml:space="preserve"> в вакууме. Понятие потенциала.</w:t>
      </w:r>
    </w:p>
    <w:p w:rsidR="00884DEA" w:rsidRPr="00FB0EC6" w:rsidRDefault="00884DEA" w:rsidP="00FB0E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EC6">
        <w:rPr>
          <w:rFonts w:ascii="Times New Roman" w:hAnsi="Times New Roman" w:cs="Times New Roman"/>
          <w:sz w:val="24"/>
          <w:szCs w:val="24"/>
        </w:rPr>
        <w:t>Принцип суперпозиции для потенциала электростатического поля. Потенциал сист</w:t>
      </w:r>
      <w:r w:rsidRPr="00FB0EC6">
        <w:rPr>
          <w:rFonts w:ascii="Times New Roman" w:hAnsi="Times New Roman" w:cs="Times New Roman"/>
          <w:sz w:val="24"/>
          <w:szCs w:val="24"/>
        </w:rPr>
        <w:t>е</w:t>
      </w:r>
      <w:r w:rsidRPr="00FB0EC6">
        <w:rPr>
          <w:rFonts w:ascii="Times New Roman" w:hAnsi="Times New Roman" w:cs="Times New Roman"/>
          <w:sz w:val="24"/>
          <w:szCs w:val="24"/>
        </w:rPr>
        <w:t xml:space="preserve">мы зарядов (с примером). </w:t>
      </w:r>
    </w:p>
    <w:p w:rsidR="00884DEA" w:rsidRPr="00FB0EC6" w:rsidRDefault="00884DEA" w:rsidP="00FB0E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EC6">
        <w:rPr>
          <w:rFonts w:ascii="Times New Roman" w:hAnsi="Times New Roman" w:cs="Times New Roman"/>
          <w:sz w:val="24"/>
          <w:szCs w:val="24"/>
        </w:rPr>
        <w:t>Связь напряженности электростатического поля и потенциала. Эквипотенциальные поверхности и силовые линии поля (с примером).</w:t>
      </w:r>
    </w:p>
    <w:p w:rsidR="00884DEA" w:rsidRPr="00FB0EC6" w:rsidRDefault="00884DEA" w:rsidP="004F148F">
      <w:pPr>
        <w:pageBreakBefore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23" w:hanging="357"/>
        <w:rPr>
          <w:rFonts w:ascii="Times New Roman" w:hAnsi="Times New Roman" w:cs="Times New Roman"/>
          <w:sz w:val="24"/>
          <w:szCs w:val="24"/>
        </w:rPr>
      </w:pPr>
      <w:r w:rsidRPr="00FB0EC6">
        <w:rPr>
          <w:rFonts w:ascii="Times New Roman" w:hAnsi="Times New Roman" w:cs="Times New Roman"/>
          <w:sz w:val="24"/>
          <w:szCs w:val="24"/>
        </w:rPr>
        <w:t>Проводники в электростатическом поле. Электростатическая экранировка (с прим</w:t>
      </w:r>
      <w:r w:rsidRPr="00FB0EC6">
        <w:rPr>
          <w:rFonts w:ascii="Times New Roman" w:hAnsi="Times New Roman" w:cs="Times New Roman"/>
          <w:sz w:val="24"/>
          <w:szCs w:val="24"/>
        </w:rPr>
        <w:t>е</w:t>
      </w:r>
      <w:r w:rsidRPr="00FB0EC6">
        <w:rPr>
          <w:rFonts w:ascii="Times New Roman" w:hAnsi="Times New Roman" w:cs="Times New Roman"/>
          <w:sz w:val="24"/>
          <w:szCs w:val="24"/>
        </w:rPr>
        <w:t>ром).</w:t>
      </w:r>
    </w:p>
    <w:p w:rsidR="00884DEA" w:rsidRPr="00FB0EC6" w:rsidRDefault="00884DEA" w:rsidP="00FB0E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EC6">
        <w:rPr>
          <w:rFonts w:ascii="Times New Roman" w:hAnsi="Times New Roman" w:cs="Times New Roman"/>
          <w:sz w:val="24"/>
          <w:szCs w:val="24"/>
        </w:rPr>
        <w:t>Связь между плотностью заряда на поверхности проводника и полем вблизи него.</w:t>
      </w:r>
    </w:p>
    <w:p w:rsidR="00884DEA" w:rsidRPr="00FB0EC6" w:rsidRDefault="00884DEA" w:rsidP="00FB0E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EC6">
        <w:rPr>
          <w:rFonts w:ascii="Times New Roman" w:hAnsi="Times New Roman" w:cs="Times New Roman"/>
          <w:sz w:val="24"/>
          <w:szCs w:val="24"/>
        </w:rPr>
        <w:t>Электроемкость. Электроемкость уединенного проводника и конденсатора (с прим</w:t>
      </w:r>
      <w:r w:rsidRPr="00FB0EC6">
        <w:rPr>
          <w:rFonts w:ascii="Times New Roman" w:hAnsi="Times New Roman" w:cs="Times New Roman"/>
          <w:sz w:val="24"/>
          <w:szCs w:val="24"/>
        </w:rPr>
        <w:t>е</w:t>
      </w:r>
      <w:r w:rsidRPr="00FB0EC6">
        <w:rPr>
          <w:rFonts w:ascii="Times New Roman" w:hAnsi="Times New Roman" w:cs="Times New Roman"/>
          <w:sz w:val="24"/>
          <w:szCs w:val="24"/>
        </w:rPr>
        <w:t>рами).</w:t>
      </w:r>
    </w:p>
    <w:p w:rsidR="00884DEA" w:rsidRPr="00FB0EC6" w:rsidRDefault="00884DEA" w:rsidP="00FB0E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EC6">
        <w:rPr>
          <w:rFonts w:ascii="Times New Roman" w:hAnsi="Times New Roman" w:cs="Times New Roman"/>
          <w:sz w:val="24"/>
          <w:szCs w:val="24"/>
        </w:rPr>
        <w:t>Энергия точечного заряда во внешнем электростатическом поле. Энергия системы точечных зарядов (с примером).</w:t>
      </w:r>
    </w:p>
    <w:p w:rsidR="00884DEA" w:rsidRPr="00FB0EC6" w:rsidRDefault="00884DEA" w:rsidP="00FB0E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EC6">
        <w:rPr>
          <w:rFonts w:ascii="Times New Roman" w:hAnsi="Times New Roman" w:cs="Times New Roman"/>
          <w:sz w:val="24"/>
          <w:szCs w:val="24"/>
        </w:rPr>
        <w:t xml:space="preserve">Энергия заряда, распределенного по поверхности и объему. Энергия заряженного проводника и конденсатора (с примером). </w:t>
      </w:r>
    </w:p>
    <w:p w:rsidR="00884DEA" w:rsidRPr="00FB0EC6" w:rsidRDefault="00884DEA" w:rsidP="00FB0E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EC6">
        <w:rPr>
          <w:rFonts w:ascii="Times New Roman" w:hAnsi="Times New Roman" w:cs="Times New Roman"/>
          <w:sz w:val="24"/>
          <w:szCs w:val="24"/>
        </w:rPr>
        <w:t>Плотность энергии электрического поля. Энергия электростатического поля (с прим</w:t>
      </w:r>
      <w:r w:rsidRPr="00FB0EC6">
        <w:rPr>
          <w:rFonts w:ascii="Times New Roman" w:hAnsi="Times New Roman" w:cs="Times New Roman"/>
          <w:sz w:val="24"/>
          <w:szCs w:val="24"/>
        </w:rPr>
        <w:t>е</w:t>
      </w:r>
      <w:r w:rsidRPr="00FB0EC6">
        <w:rPr>
          <w:rFonts w:ascii="Times New Roman" w:hAnsi="Times New Roman" w:cs="Times New Roman"/>
          <w:sz w:val="24"/>
          <w:szCs w:val="24"/>
        </w:rPr>
        <w:t>ром).</w:t>
      </w:r>
    </w:p>
    <w:p w:rsidR="00884DEA" w:rsidRPr="00FB0EC6" w:rsidRDefault="00884DEA" w:rsidP="00FB0E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EC6">
        <w:rPr>
          <w:rFonts w:ascii="Times New Roman" w:hAnsi="Times New Roman" w:cs="Times New Roman"/>
          <w:sz w:val="24"/>
          <w:szCs w:val="24"/>
        </w:rPr>
        <w:t>Электрическое поле проводников с током. Закон Ома для однородного участка цепи.</w:t>
      </w:r>
    </w:p>
    <w:p w:rsidR="00884DEA" w:rsidRPr="00FB0EC6" w:rsidRDefault="00884DEA" w:rsidP="00FB0E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EC6">
        <w:rPr>
          <w:rFonts w:ascii="Times New Roman" w:hAnsi="Times New Roman" w:cs="Times New Roman"/>
          <w:sz w:val="24"/>
          <w:szCs w:val="24"/>
        </w:rPr>
        <w:t>ЭДС и падение напряжения. Закон Ома для участка цепи, содержащего ЭДС.</w:t>
      </w:r>
    </w:p>
    <w:p w:rsidR="00884DEA" w:rsidRPr="00FB0EC6" w:rsidRDefault="00884DEA" w:rsidP="00FB0E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EC6">
        <w:rPr>
          <w:rFonts w:ascii="Times New Roman" w:hAnsi="Times New Roman" w:cs="Times New Roman"/>
          <w:sz w:val="24"/>
          <w:szCs w:val="24"/>
        </w:rPr>
        <w:t>Работа и мощность в цепи постоянного тока. Тепловое действие тока.</w:t>
      </w:r>
    </w:p>
    <w:p w:rsidR="00884DEA" w:rsidRPr="00FB0EC6" w:rsidRDefault="00884DEA" w:rsidP="00FB0E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EC6">
        <w:rPr>
          <w:rFonts w:ascii="Times New Roman" w:hAnsi="Times New Roman" w:cs="Times New Roman"/>
          <w:sz w:val="24"/>
          <w:szCs w:val="24"/>
        </w:rPr>
        <w:t xml:space="preserve">Индукция магнитного поля </w:t>
      </w:r>
      <w:r w:rsidRPr="00FB0EC6">
        <w:rPr>
          <w:rFonts w:ascii="Times New Roman" w:hAnsi="Times New Roman" w:cs="Times New Roman"/>
          <w:b/>
          <w:bCs/>
          <w:position w:val="-4"/>
          <w:sz w:val="24"/>
          <w:szCs w:val="24"/>
        </w:rPr>
        <w:object w:dxaOrig="220" w:dyaOrig="279">
          <v:shape id="_x0000_i1029" type="#_x0000_t75" style="width:11.25pt;height:13.5pt" o:ole="">
            <v:imagedata r:id="rId12" o:title=""/>
          </v:shape>
          <o:OLEObject Type="Embed" ProgID="Equation.3" ShapeID="_x0000_i1029" DrawAspect="Content" ObjectID="_1663248542" r:id="rId13"/>
        </w:object>
      </w:r>
      <w:r w:rsidRPr="00FB0EC6">
        <w:rPr>
          <w:rFonts w:ascii="Times New Roman" w:hAnsi="Times New Roman" w:cs="Times New Roman"/>
          <w:sz w:val="24"/>
          <w:szCs w:val="24"/>
        </w:rPr>
        <w:t>. Сила Лоренца. Закон Био-Савара-Лапласа (с прим</w:t>
      </w:r>
      <w:r w:rsidRPr="00FB0EC6">
        <w:rPr>
          <w:rFonts w:ascii="Times New Roman" w:hAnsi="Times New Roman" w:cs="Times New Roman"/>
          <w:sz w:val="24"/>
          <w:szCs w:val="24"/>
        </w:rPr>
        <w:t>е</w:t>
      </w:r>
      <w:r w:rsidRPr="00FB0EC6">
        <w:rPr>
          <w:rFonts w:ascii="Times New Roman" w:hAnsi="Times New Roman" w:cs="Times New Roman"/>
          <w:sz w:val="24"/>
          <w:szCs w:val="24"/>
        </w:rPr>
        <w:t>ром).</w:t>
      </w:r>
    </w:p>
    <w:p w:rsidR="00884DEA" w:rsidRPr="00FB0EC6" w:rsidRDefault="00884DEA" w:rsidP="00FB0E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EC6">
        <w:rPr>
          <w:rFonts w:ascii="Times New Roman" w:hAnsi="Times New Roman" w:cs="Times New Roman"/>
          <w:sz w:val="24"/>
          <w:szCs w:val="24"/>
        </w:rPr>
        <w:t xml:space="preserve">Теорема о циркуляции вектора </w:t>
      </w:r>
      <w:r w:rsidRPr="00FB0EC6">
        <w:rPr>
          <w:rFonts w:ascii="Times New Roman" w:hAnsi="Times New Roman" w:cs="Times New Roman"/>
          <w:b/>
          <w:bCs/>
          <w:position w:val="-4"/>
          <w:sz w:val="24"/>
          <w:szCs w:val="24"/>
        </w:rPr>
        <w:object w:dxaOrig="220" w:dyaOrig="279">
          <v:shape id="_x0000_i1030" type="#_x0000_t75" style="width:11.25pt;height:13.5pt" o:ole="">
            <v:imagedata r:id="rId12" o:title=""/>
          </v:shape>
          <o:OLEObject Type="Embed" ProgID="Equation.3" ShapeID="_x0000_i1030" DrawAspect="Content" ObjectID="_1663248543" r:id="rId14"/>
        </w:object>
      </w:r>
      <w:r w:rsidRPr="00FB0EC6">
        <w:rPr>
          <w:rFonts w:ascii="Times New Roman" w:hAnsi="Times New Roman" w:cs="Times New Roman"/>
          <w:sz w:val="24"/>
          <w:szCs w:val="24"/>
        </w:rPr>
        <w:t xml:space="preserve"> в вакууме. Пример – поле прямого провода.</w:t>
      </w:r>
    </w:p>
    <w:p w:rsidR="00884DEA" w:rsidRPr="00FB0EC6" w:rsidRDefault="00884DEA" w:rsidP="00FB0E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EC6">
        <w:rPr>
          <w:rFonts w:ascii="Times New Roman" w:hAnsi="Times New Roman" w:cs="Times New Roman"/>
          <w:sz w:val="24"/>
          <w:szCs w:val="24"/>
        </w:rPr>
        <w:t>Магнитное поле витка с током. Понятие магнитного момента.</w:t>
      </w:r>
    </w:p>
    <w:p w:rsidR="00884DEA" w:rsidRPr="00FB0EC6" w:rsidRDefault="00884DEA" w:rsidP="00FB0E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EC6">
        <w:rPr>
          <w:rFonts w:ascii="Times New Roman" w:hAnsi="Times New Roman" w:cs="Times New Roman"/>
          <w:sz w:val="24"/>
          <w:szCs w:val="24"/>
        </w:rPr>
        <w:t>Магнитное поле на оси соленоида.</w:t>
      </w:r>
    </w:p>
    <w:p w:rsidR="00884DEA" w:rsidRPr="00FB0EC6" w:rsidRDefault="00884DEA" w:rsidP="00FB0E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EC6">
        <w:rPr>
          <w:rFonts w:ascii="Times New Roman" w:hAnsi="Times New Roman" w:cs="Times New Roman"/>
          <w:sz w:val="24"/>
          <w:szCs w:val="24"/>
        </w:rPr>
        <w:t>Сила Ампера (с примером).</w:t>
      </w:r>
    </w:p>
    <w:p w:rsidR="00884DEA" w:rsidRPr="00FB0EC6" w:rsidRDefault="00884DEA" w:rsidP="00FB0E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EC6">
        <w:rPr>
          <w:rFonts w:ascii="Times New Roman" w:hAnsi="Times New Roman" w:cs="Times New Roman"/>
          <w:sz w:val="24"/>
          <w:szCs w:val="24"/>
        </w:rPr>
        <w:t>Магнитная энергия взаимодействия системы токов. Плотность энергии магнитного поля.</w:t>
      </w:r>
    </w:p>
    <w:p w:rsidR="00884DEA" w:rsidRPr="00FB0EC6" w:rsidRDefault="00884DEA" w:rsidP="00FB0E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EC6">
        <w:rPr>
          <w:rFonts w:ascii="Times New Roman" w:hAnsi="Times New Roman" w:cs="Times New Roman"/>
          <w:sz w:val="24"/>
          <w:szCs w:val="24"/>
        </w:rPr>
        <w:t>Явление электромагнитной индукции в движущихся проводниках. Закон Фарадея. Правило Ленца.</w:t>
      </w:r>
    </w:p>
    <w:p w:rsidR="00884DEA" w:rsidRPr="00FB0EC6" w:rsidRDefault="00884DEA" w:rsidP="00FB0E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EC6">
        <w:rPr>
          <w:rFonts w:ascii="Times New Roman" w:hAnsi="Times New Roman" w:cs="Times New Roman"/>
          <w:sz w:val="24"/>
          <w:szCs w:val="24"/>
        </w:rPr>
        <w:t>Явление электромагнитной индукции в неподвижных проводниках. Вихревое эле</w:t>
      </w:r>
      <w:r w:rsidRPr="00FB0EC6">
        <w:rPr>
          <w:rFonts w:ascii="Times New Roman" w:hAnsi="Times New Roman" w:cs="Times New Roman"/>
          <w:sz w:val="24"/>
          <w:szCs w:val="24"/>
        </w:rPr>
        <w:t>к</w:t>
      </w:r>
      <w:r w:rsidRPr="00FB0EC6">
        <w:rPr>
          <w:rFonts w:ascii="Times New Roman" w:hAnsi="Times New Roman" w:cs="Times New Roman"/>
          <w:sz w:val="24"/>
          <w:szCs w:val="24"/>
        </w:rPr>
        <w:t>трическое поле.</w:t>
      </w:r>
    </w:p>
    <w:p w:rsidR="00884DEA" w:rsidRPr="00FB0EC6" w:rsidRDefault="00884DEA" w:rsidP="00FB0E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EC6">
        <w:rPr>
          <w:rFonts w:ascii="Times New Roman" w:hAnsi="Times New Roman" w:cs="Times New Roman"/>
          <w:sz w:val="24"/>
          <w:szCs w:val="24"/>
        </w:rPr>
        <w:t xml:space="preserve">Самоиндукция. Индуктивность. Процессы установления в контуре с индуктивностью. </w:t>
      </w:r>
    </w:p>
    <w:p w:rsidR="00884DEA" w:rsidRPr="00FB0EC6" w:rsidRDefault="00884DEA" w:rsidP="00FB0E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EC6">
        <w:rPr>
          <w:rFonts w:ascii="Times New Roman" w:hAnsi="Times New Roman" w:cs="Times New Roman"/>
          <w:sz w:val="24"/>
          <w:szCs w:val="24"/>
        </w:rPr>
        <w:t>Взаимоиндукция. Трансформатор.</w:t>
      </w:r>
    </w:p>
    <w:p w:rsidR="00884DEA" w:rsidRPr="00FB0EC6" w:rsidRDefault="00884DEA" w:rsidP="00FB0E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EC6">
        <w:rPr>
          <w:rFonts w:ascii="Times New Roman" w:hAnsi="Times New Roman" w:cs="Times New Roman"/>
          <w:sz w:val="24"/>
          <w:szCs w:val="24"/>
        </w:rPr>
        <w:t>Магнитная энергия одиночного контура и двух индуктивно связанных контуров.</w:t>
      </w:r>
    </w:p>
    <w:p w:rsidR="00884DEA" w:rsidRPr="00FB0EC6" w:rsidRDefault="00884DEA" w:rsidP="00FB0E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EC6">
        <w:rPr>
          <w:rFonts w:ascii="Times New Roman" w:hAnsi="Times New Roman" w:cs="Times New Roman"/>
          <w:sz w:val="24"/>
          <w:szCs w:val="24"/>
        </w:rPr>
        <w:t>Квазистационарные токи. Идеальные двухполюсники в цепи гармонического тока и их свойства.</w:t>
      </w:r>
    </w:p>
    <w:p w:rsidR="00884DEA" w:rsidRPr="00FB0EC6" w:rsidRDefault="00884DEA" w:rsidP="00FB0E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EC6">
        <w:rPr>
          <w:rFonts w:ascii="Times New Roman" w:hAnsi="Times New Roman" w:cs="Times New Roman"/>
          <w:sz w:val="24"/>
          <w:szCs w:val="24"/>
        </w:rPr>
        <w:t>Расчет цепей переменного тока методом векторных диаграмм (с примерами).</w:t>
      </w:r>
    </w:p>
    <w:p w:rsidR="00884DEA" w:rsidRPr="00FB0EC6" w:rsidRDefault="00884DEA" w:rsidP="00FB0E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EC6">
        <w:rPr>
          <w:rFonts w:ascii="Times New Roman" w:hAnsi="Times New Roman" w:cs="Times New Roman"/>
          <w:sz w:val="24"/>
          <w:szCs w:val="24"/>
        </w:rPr>
        <w:t>Расчет цепей переменного тока методом комплексных амплитуд (с примерами).</w:t>
      </w:r>
    </w:p>
    <w:p w:rsidR="00884DEA" w:rsidRPr="00FB0EC6" w:rsidRDefault="00884DEA" w:rsidP="00FB0E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EC6">
        <w:rPr>
          <w:rFonts w:ascii="Times New Roman" w:hAnsi="Times New Roman" w:cs="Times New Roman"/>
          <w:sz w:val="24"/>
          <w:szCs w:val="24"/>
        </w:rPr>
        <w:t xml:space="preserve">Работа и мощность в цепях переменного тока. </w:t>
      </w:r>
    </w:p>
    <w:p w:rsidR="00884DEA" w:rsidRPr="00FB0EC6" w:rsidRDefault="00884DEA" w:rsidP="00FB0E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EC6">
        <w:rPr>
          <w:rFonts w:ascii="Times New Roman" w:hAnsi="Times New Roman" w:cs="Times New Roman"/>
          <w:sz w:val="24"/>
          <w:szCs w:val="24"/>
        </w:rPr>
        <w:t>Электрическое поле в диэлектриках. Макроскопическое (усредненное) поле. Вектор поляризации. Поляризационные (связанные) заряды.</w:t>
      </w:r>
    </w:p>
    <w:p w:rsidR="00884DEA" w:rsidRPr="00FB0EC6" w:rsidRDefault="00884DEA" w:rsidP="00FB0E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EC6">
        <w:rPr>
          <w:rFonts w:ascii="Times New Roman" w:hAnsi="Times New Roman" w:cs="Times New Roman"/>
          <w:sz w:val="24"/>
          <w:szCs w:val="24"/>
        </w:rPr>
        <w:t xml:space="preserve">Вектор электрической индукции </w:t>
      </w:r>
      <w:r w:rsidRPr="0019349F">
        <w:rPr>
          <w:rFonts w:ascii="Times New Roman" w:hAnsi="Times New Roman" w:cs="Times New Roman"/>
          <w:position w:val="-4"/>
          <w:sz w:val="24"/>
          <w:szCs w:val="24"/>
        </w:rPr>
        <w:pict>
          <v:shape id="_x0000_i1031" type="#_x0000_t75" style="width:12.75pt;height:13.5pt">
            <v:imagedata r:id="rId15" o:title=""/>
          </v:shape>
        </w:pict>
      </w:r>
      <w:r w:rsidRPr="00FB0EC6">
        <w:rPr>
          <w:rFonts w:ascii="Times New Roman" w:hAnsi="Times New Roman" w:cs="Times New Roman"/>
          <w:sz w:val="24"/>
          <w:szCs w:val="24"/>
        </w:rPr>
        <w:t>. Линейные изотропные диэлектрики, связь между поляризуемостью и диэлектрической проницаемостью.</w:t>
      </w:r>
    </w:p>
    <w:p w:rsidR="00884DEA" w:rsidRPr="00FB0EC6" w:rsidRDefault="00884DEA" w:rsidP="00FB0E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EC6">
        <w:rPr>
          <w:rFonts w:ascii="Times New Roman" w:hAnsi="Times New Roman" w:cs="Times New Roman"/>
          <w:sz w:val="24"/>
          <w:szCs w:val="24"/>
        </w:rPr>
        <w:t>Граничные условия для электрических полей в диэлектриках (с примером).</w:t>
      </w:r>
    </w:p>
    <w:p w:rsidR="00884DEA" w:rsidRPr="00FB0EC6" w:rsidRDefault="00884DEA" w:rsidP="00FB0E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EC6">
        <w:rPr>
          <w:rFonts w:ascii="Times New Roman" w:hAnsi="Times New Roman" w:cs="Times New Roman"/>
          <w:sz w:val="24"/>
          <w:szCs w:val="24"/>
        </w:rPr>
        <w:t>Энергия электрического поля в диэлектриках.</w:t>
      </w:r>
    </w:p>
    <w:p w:rsidR="00884DEA" w:rsidRPr="00FB0EC6" w:rsidRDefault="00884DEA" w:rsidP="00FB0E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EC6">
        <w:rPr>
          <w:rFonts w:ascii="Times New Roman" w:hAnsi="Times New Roman" w:cs="Times New Roman"/>
          <w:sz w:val="24"/>
          <w:szCs w:val="24"/>
        </w:rPr>
        <w:t xml:space="preserve">Магнитное поле в веществе. </w:t>
      </w:r>
      <w:bookmarkStart w:id="0" w:name="OLE_LINK13"/>
      <w:bookmarkStart w:id="1" w:name="OLE_LINK14"/>
      <w:r w:rsidRPr="00FB0EC6">
        <w:rPr>
          <w:rFonts w:ascii="Times New Roman" w:hAnsi="Times New Roman" w:cs="Times New Roman"/>
          <w:sz w:val="24"/>
          <w:szCs w:val="24"/>
        </w:rPr>
        <w:t xml:space="preserve">Векторы намагниченности </w:t>
      </w:r>
      <w:bookmarkEnd w:id="0"/>
      <w:bookmarkEnd w:id="1"/>
      <w:r w:rsidRPr="0019349F">
        <w:rPr>
          <w:rFonts w:ascii="Times New Roman" w:hAnsi="Times New Roman" w:cs="Times New Roman"/>
          <w:position w:val="-4"/>
          <w:sz w:val="24"/>
          <w:szCs w:val="24"/>
        </w:rPr>
        <w:pict>
          <v:shape id="_x0000_i1032" type="#_x0000_t75" style="width:10.5pt;height:13.5pt">
            <v:imagedata r:id="rId16" o:title=""/>
          </v:shape>
        </w:pict>
      </w:r>
      <w:r w:rsidRPr="00FB0EC6">
        <w:rPr>
          <w:rFonts w:ascii="Times New Roman" w:hAnsi="Times New Roman" w:cs="Times New Roman"/>
          <w:sz w:val="24"/>
          <w:szCs w:val="24"/>
        </w:rPr>
        <w:t xml:space="preserve"> и напряженности магнитн</w:t>
      </w:r>
      <w:r w:rsidRPr="00FB0EC6">
        <w:rPr>
          <w:rFonts w:ascii="Times New Roman" w:hAnsi="Times New Roman" w:cs="Times New Roman"/>
          <w:sz w:val="24"/>
          <w:szCs w:val="24"/>
        </w:rPr>
        <w:t>о</w:t>
      </w:r>
      <w:r w:rsidRPr="00FB0EC6">
        <w:rPr>
          <w:rFonts w:ascii="Times New Roman" w:hAnsi="Times New Roman" w:cs="Times New Roman"/>
          <w:sz w:val="24"/>
          <w:szCs w:val="24"/>
        </w:rPr>
        <w:t xml:space="preserve">го поля </w:t>
      </w:r>
      <w:r w:rsidRPr="00FB0EC6">
        <w:rPr>
          <w:rFonts w:ascii="Times New Roman" w:hAnsi="Times New Roman" w:cs="Times New Roman"/>
          <w:position w:val="-4"/>
          <w:sz w:val="24"/>
          <w:szCs w:val="24"/>
        </w:rPr>
        <w:object w:dxaOrig="260" w:dyaOrig="279">
          <v:shape id="_x0000_i1033" type="#_x0000_t75" style="width:12.75pt;height:13.5pt" o:ole="">
            <v:imagedata r:id="rId17" o:title=""/>
          </v:shape>
          <o:OLEObject Type="Embed" ProgID="Equation.3" ShapeID="_x0000_i1033" DrawAspect="Content" ObjectID="_1663248544" r:id="rId18"/>
        </w:object>
      </w:r>
      <w:r w:rsidRPr="00FB0EC6">
        <w:rPr>
          <w:rFonts w:ascii="Times New Roman" w:hAnsi="Times New Roman" w:cs="Times New Roman"/>
          <w:sz w:val="24"/>
          <w:szCs w:val="24"/>
        </w:rPr>
        <w:t>.</w:t>
      </w:r>
    </w:p>
    <w:p w:rsidR="00884DEA" w:rsidRPr="00FB0EC6" w:rsidRDefault="00884DEA" w:rsidP="00FB0E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EC6">
        <w:rPr>
          <w:rFonts w:ascii="Times New Roman" w:hAnsi="Times New Roman" w:cs="Times New Roman"/>
          <w:sz w:val="24"/>
          <w:szCs w:val="24"/>
        </w:rPr>
        <w:t xml:space="preserve">Теорема о циркуляции вектора </w:t>
      </w:r>
      <w:r w:rsidRPr="00FB0EC6">
        <w:rPr>
          <w:rFonts w:ascii="Times New Roman" w:hAnsi="Times New Roman" w:cs="Times New Roman"/>
          <w:position w:val="-4"/>
          <w:sz w:val="24"/>
          <w:szCs w:val="24"/>
        </w:rPr>
        <w:object w:dxaOrig="260" w:dyaOrig="279">
          <v:shape id="_x0000_i1034" type="#_x0000_t75" style="width:12.75pt;height:13.5pt" o:ole="">
            <v:imagedata r:id="rId17" o:title=""/>
          </v:shape>
          <o:OLEObject Type="Embed" ProgID="Equation.3" ShapeID="_x0000_i1034" DrawAspect="Content" ObjectID="_1663248545" r:id="rId19"/>
        </w:object>
      </w:r>
      <w:r w:rsidRPr="00FB0EC6">
        <w:rPr>
          <w:rFonts w:ascii="Times New Roman" w:hAnsi="Times New Roman" w:cs="Times New Roman"/>
          <w:sz w:val="24"/>
          <w:szCs w:val="24"/>
        </w:rPr>
        <w:t>. Линейные изотропные магнетики, связь между магнитной восприимчивостью и магнитной проницаемостью.</w:t>
      </w:r>
    </w:p>
    <w:p w:rsidR="00884DEA" w:rsidRPr="00FB0EC6" w:rsidRDefault="00884DEA" w:rsidP="00FB0E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EC6">
        <w:rPr>
          <w:rFonts w:ascii="Times New Roman" w:hAnsi="Times New Roman" w:cs="Times New Roman"/>
          <w:sz w:val="24"/>
          <w:szCs w:val="24"/>
        </w:rPr>
        <w:t xml:space="preserve">Граничные условия на границе двух магнетиков (с примером). </w:t>
      </w:r>
    </w:p>
    <w:p w:rsidR="00884DEA" w:rsidRPr="00FB0EC6" w:rsidRDefault="00884DEA" w:rsidP="00FB0E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EC6">
        <w:rPr>
          <w:rFonts w:ascii="Times New Roman" w:hAnsi="Times New Roman" w:cs="Times New Roman"/>
          <w:sz w:val="24"/>
          <w:szCs w:val="24"/>
        </w:rPr>
        <w:t>Энергия магнитного поля в среде.</w:t>
      </w:r>
    </w:p>
    <w:p w:rsidR="00884DEA" w:rsidRPr="00FB0EC6" w:rsidRDefault="00884DEA" w:rsidP="00FB0E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EC6">
        <w:rPr>
          <w:rFonts w:ascii="Times New Roman" w:hAnsi="Times New Roman" w:cs="Times New Roman"/>
          <w:sz w:val="24"/>
          <w:szCs w:val="24"/>
        </w:rPr>
        <w:t xml:space="preserve">Ток смещения. </w:t>
      </w:r>
      <w:bookmarkStart w:id="2" w:name="OLE_LINK17"/>
      <w:bookmarkStart w:id="3" w:name="OLE_LINK18"/>
      <w:bookmarkStart w:id="4" w:name="OLE_LINK19"/>
      <w:bookmarkStart w:id="5" w:name="OLE_LINK20"/>
      <w:bookmarkStart w:id="6" w:name="OLE_LINK21"/>
      <w:r w:rsidRPr="00FB0EC6">
        <w:rPr>
          <w:rFonts w:ascii="Times New Roman" w:hAnsi="Times New Roman" w:cs="Times New Roman"/>
          <w:sz w:val="24"/>
          <w:szCs w:val="24"/>
        </w:rPr>
        <w:t>Теорема о циркуляции вектор</w:t>
      </w:r>
      <w:bookmarkEnd w:id="2"/>
      <w:bookmarkEnd w:id="3"/>
      <w:bookmarkEnd w:id="4"/>
      <w:bookmarkEnd w:id="5"/>
      <w:bookmarkEnd w:id="6"/>
      <w:r w:rsidRPr="00FB0EC6">
        <w:rPr>
          <w:rFonts w:ascii="Times New Roman" w:hAnsi="Times New Roman" w:cs="Times New Roman"/>
          <w:sz w:val="24"/>
          <w:szCs w:val="24"/>
        </w:rPr>
        <w:t xml:space="preserve">а </w:t>
      </w:r>
      <w:r w:rsidRPr="00FB0EC6">
        <w:rPr>
          <w:rFonts w:ascii="Times New Roman" w:hAnsi="Times New Roman" w:cs="Times New Roman"/>
          <w:b/>
          <w:bCs/>
          <w:position w:val="-4"/>
          <w:sz w:val="24"/>
          <w:szCs w:val="24"/>
        </w:rPr>
        <w:object w:dxaOrig="220" w:dyaOrig="279">
          <v:shape id="_x0000_i1035" type="#_x0000_t75" style="width:11.25pt;height:13.5pt" o:ole="">
            <v:imagedata r:id="rId20" o:title=""/>
          </v:shape>
          <o:OLEObject Type="Embed" ProgID="Equation.3" ShapeID="_x0000_i1035" DrawAspect="Content" ObjectID="_1663248546" r:id="rId21"/>
        </w:object>
      </w:r>
      <w:r w:rsidRPr="00FB0EC6">
        <w:rPr>
          <w:rFonts w:ascii="Times New Roman" w:hAnsi="Times New Roman" w:cs="Times New Roman"/>
          <w:sz w:val="24"/>
          <w:szCs w:val="24"/>
        </w:rPr>
        <w:t xml:space="preserve"> с учетом тока смещения. </w:t>
      </w:r>
    </w:p>
    <w:p w:rsidR="00884DEA" w:rsidRPr="00FB0EC6" w:rsidRDefault="00884DEA" w:rsidP="00FB0E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EC6">
        <w:rPr>
          <w:rFonts w:ascii="Times New Roman" w:hAnsi="Times New Roman" w:cs="Times New Roman"/>
          <w:sz w:val="24"/>
          <w:szCs w:val="24"/>
        </w:rPr>
        <w:t>Система уравнений Максвелла в интегральной и дифференциальной форме.</w:t>
      </w:r>
    </w:p>
    <w:p w:rsidR="00884DEA" w:rsidRPr="00B8414D" w:rsidRDefault="00884DEA" w:rsidP="00B8414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14D">
        <w:rPr>
          <w:rFonts w:ascii="Times New Roman" w:hAnsi="Times New Roman" w:cs="Times New Roman"/>
          <w:sz w:val="24"/>
          <w:szCs w:val="24"/>
        </w:rPr>
        <w:t xml:space="preserve">Свободные колебания линейного осциллятора. Характеристики затухания. </w:t>
      </w:r>
    </w:p>
    <w:p w:rsidR="00884DEA" w:rsidRPr="00B8414D" w:rsidRDefault="00884DEA" w:rsidP="00B8414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14D">
        <w:rPr>
          <w:rFonts w:ascii="Times New Roman" w:hAnsi="Times New Roman" w:cs="Times New Roman"/>
          <w:sz w:val="24"/>
          <w:szCs w:val="24"/>
        </w:rPr>
        <w:t xml:space="preserve">Вынужденные колебания линейного осциллятора, явление резонанса, резонансные кривые. </w:t>
      </w:r>
    </w:p>
    <w:p w:rsidR="00884DEA" w:rsidRPr="00B8414D" w:rsidRDefault="00884DEA" w:rsidP="00B8414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14D">
        <w:rPr>
          <w:rFonts w:ascii="Times New Roman" w:hAnsi="Times New Roman" w:cs="Times New Roman"/>
          <w:sz w:val="24"/>
          <w:szCs w:val="24"/>
        </w:rPr>
        <w:t>Процессы установления колебаний.</w:t>
      </w:r>
    </w:p>
    <w:p w:rsidR="00884DEA" w:rsidRPr="00B8414D" w:rsidRDefault="00884DEA" w:rsidP="00B8414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14D">
        <w:rPr>
          <w:rFonts w:ascii="Times New Roman" w:hAnsi="Times New Roman" w:cs="Times New Roman"/>
          <w:sz w:val="24"/>
          <w:szCs w:val="24"/>
        </w:rPr>
        <w:t xml:space="preserve">Условия неискаженного воспроизведения сигналов колебательным контуром. </w:t>
      </w:r>
    </w:p>
    <w:p w:rsidR="00884DEA" w:rsidRPr="00B8414D" w:rsidRDefault="00884DEA" w:rsidP="00B8414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14D">
        <w:rPr>
          <w:rFonts w:ascii="Times New Roman" w:hAnsi="Times New Roman" w:cs="Times New Roman"/>
          <w:sz w:val="24"/>
          <w:szCs w:val="24"/>
        </w:rPr>
        <w:t xml:space="preserve">Понятие волны. Волновое уравнение. Бегущие недеформирующиеся волны: плоские, сферические, цилиндрические. </w:t>
      </w:r>
    </w:p>
    <w:p w:rsidR="00884DEA" w:rsidRPr="00B8414D" w:rsidRDefault="00884DEA" w:rsidP="00B8414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14D">
        <w:rPr>
          <w:rFonts w:ascii="Times New Roman" w:hAnsi="Times New Roman" w:cs="Times New Roman"/>
          <w:sz w:val="24"/>
          <w:szCs w:val="24"/>
        </w:rPr>
        <w:t>Дисперсия. Распространение сигналов (волновых пакетов). Фазовая и групповая ск</w:t>
      </w:r>
      <w:r w:rsidRPr="00B8414D">
        <w:rPr>
          <w:rFonts w:ascii="Times New Roman" w:hAnsi="Times New Roman" w:cs="Times New Roman"/>
          <w:sz w:val="24"/>
          <w:szCs w:val="24"/>
        </w:rPr>
        <w:t>о</w:t>
      </w:r>
      <w:r w:rsidRPr="00B8414D">
        <w:rPr>
          <w:rFonts w:ascii="Times New Roman" w:hAnsi="Times New Roman" w:cs="Times New Roman"/>
          <w:sz w:val="24"/>
          <w:szCs w:val="24"/>
        </w:rPr>
        <w:t xml:space="preserve">рости. </w:t>
      </w:r>
    </w:p>
    <w:p w:rsidR="00884DEA" w:rsidRPr="00B8414D" w:rsidRDefault="00884DEA" w:rsidP="00B8414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14D">
        <w:rPr>
          <w:rFonts w:ascii="Times New Roman" w:hAnsi="Times New Roman" w:cs="Times New Roman"/>
          <w:sz w:val="24"/>
          <w:szCs w:val="24"/>
        </w:rPr>
        <w:t>Явление интерференции. Интерференция двух плоских волн, распространяющихся под углом.</w:t>
      </w:r>
    </w:p>
    <w:p w:rsidR="00884DEA" w:rsidRPr="00B8414D" w:rsidRDefault="00884DEA" w:rsidP="00B8414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14D">
        <w:rPr>
          <w:rFonts w:ascii="Times New Roman" w:hAnsi="Times New Roman" w:cs="Times New Roman"/>
          <w:sz w:val="24"/>
          <w:szCs w:val="24"/>
        </w:rPr>
        <w:t>Явление интерференции. Интерференция волн от двух точечных источников.</w:t>
      </w:r>
    </w:p>
    <w:p w:rsidR="00884DEA" w:rsidRPr="00B8414D" w:rsidRDefault="00884DEA" w:rsidP="00B8414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14D">
        <w:rPr>
          <w:rFonts w:ascii="Times New Roman" w:hAnsi="Times New Roman" w:cs="Times New Roman"/>
          <w:sz w:val="24"/>
          <w:szCs w:val="24"/>
        </w:rPr>
        <w:t>Интерференция в тонких пленках. Полосы равного наклона.</w:t>
      </w:r>
    </w:p>
    <w:p w:rsidR="00884DEA" w:rsidRPr="00B8414D" w:rsidRDefault="00884DEA" w:rsidP="00B8414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14D">
        <w:rPr>
          <w:rFonts w:ascii="Times New Roman" w:hAnsi="Times New Roman" w:cs="Times New Roman"/>
          <w:sz w:val="24"/>
          <w:szCs w:val="24"/>
        </w:rPr>
        <w:t>Интерференция в тонких пленках. Полосы равной толщины.</w:t>
      </w:r>
    </w:p>
    <w:p w:rsidR="00884DEA" w:rsidRPr="00B8414D" w:rsidRDefault="00884DEA" w:rsidP="00B8414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14D">
        <w:rPr>
          <w:rFonts w:ascii="Times New Roman" w:hAnsi="Times New Roman" w:cs="Times New Roman"/>
          <w:sz w:val="24"/>
          <w:szCs w:val="24"/>
        </w:rPr>
        <w:t>Вывод волнового уравнения из уравнений Максвелла.</w:t>
      </w:r>
    </w:p>
    <w:p w:rsidR="00884DEA" w:rsidRPr="00B8414D" w:rsidRDefault="00884DEA" w:rsidP="00B8414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14D">
        <w:rPr>
          <w:rFonts w:ascii="Times New Roman" w:hAnsi="Times New Roman" w:cs="Times New Roman"/>
          <w:sz w:val="24"/>
          <w:szCs w:val="24"/>
        </w:rPr>
        <w:t>Плоские электромагнитные волны. Бегущие и стоячие волны. Поляризация электр</w:t>
      </w:r>
      <w:r w:rsidRPr="00B8414D">
        <w:rPr>
          <w:rFonts w:ascii="Times New Roman" w:hAnsi="Times New Roman" w:cs="Times New Roman"/>
          <w:sz w:val="24"/>
          <w:szCs w:val="24"/>
        </w:rPr>
        <w:t>о</w:t>
      </w:r>
      <w:r w:rsidRPr="00B8414D">
        <w:rPr>
          <w:rFonts w:ascii="Times New Roman" w:hAnsi="Times New Roman" w:cs="Times New Roman"/>
          <w:sz w:val="24"/>
          <w:szCs w:val="24"/>
        </w:rPr>
        <w:t xml:space="preserve">магнитных волн. Импеданс. </w:t>
      </w:r>
    </w:p>
    <w:p w:rsidR="00884DEA" w:rsidRPr="00B8414D" w:rsidRDefault="00884DEA" w:rsidP="00B8414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14D">
        <w:rPr>
          <w:rFonts w:ascii="Times New Roman" w:hAnsi="Times New Roman" w:cs="Times New Roman"/>
          <w:sz w:val="24"/>
          <w:szCs w:val="24"/>
        </w:rPr>
        <w:t>Энергетические соотношения для электромагнитных волн, теорема Пойнтинга.</w:t>
      </w:r>
    </w:p>
    <w:p w:rsidR="00884DEA" w:rsidRPr="00B8414D" w:rsidRDefault="00884DEA" w:rsidP="00B8414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14D">
        <w:rPr>
          <w:rFonts w:ascii="Times New Roman" w:hAnsi="Times New Roman" w:cs="Times New Roman"/>
          <w:sz w:val="24"/>
          <w:szCs w:val="24"/>
        </w:rPr>
        <w:t>Отражение и преломление электромагнитных волн на границе двух сред. Закон Сне</w:t>
      </w:r>
      <w:r w:rsidRPr="00B8414D">
        <w:rPr>
          <w:rFonts w:ascii="Times New Roman" w:hAnsi="Times New Roman" w:cs="Times New Roman"/>
          <w:sz w:val="24"/>
          <w:szCs w:val="24"/>
        </w:rPr>
        <w:t>л</w:t>
      </w:r>
      <w:r w:rsidRPr="00B8414D">
        <w:rPr>
          <w:rFonts w:ascii="Times New Roman" w:hAnsi="Times New Roman" w:cs="Times New Roman"/>
          <w:sz w:val="24"/>
          <w:szCs w:val="24"/>
        </w:rPr>
        <w:t xml:space="preserve">ля. </w:t>
      </w:r>
    </w:p>
    <w:p w:rsidR="00884DEA" w:rsidRPr="00B8414D" w:rsidRDefault="00884DEA" w:rsidP="00B8414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14D">
        <w:rPr>
          <w:rFonts w:ascii="Times New Roman" w:hAnsi="Times New Roman" w:cs="Times New Roman"/>
          <w:sz w:val="24"/>
          <w:szCs w:val="24"/>
        </w:rPr>
        <w:t xml:space="preserve">Формулы Френеля. </w:t>
      </w:r>
    </w:p>
    <w:p w:rsidR="00884DEA" w:rsidRPr="00B8414D" w:rsidRDefault="00884DEA" w:rsidP="00B8414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14D">
        <w:rPr>
          <w:rFonts w:ascii="Times New Roman" w:hAnsi="Times New Roman" w:cs="Times New Roman"/>
          <w:sz w:val="24"/>
          <w:szCs w:val="24"/>
        </w:rPr>
        <w:t>Явления Брюстера и полного (внутреннего) отражения.</w:t>
      </w:r>
    </w:p>
    <w:p w:rsidR="00884DEA" w:rsidRPr="00B8414D" w:rsidRDefault="00884DEA" w:rsidP="00B8414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14D">
        <w:rPr>
          <w:rFonts w:ascii="Times New Roman" w:hAnsi="Times New Roman" w:cs="Times New Roman"/>
          <w:sz w:val="24"/>
          <w:szCs w:val="24"/>
        </w:rPr>
        <w:t xml:space="preserve">Поле излучения элементарного вибратора. Диаграмма направленности. </w:t>
      </w:r>
    </w:p>
    <w:p w:rsidR="00884DEA" w:rsidRPr="00B8414D" w:rsidRDefault="00884DEA" w:rsidP="00B8414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14D">
        <w:rPr>
          <w:rFonts w:ascii="Times New Roman" w:hAnsi="Times New Roman" w:cs="Times New Roman"/>
          <w:sz w:val="24"/>
          <w:szCs w:val="24"/>
        </w:rPr>
        <w:t>Оптическая анизотропия кристаллов. Нормальные волны в одноосном кристалле: ди</w:t>
      </w:r>
      <w:r w:rsidRPr="00B8414D">
        <w:rPr>
          <w:rFonts w:ascii="Times New Roman" w:hAnsi="Times New Roman" w:cs="Times New Roman"/>
          <w:sz w:val="24"/>
          <w:szCs w:val="24"/>
        </w:rPr>
        <w:t>с</w:t>
      </w:r>
      <w:r w:rsidRPr="00B8414D">
        <w:rPr>
          <w:rFonts w:ascii="Times New Roman" w:hAnsi="Times New Roman" w:cs="Times New Roman"/>
          <w:sz w:val="24"/>
          <w:szCs w:val="24"/>
        </w:rPr>
        <w:t xml:space="preserve">персионные свойства, поляризационная структура. </w:t>
      </w:r>
    </w:p>
    <w:p w:rsidR="00884DEA" w:rsidRPr="00B8414D" w:rsidRDefault="00884DEA" w:rsidP="00B8414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14D">
        <w:rPr>
          <w:rFonts w:ascii="Times New Roman" w:hAnsi="Times New Roman" w:cs="Times New Roman"/>
          <w:sz w:val="24"/>
          <w:szCs w:val="24"/>
        </w:rPr>
        <w:t>Двойное лучепреломление. Построение Гюйгенса.</w:t>
      </w:r>
    </w:p>
    <w:p w:rsidR="00884DEA" w:rsidRPr="00B8414D" w:rsidRDefault="00884DEA" w:rsidP="00B8414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14D">
        <w:rPr>
          <w:rFonts w:ascii="Times New Roman" w:hAnsi="Times New Roman" w:cs="Times New Roman"/>
          <w:sz w:val="24"/>
          <w:szCs w:val="24"/>
        </w:rPr>
        <w:t xml:space="preserve">Принцип Гюйгенса-Френеля. </w:t>
      </w:r>
    </w:p>
    <w:p w:rsidR="00884DEA" w:rsidRPr="00B8414D" w:rsidRDefault="00884DEA" w:rsidP="00B8414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14D">
        <w:rPr>
          <w:rFonts w:ascii="Times New Roman" w:hAnsi="Times New Roman" w:cs="Times New Roman"/>
          <w:sz w:val="24"/>
          <w:szCs w:val="24"/>
        </w:rPr>
        <w:t xml:space="preserve">Дифракция на структурах с осевой симметрией. </w:t>
      </w:r>
    </w:p>
    <w:p w:rsidR="00884DEA" w:rsidRPr="00B8414D" w:rsidRDefault="00884DEA" w:rsidP="00B8414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14D">
        <w:rPr>
          <w:rFonts w:ascii="Times New Roman" w:hAnsi="Times New Roman" w:cs="Times New Roman"/>
          <w:sz w:val="24"/>
          <w:szCs w:val="24"/>
        </w:rPr>
        <w:t xml:space="preserve">Зоны Френеля, зонная пластинка. </w:t>
      </w:r>
    </w:p>
    <w:p w:rsidR="00884DEA" w:rsidRPr="00B8414D" w:rsidRDefault="00884DEA" w:rsidP="00B8414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14D">
        <w:rPr>
          <w:rFonts w:ascii="Times New Roman" w:hAnsi="Times New Roman" w:cs="Times New Roman"/>
          <w:sz w:val="24"/>
          <w:szCs w:val="24"/>
        </w:rPr>
        <w:t xml:space="preserve">Дифракция на узкой щели. Спираль Корню. </w:t>
      </w:r>
    </w:p>
    <w:p w:rsidR="00884DEA" w:rsidRPr="00B8414D" w:rsidRDefault="00884DEA" w:rsidP="00B8414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14D">
        <w:rPr>
          <w:rFonts w:ascii="Times New Roman" w:hAnsi="Times New Roman" w:cs="Times New Roman"/>
          <w:sz w:val="24"/>
          <w:szCs w:val="24"/>
        </w:rPr>
        <w:t>Предельные случаи дифракции на щели: геометрическая оптика и дифракция Фрау</w:t>
      </w:r>
      <w:r w:rsidRPr="00B8414D">
        <w:rPr>
          <w:rFonts w:ascii="Times New Roman" w:hAnsi="Times New Roman" w:cs="Times New Roman"/>
          <w:sz w:val="24"/>
          <w:szCs w:val="24"/>
        </w:rPr>
        <w:t>н</w:t>
      </w:r>
      <w:r w:rsidRPr="00B8414D">
        <w:rPr>
          <w:rFonts w:ascii="Times New Roman" w:hAnsi="Times New Roman" w:cs="Times New Roman"/>
          <w:sz w:val="24"/>
          <w:szCs w:val="24"/>
        </w:rPr>
        <w:t xml:space="preserve">гофера. </w:t>
      </w:r>
    </w:p>
    <w:p w:rsidR="00884DEA" w:rsidRPr="00B8414D" w:rsidRDefault="00884DEA" w:rsidP="00B8414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14D">
        <w:rPr>
          <w:rFonts w:ascii="Times New Roman" w:hAnsi="Times New Roman" w:cs="Times New Roman"/>
          <w:sz w:val="24"/>
          <w:szCs w:val="24"/>
        </w:rPr>
        <w:t>Дифракционная решетка как спектральный прибор.</w:t>
      </w:r>
    </w:p>
    <w:p w:rsidR="00884DEA" w:rsidRPr="008C7AF9" w:rsidRDefault="00884DEA" w:rsidP="008C7AF9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884DEA" w:rsidRPr="00C6757F" w:rsidRDefault="00884DEA" w:rsidP="00C6757F">
      <w:pPr>
        <w:pStyle w:val="ListParagraph"/>
        <w:tabs>
          <w:tab w:val="left" w:pos="1134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C6757F">
        <w:rPr>
          <w:rFonts w:ascii="Times New Roman" w:hAnsi="Times New Roman" w:cs="Times New Roman"/>
          <w:b/>
          <w:bCs/>
          <w:sz w:val="24"/>
          <w:szCs w:val="24"/>
        </w:rPr>
        <w:t>Для оценки сформированности компетенци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й </w:t>
      </w:r>
      <w:r w:rsidRPr="00C6757F">
        <w:rPr>
          <w:rFonts w:ascii="Times New Roman" w:hAnsi="Times New Roman" w:cs="Times New Roman"/>
          <w:sz w:val="24"/>
          <w:szCs w:val="24"/>
        </w:rPr>
        <w:t>используются контрольные задания</w:t>
      </w:r>
      <w:r>
        <w:rPr>
          <w:rFonts w:ascii="Times New Roman" w:hAnsi="Times New Roman" w:cs="Times New Roman"/>
          <w:sz w:val="24"/>
          <w:szCs w:val="24"/>
        </w:rPr>
        <w:t>, примеры которых приведены в пункте 5.</w:t>
      </w:r>
    </w:p>
    <w:p w:rsidR="00884DEA" w:rsidRDefault="00884DEA" w:rsidP="001A1B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766A">
        <w:rPr>
          <w:rFonts w:ascii="Times New Roman" w:hAnsi="Times New Roman" w:cs="Times New Roman"/>
          <w:b/>
          <w:bCs/>
          <w:sz w:val="24"/>
          <w:szCs w:val="24"/>
        </w:rPr>
        <w:t>Полный комплект оценочных средств представлен в ФОНДЕ оценочных средств по дисциплине «</w:t>
      </w:r>
      <w:r w:rsidRPr="00187B2E">
        <w:rPr>
          <w:rFonts w:ascii="Times New Roman" w:hAnsi="Times New Roman" w:cs="Times New Roman"/>
          <w:b/>
          <w:bCs/>
          <w:sz w:val="24"/>
          <w:szCs w:val="24"/>
        </w:rPr>
        <w:t>Физика электромагнитных и оптических явлений</w:t>
      </w:r>
      <w:bookmarkStart w:id="7" w:name="_GoBack"/>
      <w:bookmarkEnd w:id="7"/>
      <w:r w:rsidRPr="0069766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84DEA" w:rsidRPr="0069766A" w:rsidRDefault="00884DEA" w:rsidP="0033260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9766A">
        <w:rPr>
          <w:rFonts w:ascii="Times New Roman" w:hAnsi="Times New Roman" w:cs="Times New Roman"/>
          <w:b/>
          <w:bCs/>
          <w:sz w:val="24"/>
          <w:szCs w:val="24"/>
        </w:rPr>
        <w:t xml:space="preserve">Учебно-методическое и информационное обеспечение дисциплины </w:t>
      </w:r>
    </w:p>
    <w:p w:rsidR="00884DEA" w:rsidRPr="00047637" w:rsidRDefault="00884DEA" w:rsidP="00902F03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902F03">
        <w:rPr>
          <w:rFonts w:ascii="Times New Roman" w:hAnsi="Times New Roman" w:cs="Times New Roman"/>
          <w:b/>
          <w:bCs/>
          <w:sz w:val="24"/>
          <w:szCs w:val="24"/>
        </w:rPr>
        <w:t>а) основная литература</w:t>
      </w:r>
      <w:r w:rsidRPr="00047637">
        <w:rPr>
          <w:rFonts w:ascii="Times New Roman" w:hAnsi="Times New Roman" w:cs="Times New Roman"/>
          <w:sz w:val="24"/>
          <w:szCs w:val="24"/>
        </w:rPr>
        <w:t>:</w:t>
      </w:r>
    </w:p>
    <w:p w:rsidR="00884DEA" w:rsidRPr="002E1374" w:rsidRDefault="00884DEA" w:rsidP="002E1374">
      <w:pPr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374">
        <w:rPr>
          <w:rFonts w:ascii="Times New Roman" w:hAnsi="Times New Roman" w:cs="Times New Roman"/>
          <w:sz w:val="24"/>
          <w:szCs w:val="24"/>
        </w:rPr>
        <w:t>Сивухин Д.В. Общий курс физики, т.3, М.: Наука, 1989.</w:t>
      </w:r>
      <w:r w:rsidRPr="00DE049C">
        <w:rPr>
          <w:rFonts w:ascii="Times New Roman" w:hAnsi="Times New Roman" w:cs="Times New Roman"/>
          <w:sz w:val="24"/>
          <w:szCs w:val="24"/>
        </w:rPr>
        <w:t>(205)</w:t>
      </w:r>
    </w:p>
    <w:p w:rsidR="00884DEA" w:rsidRDefault="00884DEA" w:rsidP="002E1374">
      <w:pPr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374">
        <w:rPr>
          <w:rFonts w:ascii="Times New Roman" w:hAnsi="Times New Roman" w:cs="Times New Roman"/>
          <w:sz w:val="24"/>
          <w:szCs w:val="24"/>
        </w:rPr>
        <w:t>Иродов И.Е. Основные законы электромагнетизма. - М.-Санкт-Петербург: Наука-Физматлит, 2000.</w:t>
      </w:r>
      <w:r w:rsidRPr="00CB699B">
        <w:rPr>
          <w:rFonts w:ascii="Times New Roman" w:hAnsi="Times New Roman" w:cs="Times New Roman"/>
          <w:sz w:val="24"/>
          <w:szCs w:val="24"/>
        </w:rPr>
        <w:t>(65)</w:t>
      </w:r>
    </w:p>
    <w:p w:rsidR="00884DEA" w:rsidRPr="002E1374" w:rsidRDefault="00884DEA" w:rsidP="002E1374">
      <w:pPr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374">
        <w:rPr>
          <w:rFonts w:ascii="Times New Roman" w:hAnsi="Times New Roman" w:cs="Times New Roman"/>
          <w:sz w:val="24"/>
          <w:szCs w:val="24"/>
        </w:rPr>
        <w:t>Иродов И.Е. Задачи по общей физике. - М., Наука, 1988.</w:t>
      </w:r>
      <w:r w:rsidRPr="00CB699B">
        <w:rPr>
          <w:rFonts w:ascii="Times New Roman" w:hAnsi="Times New Roman" w:cs="Times New Roman"/>
          <w:sz w:val="24"/>
          <w:szCs w:val="24"/>
        </w:rPr>
        <w:t>(268)</w:t>
      </w:r>
    </w:p>
    <w:p w:rsidR="00884DEA" w:rsidRPr="002E1374" w:rsidRDefault="00884DEA" w:rsidP="002E1374">
      <w:pPr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374">
        <w:rPr>
          <w:rFonts w:ascii="Times New Roman" w:hAnsi="Times New Roman" w:cs="Times New Roman"/>
          <w:sz w:val="24"/>
          <w:szCs w:val="24"/>
        </w:rPr>
        <w:t>Сборник задач по общему курсу физики. Электричество и магнетизм. Под ред. И.Е. Яковлева. М.: Наука, 1977.</w:t>
      </w:r>
      <w:r>
        <w:rPr>
          <w:rFonts w:ascii="Times New Roman" w:hAnsi="Times New Roman" w:cs="Times New Roman"/>
          <w:sz w:val="24"/>
          <w:szCs w:val="24"/>
          <w:lang w:val="en-US"/>
        </w:rPr>
        <w:t>(41)</w:t>
      </w:r>
    </w:p>
    <w:p w:rsidR="00884DEA" w:rsidRPr="00047637" w:rsidRDefault="00884DEA" w:rsidP="004519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F03">
        <w:rPr>
          <w:rFonts w:ascii="Times New Roman" w:hAnsi="Times New Roman" w:cs="Times New Roman"/>
          <w:b/>
          <w:bCs/>
          <w:sz w:val="24"/>
          <w:szCs w:val="24"/>
        </w:rPr>
        <w:t>б) дополнительная литература</w:t>
      </w:r>
      <w:r w:rsidRPr="00047637">
        <w:rPr>
          <w:rFonts w:ascii="Times New Roman" w:hAnsi="Times New Roman" w:cs="Times New Roman"/>
          <w:sz w:val="24"/>
          <w:szCs w:val="24"/>
        </w:rPr>
        <w:t>:</w:t>
      </w:r>
    </w:p>
    <w:p w:rsidR="00884DEA" w:rsidRPr="00AA0A0A" w:rsidRDefault="00884DEA" w:rsidP="00C32C3A">
      <w:pPr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ersonName">
        <w:r w:rsidRPr="00AA0A0A">
          <w:rPr>
            <w:rFonts w:ascii="Times New Roman" w:hAnsi="Times New Roman" w:cs="Times New Roman"/>
            <w:sz w:val="24"/>
            <w:szCs w:val="24"/>
          </w:rPr>
          <w:t>Саве</w:t>
        </w:r>
        <w:r>
          <w:rPr>
            <w:rFonts w:ascii="Times New Roman" w:hAnsi="Times New Roman" w:cs="Times New Roman"/>
            <w:sz w:val="24"/>
            <w:szCs w:val="24"/>
          </w:rPr>
          <w:t>льев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И.В. Курс общей физики, т.2</w:t>
      </w:r>
      <w:r w:rsidRPr="00AA0A0A">
        <w:rPr>
          <w:rFonts w:ascii="Times New Roman" w:hAnsi="Times New Roman" w:cs="Times New Roman"/>
          <w:sz w:val="24"/>
          <w:szCs w:val="24"/>
        </w:rPr>
        <w:t>-3. - М.: Наука, 1989.</w:t>
      </w:r>
      <w:r w:rsidRPr="00CB699B">
        <w:rPr>
          <w:rFonts w:ascii="Times New Roman" w:hAnsi="Times New Roman" w:cs="Times New Roman"/>
          <w:sz w:val="24"/>
          <w:szCs w:val="24"/>
        </w:rPr>
        <w:t>(108)</w:t>
      </w:r>
    </w:p>
    <w:p w:rsidR="00884DEA" w:rsidRPr="002E1374" w:rsidRDefault="00884DEA" w:rsidP="002E1374">
      <w:pPr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374">
        <w:rPr>
          <w:rFonts w:ascii="Times New Roman" w:hAnsi="Times New Roman" w:cs="Times New Roman"/>
          <w:sz w:val="24"/>
          <w:szCs w:val="24"/>
        </w:rPr>
        <w:t>Матвеев А.Н. Электричество и магнетизм. М.: Высшая школа, 1983.</w:t>
      </w:r>
      <w:r>
        <w:rPr>
          <w:rFonts w:ascii="Times New Roman" w:hAnsi="Times New Roman" w:cs="Times New Roman"/>
          <w:sz w:val="24"/>
          <w:szCs w:val="24"/>
          <w:lang w:val="en-US"/>
        </w:rPr>
        <w:t>(18)</w:t>
      </w:r>
    </w:p>
    <w:p w:rsidR="00884DEA" w:rsidRDefault="00884DEA" w:rsidP="00C32C3A">
      <w:pPr>
        <w:numPr>
          <w:ilvl w:val="0"/>
          <w:numId w:val="25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374">
        <w:rPr>
          <w:rFonts w:ascii="Times New Roman" w:hAnsi="Times New Roman" w:cs="Times New Roman"/>
          <w:sz w:val="24"/>
          <w:szCs w:val="24"/>
        </w:rPr>
        <w:t>Берклеевский курс физики, т.1-</w:t>
      </w:r>
      <w:smartTag w:uri="urn:schemas-microsoft-com:office:smarttags" w:element="metricconverter">
        <w:smartTagPr>
          <w:attr w:name="ProductID" w:val="5. М"/>
        </w:smartTagPr>
        <w:r w:rsidRPr="002E1374">
          <w:rPr>
            <w:rFonts w:ascii="Times New Roman" w:hAnsi="Times New Roman" w:cs="Times New Roman"/>
            <w:sz w:val="24"/>
            <w:szCs w:val="24"/>
          </w:rPr>
          <w:t>5. М</w:t>
        </w:r>
      </w:smartTag>
      <w:r w:rsidRPr="002E1374">
        <w:rPr>
          <w:rFonts w:ascii="Times New Roman" w:hAnsi="Times New Roman" w:cs="Times New Roman"/>
          <w:sz w:val="24"/>
          <w:szCs w:val="24"/>
        </w:rPr>
        <w:t>.: Наука, 1977.</w:t>
      </w:r>
      <w:r w:rsidRPr="00E10749">
        <w:rPr>
          <w:rFonts w:ascii="Times New Roman" w:hAnsi="Times New Roman" w:cs="Times New Roman"/>
          <w:sz w:val="24"/>
          <w:szCs w:val="24"/>
        </w:rPr>
        <w:t>(21)</w:t>
      </w:r>
    </w:p>
    <w:p w:rsidR="00884DEA" w:rsidRPr="0069766A" w:rsidRDefault="00884DEA" w:rsidP="00437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66A">
        <w:rPr>
          <w:rFonts w:ascii="Times New Roman" w:hAnsi="Times New Roman" w:cs="Times New Roman"/>
          <w:sz w:val="24"/>
          <w:szCs w:val="24"/>
        </w:rPr>
        <w:t>в) программное обеспечение и Интернет-ресурсы:</w:t>
      </w:r>
    </w:p>
    <w:p w:rsidR="00884DEA" w:rsidRDefault="00884DEA" w:rsidP="001A1BFD">
      <w:pPr>
        <w:tabs>
          <w:tab w:val="left" w:pos="1230"/>
        </w:tabs>
        <w:spacing w:after="0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DD12E3">
          <w:rPr>
            <w:rStyle w:val="Hyperlink"/>
            <w:rFonts w:ascii="Times New Roman" w:hAnsi="Times New Roman"/>
            <w:sz w:val="24"/>
            <w:szCs w:val="24"/>
          </w:rPr>
          <w:t>http://cyberleninka.ru</w:t>
        </w:r>
      </w:hyperlink>
    </w:p>
    <w:p w:rsidR="00884DEA" w:rsidRPr="00D43BAA" w:rsidRDefault="00884DEA" w:rsidP="001A1BFD">
      <w:pPr>
        <w:tabs>
          <w:tab w:val="left" w:pos="1230"/>
        </w:tabs>
        <w:spacing w:after="0"/>
        <w:rPr>
          <w:rStyle w:val="Hyperlink"/>
          <w:rFonts w:ascii="Times New Roman" w:hAnsi="Times New Roman"/>
          <w:sz w:val="24"/>
          <w:szCs w:val="24"/>
        </w:rPr>
      </w:pPr>
      <w:hyperlink r:id="rId23" w:history="1">
        <w:r w:rsidRPr="00DD12E3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3F38A4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DD12E3">
          <w:rPr>
            <w:rStyle w:val="Hyperlink"/>
            <w:rFonts w:ascii="Times New Roman" w:hAnsi="Times New Roman"/>
            <w:sz w:val="24"/>
            <w:szCs w:val="24"/>
            <w:lang w:val="en-US"/>
          </w:rPr>
          <w:t>eqworld</w:t>
        </w:r>
        <w:r w:rsidRPr="003F38A4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DD12E3">
          <w:rPr>
            <w:rStyle w:val="Hyperlink"/>
            <w:rFonts w:ascii="Times New Roman" w:hAnsi="Times New Roman"/>
            <w:sz w:val="24"/>
            <w:szCs w:val="24"/>
            <w:lang w:val="en-US"/>
          </w:rPr>
          <w:t>ipmnet</w:t>
        </w:r>
        <w:r w:rsidRPr="003F38A4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DD12E3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  <w:r w:rsidRPr="003F38A4">
          <w:rPr>
            <w:rStyle w:val="Hyperlink"/>
            <w:rFonts w:ascii="Times New Roman" w:hAnsi="Times New Roman"/>
            <w:sz w:val="24"/>
            <w:szCs w:val="24"/>
          </w:rPr>
          <w:t>/</w:t>
        </w:r>
        <w:r w:rsidRPr="00DD12E3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  <w:r w:rsidRPr="003F38A4">
          <w:rPr>
            <w:rStyle w:val="Hyperlink"/>
            <w:rFonts w:ascii="Times New Roman" w:hAnsi="Times New Roman"/>
            <w:sz w:val="24"/>
            <w:szCs w:val="24"/>
          </w:rPr>
          <w:t>/</w:t>
        </w:r>
        <w:r w:rsidRPr="00DD12E3">
          <w:rPr>
            <w:rStyle w:val="Hyperlink"/>
            <w:rFonts w:ascii="Times New Roman" w:hAnsi="Times New Roman"/>
            <w:sz w:val="24"/>
            <w:szCs w:val="24"/>
            <w:lang w:val="en-US"/>
          </w:rPr>
          <w:t>library</w:t>
        </w:r>
      </w:hyperlink>
    </w:p>
    <w:p w:rsidR="00884DEA" w:rsidRPr="0069766A" w:rsidRDefault="00884DEA" w:rsidP="0033260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9766A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Материально-техническое обеспечение дисциплины </w:t>
      </w:r>
    </w:p>
    <w:p w:rsidR="00884DEA" w:rsidRPr="00AA0A0A" w:rsidRDefault="00884DEA" w:rsidP="00AA0A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0A">
        <w:rPr>
          <w:rFonts w:ascii="Times New Roman" w:hAnsi="Times New Roman" w:cs="Times New Roman"/>
          <w:sz w:val="24"/>
          <w:szCs w:val="24"/>
        </w:rPr>
        <w:t>Для обучения дисциплине имеются специаль</w:t>
      </w:r>
      <w:r>
        <w:rPr>
          <w:rFonts w:ascii="Times New Roman" w:hAnsi="Times New Roman" w:cs="Times New Roman"/>
          <w:sz w:val="24"/>
          <w:szCs w:val="24"/>
        </w:rPr>
        <w:t>ные помещения для проведения за</w:t>
      </w:r>
      <w:r w:rsidRPr="00AA0A0A">
        <w:rPr>
          <w:rFonts w:ascii="Times New Roman" w:hAnsi="Times New Roman" w:cs="Times New Roman"/>
          <w:sz w:val="24"/>
          <w:szCs w:val="24"/>
        </w:rPr>
        <w:t>н</w:t>
      </w:r>
      <w:r w:rsidRPr="00AA0A0A">
        <w:rPr>
          <w:rFonts w:ascii="Times New Roman" w:hAnsi="Times New Roman" w:cs="Times New Roman"/>
          <w:sz w:val="24"/>
          <w:szCs w:val="24"/>
        </w:rPr>
        <w:t>я</w:t>
      </w:r>
      <w:r w:rsidRPr="00AA0A0A">
        <w:rPr>
          <w:rFonts w:ascii="Times New Roman" w:hAnsi="Times New Roman" w:cs="Times New Roman"/>
          <w:sz w:val="24"/>
          <w:szCs w:val="24"/>
        </w:rPr>
        <w:t>тий лекционного типа, практических занятий, текущего контроля и промежуточной атт</w:t>
      </w:r>
      <w:r w:rsidRPr="00AA0A0A">
        <w:rPr>
          <w:rFonts w:ascii="Times New Roman" w:hAnsi="Times New Roman" w:cs="Times New Roman"/>
          <w:sz w:val="24"/>
          <w:szCs w:val="24"/>
        </w:rPr>
        <w:t>е</w:t>
      </w:r>
      <w:r w:rsidRPr="00AA0A0A">
        <w:rPr>
          <w:rFonts w:ascii="Times New Roman" w:hAnsi="Times New Roman" w:cs="Times New Roman"/>
          <w:sz w:val="24"/>
          <w:szCs w:val="24"/>
        </w:rPr>
        <w:t>стации, а также Центр физических демонстрац</w:t>
      </w:r>
      <w:r>
        <w:rPr>
          <w:rFonts w:ascii="Times New Roman" w:hAnsi="Times New Roman" w:cs="Times New Roman"/>
          <w:sz w:val="24"/>
          <w:szCs w:val="24"/>
        </w:rPr>
        <w:t>ий, включающий в себя Демонстра</w:t>
      </w:r>
      <w:r w:rsidRPr="00AA0A0A">
        <w:rPr>
          <w:rFonts w:ascii="Times New Roman" w:hAnsi="Times New Roman" w:cs="Times New Roman"/>
          <w:sz w:val="24"/>
          <w:szCs w:val="24"/>
        </w:rPr>
        <w:t>цио</w:t>
      </w:r>
      <w:r w:rsidRPr="00AA0A0A">
        <w:rPr>
          <w:rFonts w:ascii="Times New Roman" w:hAnsi="Times New Roman" w:cs="Times New Roman"/>
          <w:sz w:val="24"/>
          <w:szCs w:val="24"/>
        </w:rPr>
        <w:t>н</w:t>
      </w:r>
      <w:r w:rsidRPr="00AA0A0A">
        <w:rPr>
          <w:rFonts w:ascii="Times New Roman" w:hAnsi="Times New Roman" w:cs="Times New Roman"/>
          <w:sz w:val="24"/>
          <w:szCs w:val="24"/>
        </w:rPr>
        <w:t>ный физический кабинет и Лабораторию техни</w:t>
      </w:r>
      <w:r>
        <w:rPr>
          <w:rFonts w:ascii="Times New Roman" w:hAnsi="Times New Roman" w:cs="Times New Roman"/>
          <w:sz w:val="24"/>
          <w:szCs w:val="24"/>
        </w:rPr>
        <w:t>ческого сопровождения лекционно</w:t>
      </w:r>
      <w:r w:rsidRPr="00AA0A0A">
        <w:rPr>
          <w:rFonts w:ascii="Times New Roman" w:hAnsi="Times New Roman" w:cs="Times New Roman"/>
          <w:sz w:val="24"/>
          <w:szCs w:val="24"/>
        </w:rPr>
        <w:t>го пр</w:t>
      </w:r>
      <w:r w:rsidRPr="00AA0A0A">
        <w:rPr>
          <w:rFonts w:ascii="Times New Roman" w:hAnsi="Times New Roman" w:cs="Times New Roman"/>
          <w:sz w:val="24"/>
          <w:szCs w:val="24"/>
        </w:rPr>
        <w:t>о</w:t>
      </w:r>
      <w:r w:rsidRPr="00AA0A0A">
        <w:rPr>
          <w:rFonts w:ascii="Times New Roman" w:hAnsi="Times New Roman" w:cs="Times New Roman"/>
          <w:sz w:val="24"/>
          <w:szCs w:val="24"/>
        </w:rPr>
        <w:t>цесса.</w:t>
      </w:r>
    </w:p>
    <w:p w:rsidR="00884DEA" w:rsidRPr="000B7095" w:rsidRDefault="00884DEA" w:rsidP="00AA0A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A0A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</w:t>
      </w:r>
      <w:r>
        <w:rPr>
          <w:rFonts w:ascii="Times New Roman" w:hAnsi="Times New Roman" w:cs="Times New Roman"/>
          <w:sz w:val="24"/>
          <w:szCs w:val="24"/>
        </w:rPr>
        <w:t>зированной мебелью и техн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</w:t>
      </w:r>
      <w:r w:rsidRPr="00AA0A0A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</w:t>
      </w:r>
      <w:r>
        <w:rPr>
          <w:rFonts w:ascii="Times New Roman" w:hAnsi="Times New Roman" w:cs="Times New Roman"/>
          <w:sz w:val="24"/>
          <w:szCs w:val="24"/>
        </w:rPr>
        <w:t>ления информации большой а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дито</w:t>
      </w:r>
      <w:r w:rsidRPr="00AA0A0A">
        <w:rPr>
          <w:rFonts w:ascii="Times New Roman" w:hAnsi="Times New Roman" w:cs="Times New Roman"/>
          <w:sz w:val="24"/>
          <w:szCs w:val="24"/>
        </w:rPr>
        <w:t>рии.</w:t>
      </w:r>
    </w:p>
    <w:p w:rsidR="00884DEA" w:rsidRPr="0069766A" w:rsidRDefault="00884DEA" w:rsidP="003F46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66A">
        <w:rPr>
          <w:rFonts w:ascii="Times New Roman" w:hAnsi="Times New Roman" w:cs="Times New Roman"/>
          <w:sz w:val="24"/>
          <w:szCs w:val="24"/>
        </w:rPr>
        <w:t>Программа составлена в соответствии с требованиями ФГОС ВО с учетом рек</w:t>
      </w:r>
      <w:r w:rsidRPr="0069766A">
        <w:rPr>
          <w:rFonts w:ascii="Times New Roman" w:hAnsi="Times New Roman" w:cs="Times New Roman"/>
          <w:sz w:val="24"/>
          <w:szCs w:val="24"/>
        </w:rPr>
        <w:t>о</w:t>
      </w:r>
      <w:r w:rsidRPr="0069766A">
        <w:rPr>
          <w:rFonts w:ascii="Times New Roman" w:hAnsi="Times New Roman" w:cs="Times New Roman"/>
          <w:sz w:val="24"/>
          <w:szCs w:val="24"/>
        </w:rPr>
        <w:t>мендаций</w:t>
      </w:r>
      <w:r>
        <w:rPr>
          <w:rFonts w:ascii="Times New Roman" w:hAnsi="Times New Roman" w:cs="Times New Roman"/>
          <w:sz w:val="24"/>
          <w:szCs w:val="24"/>
        </w:rPr>
        <w:t xml:space="preserve"> и ОПОП ВПО по направлению </w:t>
      </w:r>
      <w:r w:rsidRPr="00924269">
        <w:rPr>
          <w:rFonts w:ascii="Times New Roman" w:hAnsi="Times New Roman" w:cs="Times New Roman"/>
          <w:sz w:val="24"/>
          <w:szCs w:val="24"/>
        </w:rPr>
        <w:t>02.03.02 Фундаментальная информатика и и</w:t>
      </w:r>
      <w:r w:rsidRPr="00924269">
        <w:rPr>
          <w:rFonts w:ascii="Times New Roman" w:hAnsi="Times New Roman" w:cs="Times New Roman"/>
          <w:sz w:val="24"/>
          <w:szCs w:val="24"/>
        </w:rPr>
        <w:t>н</w:t>
      </w:r>
      <w:r w:rsidRPr="00924269">
        <w:rPr>
          <w:rFonts w:ascii="Times New Roman" w:hAnsi="Times New Roman" w:cs="Times New Roman"/>
          <w:sz w:val="24"/>
          <w:szCs w:val="24"/>
        </w:rPr>
        <w:t>формационные технологии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4DEA" w:rsidRPr="000B7095" w:rsidRDefault="00884DEA" w:rsidP="001A1BFD">
      <w:pPr>
        <w:rPr>
          <w:rFonts w:ascii="Times New Roman" w:hAnsi="Times New Roman" w:cs="Times New Roman"/>
          <w:sz w:val="24"/>
          <w:szCs w:val="24"/>
        </w:rPr>
      </w:pPr>
    </w:p>
    <w:p w:rsidR="00884DEA" w:rsidRDefault="00884DEA" w:rsidP="001A1BFD">
      <w:pPr>
        <w:rPr>
          <w:rFonts w:ascii="Times New Roman" w:hAnsi="Times New Roman" w:cs="Times New Roman"/>
          <w:sz w:val="24"/>
          <w:szCs w:val="24"/>
        </w:rPr>
      </w:pPr>
      <w:r w:rsidRPr="0069766A">
        <w:rPr>
          <w:rFonts w:ascii="Times New Roman" w:hAnsi="Times New Roman" w:cs="Times New Roman"/>
          <w:sz w:val="24"/>
          <w:szCs w:val="24"/>
        </w:rPr>
        <w:t xml:space="preserve">Автор 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Жуков С.Н. </w:t>
      </w:r>
    </w:p>
    <w:p w:rsidR="00884DEA" w:rsidRPr="0069766A" w:rsidRDefault="00884DEA" w:rsidP="001A1BFD">
      <w:pPr>
        <w:rPr>
          <w:rFonts w:ascii="Times New Roman" w:hAnsi="Times New Roman" w:cs="Times New Roman"/>
          <w:sz w:val="24"/>
          <w:szCs w:val="24"/>
        </w:rPr>
      </w:pPr>
      <w:r w:rsidRPr="0069766A">
        <w:rPr>
          <w:rFonts w:ascii="Times New Roman" w:hAnsi="Times New Roman" w:cs="Times New Roman"/>
          <w:sz w:val="24"/>
          <w:szCs w:val="24"/>
        </w:rPr>
        <w:t xml:space="preserve">Рецензент ___________________________ </w:t>
      </w:r>
      <w:r>
        <w:rPr>
          <w:rFonts w:ascii="Times New Roman" w:hAnsi="Times New Roman" w:cs="Times New Roman"/>
          <w:sz w:val="24"/>
          <w:szCs w:val="24"/>
        </w:rPr>
        <w:t>Демин И.Ю.</w:t>
      </w:r>
    </w:p>
    <w:p w:rsidR="00884DEA" w:rsidRPr="0069766A" w:rsidRDefault="00884DEA" w:rsidP="001A1BFD">
      <w:pPr>
        <w:rPr>
          <w:rFonts w:ascii="Times New Roman" w:hAnsi="Times New Roman" w:cs="Times New Roman"/>
          <w:sz w:val="24"/>
          <w:szCs w:val="24"/>
        </w:rPr>
      </w:pPr>
      <w:r w:rsidRPr="0069766A">
        <w:rPr>
          <w:rFonts w:ascii="Times New Roman" w:hAnsi="Times New Roman" w:cs="Times New Roman"/>
          <w:sz w:val="24"/>
          <w:szCs w:val="24"/>
        </w:rPr>
        <w:t xml:space="preserve">Заведующий кафедрой _________________________ </w:t>
      </w:r>
      <w:smartTag w:uri="urn:schemas-microsoft-com:office:smarttags" w:element="PersonName">
        <w:r w:rsidRPr="0069766A">
          <w:rPr>
            <w:rFonts w:ascii="Times New Roman" w:hAnsi="Times New Roman" w:cs="Times New Roman"/>
            <w:sz w:val="24"/>
            <w:szCs w:val="24"/>
          </w:rPr>
          <w:t>Бакунов</w:t>
        </w:r>
      </w:smartTag>
      <w:r w:rsidRPr="0069766A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884DEA" w:rsidRPr="0069766A" w:rsidRDefault="00884DEA" w:rsidP="001A1B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DEA" w:rsidRPr="001E4B52" w:rsidRDefault="00884DEA" w:rsidP="00E10749">
      <w:pPr>
        <w:widowControl w:val="0"/>
        <w:autoSpaceDE w:val="0"/>
        <w:autoSpaceDN w:val="0"/>
        <w:adjustRightInd w:val="0"/>
        <w:spacing w:after="0" w:line="240" w:lineRule="auto"/>
        <w:ind w:left="426" w:right="1"/>
        <w:rPr>
          <w:rFonts w:ascii="Times New Roman" w:hAnsi="Times New Roman" w:cs="Times New Roman"/>
          <w:sz w:val="24"/>
          <w:szCs w:val="24"/>
        </w:rPr>
      </w:pPr>
      <w:r w:rsidRPr="001E4B52">
        <w:rPr>
          <w:rFonts w:ascii="Times New Roman" w:hAnsi="Times New Roman" w:cs="Times New Roman"/>
          <w:sz w:val="24"/>
          <w:szCs w:val="24"/>
        </w:rPr>
        <w:t>Программа одобрена на заседании методической комиссии Радиофизического</w:t>
      </w:r>
      <w:r>
        <w:rPr>
          <w:rFonts w:ascii="Times New Roman" w:hAnsi="Times New Roman" w:cs="Times New Roman"/>
          <w:sz w:val="24"/>
          <w:szCs w:val="24"/>
        </w:rPr>
        <w:br/>
      </w:r>
      <w:r w:rsidRPr="001E4B52">
        <w:rPr>
          <w:rFonts w:ascii="Times New Roman" w:hAnsi="Times New Roman" w:cs="Times New Roman"/>
          <w:sz w:val="24"/>
          <w:szCs w:val="24"/>
        </w:rPr>
        <w:t>факультета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</w:t>
      </w:r>
      <w:r w:rsidRPr="001E4B52">
        <w:rPr>
          <w:rFonts w:ascii="Times New Roman" w:hAnsi="Times New Roman"/>
          <w:sz w:val="24"/>
          <w:szCs w:val="24"/>
        </w:rPr>
        <w:t xml:space="preserve">ротокол № </w:t>
      </w:r>
      <w:r>
        <w:rPr>
          <w:rFonts w:ascii="Times New Roman" w:hAnsi="Times New Roman"/>
          <w:sz w:val="24"/>
          <w:szCs w:val="24"/>
        </w:rPr>
        <w:t>______</w:t>
      </w:r>
      <w:r w:rsidRPr="00BA4C6A">
        <w:rPr>
          <w:rFonts w:ascii="Times New Roman" w:hAnsi="Times New Roman"/>
          <w:sz w:val="24"/>
          <w:szCs w:val="24"/>
        </w:rPr>
        <w:t xml:space="preserve"> </w:t>
      </w:r>
      <w:r w:rsidRPr="001E4B52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_____</w:t>
      </w:r>
      <w:r w:rsidRPr="001E4B5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____________</w:t>
      </w:r>
      <w:r w:rsidRPr="001E4B52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_____</w:t>
      </w:r>
      <w:r w:rsidRPr="001E4B52">
        <w:rPr>
          <w:rFonts w:ascii="Times New Roman" w:hAnsi="Times New Roman"/>
          <w:sz w:val="24"/>
          <w:szCs w:val="24"/>
        </w:rPr>
        <w:t xml:space="preserve"> года.</w:t>
      </w:r>
    </w:p>
    <w:p w:rsidR="00884DEA" w:rsidRPr="0069766A" w:rsidRDefault="00884DEA" w:rsidP="00E10749">
      <w:pPr>
        <w:widowControl w:val="0"/>
        <w:autoSpaceDE w:val="0"/>
        <w:autoSpaceDN w:val="0"/>
        <w:adjustRightInd w:val="0"/>
        <w:spacing w:after="0" w:line="240" w:lineRule="auto"/>
        <w:ind w:left="426" w:right="1"/>
      </w:pPr>
    </w:p>
    <w:sectPr w:rsidR="00884DEA" w:rsidRPr="0069766A" w:rsidSect="001A1BFD">
      <w:footerReference w:type="default" r:id="rId24"/>
      <w:pgSz w:w="11906" w:h="16838"/>
      <w:pgMar w:top="1134" w:right="1080" w:bottom="1134" w:left="709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DEA" w:rsidRDefault="00884DEA">
      <w:r>
        <w:separator/>
      </w:r>
    </w:p>
  </w:endnote>
  <w:endnote w:type="continuationSeparator" w:id="0">
    <w:p w:rsidR="00884DEA" w:rsidRDefault="00884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EA" w:rsidRDefault="00884DEA" w:rsidP="00A6696A">
    <w:pPr>
      <w:pStyle w:val="Footer"/>
      <w:framePr w:wrap="auto" w:vAnchor="text" w:hAnchor="margin" w:xAlign="outside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8</w:t>
    </w:r>
    <w:r>
      <w:rPr>
        <w:rStyle w:val="PageNumber"/>
        <w:rFonts w:cs="Calibri"/>
      </w:rPr>
      <w:fldChar w:fldCharType="end"/>
    </w:r>
  </w:p>
  <w:p w:rsidR="00884DEA" w:rsidRDefault="00884DEA" w:rsidP="0002192E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DEA" w:rsidRDefault="00884DEA">
      <w:r>
        <w:separator/>
      </w:r>
    </w:p>
  </w:footnote>
  <w:footnote w:type="continuationSeparator" w:id="0">
    <w:p w:rsidR="00884DEA" w:rsidRDefault="00884D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7ADD"/>
    <w:multiLevelType w:val="hybridMultilevel"/>
    <w:tmpl w:val="ABA0A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A90B95"/>
    <w:multiLevelType w:val="hybridMultilevel"/>
    <w:tmpl w:val="B7C0D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01D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68646D5"/>
    <w:multiLevelType w:val="hybridMultilevel"/>
    <w:tmpl w:val="45A2D5BA"/>
    <w:lvl w:ilvl="0" w:tplc="0268C392">
      <w:start w:val="1"/>
      <w:numFmt w:val="decimal"/>
      <w:lvlText w:val="%1."/>
      <w:lvlJc w:val="left"/>
      <w:pPr>
        <w:ind w:left="924" w:hanging="56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4718A4"/>
    <w:multiLevelType w:val="hybridMultilevel"/>
    <w:tmpl w:val="FBA6BBC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  <w:rPr>
        <w:rFonts w:cs="Times New Roman"/>
      </w:rPr>
    </w:lvl>
  </w:abstractNum>
  <w:abstractNum w:abstractNumId="6">
    <w:nsid w:val="2A262972"/>
    <w:multiLevelType w:val="hybridMultilevel"/>
    <w:tmpl w:val="5D68E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FA7596"/>
    <w:multiLevelType w:val="hybridMultilevel"/>
    <w:tmpl w:val="88384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33D60D7"/>
    <w:multiLevelType w:val="hybridMultilevel"/>
    <w:tmpl w:val="9B4C1A5C"/>
    <w:lvl w:ilvl="0" w:tplc="0419000F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  <w:rPr>
        <w:rFonts w:cs="Times New Roman"/>
      </w:rPr>
    </w:lvl>
  </w:abstractNum>
  <w:abstractNum w:abstractNumId="9">
    <w:nsid w:val="38A07E33"/>
    <w:multiLevelType w:val="hybridMultilevel"/>
    <w:tmpl w:val="95FC6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102192D"/>
    <w:multiLevelType w:val="hybridMultilevel"/>
    <w:tmpl w:val="E1C61678"/>
    <w:lvl w:ilvl="0" w:tplc="63F2CE9C">
      <w:start w:val="1"/>
      <w:numFmt w:val="decimal"/>
      <w:suff w:val="space"/>
      <w:lvlText w:val="%1."/>
      <w:lvlJc w:val="left"/>
      <w:pPr>
        <w:ind w:left="170" w:hanging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465D2529"/>
    <w:multiLevelType w:val="hybridMultilevel"/>
    <w:tmpl w:val="E5BC096A"/>
    <w:lvl w:ilvl="0" w:tplc="C1742528">
      <w:start w:val="1"/>
      <w:numFmt w:val="decimal"/>
      <w:lvlText w:val="%1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807D11"/>
    <w:multiLevelType w:val="hybridMultilevel"/>
    <w:tmpl w:val="90B29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CCB525B"/>
    <w:multiLevelType w:val="hybridMultilevel"/>
    <w:tmpl w:val="7B3416A6"/>
    <w:lvl w:ilvl="0" w:tplc="BE205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56459"/>
    <w:multiLevelType w:val="multilevel"/>
    <w:tmpl w:val="553C35E4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cs="Times New Roman"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cs="Times New Roman" w:hint="default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cs="Times New Roman" w:hint="default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cs="Times New Roman" w:hint="default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cs="Times New Roman" w:hint="default"/>
        <w:i w:val="0"/>
        <w:iCs w:val="0"/>
      </w:rPr>
    </w:lvl>
  </w:abstractNum>
  <w:abstractNum w:abstractNumId="16">
    <w:nsid w:val="4EE60372"/>
    <w:multiLevelType w:val="hybridMultilevel"/>
    <w:tmpl w:val="66CACCD6"/>
    <w:lvl w:ilvl="0" w:tplc="EE68B64E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cs="Times New Roman" w:hint="default"/>
      </w:rPr>
    </w:lvl>
    <w:lvl w:ilvl="1" w:tplc="3528B27E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4B5DE7"/>
    <w:multiLevelType w:val="hybridMultilevel"/>
    <w:tmpl w:val="13E0D292"/>
    <w:lvl w:ilvl="0" w:tplc="70525E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1FB5A5B"/>
    <w:multiLevelType w:val="hybridMultilevel"/>
    <w:tmpl w:val="4F34182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C36B8B"/>
    <w:multiLevelType w:val="hybridMultilevel"/>
    <w:tmpl w:val="BBDA27AE"/>
    <w:lvl w:ilvl="0" w:tplc="0000508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5E0851"/>
    <w:multiLevelType w:val="hybridMultilevel"/>
    <w:tmpl w:val="9B4C1A5C"/>
    <w:lvl w:ilvl="0" w:tplc="0419000F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  <w:rPr>
        <w:rFonts w:cs="Times New Roman"/>
      </w:rPr>
    </w:lvl>
  </w:abstractNum>
  <w:abstractNum w:abstractNumId="21">
    <w:nsid w:val="659F4E53"/>
    <w:multiLevelType w:val="hybridMultilevel"/>
    <w:tmpl w:val="FF8E7BAC"/>
    <w:lvl w:ilvl="0" w:tplc="0000508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3">
    <w:nsid w:val="70AB2813"/>
    <w:multiLevelType w:val="hybridMultilevel"/>
    <w:tmpl w:val="468A76CA"/>
    <w:lvl w:ilvl="0" w:tplc="0000508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E542D9"/>
    <w:multiLevelType w:val="hybridMultilevel"/>
    <w:tmpl w:val="9B4C1A5C"/>
    <w:lvl w:ilvl="0" w:tplc="0419000F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  <w:rPr>
        <w:rFonts w:cs="Times New Roman"/>
      </w:rPr>
    </w:lvl>
  </w:abstractNum>
  <w:abstractNum w:abstractNumId="25">
    <w:nsid w:val="7EB424FC"/>
    <w:multiLevelType w:val="hybridMultilevel"/>
    <w:tmpl w:val="ABA0A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EC80E7C"/>
    <w:multiLevelType w:val="hybridMultilevel"/>
    <w:tmpl w:val="F8FEC4A0"/>
    <w:lvl w:ilvl="0" w:tplc="0974FC8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5"/>
  </w:num>
  <w:num w:numId="2">
    <w:abstractNumId w:val="22"/>
  </w:num>
  <w:num w:numId="3">
    <w:abstractNumId w:val="12"/>
  </w:num>
  <w:num w:numId="4">
    <w:abstractNumId w:val="21"/>
  </w:num>
  <w:num w:numId="5">
    <w:abstractNumId w:val="23"/>
  </w:num>
  <w:num w:numId="6">
    <w:abstractNumId w:val="19"/>
  </w:num>
  <w:num w:numId="7">
    <w:abstractNumId w:val="7"/>
  </w:num>
  <w:num w:numId="8">
    <w:abstractNumId w:val="26"/>
  </w:num>
  <w:num w:numId="9">
    <w:abstractNumId w:val="9"/>
  </w:num>
  <w:num w:numId="10">
    <w:abstractNumId w:val="13"/>
  </w:num>
  <w:num w:numId="11">
    <w:abstractNumId w:val="17"/>
  </w:num>
  <w:num w:numId="12">
    <w:abstractNumId w:val="2"/>
  </w:num>
  <w:num w:numId="13">
    <w:abstractNumId w:val="6"/>
  </w:num>
  <w:num w:numId="14">
    <w:abstractNumId w:val="3"/>
  </w:num>
  <w:num w:numId="15">
    <w:abstractNumId w:val="5"/>
  </w:num>
  <w:num w:numId="16">
    <w:abstractNumId w:val="14"/>
  </w:num>
  <w:num w:numId="17">
    <w:abstractNumId w:val="10"/>
  </w:num>
  <w:num w:numId="18">
    <w:abstractNumId w:val="0"/>
  </w:num>
  <w:num w:numId="19">
    <w:abstractNumId w:val="1"/>
  </w:num>
  <w:num w:numId="20">
    <w:abstractNumId w:val="25"/>
  </w:num>
  <w:num w:numId="21">
    <w:abstractNumId w:val="18"/>
  </w:num>
  <w:num w:numId="22">
    <w:abstractNumId w:val="4"/>
  </w:num>
  <w:num w:numId="23">
    <w:abstractNumId w:val="24"/>
  </w:num>
  <w:num w:numId="24">
    <w:abstractNumId w:val="8"/>
  </w:num>
  <w:num w:numId="25">
    <w:abstractNumId w:val="20"/>
  </w:num>
  <w:num w:numId="26">
    <w:abstractNumId w:val="16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CB8"/>
    <w:rsid w:val="00002A90"/>
    <w:rsid w:val="00002F8C"/>
    <w:rsid w:val="00004E7E"/>
    <w:rsid w:val="0001155F"/>
    <w:rsid w:val="00013CE4"/>
    <w:rsid w:val="00013DAA"/>
    <w:rsid w:val="00014E84"/>
    <w:rsid w:val="00016C68"/>
    <w:rsid w:val="000179D1"/>
    <w:rsid w:val="0002192E"/>
    <w:rsid w:val="00037AD1"/>
    <w:rsid w:val="00040E48"/>
    <w:rsid w:val="00047637"/>
    <w:rsid w:val="00052D77"/>
    <w:rsid w:val="00052E6D"/>
    <w:rsid w:val="00053313"/>
    <w:rsid w:val="00056052"/>
    <w:rsid w:val="0005785E"/>
    <w:rsid w:val="0006029C"/>
    <w:rsid w:val="000613B2"/>
    <w:rsid w:val="000626BE"/>
    <w:rsid w:val="00093090"/>
    <w:rsid w:val="0009543D"/>
    <w:rsid w:val="00095B91"/>
    <w:rsid w:val="000B3E38"/>
    <w:rsid w:val="000B6195"/>
    <w:rsid w:val="000B7095"/>
    <w:rsid w:val="000D12C2"/>
    <w:rsid w:val="000D57A1"/>
    <w:rsid w:val="000E1547"/>
    <w:rsid w:val="000F11CE"/>
    <w:rsid w:val="000F384B"/>
    <w:rsid w:val="000F62C3"/>
    <w:rsid w:val="000F75F3"/>
    <w:rsid w:val="00111FE4"/>
    <w:rsid w:val="0011288E"/>
    <w:rsid w:val="00114EDE"/>
    <w:rsid w:val="001165A6"/>
    <w:rsid w:val="0012093A"/>
    <w:rsid w:val="0012711B"/>
    <w:rsid w:val="00130028"/>
    <w:rsid w:val="00134F13"/>
    <w:rsid w:val="00137464"/>
    <w:rsid w:val="0013754B"/>
    <w:rsid w:val="001403EB"/>
    <w:rsid w:val="00147E50"/>
    <w:rsid w:val="00170D35"/>
    <w:rsid w:val="00173084"/>
    <w:rsid w:val="00181471"/>
    <w:rsid w:val="0018182D"/>
    <w:rsid w:val="00182052"/>
    <w:rsid w:val="00187B2E"/>
    <w:rsid w:val="0019349F"/>
    <w:rsid w:val="00193E26"/>
    <w:rsid w:val="001A1BFD"/>
    <w:rsid w:val="001B344A"/>
    <w:rsid w:val="001B7663"/>
    <w:rsid w:val="001C5890"/>
    <w:rsid w:val="001C5C65"/>
    <w:rsid w:val="001C6BD3"/>
    <w:rsid w:val="001C7396"/>
    <w:rsid w:val="001E138D"/>
    <w:rsid w:val="001E1CB0"/>
    <w:rsid w:val="001E4131"/>
    <w:rsid w:val="001E4B52"/>
    <w:rsid w:val="001E6F6F"/>
    <w:rsid w:val="001F33D1"/>
    <w:rsid w:val="00210D89"/>
    <w:rsid w:val="00227E79"/>
    <w:rsid w:val="00237611"/>
    <w:rsid w:val="00242B11"/>
    <w:rsid w:val="00246CA5"/>
    <w:rsid w:val="0026005F"/>
    <w:rsid w:val="00261504"/>
    <w:rsid w:val="0026311D"/>
    <w:rsid w:val="002661EF"/>
    <w:rsid w:val="002771A1"/>
    <w:rsid w:val="0028156C"/>
    <w:rsid w:val="0029232F"/>
    <w:rsid w:val="00293637"/>
    <w:rsid w:val="0029560A"/>
    <w:rsid w:val="002A42D2"/>
    <w:rsid w:val="002A7A9C"/>
    <w:rsid w:val="002C0D00"/>
    <w:rsid w:val="002C7A8E"/>
    <w:rsid w:val="002D4598"/>
    <w:rsid w:val="002E1374"/>
    <w:rsid w:val="002E645F"/>
    <w:rsid w:val="002F2D9E"/>
    <w:rsid w:val="003078C1"/>
    <w:rsid w:val="00324F8D"/>
    <w:rsid w:val="00325DA6"/>
    <w:rsid w:val="00327E30"/>
    <w:rsid w:val="00332606"/>
    <w:rsid w:val="00332EC4"/>
    <w:rsid w:val="00335824"/>
    <w:rsid w:val="003366AB"/>
    <w:rsid w:val="00340EB3"/>
    <w:rsid w:val="00354336"/>
    <w:rsid w:val="00354BED"/>
    <w:rsid w:val="00364F08"/>
    <w:rsid w:val="00366CA2"/>
    <w:rsid w:val="00375A10"/>
    <w:rsid w:val="00383114"/>
    <w:rsid w:val="0038490F"/>
    <w:rsid w:val="00393D05"/>
    <w:rsid w:val="003A421D"/>
    <w:rsid w:val="003A454B"/>
    <w:rsid w:val="003B1AF8"/>
    <w:rsid w:val="003B75F2"/>
    <w:rsid w:val="003E221A"/>
    <w:rsid w:val="003E5334"/>
    <w:rsid w:val="003E5810"/>
    <w:rsid w:val="003E6800"/>
    <w:rsid w:val="003E6C0E"/>
    <w:rsid w:val="003E7461"/>
    <w:rsid w:val="003F38A4"/>
    <w:rsid w:val="003F46D9"/>
    <w:rsid w:val="003F5B5B"/>
    <w:rsid w:val="004050E2"/>
    <w:rsid w:val="0041590A"/>
    <w:rsid w:val="00421FC5"/>
    <w:rsid w:val="00423593"/>
    <w:rsid w:val="00424B91"/>
    <w:rsid w:val="004304EE"/>
    <w:rsid w:val="0043159F"/>
    <w:rsid w:val="004370F8"/>
    <w:rsid w:val="0045191C"/>
    <w:rsid w:val="004527E0"/>
    <w:rsid w:val="00453715"/>
    <w:rsid w:val="0045514E"/>
    <w:rsid w:val="0045651E"/>
    <w:rsid w:val="00465793"/>
    <w:rsid w:val="00467DED"/>
    <w:rsid w:val="004764E2"/>
    <w:rsid w:val="004804F5"/>
    <w:rsid w:val="0048661C"/>
    <w:rsid w:val="0048675F"/>
    <w:rsid w:val="0048681E"/>
    <w:rsid w:val="004875A9"/>
    <w:rsid w:val="004A3C57"/>
    <w:rsid w:val="004B1DB2"/>
    <w:rsid w:val="004B2666"/>
    <w:rsid w:val="004B5FA7"/>
    <w:rsid w:val="004C009E"/>
    <w:rsid w:val="004C6F07"/>
    <w:rsid w:val="004D1366"/>
    <w:rsid w:val="004E6513"/>
    <w:rsid w:val="004F148F"/>
    <w:rsid w:val="00503110"/>
    <w:rsid w:val="00506162"/>
    <w:rsid w:val="00507CC7"/>
    <w:rsid w:val="00535E47"/>
    <w:rsid w:val="00542174"/>
    <w:rsid w:val="005428F3"/>
    <w:rsid w:val="00542906"/>
    <w:rsid w:val="0056201D"/>
    <w:rsid w:val="005654B0"/>
    <w:rsid w:val="0056584A"/>
    <w:rsid w:val="0058326E"/>
    <w:rsid w:val="00592B96"/>
    <w:rsid w:val="005A1750"/>
    <w:rsid w:val="005A3C3B"/>
    <w:rsid w:val="005A439F"/>
    <w:rsid w:val="005A5D8B"/>
    <w:rsid w:val="005B2D4E"/>
    <w:rsid w:val="005B2D52"/>
    <w:rsid w:val="005B59AD"/>
    <w:rsid w:val="005B6E90"/>
    <w:rsid w:val="005C16FD"/>
    <w:rsid w:val="005C18AF"/>
    <w:rsid w:val="005D0A16"/>
    <w:rsid w:val="005D273F"/>
    <w:rsid w:val="005D7F7A"/>
    <w:rsid w:val="005E4558"/>
    <w:rsid w:val="005F3E16"/>
    <w:rsid w:val="00607FC0"/>
    <w:rsid w:val="0061188F"/>
    <w:rsid w:val="006122D9"/>
    <w:rsid w:val="00616332"/>
    <w:rsid w:val="00624C4C"/>
    <w:rsid w:val="00636AF2"/>
    <w:rsid w:val="0064361C"/>
    <w:rsid w:val="006522DC"/>
    <w:rsid w:val="00654191"/>
    <w:rsid w:val="00654A47"/>
    <w:rsid w:val="00660C4F"/>
    <w:rsid w:val="0066222B"/>
    <w:rsid w:val="00680F33"/>
    <w:rsid w:val="00685EC7"/>
    <w:rsid w:val="006874B9"/>
    <w:rsid w:val="0069622F"/>
    <w:rsid w:val="0069766A"/>
    <w:rsid w:val="006A4812"/>
    <w:rsid w:val="006A6962"/>
    <w:rsid w:val="006B488B"/>
    <w:rsid w:val="006B7BCC"/>
    <w:rsid w:val="006C4449"/>
    <w:rsid w:val="006C4BA2"/>
    <w:rsid w:val="006C66EA"/>
    <w:rsid w:val="006D0309"/>
    <w:rsid w:val="006D3B5C"/>
    <w:rsid w:val="006D6887"/>
    <w:rsid w:val="006D74B5"/>
    <w:rsid w:val="006E163D"/>
    <w:rsid w:val="006E3D05"/>
    <w:rsid w:val="006E3F86"/>
    <w:rsid w:val="006E6664"/>
    <w:rsid w:val="006E7A00"/>
    <w:rsid w:val="006F38E9"/>
    <w:rsid w:val="006F746C"/>
    <w:rsid w:val="00700913"/>
    <w:rsid w:val="00702F8A"/>
    <w:rsid w:val="00707E03"/>
    <w:rsid w:val="00710BBF"/>
    <w:rsid w:val="0071595E"/>
    <w:rsid w:val="007201FA"/>
    <w:rsid w:val="00720D53"/>
    <w:rsid w:val="007234A7"/>
    <w:rsid w:val="00726F5F"/>
    <w:rsid w:val="00731073"/>
    <w:rsid w:val="00741575"/>
    <w:rsid w:val="00754406"/>
    <w:rsid w:val="00755F78"/>
    <w:rsid w:val="0076502C"/>
    <w:rsid w:val="007667F7"/>
    <w:rsid w:val="00773E4F"/>
    <w:rsid w:val="00790952"/>
    <w:rsid w:val="00792097"/>
    <w:rsid w:val="007A516D"/>
    <w:rsid w:val="007A55CA"/>
    <w:rsid w:val="007A6DA0"/>
    <w:rsid w:val="007A770C"/>
    <w:rsid w:val="007A7882"/>
    <w:rsid w:val="007B09F4"/>
    <w:rsid w:val="007B723F"/>
    <w:rsid w:val="007C4F00"/>
    <w:rsid w:val="007C62D2"/>
    <w:rsid w:val="007D30FF"/>
    <w:rsid w:val="007D6D7D"/>
    <w:rsid w:val="007E1E90"/>
    <w:rsid w:val="007E3942"/>
    <w:rsid w:val="007E4122"/>
    <w:rsid w:val="00801145"/>
    <w:rsid w:val="008038F9"/>
    <w:rsid w:val="00823F46"/>
    <w:rsid w:val="00824E7A"/>
    <w:rsid w:val="00825AE5"/>
    <w:rsid w:val="008342EB"/>
    <w:rsid w:val="00837685"/>
    <w:rsid w:val="0084038A"/>
    <w:rsid w:val="00843462"/>
    <w:rsid w:val="0085404D"/>
    <w:rsid w:val="00860778"/>
    <w:rsid w:val="008609E7"/>
    <w:rsid w:val="00865319"/>
    <w:rsid w:val="00867349"/>
    <w:rsid w:val="00884DEA"/>
    <w:rsid w:val="0089634E"/>
    <w:rsid w:val="008B0B3D"/>
    <w:rsid w:val="008C168B"/>
    <w:rsid w:val="008C1F43"/>
    <w:rsid w:val="008C5371"/>
    <w:rsid w:val="008C7AF9"/>
    <w:rsid w:val="008D2B94"/>
    <w:rsid w:val="008D3F83"/>
    <w:rsid w:val="008D4D51"/>
    <w:rsid w:val="008E7DAD"/>
    <w:rsid w:val="008F27C3"/>
    <w:rsid w:val="008F32F4"/>
    <w:rsid w:val="008F3C82"/>
    <w:rsid w:val="008F640A"/>
    <w:rsid w:val="00902F03"/>
    <w:rsid w:val="009047BD"/>
    <w:rsid w:val="0090541C"/>
    <w:rsid w:val="00924269"/>
    <w:rsid w:val="009257F7"/>
    <w:rsid w:val="00930D27"/>
    <w:rsid w:val="00934A03"/>
    <w:rsid w:val="0093745B"/>
    <w:rsid w:val="0095070D"/>
    <w:rsid w:val="009565D7"/>
    <w:rsid w:val="0096713D"/>
    <w:rsid w:val="00971B56"/>
    <w:rsid w:val="00972A5D"/>
    <w:rsid w:val="00977371"/>
    <w:rsid w:val="0098137C"/>
    <w:rsid w:val="0098368E"/>
    <w:rsid w:val="009A317F"/>
    <w:rsid w:val="009B73C7"/>
    <w:rsid w:val="009C5F9B"/>
    <w:rsid w:val="009D23FA"/>
    <w:rsid w:val="009D72AB"/>
    <w:rsid w:val="009E65E1"/>
    <w:rsid w:val="009E7701"/>
    <w:rsid w:val="00A05346"/>
    <w:rsid w:val="00A153E4"/>
    <w:rsid w:val="00A1554D"/>
    <w:rsid w:val="00A17525"/>
    <w:rsid w:val="00A2471B"/>
    <w:rsid w:val="00A25900"/>
    <w:rsid w:val="00A30044"/>
    <w:rsid w:val="00A30909"/>
    <w:rsid w:val="00A34806"/>
    <w:rsid w:val="00A35D59"/>
    <w:rsid w:val="00A4220B"/>
    <w:rsid w:val="00A440EB"/>
    <w:rsid w:val="00A4656A"/>
    <w:rsid w:val="00A55147"/>
    <w:rsid w:val="00A62BF0"/>
    <w:rsid w:val="00A63607"/>
    <w:rsid w:val="00A6696A"/>
    <w:rsid w:val="00A67E67"/>
    <w:rsid w:val="00A7277B"/>
    <w:rsid w:val="00A75194"/>
    <w:rsid w:val="00A8115E"/>
    <w:rsid w:val="00A908C6"/>
    <w:rsid w:val="00A9193D"/>
    <w:rsid w:val="00A95553"/>
    <w:rsid w:val="00AA0A0A"/>
    <w:rsid w:val="00AA0BE9"/>
    <w:rsid w:val="00AA4B3B"/>
    <w:rsid w:val="00AB76C2"/>
    <w:rsid w:val="00AC4A66"/>
    <w:rsid w:val="00AD56D7"/>
    <w:rsid w:val="00AE3D1D"/>
    <w:rsid w:val="00AE48FA"/>
    <w:rsid w:val="00AE4DE0"/>
    <w:rsid w:val="00AE7EDD"/>
    <w:rsid w:val="00AF20AF"/>
    <w:rsid w:val="00AF4E4E"/>
    <w:rsid w:val="00B01E04"/>
    <w:rsid w:val="00B04894"/>
    <w:rsid w:val="00B05E9D"/>
    <w:rsid w:val="00B06CB9"/>
    <w:rsid w:val="00B1066B"/>
    <w:rsid w:val="00B11ADD"/>
    <w:rsid w:val="00B124D6"/>
    <w:rsid w:val="00B17DA8"/>
    <w:rsid w:val="00B202A3"/>
    <w:rsid w:val="00B26F63"/>
    <w:rsid w:val="00B334E9"/>
    <w:rsid w:val="00B341C5"/>
    <w:rsid w:val="00B34918"/>
    <w:rsid w:val="00B34BBA"/>
    <w:rsid w:val="00B3593B"/>
    <w:rsid w:val="00B42A83"/>
    <w:rsid w:val="00B47E74"/>
    <w:rsid w:val="00B519A9"/>
    <w:rsid w:val="00B60800"/>
    <w:rsid w:val="00B65F0F"/>
    <w:rsid w:val="00B705E9"/>
    <w:rsid w:val="00B80F7A"/>
    <w:rsid w:val="00B8414D"/>
    <w:rsid w:val="00B9114F"/>
    <w:rsid w:val="00B93A28"/>
    <w:rsid w:val="00BA4976"/>
    <w:rsid w:val="00BA4C6A"/>
    <w:rsid w:val="00BA5CA1"/>
    <w:rsid w:val="00BB40F9"/>
    <w:rsid w:val="00BB4E51"/>
    <w:rsid w:val="00BB74CA"/>
    <w:rsid w:val="00BC0056"/>
    <w:rsid w:val="00BC0270"/>
    <w:rsid w:val="00BC62B6"/>
    <w:rsid w:val="00BD7528"/>
    <w:rsid w:val="00BE3CEE"/>
    <w:rsid w:val="00BF788B"/>
    <w:rsid w:val="00C00A59"/>
    <w:rsid w:val="00C01D3B"/>
    <w:rsid w:val="00C21A84"/>
    <w:rsid w:val="00C26930"/>
    <w:rsid w:val="00C26E2E"/>
    <w:rsid w:val="00C32A0B"/>
    <w:rsid w:val="00C32B11"/>
    <w:rsid w:val="00C32C3A"/>
    <w:rsid w:val="00C33E34"/>
    <w:rsid w:val="00C57830"/>
    <w:rsid w:val="00C579B9"/>
    <w:rsid w:val="00C6196B"/>
    <w:rsid w:val="00C6433B"/>
    <w:rsid w:val="00C6757F"/>
    <w:rsid w:val="00C705DD"/>
    <w:rsid w:val="00C70C54"/>
    <w:rsid w:val="00C81329"/>
    <w:rsid w:val="00C81845"/>
    <w:rsid w:val="00C82799"/>
    <w:rsid w:val="00C92056"/>
    <w:rsid w:val="00C97575"/>
    <w:rsid w:val="00CA320A"/>
    <w:rsid w:val="00CA3CD6"/>
    <w:rsid w:val="00CA6632"/>
    <w:rsid w:val="00CB699B"/>
    <w:rsid w:val="00CC0456"/>
    <w:rsid w:val="00CC3CC2"/>
    <w:rsid w:val="00CC4A2A"/>
    <w:rsid w:val="00CE05EE"/>
    <w:rsid w:val="00CE1758"/>
    <w:rsid w:val="00CF2EFA"/>
    <w:rsid w:val="00CF608D"/>
    <w:rsid w:val="00D01293"/>
    <w:rsid w:val="00D159AD"/>
    <w:rsid w:val="00D26449"/>
    <w:rsid w:val="00D40A8C"/>
    <w:rsid w:val="00D43BAA"/>
    <w:rsid w:val="00D442AC"/>
    <w:rsid w:val="00D45A87"/>
    <w:rsid w:val="00D5596A"/>
    <w:rsid w:val="00D55C21"/>
    <w:rsid w:val="00D57EEE"/>
    <w:rsid w:val="00D82DDB"/>
    <w:rsid w:val="00D85C70"/>
    <w:rsid w:val="00D8624A"/>
    <w:rsid w:val="00D945BC"/>
    <w:rsid w:val="00D96800"/>
    <w:rsid w:val="00DA036C"/>
    <w:rsid w:val="00DA1AB9"/>
    <w:rsid w:val="00DC0331"/>
    <w:rsid w:val="00DC27E1"/>
    <w:rsid w:val="00DC5A8F"/>
    <w:rsid w:val="00DC72EA"/>
    <w:rsid w:val="00DC7525"/>
    <w:rsid w:val="00DD12E3"/>
    <w:rsid w:val="00DE049C"/>
    <w:rsid w:val="00DE137C"/>
    <w:rsid w:val="00DE26F1"/>
    <w:rsid w:val="00DE63F9"/>
    <w:rsid w:val="00DF1234"/>
    <w:rsid w:val="00DF7087"/>
    <w:rsid w:val="00DF7A2B"/>
    <w:rsid w:val="00E0071E"/>
    <w:rsid w:val="00E025CB"/>
    <w:rsid w:val="00E05201"/>
    <w:rsid w:val="00E05725"/>
    <w:rsid w:val="00E05AE4"/>
    <w:rsid w:val="00E10749"/>
    <w:rsid w:val="00E21500"/>
    <w:rsid w:val="00E22A86"/>
    <w:rsid w:val="00E261D8"/>
    <w:rsid w:val="00E34B6E"/>
    <w:rsid w:val="00E358E5"/>
    <w:rsid w:val="00E37C70"/>
    <w:rsid w:val="00E53A01"/>
    <w:rsid w:val="00E71AB8"/>
    <w:rsid w:val="00E777CA"/>
    <w:rsid w:val="00E83EDA"/>
    <w:rsid w:val="00E906BC"/>
    <w:rsid w:val="00E93FC4"/>
    <w:rsid w:val="00E977B8"/>
    <w:rsid w:val="00EA36D0"/>
    <w:rsid w:val="00EA46B2"/>
    <w:rsid w:val="00EA7289"/>
    <w:rsid w:val="00EB11F9"/>
    <w:rsid w:val="00EB3094"/>
    <w:rsid w:val="00EB5275"/>
    <w:rsid w:val="00EB5FFE"/>
    <w:rsid w:val="00EC1509"/>
    <w:rsid w:val="00EC3203"/>
    <w:rsid w:val="00EC5E66"/>
    <w:rsid w:val="00ED43B6"/>
    <w:rsid w:val="00EE3DEF"/>
    <w:rsid w:val="00EE4B4F"/>
    <w:rsid w:val="00EF02C5"/>
    <w:rsid w:val="00F007DF"/>
    <w:rsid w:val="00F01873"/>
    <w:rsid w:val="00F30422"/>
    <w:rsid w:val="00F34E96"/>
    <w:rsid w:val="00F416E9"/>
    <w:rsid w:val="00F41CA6"/>
    <w:rsid w:val="00F42C66"/>
    <w:rsid w:val="00F432A2"/>
    <w:rsid w:val="00F4422C"/>
    <w:rsid w:val="00F46FBF"/>
    <w:rsid w:val="00F51BD1"/>
    <w:rsid w:val="00F55751"/>
    <w:rsid w:val="00F56275"/>
    <w:rsid w:val="00F64CB8"/>
    <w:rsid w:val="00F71204"/>
    <w:rsid w:val="00F81E8C"/>
    <w:rsid w:val="00FA1606"/>
    <w:rsid w:val="00FA3935"/>
    <w:rsid w:val="00FB0EC6"/>
    <w:rsid w:val="00FB333F"/>
    <w:rsid w:val="00FB4E8A"/>
    <w:rsid w:val="00FC24AB"/>
    <w:rsid w:val="00FC2B5D"/>
    <w:rsid w:val="00FC4D0D"/>
    <w:rsid w:val="00FC5F00"/>
    <w:rsid w:val="00FD0180"/>
    <w:rsid w:val="00FD1D49"/>
    <w:rsid w:val="00FE0357"/>
    <w:rsid w:val="00FE0470"/>
    <w:rsid w:val="00FE69CC"/>
    <w:rsid w:val="00FE6A1D"/>
    <w:rsid w:val="00FF1285"/>
    <w:rsid w:val="00FF1438"/>
    <w:rsid w:val="00FF5E15"/>
    <w:rsid w:val="00FF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24C4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писок с точками"/>
    <w:basedOn w:val="Normal"/>
    <w:uiPriority w:val="99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99"/>
    <w:rsid w:val="00324F8D"/>
    <w:pPr>
      <w:jc w:val="both"/>
    </w:pPr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55147"/>
    <w:pPr>
      <w:spacing w:after="0"/>
      <w:ind w:left="720"/>
      <w:jc w:val="both"/>
    </w:pPr>
    <w:rPr>
      <w:lang w:eastAsia="en-US"/>
    </w:rPr>
  </w:style>
  <w:style w:type="paragraph" w:styleId="Footer">
    <w:name w:val="footer"/>
    <w:basedOn w:val="Normal"/>
    <w:link w:val="FooterChar"/>
    <w:uiPriority w:val="99"/>
    <w:rsid w:val="000219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6E90"/>
    <w:rPr>
      <w:rFonts w:cs="Times New Roman"/>
    </w:rPr>
  </w:style>
  <w:style w:type="character" w:styleId="PageNumber">
    <w:name w:val="page number"/>
    <w:basedOn w:val="DefaultParagraphFont"/>
    <w:uiPriority w:val="99"/>
    <w:rsid w:val="0002192E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F3C82"/>
    <w:pPr>
      <w:spacing w:after="12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F3C8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06029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06029C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EE3DEF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EE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3D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370F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70F8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rsid w:val="00DE26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C4A66"/>
    <w:rPr>
      <w:rFonts w:cs="Times New Roman"/>
    </w:rPr>
  </w:style>
  <w:style w:type="paragraph" w:customStyle="1" w:styleId="1">
    <w:name w:val="Абзац списка1"/>
    <w:basedOn w:val="Normal"/>
    <w:uiPriority w:val="99"/>
    <w:rsid w:val="00542906"/>
    <w:pPr>
      <w:spacing w:after="0"/>
      <w:ind w:left="720"/>
      <w:jc w:val="both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3366AB"/>
    <w:rPr>
      <w:rFonts w:cs="Times New Roman"/>
      <w:color w:val="800080"/>
      <w:u w:val="single"/>
    </w:rPr>
  </w:style>
  <w:style w:type="paragraph" w:customStyle="1" w:styleId="p3">
    <w:name w:val="p3"/>
    <w:basedOn w:val="Normal"/>
    <w:uiPriority w:val="99"/>
    <w:rsid w:val="00AA0A0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DefaultParagraphFont"/>
    <w:uiPriority w:val="99"/>
    <w:rsid w:val="00AA0A0A"/>
    <w:rPr>
      <w:rFonts w:cs="Times New Roman"/>
    </w:rPr>
  </w:style>
  <w:style w:type="paragraph" w:customStyle="1" w:styleId="p6">
    <w:name w:val="p6"/>
    <w:basedOn w:val="Normal"/>
    <w:uiPriority w:val="99"/>
    <w:rsid w:val="00AA0A0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Normal"/>
    <w:uiPriority w:val="99"/>
    <w:rsid w:val="00AA0A0A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6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1.wmf"/><Relationship Id="rId12" Type="http://schemas.openxmlformats.org/officeDocument/2006/relationships/image" Target="media/image2.wmf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23" Type="http://schemas.openxmlformats.org/officeDocument/2006/relationships/hyperlink" Target="http://eqworld.ipmnet.ru/ru/library" TargetMode="Externa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8</Pages>
  <Words>2451</Words>
  <Characters>13974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/>
  <dc:description/>
  <cp:lastModifiedBy>Евгений</cp:lastModifiedBy>
  <cp:revision>18</cp:revision>
  <cp:lastPrinted>2015-07-16T07:02:00Z</cp:lastPrinted>
  <dcterms:created xsi:type="dcterms:W3CDTF">2017-08-16T16:31:00Z</dcterms:created>
  <dcterms:modified xsi:type="dcterms:W3CDTF">2020-10-03T13:42:00Z</dcterms:modified>
</cp:coreProperties>
</file>