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A86BA4" w:rsidRPr="00625814" w:rsidRDefault="00A86BA4" w:rsidP="00A86BA4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232FDB" w:rsidRPr="00232FDB" w:rsidRDefault="00232FDB" w:rsidP="00232FDB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232FDB">
        <w:rPr>
          <w:b/>
          <w:color w:val="000000"/>
        </w:rPr>
        <w:t>УТВЕРЖДЕНО</w:t>
      </w:r>
    </w:p>
    <w:p w:rsidR="00232FDB" w:rsidRPr="00232FDB" w:rsidRDefault="00232FDB" w:rsidP="00232FDB">
      <w:pPr>
        <w:widowControl/>
        <w:ind w:left="5954" w:firstLine="0"/>
        <w:jc w:val="left"/>
      </w:pPr>
      <w:r w:rsidRPr="00232FDB">
        <w:t>решением президиума</w:t>
      </w:r>
    </w:p>
    <w:p w:rsidR="00232FDB" w:rsidRPr="00232FDB" w:rsidRDefault="00232FDB" w:rsidP="00232FDB">
      <w:pPr>
        <w:widowControl/>
        <w:ind w:left="5954" w:firstLine="0"/>
        <w:jc w:val="left"/>
      </w:pPr>
      <w:r w:rsidRPr="00232FDB">
        <w:t>Ученого совета ННГУ</w:t>
      </w:r>
    </w:p>
    <w:p w:rsidR="00232FDB" w:rsidRPr="00232FDB" w:rsidRDefault="00232FDB" w:rsidP="00232FDB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232FDB">
        <w:t>(протокол от 11.05.2021 г. № 2)</w:t>
      </w:r>
    </w:p>
    <w:p w:rsidR="00485147" w:rsidRPr="000104C6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104C6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0104C6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104C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 xml:space="preserve">РАБОЧАЯ ПРОГРАММА </w:t>
      </w:r>
      <w:r w:rsidR="00710952" w:rsidRPr="000104C6">
        <w:rPr>
          <w:b/>
          <w:color w:val="000000" w:themeColor="text1"/>
        </w:rPr>
        <w:t xml:space="preserve">УЧЕБНОЙ </w:t>
      </w:r>
      <w:r w:rsidRPr="000104C6">
        <w:rPr>
          <w:b/>
          <w:color w:val="000000" w:themeColor="text1"/>
        </w:rPr>
        <w:t>ПРАКТИКИ</w:t>
      </w:r>
    </w:p>
    <w:p w:rsidR="00485147" w:rsidRPr="000104C6" w:rsidRDefault="00710952" w:rsidP="0064251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ПРОФЕССИОНАЛЬНОГО МОДУЛЯ ПМ.02 ОСУЩЕСТВЛЕНИЕ ГОСУДАРСТВЕННЫХ МЕР В ОБЛАСТИ ОБЕСПЕЧЕНИЯ ПОЖАРНОЙ БЕЗОПАСНОСТИ</w:t>
      </w:r>
    </w:p>
    <w:p w:rsidR="00485147" w:rsidRPr="000104C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104C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104C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104C6">
        <w:rPr>
          <w:color w:val="000000" w:themeColor="text1"/>
        </w:rPr>
        <w:t>Специальность</w:t>
      </w:r>
    </w:p>
    <w:p w:rsidR="00CF40B5" w:rsidRPr="000104C6" w:rsidRDefault="009E763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20.02.04 ПОЖАРНАЯ БЕЗОПАСНОСТЬ</w:t>
      </w:r>
    </w:p>
    <w:p w:rsidR="009E7637" w:rsidRPr="000104C6" w:rsidRDefault="009E763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0104C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104C6">
        <w:rPr>
          <w:color w:val="000000" w:themeColor="text1"/>
        </w:rPr>
        <w:t>Уровень (степень) образования</w:t>
      </w:r>
    </w:p>
    <w:p w:rsidR="00485147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СРЕД</w:t>
      </w:r>
      <w:r w:rsidR="006226C9" w:rsidRPr="000104C6">
        <w:rPr>
          <w:b/>
          <w:color w:val="000000" w:themeColor="text1"/>
        </w:rPr>
        <w:t>Н</w:t>
      </w:r>
      <w:r w:rsidRPr="000104C6">
        <w:rPr>
          <w:b/>
          <w:color w:val="000000" w:themeColor="text1"/>
        </w:rPr>
        <w:t>ЕЕ ПРОФЕССИОНАЛЬНОЕ ОБРАЗОВАНИЕ (БАЗОВАЯ ПОДГОТОВКА)</w:t>
      </w:r>
    </w:p>
    <w:p w:rsidR="00485147" w:rsidRPr="000104C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104C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104C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104C6">
        <w:rPr>
          <w:color w:val="000000" w:themeColor="text1"/>
        </w:rPr>
        <w:t>Квалификация выпускника</w:t>
      </w:r>
    </w:p>
    <w:p w:rsidR="00485147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ТЕХНИК</w:t>
      </w:r>
    </w:p>
    <w:p w:rsidR="00CF40B5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104C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104C6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104C6">
        <w:rPr>
          <w:color w:val="000000" w:themeColor="text1"/>
        </w:rPr>
        <w:t>Форма обучения</w:t>
      </w:r>
    </w:p>
    <w:p w:rsidR="00CF40B5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ОЧНАЯ</w:t>
      </w:r>
    </w:p>
    <w:p w:rsidR="00A65BB1" w:rsidRPr="000104C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104C6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0104C6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0104C6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104C6">
        <w:rPr>
          <w:color w:val="000000" w:themeColor="text1"/>
        </w:rPr>
        <w:t>Арзамас</w:t>
      </w:r>
    </w:p>
    <w:p w:rsidR="00CF40B5" w:rsidRPr="000104C6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0104C6">
        <w:rPr>
          <w:color w:val="000000" w:themeColor="text1"/>
        </w:rPr>
        <w:t>20</w:t>
      </w:r>
      <w:r w:rsidR="00232FDB">
        <w:rPr>
          <w:color w:val="000000" w:themeColor="text1"/>
        </w:rPr>
        <w:t>21</w:t>
      </w:r>
      <w:r w:rsidRPr="000104C6">
        <w:rPr>
          <w:color w:val="000000" w:themeColor="text1"/>
          <w:sz w:val="28"/>
        </w:rPr>
        <w:br w:type="page"/>
      </w:r>
    </w:p>
    <w:p w:rsidR="00485147" w:rsidRPr="000104C6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0104C6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9E7637" w:rsidRPr="000104C6">
        <w:rPr>
          <w:color w:val="000000" w:themeColor="text1"/>
        </w:rPr>
        <w:t>20.02.04 Пожарная безопасность</w:t>
      </w:r>
    </w:p>
    <w:p w:rsidR="00485147" w:rsidRPr="000104C6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0104C6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0104C6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60C76" w:rsidRPr="000104C6" w:rsidRDefault="00360C76" w:rsidP="0036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0104C6">
        <w:rPr>
          <w:color w:val="000000"/>
          <w:kern w:val="1"/>
          <w:lang w:eastAsia="hi-IN" w:bidi="hi-IN"/>
        </w:rPr>
        <w:t>Автор:</w:t>
      </w:r>
      <w:r w:rsidRPr="000104C6">
        <w:rPr>
          <w:color w:val="000000"/>
          <w:kern w:val="1"/>
          <w:lang w:eastAsia="hi-IN" w:bidi="hi-IN"/>
        </w:rPr>
        <w:tab/>
        <w:t xml:space="preserve"> преподаватель</w:t>
      </w:r>
      <w:r w:rsidRPr="000104C6">
        <w:rPr>
          <w:color w:val="000000"/>
          <w:kern w:val="1"/>
          <w:lang w:eastAsia="hi-IN" w:bidi="hi-IN"/>
        </w:rPr>
        <w:tab/>
        <w:t>________________</w:t>
      </w:r>
      <w:r w:rsidRPr="000104C6">
        <w:rPr>
          <w:color w:val="000000"/>
          <w:kern w:val="1"/>
          <w:lang w:eastAsia="hi-IN" w:bidi="hi-IN"/>
        </w:rPr>
        <w:tab/>
      </w:r>
      <w:r w:rsidR="00A86BA4">
        <w:rPr>
          <w:rFonts w:eastAsia="Lucida Sans Unicode"/>
          <w:color w:val="000000"/>
          <w:kern w:val="1"/>
          <w:lang w:eastAsia="hi-IN" w:bidi="hi-IN"/>
        </w:rPr>
        <w:t>В</w:t>
      </w:r>
      <w:r w:rsidRPr="000104C6">
        <w:rPr>
          <w:rFonts w:eastAsia="Lucida Sans Unicode"/>
          <w:color w:val="000000"/>
          <w:kern w:val="1"/>
          <w:lang w:eastAsia="hi-IN" w:bidi="hi-IN"/>
        </w:rPr>
        <w:t>.</w:t>
      </w:r>
      <w:r w:rsidR="00A86BA4">
        <w:rPr>
          <w:rFonts w:eastAsia="Lucida Sans Unicode"/>
          <w:color w:val="000000"/>
          <w:kern w:val="1"/>
          <w:lang w:eastAsia="hi-IN" w:bidi="hi-IN"/>
        </w:rPr>
        <w:t>М</w:t>
      </w:r>
      <w:r w:rsidRPr="000104C6">
        <w:rPr>
          <w:rFonts w:eastAsia="Lucida Sans Unicode"/>
          <w:color w:val="000000"/>
          <w:kern w:val="1"/>
          <w:lang w:eastAsia="hi-IN" w:bidi="hi-IN"/>
        </w:rPr>
        <w:t xml:space="preserve">. </w:t>
      </w:r>
      <w:proofErr w:type="spellStart"/>
      <w:r w:rsidR="00A86BA4">
        <w:rPr>
          <w:rFonts w:eastAsia="Lucida Sans Unicode"/>
          <w:color w:val="000000"/>
          <w:kern w:val="1"/>
          <w:lang w:eastAsia="hi-IN" w:bidi="hi-IN"/>
        </w:rPr>
        <w:t>Монов</w:t>
      </w:r>
      <w:proofErr w:type="spellEnd"/>
    </w:p>
    <w:p w:rsidR="00485147" w:rsidRPr="000104C6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0104C6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0104C6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32FDB" w:rsidRPr="00333EE5" w:rsidRDefault="00232FDB" w:rsidP="0023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232FDB" w:rsidRPr="00333EE5" w:rsidRDefault="00232FDB" w:rsidP="0023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32FDB" w:rsidRPr="00333EE5" w:rsidRDefault="00232FDB" w:rsidP="0023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32FDB" w:rsidRPr="00333EE5" w:rsidRDefault="00232FDB" w:rsidP="0023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32FDB" w:rsidRPr="00333EE5" w:rsidRDefault="00232FDB" w:rsidP="0023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313E27" w:rsidRPr="000104C6" w:rsidRDefault="00313E27" w:rsidP="0036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bCs/>
          <w:i/>
          <w:color w:val="000000" w:themeColor="text1"/>
        </w:rPr>
      </w:pPr>
      <w:bookmarkStart w:id="0" w:name="_GoBack"/>
      <w:bookmarkEnd w:id="0"/>
      <w:r w:rsidRPr="000104C6">
        <w:rPr>
          <w:bCs/>
          <w:i/>
          <w:color w:val="000000" w:themeColor="text1"/>
        </w:rPr>
        <w:br w:type="page"/>
      </w:r>
    </w:p>
    <w:p w:rsidR="00485147" w:rsidRPr="000104C6" w:rsidRDefault="00485147" w:rsidP="00A625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1. ПАСПОРТ ПРОГРАММЫ ПРАКТИКИ</w:t>
      </w:r>
    </w:p>
    <w:p w:rsidR="00485147" w:rsidRPr="000104C6" w:rsidRDefault="0048514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1.1. Место</w:t>
      </w:r>
      <w:r w:rsidR="00965D11" w:rsidRPr="000104C6">
        <w:rPr>
          <w:b/>
          <w:color w:val="000000" w:themeColor="text1"/>
        </w:rPr>
        <w:t xml:space="preserve"> учебной</w:t>
      </w:r>
      <w:r w:rsidR="00965D11" w:rsidRPr="000104C6">
        <w:rPr>
          <w:i/>
          <w:color w:val="000000" w:themeColor="text1"/>
        </w:rPr>
        <w:t xml:space="preserve"> </w:t>
      </w:r>
      <w:r w:rsidR="00965D11" w:rsidRPr="000104C6">
        <w:rPr>
          <w:b/>
          <w:color w:val="000000" w:themeColor="text1"/>
        </w:rPr>
        <w:t xml:space="preserve">практики </w:t>
      </w:r>
      <w:r w:rsidRPr="000104C6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0104C6">
        <w:rPr>
          <w:b/>
          <w:color w:val="000000" w:themeColor="text1"/>
        </w:rPr>
        <w:t>.</w:t>
      </w:r>
    </w:p>
    <w:p w:rsidR="007244E8" w:rsidRPr="000104C6" w:rsidRDefault="007244E8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Программа учебной практики является частью ППССЗ по специальности 20.02.04 Пожарная безопасность</w:t>
      </w:r>
      <w:r w:rsidRPr="000104C6">
        <w:rPr>
          <w:bCs/>
          <w:color w:val="000000" w:themeColor="text1"/>
        </w:rPr>
        <w:t xml:space="preserve"> </w:t>
      </w:r>
      <w:r w:rsidRPr="000104C6">
        <w:rPr>
          <w:color w:val="000000" w:themeColor="text1"/>
        </w:rPr>
        <w:t>в части освоения основного вида профессиональной деятельности (ВПД): ПМ.02 Осуществление государственных мер в области обеспечения пожарной безопасности</w:t>
      </w:r>
      <w:r w:rsidR="00A62519" w:rsidRPr="000104C6">
        <w:rPr>
          <w:color w:val="000000" w:themeColor="text1"/>
        </w:rPr>
        <w:t xml:space="preserve"> </w:t>
      </w:r>
      <w:r w:rsidRPr="000104C6">
        <w:rPr>
          <w:color w:val="000000" w:themeColor="text1"/>
        </w:rPr>
        <w:t>и соответствующих профессиональных компетенций (ПК).</w:t>
      </w:r>
    </w:p>
    <w:p w:rsidR="007244E8" w:rsidRPr="000104C6" w:rsidRDefault="007244E8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Учебная практика является составной частью учебного процесса.</w:t>
      </w:r>
      <w:r w:rsidR="000104C6" w:rsidRPr="000104C6">
        <w:rPr>
          <w:color w:val="000000" w:themeColor="text1"/>
        </w:rPr>
        <w:t xml:space="preserve"> </w:t>
      </w:r>
      <w:r w:rsidRPr="000104C6">
        <w:rPr>
          <w:color w:val="000000" w:themeColor="text1"/>
        </w:rPr>
        <w:t>В период учебной практики осуществляется:</w:t>
      </w:r>
    </w:p>
    <w:p w:rsidR="007244E8" w:rsidRPr="000104C6" w:rsidRDefault="007244E8" w:rsidP="00A6251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4C6">
        <w:rPr>
          <w:rFonts w:ascii="Times New Roman" w:hAnsi="Times New Roman"/>
          <w:color w:val="000000" w:themeColor="text1"/>
          <w:sz w:val="24"/>
          <w:szCs w:val="24"/>
        </w:rPr>
        <w:t>практическое обучение студентов профессиональной деятельности;</w:t>
      </w:r>
    </w:p>
    <w:p w:rsidR="007244E8" w:rsidRPr="000104C6" w:rsidRDefault="007244E8" w:rsidP="00A6251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4C6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основных профессиональных и общих компетентностей в соответствии с </w:t>
      </w:r>
      <w:r w:rsidR="00710952" w:rsidRPr="000104C6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0104C6">
        <w:rPr>
          <w:rFonts w:ascii="Times New Roman" w:hAnsi="Times New Roman"/>
          <w:color w:val="000000" w:themeColor="text1"/>
          <w:sz w:val="24"/>
          <w:szCs w:val="24"/>
        </w:rPr>
        <w:t>едеральным государственным образовательным стандартом по специальности;</w:t>
      </w:r>
    </w:p>
    <w:p w:rsidR="007244E8" w:rsidRPr="000104C6" w:rsidRDefault="007244E8" w:rsidP="00A6251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4C6">
        <w:rPr>
          <w:rFonts w:ascii="Times New Roman" w:hAnsi="Times New Roman"/>
          <w:color w:val="000000" w:themeColor="text1"/>
          <w:sz w:val="24"/>
          <w:szCs w:val="24"/>
        </w:rPr>
        <w:t>освоение организационно</w:t>
      </w:r>
      <w:r w:rsidR="00A62519" w:rsidRPr="000104C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104C6">
        <w:rPr>
          <w:rFonts w:ascii="Times New Roman" w:hAnsi="Times New Roman"/>
          <w:color w:val="000000" w:themeColor="text1"/>
          <w:sz w:val="24"/>
          <w:szCs w:val="24"/>
        </w:rPr>
        <w:t>технических, управленческих и экономических навыков с учетом происходящего в стране процесса экономических реформ;</w:t>
      </w:r>
    </w:p>
    <w:p w:rsidR="007244E8" w:rsidRPr="000104C6" w:rsidRDefault="007244E8" w:rsidP="00A6251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4C6">
        <w:rPr>
          <w:rFonts w:ascii="Times New Roman" w:hAnsi="Times New Roman"/>
          <w:color w:val="000000" w:themeColor="text1"/>
          <w:sz w:val="24"/>
          <w:szCs w:val="24"/>
        </w:rPr>
        <w:t>воспитание сознательной трудовой дисциплины;</w:t>
      </w:r>
    </w:p>
    <w:p w:rsidR="00F30D58" w:rsidRPr="000104C6" w:rsidRDefault="007244E8" w:rsidP="00A6251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4C6">
        <w:rPr>
          <w:rFonts w:ascii="Times New Roman" w:hAnsi="Times New Roman"/>
          <w:color w:val="000000" w:themeColor="text1"/>
          <w:sz w:val="24"/>
          <w:szCs w:val="24"/>
        </w:rPr>
        <w:t>усвоение студентами основ законодательств об охране труда, системы стандартов безопасности труда, требований правил гигиены труда и производственной санитарии, противопожарной безопасности, охраны окружающей среды в соответствии с новыми законодательными и нормативными актами.</w:t>
      </w:r>
    </w:p>
    <w:p w:rsidR="00485147" w:rsidRPr="000104C6" w:rsidRDefault="00485147" w:rsidP="00A62519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03A22" w:rsidRPr="000104C6" w:rsidRDefault="00485147" w:rsidP="00A62519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0104C6">
        <w:rPr>
          <w:b/>
          <w:color w:val="000000" w:themeColor="text1"/>
        </w:rPr>
        <w:t>1.2. Цели и задачи</w:t>
      </w:r>
      <w:r w:rsidR="00965D11" w:rsidRPr="000104C6">
        <w:rPr>
          <w:b/>
          <w:color w:val="000000" w:themeColor="text1"/>
        </w:rPr>
        <w:t xml:space="preserve"> учебной</w:t>
      </w:r>
      <w:r w:rsidR="00965D11" w:rsidRPr="000104C6">
        <w:rPr>
          <w:i/>
          <w:color w:val="000000" w:themeColor="text1"/>
        </w:rPr>
        <w:t xml:space="preserve"> </w:t>
      </w:r>
      <w:r w:rsidR="00965D11" w:rsidRPr="000104C6">
        <w:rPr>
          <w:b/>
          <w:color w:val="000000" w:themeColor="text1"/>
        </w:rPr>
        <w:t>практики</w:t>
      </w:r>
      <w:r w:rsidR="00403A22" w:rsidRPr="000104C6">
        <w:rPr>
          <w:color w:val="000000" w:themeColor="text1"/>
        </w:rPr>
        <w:t>.</w:t>
      </w:r>
    </w:p>
    <w:p w:rsidR="007244E8" w:rsidRPr="000104C6" w:rsidRDefault="007244E8" w:rsidP="00A62519">
      <w:pPr>
        <w:tabs>
          <w:tab w:val="left" w:pos="993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Цель проведения учебной практики – закрепление и углубление знаний и умений, полученных</w:t>
      </w:r>
      <w:r w:rsidR="00A62519" w:rsidRPr="000104C6">
        <w:rPr>
          <w:color w:val="000000" w:themeColor="text1"/>
        </w:rPr>
        <w:t xml:space="preserve"> </w:t>
      </w:r>
      <w:r w:rsidRPr="000104C6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A62519" w:rsidRPr="000104C6">
        <w:rPr>
          <w:color w:val="000000" w:themeColor="text1"/>
        </w:rPr>
        <w:t xml:space="preserve"> </w:t>
      </w:r>
      <w:r w:rsidRPr="000104C6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7244E8" w:rsidRPr="000104C6" w:rsidRDefault="007244E8" w:rsidP="00A62519">
      <w:pPr>
        <w:tabs>
          <w:tab w:val="left" w:pos="993"/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710952" w:rsidRPr="000104C6" w:rsidRDefault="00710952" w:rsidP="00710952">
      <w:pPr>
        <w:tabs>
          <w:tab w:val="left" w:pos="1134"/>
        </w:tabs>
        <w:spacing w:line="276" w:lineRule="auto"/>
        <w:ind w:left="709" w:firstLine="0"/>
        <w:rPr>
          <w:b/>
          <w:color w:val="000000" w:themeColor="text1"/>
        </w:rPr>
      </w:pPr>
      <w:r w:rsidRPr="000104C6">
        <w:rPr>
          <w:b/>
          <w:color w:val="000000" w:themeColor="text1"/>
        </w:rPr>
        <w:t>иметь практический опыт: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проведения пожарно-технического обследования объектов;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разработки мероприятий по обеспечению пожарной безопасности объектов;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проведения противопожарной пропаганды, инструктажа и обучения граждан, персонала объектов правилам пожарной безопасности;</w:t>
      </w:r>
    </w:p>
    <w:p w:rsidR="00710952" w:rsidRPr="000104C6" w:rsidRDefault="00710952" w:rsidP="00710952">
      <w:pPr>
        <w:tabs>
          <w:tab w:val="left" w:pos="1134"/>
        </w:tabs>
        <w:spacing w:line="276" w:lineRule="auto"/>
        <w:ind w:left="709" w:firstLine="0"/>
        <w:rPr>
          <w:b/>
          <w:color w:val="000000" w:themeColor="text1"/>
        </w:rPr>
      </w:pPr>
      <w:r w:rsidRPr="000104C6">
        <w:rPr>
          <w:b/>
          <w:color w:val="000000" w:themeColor="text1"/>
        </w:rPr>
        <w:t>уметь: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применять законодательство, регулирующее отношения в области борьбы с пожарами, стандарты, нормы и правила пожарной безопасности;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применять меры административного воздействия к нарушителям;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проводить противопожарную пропаганду и обучение населения мерам пожарной безопасности;</w:t>
      </w:r>
    </w:p>
    <w:p w:rsidR="00710952" w:rsidRPr="000104C6" w:rsidRDefault="00710952" w:rsidP="00710952">
      <w:pPr>
        <w:tabs>
          <w:tab w:val="left" w:pos="1134"/>
        </w:tabs>
        <w:spacing w:line="276" w:lineRule="auto"/>
        <w:ind w:left="709" w:firstLine="0"/>
        <w:rPr>
          <w:b/>
          <w:color w:val="000000" w:themeColor="text1"/>
        </w:rPr>
      </w:pPr>
      <w:r w:rsidRPr="000104C6">
        <w:rPr>
          <w:b/>
          <w:color w:val="000000" w:themeColor="text1"/>
        </w:rPr>
        <w:t>знать: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порядок организации и проведения проверок соблюдения требований пожарной безопасности на объектах контроля (надзора);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цели, задачи, функции, права, обязанности и ответственность государственных инспекторов по пожарному надзору;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учет, отчетность, анализ пожаров и их последствий, мероприятия по профилактике пожаров;</w:t>
      </w:r>
    </w:p>
    <w:p w:rsidR="00710952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</w:t>
      </w:r>
      <w:proofErr w:type="gramStart"/>
      <w:r w:rsidRPr="000104C6">
        <w:rPr>
          <w:color w:val="000000" w:themeColor="text1"/>
        </w:rPr>
        <w:t>мер пресечения нарушений требований пожарной безопасности</w:t>
      </w:r>
      <w:proofErr w:type="gramEnd"/>
      <w:r w:rsidRPr="000104C6">
        <w:rPr>
          <w:color w:val="000000" w:themeColor="text1"/>
        </w:rPr>
        <w:t>;</w:t>
      </w:r>
    </w:p>
    <w:p w:rsidR="00485147" w:rsidRPr="000104C6" w:rsidRDefault="00710952" w:rsidP="00710952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0104C6">
        <w:rPr>
          <w:color w:val="000000" w:themeColor="text1"/>
        </w:rPr>
        <w:t>принципы информационного обеспечения, противопожарной пропаганды и обучения населения в области пожарной безопасности.</w:t>
      </w:r>
    </w:p>
    <w:p w:rsidR="009E7637" w:rsidRPr="000104C6" w:rsidRDefault="009E7637" w:rsidP="00710952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0104C6" w:rsidRDefault="00485147" w:rsidP="00A62519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 xml:space="preserve">1.3. Трудоемкость освоения программы </w:t>
      </w:r>
      <w:r w:rsidR="00965D11" w:rsidRPr="000104C6">
        <w:rPr>
          <w:b/>
          <w:color w:val="000000" w:themeColor="text1"/>
        </w:rPr>
        <w:t>учебной</w:t>
      </w:r>
      <w:r w:rsidR="00965D11" w:rsidRPr="000104C6">
        <w:rPr>
          <w:i/>
          <w:color w:val="000000" w:themeColor="text1"/>
        </w:rPr>
        <w:t xml:space="preserve"> </w:t>
      </w:r>
      <w:r w:rsidR="00965D11" w:rsidRPr="000104C6">
        <w:rPr>
          <w:b/>
          <w:color w:val="000000" w:themeColor="text1"/>
        </w:rPr>
        <w:t>практики</w:t>
      </w:r>
      <w:r w:rsidRPr="000104C6">
        <w:rPr>
          <w:b/>
          <w:color w:val="000000" w:themeColor="text1"/>
        </w:rPr>
        <w:t>:</w:t>
      </w:r>
    </w:p>
    <w:p w:rsidR="00965D11" w:rsidRPr="000104C6" w:rsidRDefault="00965D11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 xml:space="preserve">Всего </w:t>
      </w:r>
      <w:r w:rsidR="000022FB">
        <w:rPr>
          <w:color w:val="000000" w:themeColor="text1"/>
        </w:rPr>
        <w:t>3,5</w:t>
      </w:r>
      <w:r w:rsidR="0055594C" w:rsidRPr="000104C6">
        <w:rPr>
          <w:color w:val="000000" w:themeColor="text1"/>
        </w:rPr>
        <w:t xml:space="preserve"> </w:t>
      </w:r>
      <w:r w:rsidRPr="000104C6">
        <w:rPr>
          <w:color w:val="000000" w:themeColor="text1"/>
        </w:rPr>
        <w:t>недел</w:t>
      </w:r>
      <w:r w:rsidR="004972BD" w:rsidRPr="000104C6">
        <w:rPr>
          <w:color w:val="000000" w:themeColor="text1"/>
        </w:rPr>
        <w:t>и</w:t>
      </w:r>
      <w:r w:rsidRPr="000104C6">
        <w:rPr>
          <w:color w:val="000000" w:themeColor="text1"/>
        </w:rPr>
        <w:t xml:space="preserve">, </w:t>
      </w:r>
      <w:r w:rsidR="000104C6" w:rsidRPr="000104C6">
        <w:rPr>
          <w:color w:val="000000" w:themeColor="text1"/>
        </w:rPr>
        <w:t>1</w:t>
      </w:r>
      <w:r w:rsidR="000022FB">
        <w:rPr>
          <w:color w:val="000000" w:themeColor="text1"/>
        </w:rPr>
        <w:t>26</w:t>
      </w:r>
      <w:r w:rsidRPr="000104C6">
        <w:rPr>
          <w:color w:val="000000" w:themeColor="text1"/>
        </w:rPr>
        <w:t xml:space="preserve"> час</w:t>
      </w:r>
      <w:r w:rsidR="000104C6" w:rsidRPr="000104C6">
        <w:rPr>
          <w:color w:val="000000" w:themeColor="text1"/>
        </w:rPr>
        <w:t>ов</w:t>
      </w:r>
      <w:r w:rsidRPr="000104C6">
        <w:rPr>
          <w:color w:val="000000" w:themeColor="text1"/>
        </w:rPr>
        <w:t>.</w:t>
      </w:r>
    </w:p>
    <w:p w:rsidR="00965D11" w:rsidRPr="000104C6" w:rsidRDefault="00965D11" w:rsidP="00A62519">
      <w:pPr>
        <w:spacing w:line="276" w:lineRule="auto"/>
        <w:ind w:firstLine="709"/>
        <w:rPr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2. РЕЗУЛЬТАТЫ ПРАКТИКИ</w:t>
      </w:r>
    </w:p>
    <w:p w:rsidR="00F30D58" w:rsidRPr="000104C6" w:rsidRDefault="00F30D58" w:rsidP="00A62519">
      <w:pPr>
        <w:spacing w:line="276" w:lineRule="auto"/>
        <w:ind w:firstLine="709"/>
        <w:rPr>
          <w:rFonts w:eastAsia="TimesNewRomanPSMT"/>
          <w:iCs/>
          <w:color w:val="000000" w:themeColor="text1"/>
        </w:rPr>
      </w:pPr>
      <w:r w:rsidRPr="000104C6">
        <w:rPr>
          <w:rFonts w:eastAsia="TimesNewRomanPSMT"/>
          <w:iCs/>
          <w:color w:val="000000" w:themeColor="text1"/>
        </w:rPr>
        <w:t>В результате освоения учебной</w:t>
      </w:r>
      <w:r w:rsidR="00750BA5" w:rsidRPr="000104C6">
        <w:rPr>
          <w:rFonts w:eastAsia="TimesNewRomanPSMT"/>
          <w:iCs/>
          <w:color w:val="000000" w:themeColor="text1"/>
        </w:rPr>
        <w:t xml:space="preserve"> </w:t>
      </w:r>
      <w:r w:rsidRPr="000104C6">
        <w:rPr>
          <w:rFonts w:eastAsia="TimesNewRomanPSMT"/>
          <w:iCs/>
          <w:color w:val="000000" w:themeColor="text1"/>
        </w:rPr>
        <w:t>практики обучающийся должен обладать предусмотренными ФГОС следующими умениями, знаниями</w:t>
      </w:r>
      <w:r w:rsidR="000104C6" w:rsidRPr="000104C6">
        <w:rPr>
          <w:rFonts w:eastAsia="TimesNewRomanPSMT"/>
          <w:iCs/>
          <w:color w:val="000000" w:themeColor="text1"/>
        </w:rPr>
        <w:t>.</w:t>
      </w:r>
    </w:p>
    <w:p w:rsidR="00965D11" w:rsidRPr="000104C6" w:rsidRDefault="00965D11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rFonts w:eastAsia="TimesNewRomanPSMT"/>
          <w:color w:val="000000" w:themeColor="text1"/>
        </w:rPr>
        <w:t>Результатом учебной</w:t>
      </w:r>
      <w:r w:rsidR="0055594C" w:rsidRPr="000104C6">
        <w:rPr>
          <w:rFonts w:eastAsia="TimesNewRomanPSMT"/>
          <w:color w:val="000000" w:themeColor="text1"/>
        </w:rPr>
        <w:t xml:space="preserve"> </w:t>
      </w:r>
      <w:r w:rsidRPr="000104C6">
        <w:rPr>
          <w:rFonts w:eastAsia="TimesNewRomanPSMT"/>
          <w:color w:val="000000" w:themeColor="text1"/>
        </w:rPr>
        <w:t xml:space="preserve">практики является освоение </w:t>
      </w:r>
      <w:r w:rsidRPr="000104C6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0104C6" w:rsidTr="000104C6">
        <w:tc>
          <w:tcPr>
            <w:tcW w:w="780" w:type="pct"/>
            <w:vAlign w:val="center"/>
          </w:tcPr>
          <w:p w:rsidR="00965D11" w:rsidRPr="000104C6" w:rsidRDefault="00965D11" w:rsidP="00A625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0104C6" w:rsidRDefault="00965D11" w:rsidP="00A625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7854" w:rsidRPr="000104C6" w:rsidTr="000104C6">
        <w:tc>
          <w:tcPr>
            <w:tcW w:w="780" w:type="pct"/>
          </w:tcPr>
          <w:p w:rsidR="00117854" w:rsidRPr="000104C6" w:rsidRDefault="00117854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</w:tcPr>
          <w:p w:rsidR="00117854" w:rsidRPr="000104C6" w:rsidRDefault="00117854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Понимать сущность и социальную значимость своей будущей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профессии, проявлять к ней устойчивый интерес.</w:t>
            </w:r>
          </w:p>
        </w:tc>
      </w:tr>
      <w:tr w:rsidR="00A601BB" w:rsidRPr="000104C6" w:rsidTr="000104C6">
        <w:tc>
          <w:tcPr>
            <w:tcW w:w="780" w:type="pct"/>
          </w:tcPr>
          <w:p w:rsidR="00A601BB" w:rsidRPr="000104C6" w:rsidRDefault="00A601BB" w:rsidP="004F765A">
            <w:pPr>
              <w:suppressAutoHyphens/>
              <w:spacing w:line="276" w:lineRule="auto"/>
            </w:pPr>
            <w:r w:rsidRPr="000104C6">
              <w:t>ОК 2</w:t>
            </w:r>
          </w:p>
        </w:tc>
        <w:tc>
          <w:tcPr>
            <w:tcW w:w="4220" w:type="pct"/>
          </w:tcPr>
          <w:p w:rsidR="00A601BB" w:rsidRPr="000104C6" w:rsidRDefault="00A601BB" w:rsidP="00A601B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A601BB" w:rsidRPr="000104C6" w:rsidTr="000104C6">
        <w:tc>
          <w:tcPr>
            <w:tcW w:w="780" w:type="pct"/>
          </w:tcPr>
          <w:p w:rsidR="00A601BB" w:rsidRPr="000104C6" w:rsidRDefault="00A601BB" w:rsidP="004F765A">
            <w:pPr>
              <w:suppressAutoHyphens/>
              <w:spacing w:line="276" w:lineRule="auto"/>
            </w:pPr>
            <w:r w:rsidRPr="000104C6">
              <w:t>ОК 3</w:t>
            </w:r>
          </w:p>
        </w:tc>
        <w:tc>
          <w:tcPr>
            <w:tcW w:w="4220" w:type="pct"/>
          </w:tcPr>
          <w:p w:rsidR="00A601BB" w:rsidRPr="000104C6" w:rsidRDefault="00A601BB" w:rsidP="00A601B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601BB" w:rsidRPr="000104C6" w:rsidTr="000104C6">
        <w:tc>
          <w:tcPr>
            <w:tcW w:w="780" w:type="pct"/>
          </w:tcPr>
          <w:p w:rsidR="00A601BB" w:rsidRPr="000104C6" w:rsidRDefault="00A601BB" w:rsidP="004F765A">
            <w:pPr>
              <w:suppressAutoHyphens/>
              <w:spacing w:line="276" w:lineRule="auto"/>
            </w:pPr>
            <w:r w:rsidRPr="000104C6">
              <w:t>ОК 4</w:t>
            </w:r>
          </w:p>
        </w:tc>
        <w:tc>
          <w:tcPr>
            <w:tcW w:w="4220" w:type="pct"/>
          </w:tcPr>
          <w:p w:rsidR="00A601BB" w:rsidRPr="000104C6" w:rsidRDefault="00A601BB" w:rsidP="00A601B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601BB" w:rsidRPr="000104C6" w:rsidTr="000104C6">
        <w:tc>
          <w:tcPr>
            <w:tcW w:w="780" w:type="pct"/>
          </w:tcPr>
          <w:p w:rsidR="00A601BB" w:rsidRPr="000104C6" w:rsidRDefault="00A601BB" w:rsidP="004F765A">
            <w:pPr>
              <w:suppressAutoHyphens/>
              <w:spacing w:line="276" w:lineRule="auto"/>
            </w:pPr>
            <w:r w:rsidRPr="000104C6">
              <w:t>ОК 5</w:t>
            </w:r>
          </w:p>
        </w:tc>
        <w:tc>
          <w:tcPr>
            <w:tcW w:w="4220" w:type="pct"/>
          </w:tcPr>
          <w:p w:rsidR="00A601BB" w:rsidRPr="000104C6" w:rsidRDefault="00A601BB" w:rsidP="00A601B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A601BB" w:rsidRPr="000104C6" w:rsidTr="000104C6">
        <w:tc>
          <w:tcPr>
            <w:tcW w:w="780" w:type="pct"/>
          </w:tcPr>
          <w:p w:rsidR="00A601BB" w:rsidRPr="000104C6" w:rsidRDefault="00A601BB" w:rsidP="004F765A">
            <w:pPr>
              <w:suppressAutoHyphens/>
              <w:spacing w:line="276" w:lineRule="auto"/>
            </w:pPr>
            <w:r w:rsidRPr="000104C6">
              <w:t>ОК 6</w:t>
            </w:r>
          </w:p>
        </w:tc>
        <w:tc>
          <w:tcPr>
            <w:tcW w:w="4220" w:type="pct"/>
          </w:tcPr>
          <w:p w:rsidR="00A601BB" w:rsidRPr="000104C6" w:rsidRDefault="00A601BB" w:rsidP="00A601B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117854" w:rsidRPr="000104C6" w:rsidTr="000104C6">
        <w:tc>
          <w:tcPr>
            <w:tcW w:w="780" w:type="pct"/>
          </w:tcPr>
          <w:p w:rsidR="00117854" w:rsidRPr="000104C6" w:rsidRDefault="00117854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</w:tcPr>
          <w:p w:rsidR="00117854" w:rsidRPr="000104C6" w:rsidRDefault="00117854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Брать на себя ответственность за работу членов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команды (подчиненных), результат выполнения заданий.</w:t>
            </w:r>
          </w:p>
        </w:tc>
      </w:tr>
      <w:tr w:rsidR="00117854" w:rsidRPr="000104C6" w:rsidTr="000104C6">
        <w:tc>
          <w:tcPr>
            <w:tcW w:w="780" w:type="pct"/>
          </w:tcPr>
          <w:p w:rsidR="00117854" w:rsidRPr="000104C6" w:rsidRDefault="00117854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</w:tcPr>
          <w:p w:rsidR="00117854" w:rsidRPr="000104C6" w:rsidRDefault="00117854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Самостоятельно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определять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задачи профессионального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и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личностного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развития,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заниматься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самообразованием,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 xml:space="preserve">осознанно планировать повышение квалификации. </w:t>
            </w:r>
          </w:p>
        </w:tc>
      </w:tr>
      <w:tr w:rsidR="00117854" w:rsidRPr="000104C6" w:rsidTr="000104C6">
        <w:tc>
          <w:tcPr>
            <w:tcW w:w="780" w:type="pct"/>
          </w:tcPr>
          <w:p w:rsidR="00117854" w:rsidRPr="000104C6" w:rsidRDefault="00117854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</w:tcPr>
          <w:p w:rsidR="00117854" w:rsidRPr="000104C6" w:rsidRDefault="00117854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Ориентироваться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в условиях частой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смены технологий</w:t>
            </w:r>
            <w:r w:rsidR="009375E7" w:rsidRPr="000104C6">
              <w:rPr>
                <w:color w:val="000000" w:themeColor="text1"/>
              </w:rPr>
              <w:t xml:space="preserve"> </w:t>
            </w:r>
            <w:r w:rsidRPr="000104C6">
              <w:rPr>
                <w:color w:val="000000" w:themeColor="text1"/>
              </w:rPr>
              <w:t>в профессиональной деятельности.</w:t>
            </w:r>
          </w:p>
        </w:tc>
      </w:tr>
    </w:tbl>
    <w:p w:rsidR="00A601BB" w:rsidRPr="000104C6" w:rsidRDefault="00A601BB" w:rsidP="00A62519">
      <w:pPr>
        <w:spacing w:line="276" w:lineRule="auto"/>
        <w:rPr>
          <w:b/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709"/>
        <w:rPr>
          <w:i/>
          <w:color w:val="000000" w:themeColor="text1"/>
        </w:rPr>
      </w:pPr>
      <w:r w:rsidRPr="000104C6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0104C6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0104C6" w:rsidRDefault="00965D11" w:rsidP="00A625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0104C6" w:rsidRDefault="00965D11" w:rsidP="00A62519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7244E8" w:rsidRPr="000104C6" w:rsidTr="007276B0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7244E8" w:rsidRPr="000104C6" w:rsidRDefault="007244E8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7244E8" w:rsidRPr="000104C6" w:rsidRDefault="007244E8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</w:tr>
      <w:tr w:rsidR="007244E8" w:rsidRPr="000104C6" w:rsidTr="007276B0">
        <w:tc>
          <w:tcPr>
            <w:tcW w:w="780" w:type="pct"/>
            <w:tcBorders>
              <w:left w:val="single" w:sz="12" w:space="0" w:color="auto"/>
            </w:tcBorders>
          </w:tcPr>
          <w:p w:rsidR="007244E8" w:rsidRPr="000104C6" w:rsidRDefault="007244E8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244E8" w:rsidRPr="000104C6" w:rsidRDefault="007244E8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7244E8" w:rsidRPr="000104C6" w:rsidTr="007276B0">
        <w:tc>
          <w:tcPr>
            <w:tcW w:w="780" w:type="pct"/>
            <w:tcBorders>
              <w:left w:val="single" w:sz="12" w:space="0" w:color="auto"/>
            </w:tcBorders>
          </w:tcPr>
          <w:p w:rsidR="007244E8" w:rsidRPr="000104C6" w:rsidRDefault="007244E8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244E8" w:rsidRPr="000104C6" w:rsidRDefault="007244E8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7244E8" w:rsidRPr="000104C6" w:rsidTr="007276B0">
        <w:tc>
          <w:tcPr>
            <w:tcW w:w="780" w:type="pct"/>
            <w:tcBorders>
              <w:left w:val="single" w:sz="12" w:space="0" w:color="auto"/>
            </w:tcBorders>
          </w:tcPr>
          <w:p w:rsidR="007244E8" w:rsidRPr="000104C6" w:rsidRDefault="007244E8" w:rsidP="00A62519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7244E8" w:rsidRPr="000104C6" w:rsidRDefault="007244E8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</w:tr>
    </w:tbl>
    <w:p w:rsidR="00965D11" w:rsidRPr="000104C6" w:rsidRDefault="00965D11" w:rsidP="00A62519">
      <w:pPr>
        <w:spacing w:line="276" w:lineRule="auto"/>
        <w:ind w:firstLine="709"/>
        <w:rPr>
          <w:color w:val="000000" w:themeColor="text1"/>
        </w:rPr>
      </w:pPr>
    </w:p>
    <w:p w:rsidR="000104C6" w:rsidRPr="000104C6" w:rsidRDefault="000104C6" w:rsidP="00A62519">
      <w:pPr>
        <w:spacing w:line="276" w:lineRule="auto"/>
        <w:ind w:firstLine="709"/>
        <w:rPr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3. СТРУКТУРА И СОДЕРЖАНИЕ ПРОГРАММЫ ПРАКТИКИ</w:t>
      </w:r>
    </w:p>
    <w:p w:rsidR="00485147" w:rsidRPr="000104C6" w:rsidRDefault="0048514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0104C6" w:rsidTr="00A269EB">
        <w:tc>
          <w:tcPr>
            <w:tcW w:w="2392" w:type="dxa"/>
            <w:vAlign w:val="center"/>
          </w:tcPr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Наименование</w:t>
            </w:r>
          </w:p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профессионального</w:t>
            </w:r>
          </w:p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Объем времени,</w:t>
            </w:r>
          </w:p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Период</w:t>
            </w:r>
            <w:r w:rsidR="0055594C" w:rsidRPr="000104C6">
              <w:rPr>
                <w:b/>
                <w:color w:val="000000" w:themeColor="text1"/>
              </w:rPr>
              <w:t xml:space="preserve"> </w:t>
            </w:r>
            <w:r w:rsidRPr="000104C6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0104C6" w:rsidTr="007276B0">
        <w:tc>
          <w:tcPr>
            <w:tcW w:w="2392" w:type="dxa"/>
            <w:vAlign w:val="center"/>
          </w:tcPr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</w:t>
            </w:r>
            <w:r w:rsidR="00A269EB" w:rsidRPr="000104C6">
              <w:rPr>
                <w:color w:val="000000" w:themeColor="text1"/>
              </w:rPr>
              <w:t xml:space="preserve"> 1</w:t>
            </w:r>
            <w:r w:rsidR="0055594C" w:rsidRPr="000104C6">
              <w:rPr>
                <w:color w:val="000000" w:themeColor="text1"/>
              </w:rPr>
              <w:t>–</w:t>
            </w:r>
            <w:r w:rsidR="00A269EB" w:rsidRPr="000104C6">
              <w:rPr>
                <w:color w:val="000000" w:themeColor="text1"/>
              </w:rPr>
              <w:t>9</w:t>
            </w:r>
          </w:p>
          <w:p w:rsidR="00485147" w:rsidRPr="000104C6" w:rsidRDefault="00485147" w:rsidP="00A625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</w:t>
            </w:r>
            <w:r w:rsidR="00403A22" w:rsidRPr="000104C6">
              <w:rPr>
                <w:color w:val="000000" w:themeColor="text1"/>
              </w:rPr>
              <w:t xml:space="preserve"> </w:t>
            </w:r>
            <w:r w:rsidR="007244E8" w:rsidRPr="000104C6">
              <w:rPr>
                <w:color w:val="000000" w:themeColor="text1"/>
              </w:rPr>
              <w:t>2</w:t>
            </w:r>
            <w:r w:rsidR="00A269EB" w:rsidRPr="000104C6">
              <w:rPr>
                <w:color w:val="000000" w:themeColor="text1"/>
              </w:rPr>
              <w:t>.1</w:t>
            </w:r>
            <w:r w:rsidR="0055594C" w:rsidRPr="000104C6">
              <w:rPr>
                <w:color w:val="000000" w:themeColor="text1"/>
              </w:rPr>
              <w:t>–</w:t>
            </w:r>
            <w:r w:rsidR="007244E8" w:rsidRPr="000104C6">
              <w:rPr>
                <w:color w:val="000000" w:themeColor="text1"/>
              </w:rPr>
              <w:t>2</w:t>
            </w:r>
            <w:r w:rsidR="00A269EB" w:rsidRPr="000104C6">
              <w:rPr>
                <w:color w:val="000000" w:themeColor="text1"/>
              </w:rPr>
              <w:t>.</w:t>
            </w:r>
            <w:r w:rsidR="00B24995" w:rsidRPr="000104C6">
              <w:rPr>
                <w:color w:val="000000" w:themeColor="text1"/>
              </w:rPr>
              <w:t>4</w:t>
            </w:r>
          </w:p>
        </w:tc>
        <w:tc>
          <w:tcPr>
            <w:tcW w:w="2678" w:type="dxa"/>
          </w:tcPr>
          <w:p w:rsidR="00485147" w:rsidRPr="000104C6" w:rsidRDefault="007244E8" w:rsidP="00A62519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2108" w:type="dxa"/>
            <w:vAlign w:val="center"/>
          </w:tcPr>
          <w:p w:rsidR="00485147" w:rsidRPr="000104C6" w:rsidRDefault="000104C6" w:rsidP="00A625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3</w:t>
            </w:r>
            <w:r w:rsidR="000022FB">
              <w:rPr>
                <w:color w:val="000000" w:themeColor="text1"/>
              </w:rPr>
              <w:t>,5</w:t>
            </w:r>
            <w:r w:rsidR="00A269EB" w:rsidRPr="000104C6">
              <w:rPr>
                <w:color w:val="000000" w:themeColor="text1"/>
              </w:rPr>
              <w:t xml:space="preserve"> недел</w:t>
            </w:r>
            <w:r w:rsidR="003D6F24" w:rsidRPr="000104C6">
              <w:rPr>
                <w:color w:val="000000" w:themeColor="text1"/>
              </w:rPr>
              <w:t>и</w:t>
            </w:r>
          </w:p>
          <w:p w:rsidR="00A269EB" w:rsidRPr="000104C6" w:rsidRDefault="000104C6" w:rsidP="000022F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1</w:t>
            </w:r>
            <w:r w:rsidR="000022FB">
              <w:rPr>
                <w:color w:val="000000" w:themeColor="text1"/>
              </w:rPr>
              <w:t>26</w:t>
            </w:r>
            <w:r w:rsidR="00A269EB" w:rsidRPr="000104C6">
              <w:rPr>
                <w:color w:val="000000" w:themeColor="text1"/>
              </w:rPr>
              <w:t xml:space="preserve"> час</w:t>
            </w:r>
            <w:r w:rsidRPr="000104C6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0104C6" w:rsidRDefault="000104C6" w:rsidP="00A6251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8</w:t>
            </w:r>
            <w:r w:rsidR="00485147" w:rsidRPr="000104C6">
              <w:rPr>
                <w:color w:val="000000" w:themeColor="text1"/>
              </w:rPr>
              <w:t xml:space="preserve"> семестр</w:t>
            </w:r>
          </w:p>
        </w:tc>
      </w:tr>
    </w:tbl>
    <w:p w:rsidR="00117854" w:rsidRPr="000104C6" w:rsidRDefault="00117854" w:rsidP="00A62519">
      <w:pPr>
        <w:spacing w:line="276" w:lineRule="auto"/>
        <w:ind w:firstLine="709"/>
        <w:rPr>
          <w:b/>
          <w:color w:val="000000" w:themeColor="text1"/>
        </w:rPr>
        <w:sectPr w:rsidR="00117854" w:rsidRPr="000104C6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3.2. Содержание практики</w:t>
      </w:r>
    </w:p>
    <w:p w:rsidR="00E83947" w:rsidRDefault="00E83947" w:rsidP="00E83947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921"/>
        <w:gridCol w:w="3663"/>
        <w:gridCol w:w="3663"/>
        <w:gridCol w:w="3040"/>
        <w:gridCol w:w="1499"/>
      </w:tblGrid>
      <w:tr w:rsidR="000104C6" w:rsidRPr="000104C6" w:rsidTr="005F1C9D">
        <w:tc>
          <w:tcPr>
            <w:tcW w:w="988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0104C6">
              <w:rPr>
                <w:b/>
              </w:rPr>
              <w:t>Виды работ</w:t>
            </w: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0104C6">
              <w:rPr>
                <w:b/>
              </w:rPr>
              <w:t>Виды деятельности</w:t>
            </w: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0104C6">
              <w:rPr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1028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0104C6">
              <w:rPr>
                <w:b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507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0104C6">
              <w:rPr>
                <w:b/>
              </w:rPr>
              <w:t>Количество часов (недель)</w:t>
            </w:r>
          </w:p>
        </w:tc>
      </w:tr>
      <w:tr w:rsidR="000104C6" w:rsidRPr="000104C6" w:rsidTr="005F1C9D">
        <w:tc>
          <w:tcPr>
            <w:tcW w:w="988" w:type="pct"/>
            <w:vMerge w:val="restar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rPr>
                <w:b/>
              </w:rPr>
            </w:pPr>
            <w:r w:rsidRPr="000104C6"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rPr>
                <w:b/>
              </w:rPr>
            </w:pPr>
            <w:r w:rsidRPr="000104C6">
              <w:t>Вводное занятие.</w:t>
            </w: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Ознакомление с целями и задачами практики, программой, порядком проведения, индивидуальным заданием. Инструктаж по ТБ.</w:t>
            </w:r>
          </w:p>
          <w:p w:rsidR="000104C6" w:rsidRPr="000104C6" w:rsidRDefault="000104C6" w:rsidP="000104C6">
            <w:pPr>
              <w:widowControl/>
              <w:spacing w:line="276" w:lineRule="auto"/>
              <w:ind w:firstLine="0"/>
              <w:rPr>
                <w:b/>
              </w:rPr>
            </w:pPr>
            <w:r w:rsidRPr="000104C6">
              <w:t>Методические рекомендации.</w:t>
            </w:r>
          </w:p>
        </w:tc>
        <w:tc>
          <w:tcPr>
            <w:tcW w:w="1028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  <w:rPr>
                <w:b/>
              </w:rPr>
            </w:pPr>
            <w:r w:rsidRPr="000104C6">
              <w:t>Раздел 2. Административные процедуры.</w:t>
            </w:r>
          </w:p>
        </w:tc>
        <w:tc>
          <w:tcPr>
            <w:tcW w:w="507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0104C6" w:rsidRPr="000104C6" w:rsidTr="005F1C9D">
        <w:tc>
          <w:tcPr>
            <w:tcW w:w="988" w:type="pct"/>
            <w:vMerge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Проведение пожарно-технического обследования объектов.</w:t>
            </w: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Изучение объемно-планировочных решений и систем противопожарной защиты. Составление соответствующей документации.</w:t>
            </w:r>
          </w:p>
        </w:tc>
        <w:tc>
          <w:tcPr>
            <w:tcW w:w="1028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2. Административные процедуры.</w:t>
            </w:r>
          </w:p>
        </w:tc>
        <w:tc>
          <w:tcPr>
            <w:tcW w:w="507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0104C6" w:rsidRPr="000104C6" w:rsidTr="005F1C9D">
        <w:tc>
          <w:tcPr>
            <w:tcW w:w="988" w:type="pct"/>
            <w:vMerge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Разработка мероприятий по обеспечению пожарной безопасности объектов.</w:t>
            </w:r>
          </w:p>
        </w:tc>
        <w:tc>
          <w:tcPr>
            <w:tcW w:w="1239" w:type="pct"/>
          </w:tcPr>
          <w:p w:rsidR="000104C6" w:rsidRPr="000104C6" w:rsidRDefault="000104C6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Порядок и правила разработки мероприятий, направленных на обеспечение пожарной безопасности объектов в соответствии с нормативными требованиями. Разработать мероприятия по обеспечению пожарной безопасности объекта.</w:t>
            </w:r>
          </w:p>
        </w:tc>
        <w:tc>
          <w:tcPr>
            <w:tcW w:w="1028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0104C6" w:rsidRPr="000104C6" w:rsidRDefault="000104C6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8. Общие принципы обеспечения пожарной безопасности.</w:t>
            </w:r>
          </w:p>
        </w:tc>
        <w:tc>
          <w:tcPr>
            <w:tcW w:w="507" w:type="pct"/>
          </w:tcPr>
          <w:p w:rsidR="000104C6" w:rsidRPr="000104C6" w:rsidRDefault="000104C6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C42BC1" w:rsidRPr="000104C6" w:rsidRDefault="00C42BC1" w:rsidP="00B36764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Разработка мероприятий по обеспечению пожарной безопасности объектов.</w:t>
            </w:r>
          </w:p>
        </w:tc>
        <w:tc>
          <w:tcPr>
            <w:tcW w:w="1239" w:type="pct"/>
          </w:tcPr>
          <w:p w:rsidR="00C42BC1" w:rsidRPr="000104C6" w:rsidRDefault="00C42BC1" w:rsidP="00B36764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Порядок и правила разработки мероприятий, направленных на обеспечение пожарной безопасности объектов в соответствии с нормативными требованиями. Разработать мероприятия по обеспечению пожарной безопасности объекта.</w:t>
            </w:r>
          </w:p>
        </w:tc>
        <w:tc>
          <w:tcPr>
            <w:tcW w:w="1028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Раздел 8. Общие принципы обеспечения пожарной безопасности.</w:t>
            </w:r>
          </w:p>
        </w:tc>
        <w:tc>
          <w:tcPr>
            <w:tcW w:w="507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  <w:r w:rsidRPr="000104C6">
              <w:t>Разработка документов при осуществлении ГПН.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Оформление всех видов обязательной документации ГПН с выходом на объект.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6. Порядок учета пожаров и их последствий.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Проведение правоприменительной деятельности по пресечению нарушений требований пожарной безопасности при эксплуатации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объектов, зданий и сооружений.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Знакомство с административной практикой по пресечению нарушений требований пожарной безопасности при эксплуатации объектов.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8. Общие принципы обеспечения пожарной безопасности.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Разработка планов работы по противопожарной пропаганде, инструктажу и обучению правилам пожарной безопасности.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Организация системы противопожарной пропаганды и связи с общественностью. Ее виды, формы и методы.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4. Обучение мерам пожарной безопасности работников организации.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Разработка планов работы по противопожарной пропаганде, инструктажу и обучению правилам пожарной безопасности.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Подготовить публикацию в средства массовой информации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4. Обучение мерам пожарной безопасности работников организации.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Проведение противопожарной пропаганды, инструктажа и обучения граждан, персонала объектов правилам пожарной безопасности.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Изучение требований правил пожарной безопасности, согласно нормативным документам.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1. Требования к порядку исполнения государственных функций.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Проведение противопожарной пропаганды, инструктажа и обучения граждан, персонала объектов правилам пожарной безопасности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Проведение на практике инструктажа и обучения граждан правилам пожарной безопасности.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1. Требования к порядку исполнения государственных функций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Обучение внештатных пожарных подразделений, добровольных пожарных обществ и внештатных аварийно-спасательных формирований по пожарно-техническому минимуму.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Проведение занятия по изучению пожарно-технического минимума с добровольными пожарными обществами.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5. Основные принципы создания и деятельности добровольной пожарной охраны.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B36764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Обучение внештатных пожарных подразделений, добровольных пожарных обществ и внештатных аварийно-спасательных формирований по пожарно-техническому минимуму.</w:t>
            </w:r>
          </w:p>
        </w:tc>
        <w:tc>
          <w:tcPr>
            <w:tcW w:w="1239" w:type="pct"/>
          </w:tcPr>
          <w:p w:rsidR="00C42BC1" w:rsidRPr="000104C6" w:rsidRDefault="00C42BC1" w:rsidP="00B36764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Проведение занятия по изучению пожарно-технического минимума с добровольными пожарными обществами.</w:t>
            </w:r>
          </w:p>
        </w:tc>
        <w:tc>
          <w:tcPr>
            <w:tcW w:w="1028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Раздел 5. Основные принципы создания и деятельности добровольной пожарной охраны.</w:t>
            </w:r>
          </w:p>
        </w:tc>
        <w:tc>
          <w:tcPr>
            <w:tcW w:w="507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Организация взаимодействия объектового подразделения пожарной охраны с объектовыми службами по предупреждению и тушению пожаров.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0104C6">
              <w:t>Составление инструкций по взаимодействию подразделений пожарной охраны со службами жизнеобеспечения населенных пунктов. Отработка навыков в применении данных инструкций.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МДК.02.01 Организация деятельности государственного пожарного надзора.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3. Обеспечение противопожарного режима объектов защиты.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Пожарная безопасность в строительстве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требуемой степени огнестойкости и пожарной опасности зданий. Расчеты фактической степени огнестойкости и пожарной опасности зданий.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 xml:space="preserve">Определение соответствия внутренней планировки требованиям строительных норм. Расчеты </w:t>
            </w:r>
            <w:proofErr w:type="spellStart"/>
            <w:r w:rsidRPr="000104C6">
              <w:t>противодымной</w:t>
            </w:r>
            <w:proofErr w:type="spellEnd"/>
            <w:r w:rsidRPr="000104C6">
              <w:t xml:space="preserve"> защиты гражданских зданий. Расчеты избыточного давления взрыва и площади </w:t>
            </w:r>
            <w:proofErr w:type="spellStart"/>
            <w:r w:rsidRPr="000104C6">
              <w:t>легкосбрасываемых</w:t>
            </w:r>
            <w:proofErr w:type="spellEnd"/>
            <w:r w:rsidRPr="000104C6">
              <w:t xml:space="preserve"> конструкций.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1. Пожарная безопасность в строительстве.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Пожарная безопасность в строительстве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 xml:space="preserve">Проверка соответствия систем отопления и вентиляции требованиям норм и правил пожарной безопасности. Проведение экспертизы архитектурно-строительной части проекта. 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критических параметров пожара и необходимого времени эвакуации.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Определение расчетного времени эвакуации и уровня безопасности людей в зданиях.</w:t>
            </w:r>
          </w:p>
        </w:tc>
        <w:tc>
          <w:tcPr>
            <w:tcW w:w="1028" w:type="pct"/>
          </w:tcPr>
          <w:p w:rsidR="00C42BC1" w:rsidRPr="000104C6" w:rsidRDefault="00C42BC1" w:rsidP="005F1C9D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5F1C9D">
            <w:pPr>
              <w:widowControl/>
              <w:spacing w:line="276" w:lineRule="auto"/>
              <w:ind w:firstLine="0"/>
              <w:jc w:val="left"/>
            </w:pPr>
            <w:r w:rsidRPr="000104C6">
              <w:t>Раздел 1. Пожарная безопасность в строительстве.</w:t>
            </w:r>
          </w:p>
        </w:tc>
        <w:tc>
          <w:tcPr>
            <w:tcW w:w="507" w:type="pct"/>
          </w:tcPr>
          <w:p w:rsidR="00C42BC1" w:rsidRPr="000104C6" w:rsidRDefault="00C42BC1" w:rsidP="005F1C9D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Пожарная профилактика технологических процессов.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параметров горючести веществ и материалов. Расчет вероятности пожара на промышленном предприятии.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 категории промышленных зданий по взрывопожарной и пожарной опасности.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 избыточного давления для горючих газов, паров легковоспламеняющихся и горючих жидкостей.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 xml:space="preserve">Расчет </w:t>
            </w:r>
            <w:proofErr w:type="spellStart"/>
            <w:r w:rsidRPr="000104C6">
              <w:t>огнепреградителя</w:t>
            </w:r>
            <w:proofErr w:type="spellEnd"/>
            <w:r w:rsidRPr="000104C6">
              <w:t>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 интенсивности теплового излучения при пожарах проливов ЛВЖ и ГЖ.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температурных пределов воспламенения горючих паров и газов.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параметров аварий производственного процесса.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2. Пожарная профилактика технологических процессов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Обеспечение пожарной безопасности электроустановок.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электрических сетей по условиям нагрева.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электрических сетей по потери напряжения.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автоматов защиты в электроустановках.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пусковых токов и условий перегрузки электродвигателей,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трансформаторов.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заземляющих устройств.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 xml:space="preserve">Расчеты </w:t>
            </w:r>
            <w:proofErr w:type="spellStart"/>
            <w:r w:rsidRPr="000104C6">
              <w:t>молниезащиты</w:t>
            </w:r>
            <w:proofErr w:type="spellEnd"/>
            <w:r w:rsidRPr="000104C6">
              <w:t>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3: Обеспечение пожарной безопасности электроустановок.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Производственная и пожарная автоматика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Анализа проектной документации и проверка технического состояния пожарной.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 xml:space="preserve">автоматики. Исследование времени срабатывания дымовых пожарных </w:t>
            </w:r>
            <w:proofErr w:type="spellStart"/>
            <w:r w:rsidRPr="000104C6">
              <w:t>извещателей</w:t>
            </w:r>
            <w:proofErr w:type="spellEnd"/>
            <w:r w:rsidRPr="000104C6">
              <w:t>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Обоснование выбора АППЗ нормативным и расчетным методами.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4. Производственная и пожарная автоматика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Противопожарное водоснабжение населенных пунктов и промышленных предприятий.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 требуемого количества пожарных насосов при перекачке и определение расстояния между ними.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наружных водопроводных сетей.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внутреннего противопожарного водопровода.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Раздел 5. Противопожарное водоснабжение населенных пунктов и промышленных предприятий.</w:t>
            </w: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Противопожарное водоснабжение населенных пунктов и промышленных предприятий.</w:t>
            </w:r>
          </w:p>
        </w:tc>
        <w:tc>
          <w:tcPr>
            <w:tcW w:w="1239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Расчет требуемого количества пожарных насосов при перекачке и определение расстояния между ними.</w:t>
            </w:r>
          </w:p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наружных водопроводных сетей.</w:t>
            </w:r>
          </w:p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Расчеты внутреннего противопожарного водопровода.</w:t>
            </w:r>
          </w:p>
        </w:tc>
        <w:tc>
          <w:tcPr>
            <w:tcW w:w="1028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МДК 02.02 Пожарная профилактика.</w:t>
            </w:r>
          </w:p>
          <w:p w:rsidR="00C42BC1" w:rsidRPr="000104C6" w:rsidRDefault="00C42BC1" w:rsidP="00B36764">
            <w:pPr>
              <w:widowControl/>
              <w:spacing w:line="276" w:lineRule="auto"/>
              <w:ind w:firstLine="0"/>
              <w:jc w:val="left"/>
            </w:pPr>
            <w:r w:rsidRPr="000104C6">
              <w:t>Раздел 5. Противопожарное водоснабжение населенных пунктов и промышленных предприятий.</w:t>
            </w:r>
          </w:p>
        </w:tc>
        <w:tc>
          <w:tcPr>
            <w:tcW w:w="507" w:type="pct"/>
          </w:tcPr>
          <w:p w:rsidR="00C42BC1" w:rsidRPr="000104C6" w:rsidRDefault="00C42BC1" w:rsidP="00B36764">
            <w:pPr>
              <w:widowControl/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C42BC1" w:rsidRPr="000104C6" w:rsidTr="005F1C9D">
        <w:tc>
          <w:tcPr>
            <w:tcW w:w="988" w:type="pct"/>
            <w:vMerge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Оформление и сдача отчетной документации.</w:t>
            </w: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Анализ результатов собственной деятельности.</w:t>
            </w:r>
          </w:p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0104C6">
              <w:t>Оформление и сдача отчётной документации.</w:t>
            </w:r>
          </w:p>
          <w:p w:rsidR="00C42BC1" w:rsidRPr="000104C6" w:rsidRDefault="00C42BC1" w:rsidP="000104C6">
            <w:pPr>
              <w:widowControl/>
              <w:shd w:val="clear" w:color="auto" w:fill="FFFFFF"/>
              <w:spacing w:line="276" w:lineRule="auto"/>
              <w:ind w:firstLine="0"/>
              <w:rPr>
                <w:b/>
                <w:color w:val="000000"/>
              </w:rPr>
            </w:pPr>
            <w:r w:rsidRPr="000104C6">
              <w:t>Подведение итогов практики</w:t>
            </w: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507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center"/>
            </w:pPr>
            <w:r w:rsidRPr="000104C6">
              <w:t>6</w:t>
            </w:r>
          </w:p>
        </w:tc>
      </w:tr>
      <w:tr w:rsidR="00C42BC1" w:rsidRPr="000104C6" w:rsidTr="005F1C9D">
        <w:tc>
          <w:tcPr>
            <w:tcW w:w="98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</w:pPr>
          </w:p>
        </w:tc>
        <w:tc>
          <w:tcPr>
            <w:tcW w:w="1239" w:type="pct"/>
          </w:tcPr>
          <w:p w:rsidR="00C42BC1" w:rsidRPr="000104C6" w:rsidRDefault="00C42BC1" w:rsidP="000104C6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  <w:tc>
          <w:tcPr>
            <w:tcW w:w="1028" w:type="pct"/>
          </w:tcPr>
          <w:p w:rsidR="00C42BC1" w:rsidRPr="000104C6" w:rsidRDefault="00C42BC1" w:rsidP="000104C6">
            <w:pPr>
              <w:widowControl/>
              <w:spacing w:line="276" w:lineRule="auto"/>
              <w:ind w:firstLine="0"/>
              <w:jc w:val="left"/>
            </w:pPr>
            <w:r w:rsidRPr="000104C6">
              <w:t>Итого</w:t>
            </w:r>
          </w:p>
        </w:tc>
        <w:tc>
          <w:tcPr>
            <w:tcW w:w="507" w:type="pct"/>
          </w:tcPr>
          <w:p w:rsidR="00C42BC1" w:rsidRPr="000104C6" w:rsidRDefault="00C42BC1" w:rsidP="00C42BC1">
            <w:pPr>
              <w:widowControl/>
              <w:spacing w:line="276" w:lineRule="auto"/>
              <w:ind w:firstLine="0"/>
              <w:jc w:val="center"/>
            </w:pPr>
            <w:r w:rsidRPr="000104C6">
              <w:t>1</w:t>
            </w:r>
            <w:r>
              <w:t>26</w:t>
            </w:r>
          </w:p>
        </w:tc>
      </w:tr>
    </w:tbl>
    <w:p w:rsidR="00117854" w:rsidRPr="000104C6" w:rsidRDefault="00117854" w:rsidP="00A62519">
      <w:pPr>
        <w:spacing w:line="276" w:lineRule="auto"/>
        <w:ind w:firstLine="709"/>
        <w:rPr>
          <w:b/>
          <w:color w:val="000000" w:themeColor="text1"/>
        </w:rPr>
      </w:pPr>
    </w:p>
    <w:p w:rsidR="00117854" w:rsidRPr="000104C6" w:rsidRDefault="00117854" w:rsidP="00A62519">
      <w:pPr>
        <w:spacing w:line="276" w:lineRule="auto"/>
        <w:ind w:firstLine="709"/>
        <w:rPr>
          <w:color w:val="000000" w:themeColor="text1"/>
        </w:rPr>
        <w:sectPr w:rsidR="00117854" w:rsidRPr="000104C6" w:rsidSect="001178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0104C6" w:rsidRDefault="00485147" w:rsidP="00A62519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104C6">
        <w:rPr>
          <w:b/>
          <w:color w:val="000000" w:themeColor="text1"/>
        </w:rPr>
        <w:t>4.</w:t>
      </w:r>
      <w:r w:rsidR="0055594C" w:rsidRPr="000104C6">
        <w:rPr>
          <w:b/>
          <w:color w:val="000000" w:themeColor="text1"/>
        </w:rPr>
        <w:t xml:space="preserve"> </w:t>
      </w:r>
      <w:r w:rsidRPr="000104C6">
        <w:rPr>
          <w:b/>
          <w:color w:val="000000" w:themeColor="text1"/>
        </w:rPr>
        <w:t>УСЛОВИЯ ОРГАНИЗАЦИИ И ПРОВЕДЕНИЯ ПРАКТИКИ</w:t>
      </w:r>
    </w:p>
    <w:p w:rsidR="00485147" w:rsidRPr="000104C6" w:rsidRDefault="00485147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0104C6" w:rsidRDefault="0055594C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–</w:t>
      </w:r>
      <w:r w:rsidR="00485147" w:rsidRPr="000104C6">
        <w:rPr>
          <w:color w:val="000000" w:themeColor="text1"/>
        </w:rPr>
        <w:t xml:space="preserve"> программа практики;</w:t>
      </w:r>
    </w:p>
    <w:p w:rsidR="00485147" w:rsidRPr="000104C6" w:rsidRDefault="0055594C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–</w:t>
      </w:r>
      <w:r w:rsidR="00485147" w:rsidRPr="000104C6">
        <w:rPr>
          <w:color w:val="000000" w:themeColor="text1"/>
        </w:rPr>
        <w:t xml:space="preserve"> индивидуальное задание;</w:t>
      </w:r>
    </w:p>
    <w:p w:rsidR="00485147" w:rsidRPr="000104C6" w:rsidRDefault="0055594C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–</w:t>
      </w:r>
      <w:r w:rsidR="00485147" w:rsidRPr="000104C6">
        <w:rPr>
          <w:color w:val="000000" w:themeColor="text1"/>
        </w:rPr>
        <w:t xml:space="preserve"> дневник практики;</w:t>
      </w:r>
    </w:p>
    <w:p w:rsidR="00485147" w:rsidRPr="000104C6" w:rsidRDefault="0055594C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–</w:t>
      </w:r>
      <w:r w:rsidR="00485147" w:rsidRPr="000104C6">
        <w:rPr>
          <w:color w:val="000000" w:themeColor="text1"/>
        </w:rPr>
        <w:t xml:space="preserve"> аттестационный лист;</w:t>
      </w:r>
    </w:p>
    <w:p w:rsidR="00485147" w:rsidRPr="000104C6" w:rsidRDefault="0055594C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–</w:t>
      </w:r>
      <w:r w:rsidR="00485147" w:rsidRPr="000104C6">
        <w:rPr>
          <w:color w:val="000000" w:themeColor="text1"/>
        </w:rPr>
        <w:t xml:space="preserve"> отчет по практике.</w:t>
      </w:r>
    </w:p>
    <w:p w:rsidR="00485147" w:rsidRPr="000104C6" w:rsidRDefault="00485147" w:rsidP="00A62519">
      <w:pPr>
        <w:spacing w:line="276" w:lineRule="auto"/>
        <w:ind w:firstLine="709"/>
        <w:rPr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4.2.Требования к учебно</w:t>
      </w:r>
      <w:r w:rsidR="0055594C" w:rsidRPr="000104C6">
        <w:rPr>
          <w:b/>
          <w:color w:val="000000" w:themeColor="text1"/>
        </w:rPr>
        <w:t>–</w:t>
      </w:r>
      <w:r w:rsidRPr="000104C6">
        <w:rPr>
          <w:b/>
          <w:color w:val="000000" w:themeColor="text1"/>
        </w:rPr>
        <w:t>методическому обеспечению практики</w:t>
      </w:r>
    </w:p>
    <w:p w:rsidR="00485147" w:rsidRPr="000104C6" w:rsidRDefault="007276B0" w:rsidP="00A62519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0104C6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0104C6" w:rsidRDefault="00485147" w:rsidP="00A62519">
      <w:pPr>
        <w:spacing w:line="276" w:lineRule="auto"/>
        <w:ind w:firstLine="709"/>
        <w:rPr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4.3. Требования к материально</w:t>
      </w:r>
      <w:r w:rsidR="0055594C" w:rsidRPr="000104C6">
        <w:rPr>
          <w:b/>
          <w:color w:val="000000" w:themeColor="text1"/>
        </w:rPr>
        <w:t>–</w:t>
      </w:r>
      <w:r w:rsidRPr="000104C6">
        <w:rPr>
          <w:b/>
          <w:color w:val="000000" w:themeColor="text1"/>
        </w:rPr>
        <w:t>техническому обеспечению</w:t>
      </w:r>
    </w:p>
    <w:p w:rsidR="00150D1B" w:rsidRDefault="00150D1B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Реализация программы учебной практики предполагает наличие учебно</w:t>
      </w:r>
      <w:r w:rsidR="00A43997" w:rsidRPr="000104C6">
        <w:rPr>
          <w:color w:val="000000" w:themeColor="text1"/>
        </w:rPr>
        <w:t>го</w:t>
      </w:r>
      <w:r w:rsidRPr="000104C6">
        <w:rPr>
          <w:color w:val="000000" w:themeColor="text1"/>
        </w:rPr>
        <w:t xml:space="preserve"> </w:t>
      </w:r>
      <w:r w:rsidR="00A43997" w:rsidRPr="000104C6">
        <w:rPr>
          <w:color w:val="000000" w:themeColor="text1"/>
        </w:rPr>
        <w:t>кабинета</w:t>
      </w:r>
      <w:r w:rsidRPr="000104C6">
        <w:rPr>
          <w:color w:val="000000" w:themeColor="text1"/>
        </w:rPr>
        <w:t xml:space="preserve"> </w:t>
      </w:r>
      <w:r w:rsidRPr="00A23412">
        <w:rPr>
          <w:color w:val="000000" w:themeColor="text1"/>
        </w:rPr>
        <w:t>«</w:t>
      </w:r>
      <w:r w:rsidR="00A23412" w:rsidRPr="00A23412">
        <w:rPr>
          <w:bCs/>
          <w:color w:val="000000"/>
        </w:rPr>
        <w:t>Профилактики пожаров</w:t>
      </w:r>
      <w:r w:rsidRPr="00A23412">
        <w:rPr>
          <w:color w:val="000000" w:themeColor="text1"/>
        </w:rPr>
        <w:t xml:space="preserve">», </w:t>
      </w:r>
      <w:r w:rsidR="007276B0" w:rsidRPr="00A23412">
        <w:rPr>
          <w:bCs/>
          <w:color w:val="000000" w:themeColor="text1"/>
        </w:rPr>
        <w:t>оснащенн</w:t>
      </w:r>
      <w:r w:rsidR="00A43997" w:rsidRPr="00A23412">
        <w:rPr>
          <w:bCs/>
          <w:color w:val="000000" w:themeColor="text1"/>
        </w:rPr>
        <w:t>ого</w:t>
      </w:r>
      <w:r w:rsidRPr="00A23412">
        <w:rPr>
          <w:bCs/>
          <w:color w:val="000000" w:themeColor="text1"/>
        </w:rPr>
        <w:t xml:space="preserve"> </w:t>
      </w:r>
      <w:r w:rsidR="007276B0" w:rsidRPr="00A23412">
        <w:rPr>
          <w:bCs/>
          <w:color w:val="000000" w:themeColor="text1"/>
        </w:rPr>
        <w:t>необходимым оборудование</w:t>
      </w:r>
      <w:r w:rsidR="00A43997" w:rsidRPr="00A23412">
        <w:rPr>
          <w:bCs/>
          <w:color w:val="000000" w:themeColor="text1"/>
        </w:rPr>
        <w:t>м</w:t>
      </w:r>
      <w:r w:rsidR="007276B0" w:rsidRPr="00A23412">
        <w:rPr>
          <w:bCs/>
          <w:color w:val="000000" w:themeColor="text1"/>
        </w:rPr>
        <w:t xml:space="preserve"> и инструментом,</w:t>
      </w:r>
      <w:r w:rsidR="007276B0" w:rsidRPr="000104C6">
        <w:rPr>
          <w:bCs/>
          <w:color w:val="000000" w:themeColor="text1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учебно</w:t>
      </w:r>
      <w:r w:rsidR="005531AA" w:rsidRPr="000104C6">
        <w:rPr>
          <w:bCs/>
          <w:color w:val="000000" w:themeColor="text1"/>
        </w:rPr>
        <w:t>–</w:t>
      </w:r>
      <w:r w:rsidRPr="000104C6">
        <w:rPr>
          <w:bCs/>
          <w:color w:val="000000" w:themeColor="text1"/>
        </w:rPr>
        <w:t xml:space="preserve">производственных работ; </w:t>
      </w:r>
      <w:r w:rsidRPr="000104C6">
        <w:rPr>
          <w:color w:val="000000" w:themeColor="text1"/>
        </w:rPr>
        <w:t>читального зала с выходом в Интернет, автоматизированного рабочего места преподавателя, рабочих мест студентов.</w:t>
      </w:r>
    </w:p>
    <w:p w:rsidR="00A23412" w:rsidRPr="00A23412" w:rsidRDefault="00A23412" w:rsidP="00A23412">
      <w:pPr>
        <w:tabs>
          <w:tab w:val="left" w:pos="1134"/>
        </w:tabs>
        <w:suppressAutoHyphens/>
        <w:ind w:firstLine="709"/>
        <w:rPr>
          <w:bCs/>
          <w:color w:val="000000"/>
        </w:rPr>
      </w:pPr>
      <w:r w:rsidRPr="00A23412">
        <w:rPr>
          <w:bCs/>
          <w:color w:val="000000"/>
        </w:rPr>
        <w:t>оснащение учебного кабинета профилактики пожаров:</w:t>
      </w:r>
    </w:p>
    <w:p w:rsidR="00A23412" w:rsidRPr="001519A2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Доска.</w:t>
      </w:r>
      <w:r>
        <w:rPr>
          <w:color w:val="000000"/>
        </w:rPr>
        <w:t xml:space="preserve"> </w:t>
      </w:r>
      <w:r w:rsidRPr="001519A2">
        <w:rPr>
          <w:color w:val="000000"/>
        </w:rPr>
        <w:t>Учебная мебель.</w:t>
      </w:r>
      <w:r>
        <w:rPr>
          <w:color w:val="000000"/>
        </w:rPr>
        <w:t xml:space="preserve"> </w:t>
      </w:r>
      <w:r w:rsidRPr="001519A2">
        <w:rPr>
          <w:color w:val="000000"/>
        </w:rPr>
        <w:t>Рабочее место преподавателя.</w:t>
      </w:r>
    </w:p>
    <w:p w:rsidR="00A23412" w:rsidRPr="001519A2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Переносное мультимедийное оборудование (экран, проектор, ноутбук).</w:t>
      </w:r>
    </w:p>
    <w:p w:rsidR="00A23412" w:rsidRPr="001519A2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Снаряжение пожарного, боевая одежда.</w:t>
      </w:r>
      <w:r>
        <w:rPr>
          <w:color w:val="000000"/>
        </w:rPr>
        <w:t xml:space="preserve"> </w:t>
      </w:r>
      <w:r w:rsidRPr="001519A2">
        <w:rPr>
          <w:color w:val="000000"/>
        </w:rPr>
        <w:t>Ствол лафетный пожарный ПЛС-П20.</w:t>
      </w:r>
    </w:p>
    <w:p w:rsidR="00A23412" w:rsidRPr="001519A2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Гидроэлеватор Г-600.</w:t>
      </w:r>
      <w:r>
        <w:rPr>
          <w:color w:val="000000"/>
        </w:rPr>
        <w:t xml:space="preserve"> </w:t>
      </w:r>
      <w:r w:rsidRPr="001519A2">
        <w:rPr>
          <w:color w:val="000000"/>
        </w:rPr>
        <w:t>Генератор пенный средней кратности ГПС-600.</w:t>
      </w:r>
    </w:p>
    <w:p w:rsidR="00A23412" w:rsidRPr="001519A2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Колонка пожарная.</w:t>
      </w:r>
      <w:r>
        <w:rPr>
          <w:color w:val="000000"/>
        </w:rPr>
        <w:t xml:space="preserve"> </w:t>
      </w:r>
      <w:r w:rsidRPr="001519A2">
        <w:rPr>
          <w:color w:val="000000"/>
        </w:rPr>
        <w:t>Стволы ручные РС-50, РС-70.</w:t>
      </w:r>
    </w:p>
    <w:p w:rsidR="00A23412" w:rsidRPr="001519A2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Головки соединительные.</w:t>
      </w:r>
      <w:r>
        <w:rPr>
          <w:color w:val="000000"/>
        </w:rPr>
        <w:t xml:space="preserve"> </w:t>
      </w:r>
      <w:r w:rsidRPr="001519A2">
        <w:rPr>
          <w:color w:val="000000"/>
        </w:rPr>
        <w:t>Всасывающая сетка 200 мм.</w:t>
      </w:r>
    </w:p>
    <w:p w:rsidR="00A23412" w:rsidRPr="00323387" w:rsidRDefault="00A23412" w:rsidP="00A23412">
      <w:pPr>
        <w:suppressAutoHyphens/>
        <w:spacing w:line="276" w:lineRule="auto"/>
        <w:ind w:firstLine="720"/>
        <w:rPr>
          <w:color w:val="000000"/>
        </w:rPr>
      </w:pPr>
      <w:r w:rsidRPr="001519A2">
        <w:rPr>
          <w:color w:val="000000"/>
        </w:rPr>
        <w:t>Рукава напорные.</w:t>
      </w:r>
      <w:r>
        <w:rPr>
          <w:color w:val="000000"/>
        </w:rPr>
        <w:t xml:space="preserve"> </w:t>
      </w:r>
      <w:r w:rsidRPr="001519A2">
        <w:rPr>
          <w:color w:val="000000"/>
        </w:rPr>
        <w:t>Макет пожарного щита.</w:t>
      </w:r>
      <w:r>
        <w:rPr>
          <w:color w:val="000000"/>
        </w:rPr>
        <w:t xml:space="preserve"> </w:t>
      </w:r>
      <w:r w:rsidRPr="001519A2">
        <w:rPr>
          <w:color w:val="000000"/>
        </w:rPr>
        <w:t>Плакаты «Пожарная техника» и др.</w:t>
      </w:r>
    </w:p>
    <w:p w:rsidR="00A23412" w:rsidRPr="000104C6" w:rsidRDefault="00A23412" w:rsidP="00A62519">
      <w:pPr>
        <w:spacing w:line="276" w:lineRule="auto"/>
        <w:ind w:firstLine="709"/>
        <w:rPr>
          <w:color w:val="000000" w:themeColor="text1"/>
        </w:rPr>
      </w:pPr>
    </w:p>
    <w:p w:rsidR="00A462E7" w:rsidRPr="000104C6" w:rsidRDefault="00A462E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4.4. Информационное обеспечение обучения</w:t>
      </w:r>
    </w:p>
    <w:p w:rsidR="00485147" w:rsidRPr="000104C6" w:rsidRDefault="00485147" w:rsidP="00A62519">
      <w:pPr>
        <w:spacing w:line="276" w:lineRule="auto"/>
        <w:ind w:firstLine="709"/>
        <w:rPr>
          <w:color w:val="000000" w:themeColor="text1"/>
        </w:rPr>
      </w:pPr>
      <w:r w:rsidRPr="000104C6">
        <w:rPr>
          <w:color w:val="000000" w:themeColor="text1"/>
        </w:rPr>
        <w:t>Перечень основной и дополнительной литературы</w:t>
      </w:r>
      <w:r w:rsidR="00A462E7" w:rsidRPr="000104C6">
        <w:rPr>
          <w:color w:val="000000" w:themeColor="text1"/>
        </w:rPr>
        <w:t>, Интернет</w:t>
      </w:r>
      <w:r w:rsidR="0055594C" w:rsidRPr="000104C6">
        <w:rPr>
          <w:color w:val="000000" w:themeColor="text1"/>
        </w:rPr>
        <w:t>–</w:t>
      </w:r>
      <w:r w:rsidRPr="000104C6">
        <w:rPr>
          <w:color w:val="000000" w:themeColor="text1"/>
        </w:rPr>
        <w:t>ресурсов, необходимых для проведения практики</w:t>
      </w:r>
      <w:r w:rsidR="007276B0" w:rsidRPr="000104C6">
        <w:rPr>
          <w:color w:val="000000" w:themeColor="text1"/>
        </w:rPr>
        <w:t>.</w:t>
      </w:r>
    </w:p>
    <w:p w:rsidR="00232FDB" w:rsidRPr="003E2F51" w:rsidRDefault="00232FDB" w:rsidP="00232FDB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3E2F51">
        <w:rPr>
          <w:b/>
          <w:bCs/>
          <w:color w:val="000000" w:themeColor="text1"/>
        </w:rPr>
        <w:t>:</w:t>
      </w:r>
    </w:p>
    <w:p w:rsidR="00232FDB" w:rsidRDefault="00232FDB" w:rsidP="00232FD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Волков,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Правовые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профессиональной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деятельности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Волков.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 w:rsidRPr="00F2247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274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978-5-534-10131-7.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11" w:history="1">
        <w:r w:rsidRPr="00207B1A">
          <w:rPr>
            <w:rStyle w:val="a8"/>
            <w:bCs/>
          </w:rPr>
          <w:t>https://urait.ru/bcode/474897</w:t>
        </w:r>
      </w:hyperlink>
    </w:p>
    <w:p w:rsidR="00232FDB" w:rsidRDefault="00232FDB" w:rsidP="00232FD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Pr="00B01A4A">
        <w:rPr>
          <w:bCs/>
          <w:color w:val="000000" w:themeColor="text1"/>
        </w:rPr>
        <w:t>Экспертиза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пожаров</w:t>
      </w:r>
      <w:proofErr w:type="gramStart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Богданов,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Лагунов,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Елфимова,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proofErr w:type="spellStart"/>
      <w:r w:rsidRPr="00B01A4A">
        <w:rPr>
          <w:bCs/>
          <w:color w:val="000000" w:themeColor="text1"/>
        </w:rPr>
        <w:t>Долгушина</w:t>
      </w:r>
      <w:proofErr w:type="spellEnd"/>
      <w:r w:rsidRPr="00B01A4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Железногорск</w:t>
      </w:r>
      <w:proofErr w:type="gramStart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ФГБОУ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ВО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СПСА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ГПС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МЧС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России,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2020.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148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электронный.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B01A4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4A3915">
          <w:rPr>
            <w:rStyle w:val="a8"/>
            <w:bCs/>
          </w:rPr>
          <w:t>https://znanium.com/catalog/product/1202029</w:t>
        </w:r>
      </w:hyperlink>
    </w:p>
    <w:p w:rsidR="00232FDB" w:rsidRDefault="00232FDB" w:rsidP="00232FD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Грозова</w:t>
      </w:r>
      <w:proofErr w:type="spellEnd"/>
      <w:r w:rsidRPr="00F2247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Делопроизводство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О.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Грозова</w:t>
      </w:r>
      <w:proofErr w:type="spellEnd"/>
      <w:r w:rsidRPr="00F2247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 w:rsidRPr="00F2247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126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978-5-534-08211-1.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22472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22472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22472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207B1A">
          <w:rPr>
            <w:rStyle w:val="a8"/>
            <w:bCs/>
          </w:rPr>
          <w:t>https://urait.ru/bcode/472842</w:t>
        </w:r>
      </w:hyperlink>
    </w:p>
    <w:p w:rsidR="00232FDB" w:rsidRDefault="00232FDB" w:rsidP="00232FD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Абуладзе,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Документационное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обеспечение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управления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персоналом</w:t>
      </w:r>
      <w:proofErr w:type="gramStart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Абуладзе,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proofErr w:type="spellStart"/>
      <w:r w:rsidRPr="00920D3B">
        <w:rPr>
          <w:bCs/>
          <w:color w:val="000000" w:themeColor="text1"/>
        </w:rPr>
        <w:t>Выпряжкина</w:t>
      </w:r>
      <w:proofErr w:type="spellEnd"/>
      <w:r w:rsidRPr="00920D3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Маслова.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20D3B">
        <w:rPr>
          <w:bCs/>
          <w:color w:val="000000" w:themeColor="text1"/>
        </w:rPr>
        <w:t>Юрайт</w:t>
      </w:r>
      <w:proofErr w:type="spellEnd"/>
      <w:r w:rsidRPr="00920D3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299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978-5-534-01543-0.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20D3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20D3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20D3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B37EBE">
          <w:rPr>
            <w:rStyle w:val="a8"/>
            <w:bCs/>
          </w:rPr>
          <w:t>https://urait.ru/bcode/471250</w:t>
        </w:r>
      </w:hyperlink>
    </w:p>
    <w:p w:rsidR="00232FDB" w:rsidRDefault="00232FDB" w:rsidP="00232FDB">
      <w:pPr>
        <w:spacing w:line="276" w:lineRule="auto"/>
        <w:ind w:firstLine="709"/>
        <w:contextualSpacing/>
        <w:rPr>
          <w:bCs/>
        </w:rPr>
      </w:pPr>
      <w:r w:rsidRPr="003E2F51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r w:rsidRPr="00AC1BC7">
        <w:rPr>
          <w:bCs/>
        </w:rPr>
        <w:t>Ушаков,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Спасательное</w:t>
      </w:r>
      <w:r>
        <w:rPr>
          <w:bCs/>
        </w:rPr>
        <w:t xml:space="preserve"> </w:t>
      </w:r>
      <w:r w:rsidRPr="00AC1BC7">
        <w:rPr>
          <w:bCs/>
        </w:rPr>
        <w:t>дело</w:t>
      </w:r>
      <w:r>
        <w:rPr>
          <w:bCs/>
        </w:rPr>
        <w:t xml:space="preserve"> </w:t>
      </w:r>
      <w:r w:rsidRPr="00AC1BC7">
        <w:rPr>
          <w:bCs/>
        </w:rPr>
        <w:t>и</w:t>
      </w:r>
      <w:r>
        <w:rPr>
          <w:bCs/>
        </w:rPr>
        <w:t xml:space="preserve"> </w:t>
      </w:r>
      <w:r w:rsidRPr="00AC1BC7">
        <w:rPr>
          <w:bCs/>
        </w:rPr>
        <w:t>тактика</w:t>
      </w:r>
      <w:r>
        <w:rPr>
          <w:bCs/>
        </w:rPr>
        <w:t xml:space="preserve"> </w:t>
      </w:r>
      <w:r w:rsidRPr="00AC1BC7">
        <w:rPr>
          <w:bCs/>
        </w:rPr>
        <w:t>аварийно-спасательных</w:t>
      </w:r>
      <w:r>
        <w:rPr>
          <w:bCs/>
        </w:rPr>
        <w:t xml:space="preserve"> </w:t>
      </w:r>
      <w:r w:rsidRPr="00AC1BC7">
        <w:rPr>
          <w:bCs/>
        </w:rPr>
        <w:t>работ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учебное</w:t>
      </w:r>
      <w:r>
        <w:rPr>
          <w:bCs/>
        </w:rPr>
        <w:t xml:space="preserve"> </w:t>
      </w:r>
      <w:r w:rsidRPr="00AC1BC7">
        <w:rPr>
          <w:bCs/>
        </w:rPr>
        <w:t>пособие</w:t>
      </w:r>
      <w:r>
        <w:rPr>
          <w:bCs/>
        </w:rPr>
        <w:t xml:space="preserve"> </w:t>
      </w:r>
      <w:r w:rsidRPr="00AC1BC7">
        <w:rPr>
          <w:bCs/>
        </w:rPr>
        <w:t>для</w:t>
      </w:r>
      <w:r>
        <w:rPr>
          <w:bCs/>
        </w:rPr>
        <w:t xml:space="preserve"> </w:t>
      </w:r>
      <w:r w:rsidRPr="00AC1BC7">
        <w:rPr>
          <w:bCs/>
        </w:rPr>
        <w:t>среднего</w:t>
      </w:r>
      <w:r>
        <w:rPr>
          <w:bCs/>
        </w:rPr>
        <w:t xml:space="preserve"> </w:t>
      </w:r>
      <w:r w:rsidRPr="00AC1BC7">
        <w:rPr>
          <w:bCs/>
        </w:rPr>
        <w:t>профессионального</w:t>
      </w:r>
      <w:r>
        <w:rPr>
          <w:bCs/>
        </w:rPr>
        <w:t xml:space="preserve"> </w:t>
      </w:r>
      <w:r w:rsidRPr="00AC1BC7">
        <w:rPr>
          <w:bCs/>
        </w:rPr>
        <w:t>образования</w:t>
      </w:r>
      <w:r>
        <w:rPr>
          <w:bCs/>
        </w:rPr>
        <w:t xml:space="preserve"> </w:t>
      </w:r>
      <w:r w:rsidRPr="00AC1BC7">
        <w:rPr>
          <w:bCs/>
        </w:rPr>
        <w:t>/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Ушаков.</w:t>
      </w:r>
      <w:r>
        <w:rPr>
          <w:bCs/>
        </w:rPr>
        <w:t xml:space="preserve"> – </w:t>
      </w:r>
      <w:r w:rsidRPr="00AC1BC7">
        <w:rPr>
          <w:bCs/>
        </w:rPr>
        <w:t>Москва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 w:rsidRPr="00AC1BC7">
        <w:rPr>
          <w:bCs/>
        </w:rPr>
        <w:t>,</w:t>
      </w:r>
      <w:r>
        <w:rPr>
          <w:bCs/>
        </w:rPr>
        <w:t xml:space="preserve"> </w:t>
      </w:r>
      <w:r w:rsidRPr="00AC1BC7">
        <w:rPr>
          <w:bCs/>
        </w:rPr>
        <w:t>2021.</w:t>
      </w:r>
      <w:r>
        <w:rPr>
          <w:bCs/>
        </w:rPr>
        <w:t xml:space="preserve"> – </w:t>
      </w:r>
      <w:r w:rsidRPr="00AC1BC7">
        <w:rPr>
          <w:bCs/>
        </w:rPr>
        <w:t>155</w:t>
      </w:r>
      <w:r>
        <w:rPr>
          <w:bCs/>
        </w:rPr>
        <w:t xml:space="preserve"> </w:t>
      </w:r>
      <w:r w:rsidRPr="00AC1BC7">
        <w:rPr>
          <w:bCs/>
        </w:rPr>
        <w:t>с.</w:t>
      </w:r>
      <w:r>
        <w:rPr>
          <w:bCs/>
        </w:rPr>
        <w:t xml:space="preserve"> – </w:t>
      </w:r>
      <w:r w:rsidRPr="00AC1BC7">
        <w:rPr>
          <w:bCs/>
        </w:rPr>
        <w:t>(Профессиональное</w:t>
      </w:r>
      <w:r>
        <w:rPr>
          <w:bCs/>
        </w:rPr>
        <w:t xml:space="preserve"> </w:t>
      </w:r>
      <w:r w:rsidRPr="00AC1BC7">
        <w:rPr>
          <w:bCs/>
        </w:rPr>
        <w:t>образование).</w:t>
      </w:r>
      <w:r>
        <w:rPr>
          <w:bCs/>
        </w:rPr>
        <w:t xml:space="preserve"> – </w:t>
      </w:r>
      <w:r w:rsidRPr="00AC1BC7">
        <w:rPr>
          <w:bCs/>
        </w:rPr>
        <w:t>ISBN</w:t>
      </w:r>
      <w:r>
        <w:rPr>
          <w:bCs/>
        </w:rPr>
        <w:t xml:space="preserve"> </w:t>
      </w:r>
      <w:r w:rsidRPr="00AC1BC7">
        <w:rPr>
          <w:bCs/>
        </w:rPr>
        <w:t>978-5-534-04807-0.</w:t>
      </w:r>
      <w:r>
        <w:rPr>
          <w:bCs/>
        </w:rPr>
        <w:t xml:space="preserve"> – </w:t>
      </w:r>
      <w:r w:rsidRPr="00AC1BC7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электронный</w:t>
      </w:r>
      <w:r>
        <w:rPr>
          <w:bCs/>
        </w:rPr>
        <w:t xml:space="preserve"> </w:t>
      </w:r>
      <w:r w:rsidRPr="00AC1BC7">
        <w:rPr>
          <w:bCs/>
        </w:rPr>
        <w:t>//</w:t>
      </w:r>
      <w:r>
        <w:rPr>
          <w:bCs/>
        </w:rPr>
        <w:t xml:space="preserve"> </w:t>
      </w:r>
      <w:r w:rsidRPr="00AC1BC7">
        <w:rPr>
          <w:bCs/>
        </w:rPr>
        <w:t>ЭБС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>
        <w:rPr>
          <w:bCs/>
        </w:rPr>
        <w:t xml:space="preserve"> </w:t>
      </w:r>
      <w:r w:rsidRPr="00AC1BC7">
        <w:rPr>
          <w:bCs/>
        </w:rPr>
        <w:t>[сайт].</w:t>
      </w:r>
      <w:r>
        <w:rPr>
          <w:bCs/>
        </w:rPr>
        <w:t xml:space="preserve"> – </w:t>
      </w:r>
      <w:r w:rsidRPr="00AC1BC7">
        <w:rPr>
          <w:bCs/>
        </w:rPr>
        <w:t>URL:</w:t>
      </w:r>
      <w:r>
        <w:rPr>
          <w:bCs/>
        </w:rPr>
        <w:t xml:space="preserve"> </w:t>
      </w:r>
      <w:hyperlink r:id="rId15" w:history="1">
        <w:r w:rsidRPr="004A3915">
          <w:rPr>
            <w:rStyle w:val="a8"/>
            <w:bCs/>
          </w:rPr>
          <w:t>https://urait.ru/bcode/471462</w:t>
        </w:r>
      </w:hyperlink>
    </w:p>
    <w:p w:rsidR="00232FDB" w:rsidRPr="003E2F51" w:rsidRDefault="00232FDB" w:rsidP="00232FDB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3E2F51">
        <w:rPr>
          <w:b/>
          <w:bCs/>
          <w:color w:val="000000" w:themeColor="text1"/>
        </w:rPr>
        <w:t>:</w:t>
      </w:r>
    </w:p>
    <w:p w:rsidR="00232FDB" w:rsidRDefault="00232FDB" w:rsidP="00232FD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Пожарная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B928BD">
        <w:rPr>
          <w:bCs/>
          <w:color w:val="000000" w:themeColor="text1"/>
        </w:rPr>
        <w:t>Юрайт</w:t>
      </w:r>
      <w:proofErr w:type="spellEnd"/>
      <w:r w:rsidRPr="00B928BD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143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978-5-534-12955-7.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B928BD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B928BD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B928BD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16" w:history="1">
        <w:r w:rsidRPr="00207B1A">
          <w:rPr>
            <w:rStyle w:val="a8"/>
            <w:bCs/>
          </w:rPr>
          <w:t>https://urait.ru/bcode/469909</w:t>
        </w:r>
      </w:hyperlink>
    </w:p>
    <w:p w:rsidR="00232FDB" w:rsidRDefault="00232FDB" w:rsidP="00232FD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E2F51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Герасимов,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Управление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качеством: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проектирование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Герасимов,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proofErr w:type="spellStart"/>
      <w:r w:rsidRPr="0008008F">
        <w:rPr>
          <w:bCs/>
          <w:color w:val="000000" w:themeColor="text1"/>
        </w:rPr>
        <w:t>Сизикин</w:t>
      </w:r>
      <w:proofErr w:type="spellEnd"/>
      <w:r w:rsidRPr="0008008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Е.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Б.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Герасимова.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Форум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 w:rsidRPr="0008008F">
        <w:rPr>
          <w:bCs/>
          <w:color w:val="000000" w:themeColor="text1"/>
        </w:rPr>
        <w:t>ИНФРА-М,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2019.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176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(Высшее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образование: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08008F">
        <w:rPr>
          <w:bCs/>
          <w:color w:val="000000" w:themeColor="text1"/>
        </w:rPr>
        <w:t>Бакалавриат</w:t>
      </w:r>
      <w:proofErr w:type="spellEnd"/>
      <w:r w:rsidRPr="0008008F">
        <w:rPr>
          <w:bCs/>
          <w:color w:val="000000" w:themeColor="text1"/>
        </w:rPr>
        <w:t>).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978-5-91134-780-2.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электронный.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08008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B37EBE">
          <w:rPr>
            <w:rStyle w:val="a8"/>
            <w:bCs/>
          </w:rPr>
          <w:t>https://znanium.com/catalog/product/1012453</w:t>
        </w:r>
      </w:hyperlink>
    </w:p>
    <w:p w:rsidR="00360C76" w:rsidRPr="000104C6" w:rsidRDefault="00360C76" w:rsidP="00360C76">
      <w:pPr>
        <w:tabs>
          <w:tab w:val="left" w:pos="567"/>
          <w:tab w:val="left" w:pos="1134"/>
        </w:tabs>
        <w:suppressAutoHyphens/>
        <w:ind w:firstLine="709"/>
        <w:rPr>
          <w:b/>
          <w:bCs/>
          <w:color w:val="000000"/>
        </w:rPr>
      </w:pPr>
      <w:r w:rsidRPr="000104C6">
        <w:rPr>
          <w:b/>
          <w:bCs/>
          <w:color w:val="000000"/>
        </w:rPr>
        <w:t>Интернет–ресурсы:</w:t>
      </w:r>
    </w:p>
    <w:p w:rsidR="00360C76" w:rsidRPr="000104C6" w:rsidRDefault="00232FDB" w:rsidP="00360C76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8"/>
            <w:shd w:val="clear" w:color="auto" w:fill="FFFFFF"/>
          </w:rPr>
          <w:t>https://www.urait.ru/</w:t>
        </w:r>
      </w:hyperlink>
    </w:p>
    <w:p w:rsidR="00360C76" w:rsidRPr="000104C6" w:rsidRDefault="00360C76" w:rsidP="00360C76">
      <w:pPr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808080"/>
          <w:kern w:val="1"/>
          <w:lang w:eastAsia="hi-IN" w:bidi="hi-IN"/>
        </w:rPr>
      </w:pPr>
      <w:r w:rsidRPr="000104C6">
        <w:rPr>
          <w:rFonts w:eastAsia="Lucida Sans Unicode"/>
          <w:color w:val="000000"/>
          <w:kern w:val="1"/>
          <w:lang w:eastAsia="hi-IN" w:bidi="hi-IN"/>
        </w:rPr>
        <w:t xml:space="preserve">ЭБС </w:t>
      </w:r>
      <w:proofErr w:type="spellStart"/>
      <w:r w:rsidRPr="000104C6">
        <w:rPr>
          <w:rFonts w:eastAsia="Lucida Sans Unicode"/>
          <w:color w:val="000000"/>
          <w:kern w:val="1"/>
          <w:lang w:eastAsia="hi-IN" w:bidi="hi-IN"/>
        </w:rPr>
        <w:t>Знаниум</w:t>
      </w:r>
      <w:proofErr w:type="spellEnd"/>
      <w:r w:rsidRPr="000104C6">
        <w:rPr>
          <w:rFonts w:eastAsia="Lucida Sans Unicode"/>
          <w:color w:val="000000"/>
          <w:kern w:val="1"/>
          <w:lang w:eastAsia="hi-IN" w:bidi="hi-IN"/>
        </w:rPr>
        <w:t xml:space="preserve"> </w:t>
      </w:r>
      <w:hyperlink r:id="rId19" w:history="1">
        <w:r w:rsidRPr="000104C6">
          <w:rPr>
            <w:rFonts w:eastAsia="Lucida Sans Unicode"/>
            <w:color w:val="0000FF"/>
            <w:kern w:val="1"/>
            <w:u w:val="single"/>
            <w:lang w:eastAsia="hi-IN" w:bidi="hi-IN"/>
          </w:rPr>
          <w:t>https://www.znanium.com</w:t>
        </w:r>
      </w:hyperlink>
      <w:r w:rsidRPr="000104C6">
        <w:rPr>
          <w:rFonts w:eastAsia="Lucida Sans Unicode"/>
          <w:color w:val="006621"/>
          <w:kern w:val="1"/>
          <w:shd w:val="clear" w:color="auto" w:fill="FFFFFF"/>
          <w:lang w:eastAsia="hi-IN" w:bidi="hi-IN"/>
        </w:rPr>
        <w:t xml:space="preserve"> </w:t>
      </w:r>
    </w:p>
    <w:p w:rsidR="00360C76" w:rsidRPr="000104C6" w:rsidRDefault="00360C76" w:rsidP="00360C76">
      <w:pPr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808080"/>
          <w:kern w:val="1"/>
          <w:lang w:eastAsia="hi-IN" w:bidi="hi-IN"/>
        </w:rPr>
      </w:pPr>
      <w:r w:rsidRPr="000104C6">
        <w:rPr>
          <w:rFonts w:eastAsia="Lucida Sans Unicode"/>
          <w:color w:val="000000"/>
          <w:kern w:val="1"/>
          <w:lang w:eastAsia="hi-IN" w:bidi="hi-IN"/>
        </w:rPr>
        <w:t xml:space="preserve">ЭБС Лань </w:t>
      </w:r>
      <w:hyperlink r:id="rId20" w:history="1">
        <w:r w:rsidRPr="000104C6">
          <w:rPr>
            <w:rFonts w:eastAsia="Lucida Sans Unicode"/>
            <w:color w:val="0000FF"/>
            <w:kern w:val="1"/>
            <w:u w:val="single"/>
            <w:lang w:eastAsia="hi-IN" w:bidi="hi-IN"/>
          </w:rPr>
          <w:t>https://e.lanbook.com/</w:t>
        </w:r>
      </w:hyperlink>
      <w:r w:rsidRPr="000104C6">
        <w:rPr>
          <w:rFonts w:eastAsia="Lucida Sans Unicode"/>
          <w:color w:val="006621"/>
          <w:kern w:val="1"/>
          <w:lang w:eastAsia="hi-IN" w:bidi="hi-IN"/>
        </w:rPr>
        <w:t xml:space="preserve"> </w:t>
      </w:r>
    </w:p>
    <w:p w:rsidR="00360C76" w:rsidRPr="000104C6" w:rsidRDefault="00360C76" w:rsidP="00360C76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0104C6">
        <w:rPr>
          <w:rFonts w:eastAsia="Lucida Sans Unicode"/>
          <w:color w:val="000000"/>
          <w:kern w:val="1"/>
          <w:lang w:eastAsia="hi-IN" w:bidi="hi-IN"/>
        </w:rPr>
        <w:t xml:space="preserve">ЭБС Консультант студента </w:t>
      </w:r>
      <w:hyperlink r:id="rId21" w:history="1">
        <w:r w:rsidRPr="000104C6">
          <w:rPr>
            <w:rFonts w:eastAsia="Lucida Sans Unicode"/>
            <w:color w:val="0000FF"/>
            <w:kern w:val="1"/>
            <w:u w:val="single"/>
            <w:lang w:eastAsia="hi-IN" w:bidi="hi-IN"/>
          </w:rPr>
          <w:t>www.studentlibrary.ru/</w:t>
        </w:r>
      </w:hyperlink>
      <w:r w:rsidRPr="000104C6">
        <w:rPr>
          <w:rFonts w:eastAsia="Lucida Sans Unicode"/>
          <w:color w:val="006621"/>
          <w:kern w:val="1"/>
          <w:shd w:val="clear" w:color="auto" w:fill="FFFFFF"/>
          <w:lang w:eastAsia="hi-IN" w:bidi="hi-IN"/>
        </w:rPr>
        <w:t xml:space="preserve"> </w:t>
      </w:r>
    </w:p>
    <w:p w:rsidR="00360C76" w:rsidRPr="000104C6" w:rsidRDefault="00360C76" w:rsidP="00360C76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proofErr w:type="gramStart"/>
      <w:r w:rsidRPr="000104C6">
        <w:rPr>
          <w:rFonts w:eastAsia="Lucida Sans Unicode"/>
          <w:color w:val="000000"/>
          <w:kern w:val="1"/>
          <w:lang w:val="en-US" w:eastAsia="hi-IN" w:bidi="hi-IN"/>
        </w:rPr>
        <w:t>www.pravo.qov.ru ,22.02.17</w:t>
      </w:r>
      <w:proofErr w:type="gramEnd"/>
      <w:r w:rsidRPr="000104C6">
        <w:rPr>
          <w:rFonts w:eastAsia="Lucida Sans Unicode"/>
          <w:color w:val="000000"/>
          <w:kern w:val="1"/>
          <w:lang w:val="en-US" w:eastAsia="hi-IN" w:bidi="hi-IN"/>
        </w:rPr>
        <w:t xml:space="preserve">, N 0001201702220040. </w:t>
      </w:r>
      <w:r w:rsidRPr="000104C6">
        <w:rPr>
          <w:rFonts w:eastAsia="Lucida Sans Unicode"/>
          <w:color w:val="000000"/>
          <w:kern w:val="1"/>
          <w:lang w:eastAsia="hi-IN" w:bidi="hi-IN"/>
        </w:rPr>
        <w:t>"О добровольной пожарной охране</w:t>
      </w:r>
      <w:proofErr w:type="gramStart"/>
      <w:r w:rsidRPr="000104C6">
        <w:rPr>
          <w:rFonts w:eastAsia="Lucida Sans Unicode"/>
          <w:color w:val="000000"/>
          <w:kern w:val="1"/>
          <w:lang w:eastAsia="hi-IN" w:bidi="hi-IN"/>
        </w:rPr>
        <w:t>."</w:t>
      </w:r>
      <w:proofErr w:type="gramEnd"/>
    </w:p>
    <w:p w:rsidR="00360C76" w:rsidRPr="000104C6" w:rsidRDefault="00360C76" w:rsidP="00360C76">
      <w:pPr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rFonts w:eastAsia="Lucida Sans Unicode"/>
          <w:color w:val="000000"/>
          <w:kern w:val="1"/>
          <w:lang w:eastAsia="hi-IN" w:bidi="hi-IN"/>
        </w:rPr>
      </w:pPr>
      <w:r w:rsidRPr="000104C6">
        <w:rPr>
          <w:rFonts w:eastAsia="Lucida Sans Unicode"/>
          <w:color w:val="000000"/>
          <w:kern w:val="1"/>
          <w:lang w:val="en-US" w:eastAsia="hi-IN" w:bidi="hi-IN"/>
        </w:rPr>
        <w:t>www</w:t>
      </w:r>
      <w:r w:rsidRPr="000104C6">
        <w:rPr>
          <w:rFonts w:eastAsia="Lucida Sans Unicode"/>
          <w:color w:val="000000"/>
          <w:kern w:val="1"/>
          <w:lang w:eastAsia="hi-IN" w:bidi="hi-IN"/>
        </w:rPr>
        <w:t>.</w:t>
      </w:r>
      <w:proofErr w:type="spellStart"/>
      <w:r w:rsidRPr="000104C6">
        <w:rPr>
          <w:rFonts w:eastAsia="Lucida Sans Unicode"/>
          <w:color w:val="000000"/>
          <w:kern w:val="1"/>
          <w:lang w:val="en-US" w:eastAsia="hi-IN" w:bidi="hi-IN"/>
        </w:rPr>
        <w:t>pravo</w:t>
      </w:r>
      <w:proofErr w:type="spellEnd"/>
      <w:r w:rsidRPr="000104C6">
        <w:rPr>
          <w:rFonts w:eastAsia="Lucida Sans Unicode"/>
          <w:color w:val="000000"/>
          <w:kern w:val="1"/>
          <w:lang w:eastAsia="hi-IN" w:bidi="hi-IN"/>
        </w:rPr>
        <w:t>.</w:t>
      </w:r>
      <w:proofErr w:type="spellStart"/>
      <w:r w:rsidRPr="000104C6">
        <w:rPr>
          <w:rFonts w:eastAsia="Lucida Sans Unicode"/>
          <w:color w:val="000000"/>
          <w:kern w:val="1"/>
          <w:lang w:val="en-US" w:eastAsia="hi-IN" w:bidi="hi-IN"/>
        </w:rPr>
        <w:t>qov</w:t>
      </w:r>
      <w:proofErr w:type="spellEnd"/>
      <w:r w:rsidRPr="000104C6">
        <w:rPr>
          <w:rFonts w:eastAsia="Lucida Sans Unicode"/>
          <w:color w:val="000000"/>
          <w:kern w:val="1"/>
          <w:lang w:eastAsia="hi-IN" w:bidi="hi-IN"/>
        </w:rPr>
        <w:t xml:space="preserve">, 30.07.2017., </w:t>
      </w:r>
      <w:r w:rsidRPr="000104C6">
        <w:rPr>
          <w:rFonts w:eastAsia="Lucida Sans Unicode"/>
          <w:color w:val="000000"/>
          <w:kern w:val="1"/>
          <w:lang w:val="en-US" w:eastAsia="hi-IN" w:bidi="hi-IN"/>
        </w:rPr>
        <w:t>N</w:t>
      </w:r>
      <w:r w:rsidRPr="000104C6">
        <w:rPr>
          <w:rFonts w:eastAsia="Lucida Sans Unicode"/>
          <w:color w:val="000000"/>
          <w:kern w:val="1"/>
          <w:lang w:eastAsia="hi-IN" w:bidi="hi-IN"/>
        </w:rPr>
        <w:t xml:space="preserve"> 0001201707300035. '' О лицензировании отдельных видов деятельности</w:t>
      </w:r>
      <w:proofErr w:type="gramStart"/>
      <w:r w:rsidRPr="000104C6">
        <w:rPr>
          <w:rFonts w:eastAsia="Lucida Sans Unicode"/>
          <w:color w:val="000000"/>
          <w:kern w:val="1"/>
          <w:lang w:eastAsia="hi-IN" w:bidi="hi-IN"/>
        </w:rPr>
        <w:t xml:space="preserve"> .</w:t>
      </w:r>
      <w:proofErr w:type="gramEnd"/>
      <w:r w:rsidRPr="000104C6">
        <w:rPr>
          <w:rFonts w:eastAsia="Lucida Sans Unicode"/>
          <w:color w:val="000000"/>
          <w:kern w:val="1"/>
          <w:lang w:eastAsia="hi-IN" w:bidi="hi-IN"/>
        </w:rPr>
        <w:t>''</w:t>
      </w:r>
    </w:p>
    <w:p w:rsidR="00A62519" w:rsidRPr="000104C6" w:rsidRDefault="00A62519" w:rsidP="00A62519">
      <w:pPr>
        <w:spacing w:line="276" w:lineRule="auto"/>
        <w:ind w:firstLine="709"/>
        <w:rPr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/>
          <w:color w:val="000000" w:themeColor="text1"/>
        </w:rPr>
        <w:t>4.</w:t>
      </w:r>
      <w:r w:rsidR="007276B0" w:rsidRPr="000104C6">
        <w:rPr>
          <w:b/>
          <w:color w:val="000000" w:themeColor="text1"/>
        </w:rPr>
        <w:t>5</w:t>
      </w:r>
      <w:r w:rsidRPr="000104C6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5531AA" w:rsidRPr="000104C6" w:rsidRDefault="005531AA" w:rsidP="00A62519">
      <w:pPr>
        <w:spacing w:line="276" w:lineRule="auto"/>
        <w:ind w:firstLine="709"/>
        <w:rPr>
          <w:bCs/>
          <w:color w:val="000000" w:themeColor="text1"/>
        </w:rPr>
      </w:pPr>
      <w:r w:rsidRPr="000104C6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5531AA" w:rsidRPr="000104C6" w:rsidRDefault="005531AA" w:rsidP="00A62519">
      <w:pPr>
        <w:spacing w:line="276" w:lineRule="auto"/>
        <w:ind w:firstLine="709"/>
        <w:rPr>
          <w:bCs/>
          <w:color w:val="000000" w:themeColor="text1"/>
        </w:rPr>
      </w:pPr>
      <w:r w:rsidRPr="000104C6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0104C6" w:rsidRDefault="00150D1B" w:rsidP="00A62519">
      <w:pPr>
        <w:spacing w:line="276" w:lineRule="auto"/>
        <w:ind w:firstLine="709"/>
        <w:rPr>
          <w:b/>
          <w:color w:val="000000" w:themeColor="text1"/>
        </w:rPr>
      </w:pPr>
      <w:r w:rsidRPr="000104C6">
        <w:rPr>
          <w:bCs/>
          <w:color w:val="000000" w:themeColor="text1"/>
        </w:rPr>
        <w:t>Мастера: наличие 4–6 квалификационного разряда с обязательной стажировкой</w:t>
      </w:r>
      <w:r w:rsidRPr="000104C6">
        <w:rPr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в профильных организациях не реже 1</w:t>
      </w:r>
      <w:r w:rsidR="009375E7" w:rsidRPr="000104C6">
        <w:rPr>
          <w:bCs/>
          <w:color w:val="000000" w:themeColor="text1"/>
        </w:rPr>
        <w:t>–</w:t>
      </w:r>
      <w:r w:rsidRPr="000104C6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E34E74" w:rsidRDefault="00E34E74" w:rsidP="00A62519">
      <w:pPr>
        <w:spacing w:line="276" w:lineRule="auto"/>
        <w:ind w:firstLine="709"/>
        <w:rPr>
          <w:b/>
          <w:color w:val="000000" w:themeColor="text1"/>
        </w:rPr>
      </w:pPr>
    </w:p>
    <w:p w:rsidR="00580F53" w:rsidRPr="000104C6" w:rsidRDefault="00580F53" w:rsidP="00A62519">
      <w:pPr>
        <w:spacing w:line="276" w:lineRule="auto"/>
        <w:ind w:firstLine="709"/>
        <w:rPr>
          <w:b/>
          <w:color w:val="000000" w:themeColor="text1"/>
        </w:rPr>
      </w:pPr>
    </w:p>
    <w:p w:rsidR="00485147" w:rsidRPr="000104C6" w:rsidRDefault="00485147" w:rsidP="00A62519">
      <w:pPr>
        <w:spacing w:line="276" w:lineRule="auto"/>
        <w:ind w:firstLine="0"/>
        <w:jc w:val="center"/>
        <w:rPr>
          <w:color w:val="000000" w:themeColor="text1"/>
        </w:rPr>
      </w:pPr>
      <w:r w:rsidRPr="000104C6">
        <w:rPr>
          <w:b/>
          <w:color w:val="000000" w:themeColor="text1"/>
        </w:rPr>
        <w:t>5. КОНТРОЛЬ И ОЦЕНКА РЕЗУЛЬТАТОВ ПРАКТИКИ</w:t>
      </w:r>
    </w:p>
    <w:p w:rsidR="005645AB" w:rsidRPr="000104C6" w:rsidRDefault="005645AB" w:rsidP="00A62519">
      <w:pPr>
        <w:spacing w:line="276" w:lineRule="auto"/>
        <w:ind w:firstLine="709"/>
        <w:rPr>
          <w:bCs/>
          <w:color w:val="000000" w:themeColor="text1"/>
        </w:rPr>
      </w:pPr>
      <w:r w:rsidRPr="000104C6">
        <w:rPr>
          <w:bCs/>
          <w:color w:val="000000" w:themeColor="text1"/>
        </w:rPr>
        <w:t>Формой отчетности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студента по учебной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практике является письменный отчет о выполнении работ, свидетельствующий о закреплении знаний, умений, приобретении практического опыта, формировании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общих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и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профессиональных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компетенций,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освоении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профессионального модуля.</w:t>
      </w:r>
    </w:p>
    <w:p w:rsidR="005645AB" w:rsidRPr="000104C6" w:rsidRDefault="005645AB" w:rsidP="00A62519">
      <w:pPr>
        <w:spacing w:line="276" w:lineRule="auto"/>
        <w:ind w:firstLine="709"/>
        <w:rPr>
          <w:bCs/>
          <w:color w:val="000000" w:themeColor="text1"/>
        </w:rPr>
      </w:pPr>
      <w:r w:rsidRPr="000104C6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  <w:r w:rsidR="00D97E9A" w:rsidRPr="000104C6">
        <w:rPr>
          <w:bCs/>
          <w:color w:val="000000" w:themeColor="text1"/>
        </w:rPr>
        <w:t xml:space="preserve"> </w:t>
      </w:r>
    </w:p>
    <w:p w:rsidR="005645AB" w:rsidRPr="000104C6" w:rsidRDefault="005645AB" w:rsidP="00A62519">
      <w:pPr>
        <w:spacing w:line="276" w:lineRule="auto"/>
        <w:ind w:firstLine="709"/>
        <w:rPr>
          <w:bCs/>
          <w:color w:val="000000" w:themeColor="text1"/>
        </w:rPr>
      </w:pPr>
      <w:r w:rsidRPr="000104C6">
        <w:rPr>
          <w:bCs/>
          <w:color w:val="000000" w:themeColor="text1"/>
        </w:rPr>
        <w:t>Практическая часть отчета по практике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включает темы в соответствии с логической структурой изложения выполненных заданий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по разделам курса.</w:t>
      </w:r>
    </w:p>
    <w:p w:rsidR="005645AB" w:rsidRPr="000104C6" w:rsidRDefault="005645AB" w:rsidP="00A62519">
      <w:pPr>
        <w:spacing w:line="276" w:lineRule="auto"/>
        <w:ind w:firstLine="709"/>
        <w:rPr>
          <w:bCs/>
          <w:color w:val="000000" w:themeColor="text1"/>
        </w:rPr>
      </w:pPr>
      <w:r w:rsidRPr="000104C6">
        <w:rPr>
          <w:bCs/>
          <w:color w:val="000000" w:themeColor="text1"/>
        </w:rPr>
        <w:t>Работа над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отчетом по учебной</w:t>
      </w:r>
      <w:r w:rsidR="00D97E9A" w:rsidRPr="000104C6">
        <w:rPr>
          <w:bCs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>практике</w:t>
      </w:r>
      <w:r w:rsidR="00D97E9A" w:rsidRPr="000104C6">
        <w:rPr>
          <w:bCs/>
          <w:i/>
          <w:color w:val="000000" w:themeColor="text1"/>
        </w:rPr>
        <w:t xml:space="preserve"> </w:t>
      </w:r>
      <w:r w:rsidRPr="000104C6">
        <w:rPr>
          <w:bCs/>
          <w:color w:val="000000" w:themeColor="text1"/>
        </w:rPr>
        <w:t xml:space="preserve">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20.02.04 Пожарная безопасность, или рабочей программой профессионального модуля.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3402"/>
      </w:tblGrid>
      <w:tr w:rsidR="00A62519" w:rsidRPr="000104C6" w:rsidTr="00E65E10">
        <w:trPr>
          <w:trHeight w:val="1158"/>
        </w:trPr>
        <w:tc>
          <w:tcPr>
            <w:tcW w:w="1951" w:type="dxa"/>
            <w:shd w:val="clear" w:color="auto" w:fill="auto"/>
          </w:tcPr>
          <w:p w:rsidR="00A62519" w:rsidRPr="000104C6" w:rsidRDefault="00A62519" w:rsidP="00E65E10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Результаты</w:t>
            </w:r>
          </w:p>
          <w:p w:rsidR="00A62519" w:rsidRPr="000104C6" w:rsidRDefault="00A62519" w:rsidP="00E65E10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4536" w:type="dxa"/>
            <w:shd w:val="clear" w:color="auto" w:fill="auto"/>
          </w:tcPr>
          <w:p w:rsidR="00A62519" w:rsidRPr="000104C6" w:rsidRDefault="00A62519" w:rsidP="00E65E10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</w:tcPr>
          <w:p w:rsidR="00A62519" w:rsidRPr="000104C6" w:rsidRDefault="00A62519" w:rsidP="00E65E10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A62519" w:rsidRPr="000104C6" w:rsidTr="00A62519">
        <w:trPr>
          <w:trHeight w:val="662"/>
        </w:trPr>
        <w:tc>
          <w:tcPr>
            <w:tcW w:w="1951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2.1</w:t>
            </w:r>
          </w:p>
        </w:tc>
        <w:tc>
          <w:tcPr>
            <w:tcW w:w="4536" w:type="dxa"/>
            <w:shd w:val="clear" w:color="auto" w:fill="auto"/>
          </w:tcPr>
          <w:p w:rsidR="00A62519" w:rsidRPr="000104C6" w:rsidRDefault="00A62519" w:rsidP="00A62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3402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Наблюдение за выполнением индивидуальных заданий учебной практики</w:t>
            </w:r>
          </w:p>
        </w:tc>
      </w:tr>
      <w:tr w:rsidR="00A62519" w:rsidRPr="000104C6" w:rsidTr="00A62519">
        <w:trPr>
          <w:trHeight w:val="662"/>
        </w:trPr>
        <w:tc>
          <w:tcPr>
            <w:tcW w:w="1951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2.2</w:t>
            </w:r>
          </w:p>
        </w:tc>
        <w:tc>
          <w:tcPr>
            <w:tcW w:w="4536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3402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Наблюдение за выполнением индивидуальных заданий учебной практики</w:t>
            </w:r>
          </w:p>
        </w:tc>
      </w:tr>
      <w:tr w:rsidR="00A62519" w:rsidRPr="000104C6" w:rsidTr="00A62519">
        <w:trPr>
          <w:trHeight w:val="982"/>
        </w:trPr>
        <w:tc>
          <w:tcPr>
            <w:tcW w:w="1951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  <w:lang w:val="en-US"/>
              </w:rPr>
            </w:pPr>
            <w:r w:rsidRPr="000104C6">
              <w:rPr>
                <w:color w:val="000000" w:themeColor="text1"/>
              </w:rPr>
              <w:t>ПК 2.3</w:t>
            </w:r>
          </w:p>
        </w:tc>
        <w:tc>
          <w:tcPr>
            <w:tcW w:w="4536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3402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Наблюдение за выполнением индивидуальных заданий учебной практики</w:t>
            </w:r>
          </w:p>
        </w:tc>
      </w:tr>
      <w:tr w:rsidR="00A62519" w:rsidRPr="000104C6" w:rsidTr="00A62519">
        <w:trPr>
          <w:trHeight w:val="982"/>
        </w:trPr>
        <w:tc>
          <w:tcPr>
            <w:tcW w:w="1951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ПК 2.4</w:t>
            </w:r>
          </w:p>
        </w:tc>
        <w:tc>
          <w:tcPr>
            <w:tcW w:w="4536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  <w:tc>
          <w:tcPr>
            <w:tcW w:w="3402" w:type="dxa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Наблюдение за выполнением индивидуальных заданий учебной практики</w:t>
            </w:r>
          </w:p>
        </w:tc>
      </w:tr>
    </w:tbl>
    <w:p w:rsidR="00A62519" w:rsidRPr="000104C6" w:rsidRDefault="00A62519" w:rsidP="00A6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rPr>
          <w:color w:val="000000" w:themeColor="text1"/>
        </w:rPr>
      </w:pPr>
    </w:p>
    <w:p w:rsidR="00A62519" w:rsidRPr="000104C6" w:rsidRDefault="00A62519" w:rsidP="00A6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rPr>
          <w:color w:val="000000" w:themeColor="text1"/>
        </w:rPr>
      </w:pPr>
      <w:r w:rsidRPr="000104C6">
        <w:rPr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104C6">
        <w:rPr>
          <w:color w:val="000000" w:themeColor="text1"/>
        </w:rPr>
        <w:t>сформированность</w:t>
      </w:r>
      <w:proofErr w:type="spellEnd"/>
      <w:r w:rsidRPr="000104C6">
        <w:rPr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953"/>
        <w:gridCol w:w="2957"/>
      </w:tblGrid>
      <w:tr w:rsidR="00A62519" w:rsidRPr="000104C6" w:rsidTr="00232FDB">
        <w:tc>
          <w:tcPr>
            <w:tcW w:w="1390" w:type="pct"/>
            <w:shd w:val="clear" w:color="auto" w:fill="auto"/>
            <w:vAlign w:val="center"/>
          </w:tcPr>
          <w:p w:rsidR="00A62519" w:rsidRPr="000104C6" w:rsidRDefault="00A62519" w:rsidP="00A625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 xml:space="preserve">Результаты </w:t>
            </w:r>
          </w:p>
          <w:p w:rsidR="00A62519" w:rsidRPr="000104C6" w:rsidRDefault="00A62519" w:rsidP="00A625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2065" w:type="pct"/>
            <w:shd w:val="clear" w:color="auto" w:fill="auto"/>
            <w:vAlign w:val="center"/>
          </w:tcPr>
          <w:p w:rsidR="00A62519" w:rsidRPr="000104C6" w:rsidRDefault="00A62519" w:rsidP="00A62519">
            <w:pPr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62519" w:rsidRPr="000104C6" w:rsidRDefault="00A62519" w:rsidP="00A62519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4C6">
              <w:rPr>
                <w:b/>
                <w:color w:val="000000" w:themeColor="text1"/>
              </w:rPr>
              <w:t xml:space="preserve">Формы и методы контроля и оценки 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0104C6">
              <w:rPr>
                <w:color w:val="000000" w:themeColor="text1"/>
                <w:lang w:val="en-US"/>
              </w:rPr>
              <w:t>OK</w:t>
            </w:r>
            <w:r w:rsidRPr="000104C6">
              <w:rPr>
                <w:color w:val="000000" w:themeColor="text1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Ориентация на рынке труда в сфере пожарной безопасности; участие в проектно–исследовательской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наблюдение за выполнением практических работ, участием во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деятельности;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анализ активности участия, конкурсной,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–исследовательской и иной деятельности. 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ОК 2. </w:t>
            </w:r>
            <w:r w:rsidR="00A601BB" w:rsidRPr="000104C6"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 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наблюдение за выполнением практических работ, конкурсной,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деятельности.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Экспертная оценка результатов деятельности обучающихся в процессе обучения: наблюдение за выполнением практических работ, участием во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деятельности;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 знание и использование различных источников информации.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выполнении заданий, направленных на решение проблем в ходе профессиональных ситуаций; при выполнении и защите самостоятельной работы; наблюдение за выполнением работ практических занятиях; участия в конкурсах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деятельности.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5. Использовать информационно–коммуникационные технологии в профессиональной деятельности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Умение находить и обрабатывать информацию, используя средства информационно–коммуникационных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при выступлении на конференциях, практических занятиях, семинарах;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выполнении и защите самостоятельной работы; участие в конкурсах,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деятельности.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ОК 6. </w:t>
            </w:r>
            <w:r w:rsidR="00A601BB" w:rsidRPr="000104C6"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Позитивное отношение к мнениям окружающих людей (терпение, тактичность); адекватное отношение к критике своей деятельности со стороны других людей; выполнение своих обязанностей в группе, направленных на решение общей профессиональной и учебной задачи.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выступлениях на конференциях, практических занятиях, семинарах; при выполнении и защите самостоятельной работы; участие в конкурсах,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деятельности.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 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выступлениях на конференциях, практических занятиях, семинарах; при выполнении и защите самостоятельной работы; участие в конкурсах,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деятельности.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Планирование </w:t>
            </w:r>
            <w:proofErr w:type="gramStart"/>
            <w:r w:rsidRPr="000104C6">
              <w:rPr>
                <w:color w:val="000000" w:themeColor="text1"/>
              </w:rPr>
              <w:t>обучающимся</w:t>
            </w:r>
            <w:proofErr w:type="gramEnd"/>
            <w:r w:rsidRPr="000104C6">
              <w:rPr>
                <w:color w:val="000000" w:themeColor="text1"/>
              </w:rPr>
              <w:t xml:space="preserve"> повышения квалификационного уровня в области пожарной безопасности, организация самостоятельных занятий при изучении профессионального модуля; </w:t>
            </w:r>
          </w:p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планирование </w:t>
            </w:r>
            <w:proofErr w:type="gramStart"/>
            <w:r w:rsidRPr="000104C6">
              <w:rPr>
                <w:color w:val="000000" w:themeColor="text1"/>
              </w:rPr>
              <w:t>обучающимся</w:t>
            </w:r>
            <w:proofErr w:type="gramEnd"/>
            <w:r w:rsidRPr="000104C6">
              <w:rPr>
                <w:color w:val="000000" w:themeColor="text1"/>
              </w:rPr>
              <w:t xml:space="preserve"> повышения квалификационного уровня в области пожарной безопасности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Экспертная оценка результатов деятельности обучающихся в процессе обучения: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выступлениях на конференциях, практических занятиях, семинарах; при выполнении и защите самостоятельной работы; участие в конкурсах, </w:t>
            </w:r>
            <w:proofErr w:type="spellStart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иной деятельности.</w:t>
            </w:r>
          </w:p>
        </w:tc>
      </w:tr>
      <w:tr w:rsidR="00A62519" w:rsidRPr="000104C6" w:rsidTr="00232FDB">
        <w:tc>
          <w:tcPr>
            <w:tcW w:w="1390" w:type="pct"/>
            <w:shd w:val="clear" w:color="auto" w:fill="auto"/>
          </w:tcPr>
          <w:p w:rsidR="00A62519" w:rsidRPr="000104C6" w:rsidRDefault="00A62519" w:rsidP="00A62519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ОК 9. </w:t>
            </w:r>
            <w:r w:rsidRPr="000104C6">
              <w:rPr>
                <w:rStyle w:val="FontStyle33"/>
                <w:color w:val="000000" w:themeColor="text1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065" w:type="pct"/>
            <w:shd w:val="clear" w:color="auto" w:fill="auto"/>
          </w:tcPr>
          <w:p w:rsidR="00A62519" w:rsidRPr="000104C6" w:rsidRDefault="00A62519" w:rsidP="00A6251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04C6">
              <w:rPr>
                <w:color w:val="000000" w:themeColor="text1"/>
              </w:rPr>
              <w:t xml:space="preserve">Умение находить и обрабатывать информацию, используя средства информационно–коммуникационных технологий; применение инновационных технологий в области пожарной безопасности. </w:t>
            </w:r>
          </w:p>
        </w:tc>
        <w:tc>
          <w:tcPr>
            <w:tcW w:w="1545" w:type="pct"/>
            <w:shd w:val="clear" w:color="auto" w:fill="auto"/>
          </w:tcPr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Видение путей самосовершенствования, Стремление к повышению квалификации, экспертные оценки,</w:t>
            </w:r>
          </w:p>
          <w:p w:rsidR="00A62519" w:rsidRPr="000104C6" w:rsidRDefault="00A62519" w:rsidP="00A62519">
            <w:pPr>
              <w:pStyle w:val="11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выпускная квалификационная работа</w:t>
            </w:r>
          </w:p>
        </w:tc>
      </w:tr>
    </w:tbl>
    <w:p w:rsidR="00232FDB" w:rsidRPr="00232FDB" w:rsidRDefault="00232FDB" w:rsidP="00232FDB">
      <w:pPr>
        <w:widowControl/>
        <w:spacing w:line="276" w:lineRule="auto"/>
        <w:ind w:firstLine="0"/>
        <w:jc w:val="left"/>
        <w:rPr>
          <w:color w:val="000000"/>
        </w:rPr>
      </w:pPr>
    </w:p>
    <w:p w:rsidR="00232FDB" w:rsidRPr="00232FDB" w:rsidRDefault="00232FDB" w:rsidP="00232FDB">
      <w:pPr>
        <w:widowControl/>
        <w:ind w:firstLine="709"/>
        <w:rPr>
          <w:color w:val="000000"/>
        </w:rPr>
      </w:pPr>
      <w:r w:rsidRPr="00232FDB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232FDB" w:rsidRPr="00232FDB" w:rsidTr="002065F4">
        <w:tc>
          <w:tcPr>
            <w:tcW w:w="1702" w:type="dxa"/>
          </w:tcPr>
          <w:p w:rsidR="00232FDB" w:rsidRPr="00232FDB" w:rsidRDefault="00232FDB" w:rsidP="00232FDB">
            <w:pPr>
              <w:ind w:firstLine="0"/>
              <w:jc w:val="center"/>
              <w:rPr>
                <w:b/>
              </w:rPr>
            </w:pPr>
            <w:r w:rsidRPr="00232FDB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232FDB" w:rsidRPr="00232FDB" w:rsidRDefault="00232FDB" w:rsidP="00232FDB">
            <w:pPr>
              <w:ind w:firstLine="0"/>
              <w:jc w:val="center"/>
              <w:rPr>
                <w:b/>
              </w:rPr>
            </w:pPr>
            <w:r w:rsidRPr="00232FDB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232FDB" w:rsidRPr="00232FDB" w:rsidRDefault="00232FDB" w:rsidP="00232FDB">
            <w:pPr>
              <w:ind w:firstLine="0"/>
              <w:jc w:val="center"/>
              <w:rPr>
                <w:b/>
              </w:rPr>
            </w:pPr>
            <w:r w:rsidRPr="00232FDB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232FDB" w:rsidRPr="00232FDB" w:rsidRDefault="00232FDB" w:rsidP="00232FDB">
            <w:pPr>
              <w:ind w:firstLine="0"/>
              <w:jc w:val="center"/>
              <w:rPr>
                <w:b/>
              </w:rPr>
            </w:pPr>
            <w:r w:rsidRPr="00232FDB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232FDB" w:rsidRPr="00232FDB" w:rsidRDefault="00232FDB" w:rsidP="00232FDB">
            <w:pPr>
              <w:ind w:firstLine="0"/>
              <w:jc w:val="center"/>
              <w:rPr>
                <w:b/>
              </w:rPr>
            </w:pPr>
            <w:r w:rsidRPr="00232FDB">
              <w:rPr>
                <w:b/>
              </w:rPr>
              <w:t>отлично</w:t>
            </w:r>
          </w:p>
        </w:tc>
      </w:tr>
      <w:tr w:rsidR="00232FDB" w:rsidRPr="00232FDB" w:rsidTr="002065F4">
        <w:tc>
          <w:tcPr>
            <w:tcW w:w="1702" w:type="dxa"/>
          </w:tcPr>
          <w:p w:rsidR="00232FDB" w:rsidRPr="00232FDB" w:rsidRDefault="00232FDB" w:rsidP="00232FDB">
            <w:pPr>
              <w:ind w:firstLine="0"/>
              <w:rPr>
                <w:b/>
              </w:rPr>
            </w:pPr>
            <w:r w:rsidRPr="00232FDB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232FDB" w:rsidRPr="00232FDB" w:rsidRDefault="00232FDB" w:rsidP="00232FDB">
            <w:pPr>
              <w:ind w:firstLine="0"/>
            </w:pPr>
            <w:r w:rsidRPr="00232FDB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232FDB" w:rsidRPr="00232FDB" w:rsidRDefault="00232FDB" w:rsidP="00232FDB">
            <w:pPr>
              <w:ind w:firstLine="0"/>
            </w:pPr>
            <w:r w:rsidRPr="00232FDB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232FDB" w:rsidRPr="00232FDB" w:rsidRDefault="00232FDB" w:rsidP="00232FDB">
            <w:pPr>
              <w:ind w:firstLine="0"/>
            </w:pPr>
            <w:r w:rsidRPr="00232FDB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232FDB" w:rsidRPr="00232FDB" w:rsidRDefault="00232FDB" w:rsidP="00232FDB">
            <w:pPr>
              <w:ind w:firstLine="0"/>
            </w:pPr>
            <w:r w:rsidRPr="00232FDB">
              <w:t>Уровень знаний в объеме, соответствующем программе подготовки, без ошибок.</w:t>
            </w:r>
          </w:p>
        </w:tc>
      </w:tr>
      <w:tr w:rsidR="00232FDB" w:rsidRPr="00232FDB" w:rsidTr="002065F4">
        <w:tc>
          <w:tcPr>
            <w:tcW w:w="1702" w:type="dxa"/>
          </w:tcPr>
          <w:p w:rsidR="00232FDB" w:rsidRPr="00232FDB" w:rsidRDefault="00232FDB" w:rsidP="00232FDB">
            <w:pPr>
              <w:ind w:firstLine="0"/>
              <w:rPr>
                <w:b/>
              </w:rPr>
            </w:pPr>
            <w:r w:rsidRPr="00232FDB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232FDB" w:rsidRPr="00232FDB" w:rsidRDefault="00232FDB" w:rsidP="00232FDB">
            <w:pPr>
              <w:ind w:firstLine="0"/>
            </w:pPr>
            <w:r w:rsidRPr="00232FDB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232FDB" w:rsidRPr="00232FDB" w:rsidRDefault="00232FDB" w:rsidP="00232FDB">
            <w:pPr>
              <w:ind w:firstLine="0"/>
            </w:pPr>
            <w:r w:rsidRPr="00232FDB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232FDB" w:rsidRPr="00232FDB" w:rsidRDefault="00232FDB" w:rsidP="00232FDB">
            <w:pPr>
              <w:ind w:firstLine="0"/>
            </w:pPr>
            <w:r w:rsidRPr="00232FDB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232FDB" w:rsidRPr="00232FDB" w:rsidRDefault="00232FDB" w:rsidP="00232FDB">
            <w:pPr>
              <w:ind w:firstLine="0"/>
            </w:pPr>
            <w:r w:rsidRPr="00232FDB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232FDB" w:rsidRPr="00232FDB" w:rsidTr="002065F4">
        <w:tc>
          <w:tcPr>
            <w:tcW w:w="1702" w:type="dxa"/>
          </w:tcPr>
          <w:p w:rsidR="00232FDB" w:rsidRPr="00232FDB" w:rsidRDefault="00232FDB" w:rsidP="00232FDB">
            <w:pPr>
              <w:ind w:firstLine="0"/>
              <w:rPr>
                <w:b/>
              </w:rPr>
            </w:pPr>
            <w:r w:rsidRPr="00232FDB">
              <w:rPr>
                <w:b/>
              </w:rPr>
              <w:t xml:space="preserve">Характеристика </w:t>
            </w:r>
            <w:proofErr w:type="spellStart"/>
            <w:r w:rsidRPr="00232FDB">
              <w:rPr>
                <w:b/>
              </w:rPr>
              <w:t>сформированности</w:t>
            </w:r>
            <w:proofErr w:type="spellEnd"/>
            <w:r w:rsidRPr="00232FDB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32FDB" w:rsidRPr="00232FDB" w:rsidRDefault="00232FDB" w:rsidP="00232FDB">
            <w:pPr>
              <w:ind w:firstLine="0"/>
            </w:pPr>
            <w:r w:rsidRPr="00232FDB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232FDB" w:rsidRPr="00232FDB" w:rsidRDefault="00232FDB" w:rsidP="00232FDB">
            <w:pPr>
              <w:ind w:firstLine="0"/>
            </w:pPr>
            <w:proofErr w:type="spellStart"/>
            <w:r w:rsidRPr="00232FDB">
              <w:t>Сформированность</w:t>
            </w:r>
            <w:proofErr w:type="spellEnd"/>
            <w:r w:rsidRPr="00232FDB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232FDB" w:rsidRPr="00232FDB" w:rsidRDefault="00232FDB" w:rsidP="00232FDB">
            <w:pPr>
              <w:ind w:firstLine="0"/>
            </w:pPr>
            <w:proofErr w:type="spellStart"/>
            <w:r w:rsidRPr="00232FDB">
              <w:t>Сформированность</w:t>
            </w:r>
            <w:proofErr w:type="spellEnd"/>
            <w:r w:rsidRPr="00232FDB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232FDB" w:rsidRPr="00232FDB" w:rsidRDefault="00232FDB" w:rsidP="00232FDB">
            <w:pPr>
              <w:ind w:firstLine="0"/>
            </w:pPr>
            <w:proofErr w:type="spellStart"/>
            <w:r w:rsidRPr="00232FDB">
              <w:t>Сформированность</w:t>
            </w:r>
            <w:proofErr w:type="spellEnd"/>
            <w:r w:rsidRPr="00232FDB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232FDB" w:rsidRPr="00232FDB" w:rsidTr="002065F4">
        <w:tc>
          <w:tcPr>
            <w:tcW w:w="1702" w:type="dxa"/>
          </w:tcPr>
          <w:p w:rsidR="00232FDB" w:rsidRPr="00232FDB" w:rsidRDefault="00232FDB" w:rsidP="00232FDB">
            <w:pPr>
              <w:ind w:firstLine="0"/>
              <w:rPr>
                <w:b/>
              </w:rPr>
            </w:pPr>
            <w:r w:rsidRPr="00232FDB">
              <w:rPr>
                <w:b/>
              </w:rPr>
              <w:t xml:space="preserve">Уровень </w:t>
            </w:r>
            <w:proofErr w:type="spellStart"/>
            <w:r w:rsidRPr="00232FDB">
              <w:rPr>
                <w:b/>
              </w:rPr>
              <w:t>сформированности</w:t>
            </w:r>
            <w:proofErr w:type="spellEnd"/>
            <w:r w:rsidRPr="00232FDB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32FDB" w:rsidRPr="00232FDB" w:rsidRDefault="00232FDB" w:rsidP="00232FDB">
            <w:pPr>
              <w:ind w:firstLine="0"/>
              <w:jc w:val="center"/>
            </w:pPr>
            <w:r w:rsidRPr="00232FDB">
              <w:t xml:space="preserve">Низкий </w:t>
            </w:r>
          </w:p>
        </w:tc>
        <w:tc>
          <w:tcPr>
            <w:tcW w:w="2126" w:type="dxa"/>
          </w:tcPr>
          <w:p w:rsidR="00232FDB" w:rsidRPr="00232FDB" w:rsidRDefault="00232FDB" w:rsidP="00232FDB">
            <w:pPr>
              <w:ind w:firstLine="0"/>
              <w:jc w:val="center"/>
            </w:pPr>
            <w:r w:rsidRPr="00232FDB">
              <w:t>Ниже среднего</w:t>
            </w:r>
          </w:p>
        </w:tc>
        <w:tc>
          <w:tcPr>
            <w:tcW w:w="2403" w:type="dxa"/>
          </w:tcPr>
          <w:p w:rsidR="00232FDB" w:rsidRPr="00232FDB" w:rsidRDefault="00232FDB" w:rsidP="00232FDB">
            <w:pPr>
              <w:ind w:firstLine="0"/>
              <w:jc w:val="center"/>
            </w:pPr>
            <w:r w:rsidRPr="00232FDB">
              <w:t xml:space="preserve">Средний </w:t>
            </w:r>
          </w:p>
        </w:tc>
        <w:tc>
          <w:tcPr>
            <w:tcW w:w="1957" w:type="dxa"/>
          </w:tcPr>
          <w:p w:rsidR="00232FDB" w:rsidRPr="00232FDB" w:rsidRDefault="00232FDB" w:rsidP="00232FDB">
            <w:pPr>
              <w:ind w:firstLine="0"/>
              <w:jc w:val="center"/>
            </w:pPr>
            <w:r w:rsidRPr="00232FDB">
              <w:t xml:space="preserve">Высокий </w:t>
            </w:r>
          </w:p>
        </w:tc>
      </w:tr>
    </w:tbl>
    <w:p w:rsidR="0055594C" w:rsidRPr="000104C6" w:rsidRDefault="0055594C" w:rsidP="009375E7">
      <w:pPr>
        <w:spacing w:line="276" w:lineRule="auto"/>
        <w:ind w:firstLine="709"/>
        <w:rPr>
          <w:color w:val="000000" w:themeColor="text1"/>
        </w:rPr>
      </w:pPr>
    </w:p>
    <w:sectPr w:rsidR="0055594C" w:rsidRPr="000104C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E9" w:rsidRDefault="007878E9" w:rsidP="00212BD2">
      <w:r>
        <w:separator/>
      </w:r>
    </w:p>
  </w:endnote>
  <w:endnote w:type="continuationSeparator" w:id="0">
    <w:p w:rsidR="007878E9" w:rsidRDefault="007878E9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7" w:rsidRDefault="00BA7C77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18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807">
      <w:rPr>
        <w:rStyle w:val="a6"/>
        <w:noProof/>
      </w:rPr>
      <w:t>2</w:t>
    </w:r>
    <w:r>
      <w:rPr>
        <w:rStyle w:val="a6"/>
      </w:rPr>
      <w:fldChar w:fldCharType="end"/>
    </w:r>
  </w:p>
  <w:p w:rsidR="00CB1807" w:rsidRDefault="00CB1807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7" w:rsidRDefault="00CB1807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E9" w:rsidRDefault="007878E9" w:rsidP="00212BD2">
      <w:r>
        <w:separator/>
      </w:r>
    </w:p>
  </w:footnote>
  <w:footnote w:type="continuationSeparator" w:id="0">
    <w:p w:rsidR="007878E9" w:rsidRDefault="007878E9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2"/>
    <w:multiLevelType w:val="hybridMultilevel"/>
    <w:tmpl w:val="639DEFA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F3A75"/>
    <w:multiLevelType w:val="hybridMultilevel"/>
    <w:tmpl w:val="D0BEB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B1F20"/>
    <w:multiLevelType w:val="multilevel"/>
    <w:tmpl w:val="6298D86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37C10"/>
    <w:multiLevelType w:val="hybridMultilevel"/>
    <w:tmpl w:val="D0BEB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6">
    <w:nsid w:val="16166F90"/>
    <w:multiLevelType w:val="hybridMultilevel"/>
    <w:tmpl w:val="90548F12"/>
    <w:lvl w:ilvl="0" w:tplc="A24C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5DBF"/>
    <w:multiLevelType w:val="hybridMultilevel"/>
    <w:tmpl w:val="55D2BD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CD3440A"/>
    <w:multiLevelType w:val="hybridMultilevel"/>
    <w:tmpl w:val="ED44F5C2"/>
    <w:lvl w:ilvl="0" w:tplc="A24C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D6F36"/>
    <w:multiLevelType w:val="hybridMultilevel"/>
    <w:tmpl w:val="87F89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C504AD"/>
    <w:multiLevelType w:val="hybridMultilevel"/>
    <w:tmpl w:val="B0D42FBA"/>
    <w:lvl w:ilvl="0" w:tplc="FFECA4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07025"/>
    <w:multiLevelType w:val="multilevel"/>
    <w:tmpl w:val="52641AC8"/>
    <w:lvl w:ilvl="0">
      <w:start w:val="1"/>
      <w:numFmt w:val="decimal"/>
      <w:lvlText w:val="%1"/>
      <w:lvlJc w:val="left"/>
      <w:pPr>
        <w:ind w:left="112" w:hanging="6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6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63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1042" w:hanging="488"/>
      </w:pPr>
      <w:rPr>
        <w:rFonts w:ascii="Symbol" w:eastAsia="Symbol" w:hAnsi="Symbol" w:hint="default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7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488"/>
      </w:pPr>
      <w:rPr>
        <w:rFonts w:hint="default"/>
      </w:rPr>
    </w:lvl>
  </w:abstractNum>
  <w:abstractNum w:abstractNumId="16">
    <w:nsid w:val="41D140F7"/>
    <w:multiLevelType w:val="hybridMultilevel"/>
    <w:tmpl w:val="CBBC61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D6E0E"/>
    <w:multiLevelType w:val="hybridMultilevel"/>
    <w:tmpl w:val="CCBE3B80"/>
    <w:lvl w:ilvl="0" w:tplc="486CEB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65E32"/>
    <w:multiLevelType w:val="hybridMultilevel"/>
    <w:tmpl w:val="EC1445C6"/>
    <w:lvl w:ilvl="0" w:tplc="A24C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60C8F"/>
    <w:multiLevelType w:val="hybridMultilevel"/>
    <w:tmpl w:val="F092A0B0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8A2484"/>
    <w:multiLevelType w:val="hybridMultilevel"/>
    <w:tmpl w:val="4B8480CE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666E21"/>
    <w:multiLevelType w:val="hybridMultilevel"/>
    <w:tmpl w:val="780CC4F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9"/>
  </w:num>
  <w:num w:numId="5">
    <w:abstractNumId w:val="11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8"/>
  </w:num>
  <w:num w:numId="10">
    <w:abstractNumId w:val="26"/>
  </w:num>
  <w:num w:numId="11">
    <w:abstractNumId w:val="16"/>
  </w:num>
  <w:num w:numId="12">
    <w:abstractNumId w:val="8"/>
  </w:num>
  <w:num w:numId="13">
    <w:abstractNumId w:val="15"/>
  </w:num>
  <w:num w:numId="14">
    <w:abstractNumId w:val="20"/>
  </w:num>
  <w:num w:numId="15">
    <w:abstractNumId w:val="0"/>
  </w:num>
  <w:num w:numId="16">
    <w:abstractNumId w:val="10"/>
  </w:num>
  <w:num w:numId="17">
    <w:abstractNumId w:val="19"/>
  </w:num>
  <w:num w:numId="18">
    <w:abstractNumId w:val="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13"/>
  </w:num>
  <w:num w:numId="23">
    <w:abstractNumId w:val="24"/>
  </w:num>
  <w:num w:numId="24">
    <w:abstractNumId w:val="6"/>
  </w:num>
  <w:num w:numId="25">
    <w:abstractNumId w:val="12"/>
  </w:num>
  <w:num w:numId="26">
    <w:abstractNumId w:val="21"/>
  </w:num>
  <w:num w:numId="27">
    <w:abstractNumId w:val="14"/>
  </w:num>
  <w:num w:numId="28">
    <w:abstractNumId w:val="4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22FB"/>
    <w:rsid w:val="000104C6"/>
    <w:rsid w:val="00050EEC"/>
    <w:rsid w:val="000511D4"/>
    <w:rsid w:val="00070284"/>
    <w:rsid w:val="000C298E"/>
    <w:rsid w:val="00102175"/>
    <w:rsid w:val="00117854"/>
    <w:rsid w:val="001251DA"/>
    <w:rsid w:val="00150D1B"/>
    <w:rsid w:val="00184106"/>
    <w:rsid w:val="001B1F62"/>
    <w:rsid w:val="001C747A"/>
    <w:rsid w:val="00212BD2"/>
    <w:rsid w:val="00232FDB"/>
    <w:rsid w:val="00252016"/>
    <w:rsid w:val="00274564"/>
    <w:rsid w:val="002B6684"/>
    <w:rsid w:val="002D12BF"/>
    <w:rsid w:val="00313E27"/>
    <w:rsid w:val="00360C76"/>
    <w:rsid w:val="003D0ED7"/>
    <w:rsid w:val="003D6F24"/>
    <w:rsid w:val="003E2AEF"/>
    <w:rsid w:val="00403A22"/>
    <w:rsid w:val="004338E2"/>
    <w:rsid w:val="00485147"/>
    <w:rsid w:val="004972BD"/>
    <w:rsid w:val="004A23CC"/>
    <w:rsid w:val="004B0054"/>
    <w:rsid w:val="004B44E8"/>
    <w:rsid w:val="00515A3B"/>
    <w:rsid w:val="005531AA"/>
    <w:rsid w:val="0055594C"/>
    <w:rsid w:val="005570EB"/>
    <w:rsid w:val="005645AB"/>
    <w:rsid w:val="00580F53"/>
    <w:rsid w:val="005A08E0"/>
    <w:rsid w:val="005B7120"/>
    <w:rsid w:val="005E5615"/>
    <w:rsid w:val="00607CC6"/>
    <w:rsid w:val="006226C9"/>
    <w:rsid w:val="006312A4"/>
    <w:rsid w:val="0064251A"/>
    <w:rsid w:val="00701C5E"/>
    <w:rsid w:val="00710952"/>
    <w:rsid w:val="007244E8"/>
    <w:rsid w:val="00724EEE"/>
    <w:rsid w:val="007276B0"/>
    <w:rsid w:val="00750BA5"/>
    <w:rsid w:val="007878E9"/>
    <w:rsid w:val="0079311B"/>
    <w:rsid w:val="007E34B3"/>
    <w:rsid w:val="007F12F8"/>
    <w:rsid w:val="007F235A"/>
    <w:rsid w:val="008501D4"/>
    <w:rsid w:val="00895A6D"/>
    <w:rsid w:val="00897063"/>
    <w:rsid w:val="008A67A5"/>
    <w:rsid w:val="008B5F8B"/>
    <w:rsid w:val="008D1F14"/>
    <w:rsid w:val="00911832"/>
    <w:rsid w:val="009375E7"/>
    <w:rsid w:val="00953C13"/>
    <w:rsid w:val="00963E71"/>
    <w:rsid w:val="00965D11"/>
    <w:rsid w:val="009D719B"/>
    <w:rsid w:val="009E7637"/>
    <w:rsid w:val="009E7DDF"/>
    <w:rsid w:val="00A162C3"/>
    <w:rsid w:val="00A23412"/>
    <w:rsid w:val="00A269EB"/>
    <w:rsid w:val="00A34A29"/>
    <w:rsid w:val="00A43997"/>
    <w:rsid w:val="00A462E7"/>
    <w:rsid w:val="00A601BB"/>
    <w:rsid w:val="00A62519"/>
    <w:rsid w:val="00A65BB1"/>
    <w:rsid w:val="00A86BA4"/>
    <w:rsid w:val="00A964C5"/>
    <w:rsid w:val="00AD2148"/>
    <w:rsid w:val="00B24995"/>
    <w:rsid w:val="00B37880"/>
    <w:rsid w:val="00B44B7D"/>
    <w:rsid w:val="00B54997"/>
    <w:rsid w:val="00BA7C77"/>
    <w:rsid w:val="00BB16DE"/>
    <w:rsid w:val="00BE29BE"/>
    <w:rsid w:val="00C03F75"/>
    <w:rsid w:val="00C273CA"/>
    <w:rsid w:val="00C33C68"/>
    <w:rsid w:val="00C37D3A"/>
    <w:rsid w:val="00C42BC1"/>
    <w:rsid w:val="00C70CBD"/>
    <w:rsid w:val="00CB1807"/>
    <w:rsid w:val="00CB669F"/>
    <w:rsid w:val="00CC69D8"/>
    <w:rsid w:val="00CD3FF6"/>
    <w:rsid w:val="00CD5806"/>
    <w:rsid w:val="00CF40B5"/>
    <w:rsid w:val="00D316BE"/>
    <w:rsid w:val="00D91950"/>
    <w:rsid w:val="00D947C4"/>
    <w:rsid w:val="00D97E9A"/>
    <w:rsid w:val="00DC7D44"/>
    <w:rsid w:val="00E34E74"/>
    <w:rsid w:val="00E40AB0"/>
    <w:rsid w:val="00E41E81"/>
    <w:rsid w:val="00E65E10"/>
    <w:rsid w:val="00E764D9"/>
    <w:rsid w:val="00E83947"/>
    <w:rsid w:val="00EA12E9"/>
    <w:rsid w:val="00EE3D3E"/>
    <w:rsid w:val="00EE40AA"/>
    <w:rsid w:val="00EF47E1"/>
    <w:rsid w:val="00EF59A2"/>
    <w:rsid w:val="00F2058A"/>
    <w:rsid w:val="00F30D58"/>
    <w:rsid w:val="00F80D7B"/>
    <w:rsid w:val="00FB5B84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53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33">
    <w:name w:val="Font Style33"/>
    <w:rsid w:val="00B2499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24995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B249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Абзац списка2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0">
    <w:name w:val="Абзац списка3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Без интервала1"/>
    <w:uiPriority w:val="99"/>
    <w:qFormat/>
    <w:rsid w:val="00CB1807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0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01B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uiPriority w:val="99"/>
    <w:rsid w:val="0001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842" TargetMode="External"/><Relationship Id="rId18" Type="http://schemas.openxmlformats.org/officeDocument/2006/relationships/hyperlink" Target="https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2029" TargetMode="External"/><Relationship Id="rId17" Type="http://schemas.openxmlformats.org/officeDocument/2006/relationships/hyperlink" Target="https://znanium.com/catalog/product/10124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909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48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146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2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8479-C535-4822-9216-FEF74721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16</cp:revision>
  <cp:lastPrinted>2020-03-11T13:28:00Z</cp:lastPrinted>
  <dcterms:created xsi:type="dcterms:W3CDTF">2017-06-09T03:49:00Z</dcterms:created>
  <dcterms:modified xsi:type="dcterms:W3CDTF">2021-06-23T04:57:00Z</dcterms:modified>
</cp:coreProperties>
</file>